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Default ContentType="image/png" Extension="png"/>
  <Override ContentType="image/x-emf" PartName="/word/media/image2.e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eastAsia="仿宋_GB2312" w:cs="仿宋_GB2312"/>
          <w:color w:val="FF0000"/>
          <w:sz w:val="36"/>
          <w:szCs w:val="36"/>
        </w:rPr>
      </w:pPr>
    </w:p>
    <w:p>
      <w:pPr>
        <w:rPr>
          <w:rFonts w:eastAsia="仿宋_GB2312" w:cs="仿宋_GB2312"/>
          <w:color w:val="FF0000"/>
          <w:sz w:val="36"/>
          <w:szCs w:val="36"/>
        </w:rPr>
      </w:pPr>
    </w:p>
    <w:p>
      <w:pPr>
        <w:rPr>
          <w:rFonts w:eastAsia="仿宋_GB2312" w:cs="仿宋_GB2312"/>
          <w:color w:val="FF0000"/>
          <w:sz w:val="36"/>
          <w:szCs w:val="36"/>
        </w:rPr>
      </w:pPr>
    </w:p>
    <w:p>
      <w:pPr>
        <w:rPr>
          <w:rFonts w:eastAsia="仿宋_GB2312" w:cs="仿宋_GB2312"/>
          <w:color w:val="FF0000"/>
          <w:sz w:val="36"/>
          <w:szCs w:val="36"/>
        </w:rPr>
      </w:pPr>
    </w:p>
    <w:p>
      <w:pPr>
        <w:adjustRightInd w:val="0"/>
        <w:snapToGrid w:val="0"/>
        <w:jc w:val="center"/>
        <w:outlineLvl w:val="0"/>
        <w:rPr>
          <w:rFonts w:eastAsia="方正小标宋_GBK"/>
          <w:bCs/>
          <w:sz w:val="72"/>
          <w:szCs w:val="72"/>
        </w:rPr>
      </w:pPr>
      <w:bookmarkStart w:id="0" w:name="_Toc8486"/>
      <w:bookmarkStart w:id="1" w:name="_Toc6174"/>
      <w:r>
        <w:rPr>
          <w:rFonts w:hint="eastAsia" w:eastAsia="方正小标宋_GBK"/>
          <w:bCs/>
          <w:sz w:val="72"/>
          <w:szCs w:val="72"/>
        </w:rPr>
        <w:t>建设项目环境影响报告表</w:t>
      </w:r>
      <w:bookmarkEnd w:id="0"/>
      <w:bookmarkEnd w:id="1"/>
    </w:p>
    <w:p>
      <w:pPr>
        <w:adjustRightInd w:val="0"/>
        <w:snapToGrid w:val="0"/>
        <w:spacing w:beforeLines="80"/>
        <w:jc w:val="center"/>
        <w:rPr>
          <w:rFonts w:eastAsia="楷体_GB2312"/>
          <w:bCs/>
          <w:sz w:val="48"/>
          <w:szCs w:val="48"/>
        </w:rPr>
      </w:pPr>
      <w:r>
        <w:rPr>
          <w:rFonts w:hint="eastAsia" w:eastAsia="楷体_GB2312"/>
          <w:bCs/>
          <w:sz w:val="48"/>
          <w:szCs w:val="48"/>
        </w:rPr>
        <w:t>（污染影响类）</w:t>
      </w:r>
    </w:p>
    <w:p>
      <w:pPr>
        <w:jc w:val="center"/>
        <w:rPr>
          <w:rFonts w:eastAsia="仿宋"/>
          <w:color w:val="FF0000"/>
          <w:sz w:val="52"/>
          <w:szCs w:val="52"/>
        </w:rPr>
      </w:pPr>
    </w:p>
    <w:p>
      <w:pPr>
        <w:ind w:firstLine="1040"/>
        <w:rPr>
          <w:rFonts w:eastAsia="仿宋"/>
          <w:color w:val="FF0000"/>
          <w:sz w:val="44"/>
          <w:szCs w:val="44"/>
        </w:rPr>
      </w:pPr>
    </w:p>
    <w:p>
      <w:pPr>
        <w:ind w:firstLine="1040"/>
        <w:rPr>
          <w:rFonts w:eastAsia="仿宋"/>
          <w:color w:val="FF0000"/>
          <w:sz w:val="44"/>
          <w:szCs w:val="44"/>
        </w:rPr>
      </w:pPr>
    </w:p>
    <w:p>
      <w:pPr>
        <w:ind w:firstLine="1040"/>
        <w:rPr>
          <w:rFonts w:eastAsia="仿宋"/>
          <w:color w:val="FF0000"/>
          <w:sz w:val="44"/>
          <w:szCs w:val="44"/>
        </w:rPr>
      </w:pPr>
    </w:p>
    <w:p>
      <w:pPr>
        <w:ind w:firstLine="1040"/>
        <w:rPr>
          <w:rFonts w:eastAsia="仿宋"/>
          <w:color w:val="FF0000"/>
          <w:sz w:val="44"/>
          <w:szCs w:val="44"/>
        </w:rPr>
      </w:pPr>
    </w:p>
    <w:p>
      <w:pPr>
        <w:adjustRightInd w:val="0"/>
        <w:snapToGrid w:val="0"/>
        <w:spacing w:line="288" w:lineRule="auto"/>
        <w:ind w:left="3237" w:leftChars="513" w:hanging="2160" w:hangingChars="600"/>
        <w:rPr>
          <w:rFonts w:hint="eastAsia" w:eastAsia="仿宋_GB2312"/>
          <w:sz w:val="36"/>
          <w:szCs w:val="36"/>
          <w:u w:val="single"/>
        </w:rPr>
      </w:pPr>
      <w:r>
        <w:rPr>
          <w:rFonts w:hint="eastAsia" w:eastAsia="仿宋_GB2312"/>
          <w:sz w:val="36"/>
          <w:szCs w:val="36"/>
        </w:rPr>
        <w:t>项目名称：</w:t>
      </w:r>
      <w:r>
        <w:rPr>
          <w:rFonts w:hint="eastAsia" w:eastAsia="仿宋_GB2312"/>
          <w:sz w:val="36"/>
          <w:szCs w:val="36"/>
          <w:u w:val="single"/>
          <w:lang w:eastAsia="zh-CN"/>
        </w:rPr>
        <w:t>桃源县天源机械有限责任公司</w:t>
      </w:r>
      <w:r>
        <w:rPr>
          <w:rFonts w:hint="eastAsia" w:eastAsia="仿宋_GB2312"/>
          <w:sz w:val="36"/>
          <w:szCs w:val="36"/>
          <w:u w:val="single"/>
        </w:rPr>
        <w:t>年产</w:t>
      </w:r>
      <w:r>
        <w:rPr>
          <w:rFonts w:hint="eastAsia" w:eastAsia="仿宋_GB2312"/>
          <w:sz w:val="36"/>
          <w:szCs w:val="36"/>
          <w:u w:val="single"/>
          <w:lang w:val="en-US" w:eastAsia="zh-CN"/>
        </w:rPr>
        <w:t xml:space="preserve"> </w:t>
      </w:r>
    </w:p>
    <w:p>
      <w:pPr>
        <w:adjustRightInd w:val="0"/>
        <w:snapToGrid w:val="0"/>
        <w:spacing w:line="288" w:lineRule="auto"/>
        <w:ind w:left="3237" w:leftChars="513" w:hanging="2160" w:hangingChars="600"/>
        <w:rPr>
          <w:rFonts w:eastAsia="仿宋_GB2312"/>
          <w:sz w:val="36"/>
          <w:szCs w:val="36"/>
          <w:u w:val="single"/>
        </w:rPr>
      </w:pPr>
      <w:r>
        <w:rPr>
          <w:rFonts w:hint="eastAsia" w:eastAsia="仿宋_GB2312"/>
          <w:sz w:val="36"/>
          <w:szCs w:val="36"/>
          <w:lang w:val="en-US" w:eastAsia="zh-CN"/>
        </w:rPr>
        <w:t xml:space="preserve">          </w:t>
      </w:r>
      <w:r>
        <w:rPr>
          <w:rFonts w:hint="eastAsia" w:eastAsia="仿宋_GB2312"/>
          <w:sz w:val="36"/>
          <w:szCs w:val="36"/>
          <w:u w:val="single"/>
        </w:rPr>
        <w:t xml:space="preserve">10000吨金属铸件升级改造项目 </w:t>
      </w:r>
      <w:r>
        <w:rPr>
          <w:rFonts w:hint="eastAsia" w:eastAsia="仿宋_GB2312"/>
          <w:sz w:val="36"/>
          <w:szCs w:val="36"/>
          <w:u w:val="single"/>
          <w:lang w:val="en-US" w:eastAsia="zh-CN"/>
        </w:rPr>
        <w:t xml:space="preserve">  </w:t>
      </w:r>
    </w:p>
    <w:p>
      <w:pPr>
        <w:adjustRightInd w:val="0"/>
        <w:snapToGrid w:val="0"/>
        <w:spacing w:line="288" w:lineRule="auto"/>
        <w:ind w:firstLine="1040"/>
        <w:rPr>
          <w:rFonts w:eastAsia="仿宋_GB2312"/>
          <w:sz w:val="36"/>
          <w:szCs w:val="36"/>
          <w:u w:val="single"/>
        </w:rPr>
      </w:pPr>
      <w:r>
        <w:rPr>
          <w:rFonts w:hint="eastAsia" w:eastAsia="仿宋_GB2312"/>
          <w:sz w:val="36"/>
          <w:szCs w:val="36"/>
        </w:rPr>
        <w:t>建设单位（盖章）：</w:t>
      </w:r>
      <w:r>
        <w:rPr>
          <w:rFonts w:hint="eastAsia" w:eastAsia="仿宋_GB2312"/>
          <w:sz w:val="36"/>
          <w:szCs w:val="36"/>
          <w:u w:val="single"/>
          <w:lang w:eastAsia="zh-CN"/>
        </w:rPr>
        <w:t>桃源县天源机械有限责任公司</w:t>
      </w:r>
    </w:p>
    <w:p>
      <w:pPr>
        <w:adjustRightInd w:val="0"/>
        <w:snapToGrid w:val="0"/>
        <w:spacing w:line="288" w:lineRule="auto"/>
        <w:ind w:firstLine="1040"/>
        <w:rPr>
          <w:rFonts w:eastAsia="仿宋_GB2312"/>
          <w:sz w:val="36"/>
          <w:szCs w:val="36"/>
          <w:u w:val="single"/>
        </w:rPr>
      </w:pPr>
      <w:r>
        <w:rPr>
          <w:rFonts w:hint="eastAsia" w:eastAsia="仿宋_GB2312"/>
          <w:sz w:val="36"/>
          <w:szCs w:val="36"/>
        </w:rPr>
        <w:t>编制日期：</w:t>
      </w:r>
      <w:r>
        <w:rPr>
          <w:rFonts w:hint="eastAsia" w:eastAsia="仿宋_GB2312"/>
          <w:sz w:val="36"/>
          <w:szCs w:val="36"/>
          <w:u w:val="single"/>
        </w:rPr>
        <w:t xml:space="preserve">           2023年7月</w:t>
      </w:r>
      <w:r>
        <w:rPr>
          <w:rFonts w:eastAsia="仿宋_GB2312"/>
          <w:sz w:val="36"/>
          <w:szCs w:val="36"/>
          <w:u w:val="single"/>
        </w:rPr>
        <w:t xml:space="preserve">    </w:t>
      </w:r>
      <w:r>
        <w:rPr>
          <w:rFonts w:hint="eastAsia" w:eastAsia="仿宋_GB2312"/>
          <w:sz w:val="36"/>
          <w:szCs w:val="36"/>
          <w:u w:val="single"/>
        </w:rPr>
        <w:t xml:space="preserve"> </w:t>
      </w:r>
      <w:r>
        <w:rPr>
          <w:rFonts w:eastAsia="仿宋_GB2312"/>
          <w:sz w:val="36"/>
          <w:szCs w:val="36"/>
          <w:u w:val="single"/>
        </w:rPr>
        <w:t xml:space="preserve">      </w:t>
      </w:r>
    </w:p>
    <w:p>
      <w:pPr>
        <w:adjustRightInd w:val="0"/>
        <w:snapToGrid w:val="0"/>
        <w:spacing w:line="288" w:lineRule="auto"/>
        <w:ind w:firstLine="1040"/>
        <w:rPr>
          <w:rFonts w:eastAsia="仿宋_GB2312"/>
          <w:sz w:val="36"/>
          <w:szCs w:val="36"/>
          <w:u w:val="single"/>
        </w:rPr>
      </w:pPr>
      <w:bookmarkStart w:id="2" w:name="_Hlk57884087"/>
    </w:p>
    <w:p>
      <w:pPr>
        <w:adjustRightInd w:val="0"/>
        <w:snapToGrid w:val="0"/>
        <w:spacing w:line="288" w:lineRule="auto"/>
        <w:ind w:firstLine="1040"/>
        <w:rPr>
          <w:rFonts w:eastAsia="仿宋_GB2312"/>
          <w:sz w:val="36"/>
          <w:szCs w:val="36"/>
        </w:rPr>
      </w:pPr>
    </w:p>
    <w:p>
      <w:pPr>
        <w:adjustRightInd w:val="0"/>
        <w:snapToGrid w:val="0"/>
        <w:spacing w:line="288" w:lineRule="auto"/>
        <w:ind w:firstLine="1040"/>
        <w:rPr>
          <w:rFonts w:eastAsia="仿宋_GB2312"/>
          <w:sz w:val="36"/>
          <w:szCs w:val="36"/>
        </w:rPr>
      </w:pPr>
    </w:p>
    <w:p>
      <w:pPr>
        <w:pStyle w:val="9"/>
        <w:rPr>
          <w:rFonts w:eastAsia="仿宋_GB2312"/>
          <w:sz w:val="36"/>
          <w:szCs w:val="36"/>
        </w:rPr>
      </w:pPr>
    </w:p>
    <w:p>
      <w:pPr>
        <w:pStyle w:val="9"/>
        <w:rPr>
          <w:rFonts w:eastAsia="仿宋_GB2312"/>
          <w:sz w:val="36"/>
          <w:szCs w:val="36"/>
        </w:rPr>
      </w:pPr>
    </w:p>
    <w:bookmarkEnd w:id="2"/>
    <w:p>
      <w:pPr>
        <w:adjustRightInd w:val="0"/>
        <w:snapToGrid w:val="0"/>
        <w:spacing w:line="288" w:lineRule="auto"/>
        <w:jc w:val="center"/>
        <w:rPr>
          <w:rFonts w:eastAsia="楷体_GB2312"/>
          <w:sz w:val="36"/>
          <w:szCs w:val="36"/>
        </w:rPr>
      </w:pPr>
      <w:bookmarkStart w:id="3" w:name="_Toc2374"/>
      <w:bookmarkStart w:id="4" w:name="_Toc15903"/>
      <w:r>
        <w:rPr>
          <w:rFonts w:hint="eastAsia" w:eastAsia="楷体_GB2312"/>
          <w:sz w:val="36"/>
          <w:szCs w:val="36"/>
        </w:rPr>
        <w:t>中华人民共和国生态环境部制</w:t>
      </w:r>
      <w:bookmarkEnd w:id="3"/>
      <w:bookmarkEnd w:id="4"/>
    </w:p>
    <w:p>
      <w:pPr>
        <w:adjustRightInd w:val="0"/>
        <w:snapToGrid w:val="0"/>
        <w:spacing w:line="288" w:lineRule="auto"/>
        <w:ind w:firstLine="1040"/>
        <w:rPr>
          <w:rFonts w:eastAsia="仿宋_GB2312"/>
          <w:color w:val="FF0000"/>
          <w:sz w:val="36"/>
          <w:szCs w:val="36"/>
        </w:rPr>
      </w:pPr>
    </w:p>
    <w:p>
      <w:pPr>
        <w:pStyle w:val="9"/>
        <w:rPr>
          <w:rFonts w:eastAsia="仿宋_GB2312"/>
          <w:color w:val="FF0000"/>
          <w:sz w:val="36"/>
          <w:szCs w:val="36"/>
        </w:rPr>
      </w:pPr>
    </w:p>
    <w:p>
      <w:pPr>
        <w:pStyle w:val="9"/>
        <w:rPr>
          <w:rFonts w:eastAsia="仿宋_GB2312"/>
          <w:color w:val="FF0000"/>
          <w:sz w:val="36"/>
          <w:szCs w:val="36"/>
        </w:rPr>
      </w:pPr>
    </w:p>
    <w:p>
      <w:pPr>
        <w:pStyle w:val="9"/>
        <w:rPr>
          <w:rFonts w:eastAsia="方正小标宋_GBK"/>
          <w:bCs/>
          <w:color w:val="FF0000"/>
          <w:sz w:val="32"/>
          <w:szCs w:val="200"/>
        </w:rPr>
      </w:pPr>
    </w:p>
    <w:p>
      <w:pPr>
        <w:pStyle w:val="9"/>
        <w:rPr>
          <w:rFonts w:eastAsia="方正小标宋_GBK"/>
          <w:bCs/>
          <w:color w:val="FF0000"/>
          <w:sz w:val="32"/>
          <w:szCs w:val="200"/>
        </w:rPr>
      </w:pPr>
    </w:p>
    <w:p>
      <w:pPr>
        <w:pStyle w:val="9"/>
        <w:rPr>
          <w:rFonts w:eastAsia="方正小标宋_GBK"/>
          <w:bCs/>
          <w:color w:val="FF0000"/>
          <w:sz w:val="32"/>
          <w:szCs w:val="200"/>
        </w:rPr>
      </w:pPr>
    </w:p>
    <w:p>
      <w:pPr>
        <w:pStyle w:val="9"/>
        <w:rPr>
          <w:rFonts w:eastAsia="方正小标宋_GBK"/>
          <w:bCs/>
          <w:color w:val="FF0000"/>
          <w:sz w:val="32"/>
          <w:szCs w:val="200"/>
        </w:rPr>
      </w:pPr>
    </w:p>
    <w:p>
      <w:pPr>
        <w:pStyle w:val="9"/>
        <w:rPr>
          <w:rFonts w:eastAsia="方正小标宋_GBK"/>
          <w:bCs/>
          <w:color w:val="FF0000"/>
          <w:sz w:val="32"/>
          <w:szCs w:val="200"/>
        </w:rPr>
      </w:pPr>
    </w:p>
    <w:p>
      <w:pPr>
        <w:pStyle w:val="9"/>
        <w:rPr>
          <w:rFonts w:eastAsia="方正小标宋_GBK"/>
          <w:bCs/>
          <w:color w:val="FF0000"/>
          <w:sz w:val="32"/>
          <w:szCs w:val="200"/>
        </w:rPr>
      </w:pPr>
    </w:p>
    <w:p>
      <w:pPr>
        <w:pStyle w:val="9"/>
        <w:rPr>
          <w:rFonts w:eastAsia="方正小标宋_GBK"/>
          <w:bCs/>
          <w:color w:val="FF0000"/>
          <w:sz w:val="32"/>
          <w:szCs w:val="200"/>
        </w:rPr>
      </w:pPr>
    </w:p>
    <w:p>
      <w:pPr>
        <w:pStyle w:val="9"/>
        <w:rPr>
          <w:rFonts w:eastAsia="方正小标宋_GBK"/>
          <w:bCs/>
          <w:color w:val="FF0000"/>
          <w:sz w:val="32"/>
          <w:szCs w:val="200"/>
        </w:rPr>
      </w:pPr>
    </w:p>
    <w:p>
      <w:pPr>
        <w:pStyle w:val="9"/>
        <w:rPr>
          <w:rFonts w:eastAsia="方正小标宋_GBK"/>
          <w:bCs/>
          <w:color w:val="FF0000"/>
          <w:sz w:val="32"/>
          <w:szCs w:val="200"/>
        </w:rPr>
      </w:pPr>
    </w:p>
    <w:p>
      <w:pPr>
        <w:pStyle w:val="9"/>
        <w:rPr>
          <w:rFonts w:eastAsia="方正小标宋_GBK"/>
          <w:bCs/>
          <w:color w:val="FF0000"/>
          <w:sz w:val="32"/>
          <w:szCs w:val="200"/>
        </w:rPr>
      </w:pPr>
    </w:p>
    <w:p>
      <w:pPr>
        <w:pStyle w:val="9"/>
        <w:rPr>
          <w:rFonts w:eastAsia="方正小标宋_GBK"/>
          <w:bCs/>
          <w:color w:val="FF0000"/>
          <w:sz w:val="32"/>
          <w:szCs w:val="200"/>
        </w:rPr>
      </w:pPr>
    </w:p>
    <w:p>
      <w:pPr>
        <w:pStyle w:val="9"/>
        <w:rPr>
          <w:rFonts w:eastAsia="方正小标宋_GBK"/>
          <w:bCs/>
          <w:color w:val="FF0000"/>
          <w:sz w:val="32"/>
          <w:szCs w:val="200"/>
        </w:rPr>
      </w:pPr>
    </w:p>
    <w:p>
      <w:pPr>
        <w:pStyle w:val="9"/>
        <w:rPr>
          <w:rFonts w:eastAsia="方正小标宋_GBK"/>
          <w:bCs/>
          <w:color w:val="FF0000"/>
          <w:sz w:val="32"/>
          <w:szCs w:val="200"/>
        </w:rPr>
      </w:pPr>
    </w:p>
    <w:p>
      <w:pPr>
        <w:pStyle w:val="9"/>
        <w:rPr>
          <w:rFonts w:eastAsia="方正小标宋_GBK"/>
          <w:bCs/>
          <w:color w:val="FF0000"/>
          <w:sz w:val="32"/>
          <w:szCs w:val="200"/>
        </w:rPr>
      </w:pPr>
    </w:p>
    <w:p>
      <w:pPr>
        <w:pStyle w:val="9"/>
        <w:rPr>
          <w:rFonts w:eastAsia="方正小标宋_GBK"/>
          <w:bCs/>
          <w:color w:val="FF0000"/>
          <w:sz w:val="32"/>
          <w:szCs w:val="200"/>
        </w:rPr>
      </w:pPr>
    </w:p>
    <w:p>
      <w:pPr>
        <w:pStyle w:val="9"/>
        <w:rPr>
          <w:rFonts w:eastAsia="方正小标宋_GBK"/>
          <w:bCs/>
          <w:color w:val="FF0000"/>
          <w:sz w:val="32"/>
          <w:szCs w:val="200"/>
        </w:rPr>
      </w:pPr>
    </w:p>
    <w:p>
      <w:pPr>
        <w:pStyle w:val="9"/>
        <w:rPr>
          <w:rFonts w:eastAsia="方正小标宋_GBK"/>
          <w:bCs/>
          <w:color w:val="FF0000"/>
          <w:sz w:val="32"/>
          <w:szCs w:val="200"/>
        </w:rPr>
      </w:pPr>
    </w:p>
    <w:p>
      <w:pPr>
        <w:pStyle w:val="9"/>
        <w:rPr>
          <w:rFonts w:eastAsia="方正小标宋_GBK"/>
          <w:bCs/>
          <w:color w:val="FF0000"/>
          <w:sz w:val="32"/>
          <w:szCs w:val="200"/>
        </w:rPr>
      </w:pPr>
    </w:p>
    <w:p>
      <w:pPr>
        <w:pStyle w:val="9"/>
        <w:rPr>
          <w:rFonts w:eastAsia="方正小标宋_GBK"/>
          <w:bCs/>
          <w:color w:val="FF0000"/>
          <w:sz w:val="32"/>
          <w:szCs w:val="200"/>
        </w:rPr>
      </w:pPr>
    </w:p>
    <w:p>
      <w:pPr>
        <w:pStyle w:val="9"/>
        <w:rPr>
          <w:rFonts w:eastAsia="方正小标宋_GBK"/>
          <w:bCs/>
          <w:color w:val="FF0000"/>
          <w:sz w:val="32"/>
          <w:szCs w:val="200"/>
        </w:rPr>
      </w:pPr>
    </w:p>
    <w:p>
      <w:pPr>
        <w:pStyle w:val="9"/>
        <w:rPr>
          <w:rFonts w:eastAsia="方正小标宋_GBK"/>
          <w:bCs/>
          <w:color w:val="FF0000"/>
          <w:sz w:val="32"/>
          <w:szCs w:val="200"/>
        </w:rPr>
      </w:pPr>
    </w:p>
    <w:p>
      <w:pPr>
        <w:pStyle w:val="9"/>
        <w:rPr>
          <w:rFonts w:eastAsia="方正小标宋_GBK"/>
          <w:bCs/>
          <w:color w:val="FF0000"/>
          <w:sz w:val="32"/>
          <w:szCs w:val="200"/>
        </w:rPr>
      </w:pPr>
    </w:p>
    <w:p>
      <w:pPr>
        <w:pStyle w:val="9"/>
        <w:rPr>
          <w:rFonts w:eastAsia="方正小标宋_GBK"/>
          <w:bCs/>
          <w:color w:val="FF0000"/>
          <w:sz w:val="32"/>
          <w:szCs w:val="200"/>
        </w:rPr>
      </w:pPr>
    </w:p>
    <w:p>
      <w:pPr>
        <w:jc w:val="center"/>
        <w:rPr>
          <w:rFonts w:eastAsia="方正小标宋_GBK"/>
          <w:bCs/>
          <w:kern w:val="0"/>
          <w:sz w:val="32"/>
          <w:szCs w:val="200"/>
        </w:rPr>
      </w:pPr>
      <w:r>
        <w:rPr>
          <w:rFonts w:hint="eastAsia" w:eastAsia="方正小标宋_GBK"/>
          <w:bCs/>
          <w:kern w:val="0"/>
          <w:sz w:val="32"/>
          <w:szCs w:val="200"/>
        </w:rPr>
        <w:t>目  录</w:t>
      </w:r>
    </w:p>
    <w:p>
      <w:pPr>
        <w:pStyle w:val="31"/>
        <w:tabs>
          <w:tab w:val="right" w:leader="dot" w:pos="8844"/>
        </w:tabs>
        <w:spacing w:line="360" w:lineRule="auto"/>
        <w:rPr>
          <w:sz w:val="32"/>
          <w:szCs w:val="32"/>
        </w:rPr>
      </w:pPr>
      <w:r>
        <w:rPr>
          <w:rFonts w:eastAsia="仿宋_GB2312"/>
          <w:sz w:val="36"/>
          <w:szCs w:val="36"/>
        </w:rPr>
        <w:fldChar w:fldCharType="begin"/>
      </w:r>
      <w:r>
        <w:rPr>
          <w:rFonts w:eastAsia="仿宋_GB2312"/>
          <w:sz w:val="36"/>
          <w:szCs w:val="36"/>
        </w:rPr>
        <w:instrText xml:space="preserve">TOC \o "1-1" \h \u </w:instrText>
      </w:r>
      <w:r>
        <w:rPr>
          <w:rFonts w:eastAsia="仿宋_GB2312"/>
          <w:sz w:val="36"/>
          <w:szCs w:val="36"/>
        </w:rPr>
        <w:fldChar w:fldCharType="separate"/>
      </w:r>
    </w:p>
    <w:p>
      <w:pPr>
        <w:pStyle w:val="31"/>
        <w:tabs>
          <w:tab w:val="right" w:leader="dot" w:pos="8844"/>
        </w:tabs>
        <w:spacing w:line="360" w:lineRule="auto"/>
        <w:rPr>
          <w:sz w:val="32"/>
          <w:szCs w:val="32"/>
        </w:rPr>
      </w:pPr>
      <w:r>
        <w:fldChar w:fldCharType="begin"/>
      </w:r>
      <w:r>
        <w:instrText xml:space="preserve">HYPERLINK  \l "_Toc5196" </w:instrText>
      </w:r>
      <w:r>
        <w:fldChar w:fldCharType="separate"/>
      </w:r>
      <w:r>
        <w:rPr>
          <w:rFonts w:hint="eastAsia" w:eastAsia="黑体"/>
          <w:snapToGrid w:val="0"/>
          <w:sz w:val="32"/>
          <w:szCs w:val="48"/>
        </w:rPr>
        <w:t>一、建设项目基本情况</w:t>
      </w:r>
      <w:r>
        <w:rPr>
          <w:sz w:val="32"/>
          <w:szCs w:val="32"/>
        </w:rPr>
        <w:tab/>
      </w:r>
      <w:r>
        <w:rPr>
          <w:sz w:val="32"/>
          <w:szCs w:val="32"/>
        </w:rPr>
        <w:fldChar w:fldCharType="begin"/>
      </w:r>
      <w:r>
        <w:rPr>
          <w:sz w:val="32"/>
          <w:szCs w:val="32"/>
        </w:rPr>
        <w:instrText xml:space="preserve"> PAGEREF _Toc5196 \h </w:instrText>
      </w:r>
      <w:r>
        <w:rPr>
          <w:sz w:val="32"/>
          <w:szCs w:val="32"/>
        </w:rPr>
        <w:fldChar w:fldCharType="separate"/>
      </w:r>
      <w:r>
        <w:rPr>
          <w:sz w:val="32"/>
          <w:szCs w:val="32"/>
        </w:rPr>
        <w:t>1</w:t>
      </w:r>
      <w:r>
        <w:rPr>
          <w:sz w:val="32"/>
          <w:szCs w:val="32"/>
        </w:rPr>
        <w:fldChar w:fldCharType="end"/>
      </w:r>
      <w:r>
        <w:fldChar w:fldCharType="end"/>
      </w:r>
    </w:p>
    <w:p>
      <w:pPr>
        <w:pStyle w:val="31"/>
        <w:tabs>
          <w:tab w:val="right" w:leader="dot" w:pos="8844"/>
        </w:tabs>
        <w:spacing w:line="360" w:lineRule="auto"/>
        <w:rPr>
          <w:sz w:val="32"/>
          <w:szCs w:val="32"/>
        </w:rPr>
      </w:pPr>
      <w:r>
        <w:fldChar w:fldCharType="begin"/>
      </w:r>
      <w:r>
        <w:instrText xml:space="preserve">HYPERLINK  \l "_Toc22312" </w:instrText>
      </w:r>
      <w:r>
        <w:fldChar w:fldCharType="separate"/>
      </w:r>
      <w:r>
        <w:rPr>
          <w:rFonts w:hint="eastAsia" w:eastAsia="黑体"/>
          <w:snapToGrid w:val="0"/>
          <w:sz w:val="32"/>
          <w:szCs w:val="48"/>
        </w:rPr>
        <w:t>二、建设项目工程分析</w:t>
      </w:r>
      <w:r>
        <w:rPr>
          <w:sz w:val="32"/>
          <w:szCs w:val="32"/>
        </w:rPr>
        <w:tab/>
      </w:r>
      <w:r>
        <w:rPr>
          <w:sz w:val="32"/>
          <w:szCs w:val="32"/>
        </w:rPr>
        <w:fldChar w:fldCharType="begin"/>
      </w:r>
      <w:r>
        <w:rPr>
          <w:sz w:val="32"/>
          <w:szCs w:val="32"/>
        </w:rPr>
        <w:instrText xml:space="preserve"> PAGEREF _Toc22312 \h </w:instrText>
      </w:r>
      <w:r>
        <w:rPr>
          <w:sz w:val="32"/>
          <w:szCs w:val="32"/>
        </w:rPr>
        <w:fldChar w:fldCharType="separate"/>
      </w:r>
      <w:r>
        <w:rPr>
          <w:sz w:val="32"/>
          <w:szCs w:val="32"/>
        </w:rPr>
        <w:t>12</w:t>
      </w:r>
      <w:r>
        <w:rPr>
          <w:sz w:val="32"/>
          <w:szCs w:val="32"/>
        </w:rPr>
        <w:fldChar w:fldCharType="end"/>
      </w:r>
      <w:r>
        <w:fldChar w:fldCharType="end"/>
      </w:r>
    </w:p>
    <w:p>
      <w:pPr>
        <w:pStyle w:val="31"/>
        <w:tabs>
          <w:tab w:val="right" w:leader="dot" w:pos="8844"/>
        </w:tabs>
        <w:spacing w:line="360" w:lineRule="auto"/>
        <w:rPr>
          <w:sz w:val="32"/>
          <w:szCs w:val="32"/>
        </w:rPr>
      </w:pPr>
      <w:r>
        <w:fldChar w:fldCharType="begin"/>
      </w:r>
      <w:r>
        <w:instrText xml:space="preserve">HYPERLINK  \l "_Toc9371" </w:instrText>
      </w:r>
      <w:r>
        <w:fldChar w:fldCharType="separate"/>
      </w:r>
      <w:r>
        <w:rPr>
          <w:rFonts w:hint="eastAsia" w:eastAsia="黑体"/>
          <w:snapToGrid w:val="0"/>
          <w:sz w:val="32"/>
          <w:szCs w:val="48"/>
        </w:rPr>
        <w:t>三、区域环境质量现状、环境保护目标及评价标准</w:t>
      </w:r>
      <w:r>
        <w:rPr>
          <w:sz w:val="32"/>
          <w:szCs w:val="32"/>
        </w:rPr>
        <w:tab/>
      </w:r>
      <w:r>
        <w:rPr>
          <w:sz w:val="32"/>
          <w:szCs w:val="32"/>
        </w:rPr>
        <w:fldChar w:fldCharType="begin"/>
      </w:r>
      <w:r>
        <w:rPr>
          <w:sz w:val="32"/>
          <w:szCs w:val="32"/>
        </w:rPr>
        <w:instrText xml:space="preserve"> PAGEREF _Toc9371 \h </w:instrText>
      </w:r>
      <w:r>
        <w:rPr>
          <w:sz w:val="32"/>
          <w:szCs w:val="32"/>
        </w:rPr>
        <w:fldChar w:fldCharType="separate"/>
      </w:r>
      <w:r>
        <w:rPr>
          <w:sz w:val="32"/>
          <w:szCs w:val="32"/>
        </w:rPr>
        <w:t>43</w:t>
      </w:r>
      <w:r>
        <w:rPr>
          <w:sz w:val="32"/>
          <w:szCs w:val="32"/>
        </w:rPr>
        <w:fldChar w:fldCharType="end"/>
      </w:r>
      <w:r>
        <w:fldChar w:fldCharType="end"/>
      </w:r>
    </w:p>
    <w:p>
      <w:pPr>
        <w:pStyle w:val="31"/>
        <w:tabs>
          <w:tab w:val="right" w:leader="dot" w:pos="8844"/>
        </w:tabs>
        <w:spacing w:line="360" w:lineRule="auto"/>
        <w:rPr>
          <w:sz w:val="32"/>
          <w:szCs w:val="32"/>
        </w:rPr>
      </w:pPr>
      <w:r>
        <w:fldChar w:fldCharType="begin"/>
      </w:r>
      <w:r>
        <w:instrText xml:space="preserve">HYPERLINK  \l "_Toc15505" </w:instrText>
      </w:r>
      <w:r>
        <w:fldChar w:fldCharType="separate"/>
      </w:r>
      <w:r>
        <w:rPr>
          <w:rFonts w:hint="eastAsia" w:eastAsia="黑体"/>
          <w:snapToGrid w:val="0"/>
          <w:sz w:val="32"/>
          <w:szCs w:val="48"/>
        </w:rPr>
        <w:t>四、主要环境影响和保护措施</w:t>
      </w:r>
      <w:r>
        <w:rPr>
          <w:sz w:val="32"/>
          <w:szCs w:val="32"/>
        </w:rPr>
        <w:tab/>
      </w:r>
      <w:r>
        <w:rPr>
          <w:sz w:val="32"/>
          <w:szCs w:val="32"/>
        </w:rPr>
        <w:fldChar w:fldCharType="begin"/>
      </w:r>
      <w:r>
        <w:rPr>
          <w:sz w:val="32"/>
          <w:szCs w:val="32"/>
        </w:rPr>
        <w:instrText xml:space="preserve"> PAGEREF _Toc15505 \h </w:instrText>
      </w:r>
      <w:r>
        <w:rPr>
          <w:sz w:val="32"/>
          <w:szCs w:val="32"/>
        </w:rPr>
        <w:fldChar w:fldCharType="separate"/>
      </w:r>
      <w:r>
        <w:rPr>
          <w:sz w:val="32"/>
          <w:szCs w:val="32"/>
        </w:rPr>
        <w:t>51</w:t>
      </w:r>
      <w:r>
        <w:rPr>
          <w:sz w:val="32"/>
          <w:szCs w:val="32"/>
        </w:rPr>
        <w:fldChar w:fldCharType="end"/>
      </w:r>
      <w:r>
        <w:fldChar w:fldCharType="end"/>
      </w:r>
    </w:p>
    <w:p>
      <w:pPr>
        <w:pStyle w:val="31"/>
        <w:tabs>
          <w:tab w:val="right" w:leader="dot" w:pos="8844"/>
        </w:tabs>
        <w:spacing w:line="360" w:lineRule="auto"/>
        <w:rPr>
          <w:sz w:val="32"/>
          <w:szCs w:val="32"/>
        </w:rPr>
      </w:pPr>
      <w:r>
        <w:fldChar w:fldCharType="begin"/>
      </w:r>
      <w:r>
        <w:instrText xml:space="preserve">HYPERLINK  \l "_Toc24804" </w:instrText>
      </w:r>
      <w:r>
        <w:fldChar w:fldCharType="separate"/>
      </w:r>
      <w:r>
        <w:rPr>
          <w:rFonts w:hint="eastAsia" w:eastAsia="黑体"/>
          <w:snapToGrid w:val="0"/>
          <w:sz w:val="32"/>
          <w:szCs w:val="48"/>
        </w:rPr>
        <w:t>五、环境保护措施监督检查清单</w:t>
      </w:r>
      <w:r>
        <w:rPr>
          <w:sz w:val="32"/>
          <w:szCs w:val="32"/>
        </w:rPr>
        <w:tab/>
      </w:r>
      <w:r>
        <w:rPr>
          <w:sz w:val="32"/>
          <w:szCs w:val="32"/>
        </w:rPr>
        <w:fldChar w:fldCharType="begin"/>
      </w:r>
      <w:r>
        <w:rPr>
          <w:sz w:val="32"/>
          <w:szCs w:val="32"/>
        </w:rPr>
        <w:instrText xml:space="preserve"> PAGEREF _Toc24804 \h </w:instrText>
      </w:r>
      <w:r>
        <w:rPr>
          <w:sz w:val="32"/>
          <w:szCs w:val="32"/>
        </w:rPr>
        <w:fldChar w:fldCharType="separate"/>
      </w:r>
      <w:r>
        <w:rPr>
          <w:sz w:val="32"/>
          <w:szCs w:val="32"/>
        </w:rPr>
        <w:t>70</w:t>
      </w:r>
      <w:r>
        <w:rPr>
          <w:sz w:val="32"/>
          <w:szCs w:val="32"/>
        </w:rPr>
        <w:fldChar w:fldCharType="end"/>
      </w:r>
      <w:r>
        <w:fldChar w:fldCharType="end"/>
      </w:r>
    </w:p>
    <w:p>
      <w:pPr>
        <w:pStyle w:val="31"/>
        <w:tabs>
          <w:tab w:val="right" w:leader="dot" w:pos="8844"/>
        </w:tabs>
        <w:spacing w:line="360" w:lineRule="auto"/>
        <w:rPr>
          <w:sz w:val="32"/>
          <w:szCs w:val="32"/>
        </w:rPr>
      </w:pPr>
      <w:r>
        <w:fldChar w:fldCharType="begin"/>
      </w:r>
      <w:r>
        <w:instrText xml:space="preserve">HYPERLINK  \l "_Toc30233" </w:instrText>
      </w:r>
      <w:r>
        <w:fldChar w:fldCharType="separate"/>
      </w:r>
      <w:r>
        <w:rPr>
          <w:rFonts w:hint="eastAsia" w:eastAsia="黑体"/>
          <w:snapToGrid w:val="0"/>
          <w:sz w:val="32"/>
          <w:szCs w:val="48"/>
        </w:rPr>
        <w:t>六、结论</w:t>
      </w:r>
      <w:r>
        <w:rPr>
          <w:sz w:val="32"/>
          <w:szCs w:val="32"/>
        </w:rPr>
        <w:tab/>
      </w:r>
      <w:r>
        <w:rPr>
          <w:sz w:val="32"/>
          <w:szCs w:val="32"/>
        </w:rPr>
        <w:fldChar w:fldCharType="begin"/>
      </w:r>
      <w:r>
        <w:rPr>
          <w:sz w:val="32"/>
          <w:szCs w:val="32"/>
        </w:rPr>
        <w:instrText xml:space="preserve"> PAGEREF _Toc30233 \h </w:instrText>
      </w:r>
      <w:r>
        <w:rPr>
          <w:sz w:val="32"/>
          <w:szCs w:val="32"/>
        </w:rPr>
        <w:fldChar w:fldCharType="separate"/>
      </w:r>
      <w:r>
        <w:rPr>
          <w:sz w:val="32"/>
          <w:szCs w:val="32"/>
        </w:rPr>
        <w:t>74</w:t>
      </w:r>
      <w:r>
        <w:rPr>
          <w:sz w:val="32"/>
          <w:szCs w:val="32"/>
        </w:rPr>
        <w:fldChar w:fldCharType="end"/>
      </w:r>
      <w:r>
        <w:fldChar w:fldCharType="end"/>
      </w:r>
    </w:p>
    <w:p>
      <w:pPr>
        <w:pStyle w:val="31"/>
        <w:tabs>
          <w:tab w:val="right" w:leader="dot" w:pos="8844"/>
        </w:tabs>
        <w:spacing w:line="360" w:lineRule="auto"/>
        <w:rPr>
          <w:sz w:val="32"/>
          <w:szCs w:val="32"/>
        </w:rPr>
      </w:pPr>
      <w:r>
        <w:fldChar w:fldCharType="begin"/>
      </w:r>
      <w:r>
        <w:instrText xml:space="preserve">HYPERLINK  \l "_Toc9243" </w:instrText>
      </w:r>
      <w:r>
        <w:fldChar w:fldCharType="separate"/>
      </w:r>
      <w:r>
        <w:rPr>
          <w:rFonts w:hint="eastAsia" w:eastAsia="黑体"/>
          <w:snapToGrid w:val="0"/>
          <w:sz w:val="32"/>
          <w:szCs w:val="52"/>
        </w:rPr>
        <w:t>附表</w:t>
      </w:r>
      <w:r>
        <w:rPr>
          <w:sz w:val="32"/>
          <w:szCs w:val="32"/>
        </w:rPr>
        <w:tab/>
      </w:r>
      <w:r>
        <w:rPr>
          <w:sz w:val="32"/>
          <w:szCs w:val="32"/>
        </w:rPr>
        <w:fldChar w:fldCharType="begin"/>
      </w:r>
      <w:r>
        <w:rPr>
          <w:sz w:val="32"/>
          <w:szCs w:val="32"/>
        </w:rPr>
        <w:instrText xml:space="preserve"> PAGEREF _Toc9243 \h </w:instrText>
      </w:r>
      <w:r>
        <w:rPr>
          <w:sz w:val="32"/>
          <w:szCs w:val="32"/>
        </w:rPr>
        <w:fldChar w:fldCharType="separate"/>
      </w:r>
      <w:r>
        <w:rPr>
          <w:sz w:val="32"/>
          <w:szCs w:val="32"/>
        </w:rPr>
        <w:t>75</w:t>
      </w:r>
      <w:r>
        <w:rPr>
          <w:sz w:val="32"/>
          <w:szCs w:val="32"/>
        </w:rPr>
        <w:fldChar w:fldCharType="end"/>
      </w:r>
      <w:r>
        <w:fldChar w:fldCharType="end"/>
      </w:r>
    </w:p>
    <w:p>
      <w:pPr>
        <w:pStyle w:val="31"/>
        <w:tabs>
          <w:tab w:val="right" w:leader="dot" w:pos="8844"/>
        </w:tabs>
        <w:spacing w:line="360" w:lineRule="auto"/>
      </w:pPr>
      <w:r>
        <w:fldChar w:fldCharType="begin"/>
      </w:r>
      <w:r>
        <w:instrText xml:space="preserve">HYPERLINK  \l "_Toc13471" </w:instrText>
      </w:r>
      <w:r>
        <w:fldChar w:fldCharType="separate"/>
      </w:r>
      <w:r>
        <w:rPr>
          <w:rFonts w:hint="eastAsia" w:eastAsia="方正小标宋_GBK"/>
          <w:snapToGrid w:val="0"/>
          <w:sz w:val="32"/>
          <w:szCs w:val="56"/>
        </w:rPr>
        <w:t>建设项目污染物排放量汇总表</w:t>
      </w:r>
      <w:r>
        <w:rPr>
          <w:sz w:val="32"/>
          <w:szCs w:val="32"/>
        </w:rPr>
        <w:tab/>
      </w:r>
      <w:r>
        <w:rPr>
          <w:sz w:val="32"/>
          <w:szCs w:val="32"/>
        </w:rPr>
        <w:fldChar w:fldCharType="begin"/>
      </w:r>
      <w:r>
        <w:rPr>
          <w:sz w:val="32"/>
          <w:szCs w:val="32"/>
        </w:rPr>
        <w:instrText xml:space="preserve"> PAGEREF _Toc13471 \h </w:instrText>
      </w:r>
      <w:r>
        <w:rPr>
          <w:sz w:val="32"/>
          <w:szCs w:val="32"/>
        </w:rPr>
        <w:fldChar w:fldCharType="separate"/>
      </w:r>
      <w:r>
        <w:rPr>
          <w:sz w:val="32"/>
          <w:szCs w:val="32"/>
        </w:rPr>
        <w:t>75</w:t>
      </w:r>
      <w:r>
        <w:rPr>
          <w:sz w:val="32"/>
          <w:szCs w:val="32"/>
        </w:rPr>
        <w:fldChar w:fldCharType="end"/>
      </w:r>
      <w:r>
        <w:fldChar w:fldCharType="end"/>
      </w:r>
    </w:p>
    <w:p>
      <w:pPr>
        <w:pStyle w:val="9"/>
        <w:rPr>
          <w:rFonts w:eastAsia="仿宋_GB2312"/>
          <w:color w:val="FF0000"/>
          <w:szCs w:val="36"/>
        </w:rPr>
      </w:pPr>
      <w:r>
        <w:rPr>
          <w:rFonts w:eastAsia="仿宋_GB2312"/>
          <w:szCs w:val="36"/>
        </w:rPr>
        <w:fldChar w:fldCharType="end"/>
      </w:r>
    </w:p>
    <w:p>
      <w:pPr>
        <w:pStyle w:val="9"/>
        <w:rPr>
          <w:rFonts w:eastAsia="仿宋_GB2312"/>
          <w:color w:val="FF0000"/>
          <w:szCs w:val="36"/>
        </w:rPr>
      </w:pPr>
    </w:p>
    <w:p>
      <w:pPr>
        <w:pStyle w:val="9"/>
        <w:rPr>
          <w:rFonts w:eastAsia="仿宋_GB2312"/>
          <w:color w:val="FF0000"/>
          <w:szCs w:val="36"/>
        </w:rPr>
      </w:pPr>
    </w:p>
    <w:p>
      <w:pPr>
        <w:pStyle w:val="9"/>
        <w:rPr>
          <w:rFonts w:eastAsia="仿宋_GB2312"/>
          <w:color w:val="FF0000"/>
          <w:szCs w:val="36"/>
        </w:rPr>
      </w:pPr>
    </w:p>
    <w:p>
      <w:pPr>
        <w:pStyle w:val="9"/>
        <w:rPr>
          <w:rFonts w:eastAsia="仿宋_GB2312"/>
          <w:color w:val="FF0000"/>
          <w:szCs w:val="36"/>
        </w:rPr>
      </w:pPr>
    </w:p>
    <w:p>
      <w:pPr>
        <w:pStyle w:val="9"/>
        <w:rPr>
          <w:rFonts w:eastAsia="仿宋_GB2312"/>
          <w:color w:val="FF0000"/>
          <w:szCs w:val="36"/>
        </w:rPr>
      </w:pPr>
    </w:p>
    <w:p>
      <w:pPr>
        <w:pStyle w:val="9"/>
        <w:rPr>
          <w:rFonts w:eastAsia="仿宋_GB2312"/>
          <w:color w:val="FF0000"/>
          <w:szCs w:val="36"/>
        </w:rPr>
      </w:pPr>
    </w:p>
    <w:p>
      <w:pPr>
        <w:pStyle w:val="9"/>
        <w:rPr>
          <w:rFonts w:eastAsia="仿宋_GB2312"/>
          <w:color w:val="FF0000"/>
          <w:szCs w:val="36"/>
        </w:rPr>
      </w:pPr>
    </w:p>
    <w:p>
      <w:pPr>
        <w:pStyle w:val="9"/>
        <w:rPr>
          <w:rFonts w:eastAsia="仿宋_GB2312"/>
          <w:color w:val="FF0000"/>
          <w:szCs w:val="36"/>
        </w:rPr>
      </w:pPr>
    </w:p>
    <w:p>
      <w:pPr>
        <w:pStyle w:val="9"/>
        <w:rPr>
          <w:rFonts w:eastAsia="仿宋_GB2312"/>
          <w:color w:val="FF0000"/>
          <w:szCs w:val="36"/>
        </w:rPr>
      </w:pPr>
    </w:p>
    <w:p>
      <w:pPr>
        <w:pStyle w:val="9"/>
        <w:rPr>
          <w:rFonts w:eastAsia="仿宋_GB2312"/>
          <w:color w:val="FF0000"/>
          <w:szCs w:val="36"/>
        </w:rPr>
      </w:pPr>
    </w:p>
    <w:p>
      <w:pPr>
        <w:pStyle w:val="9"/>
        <w:rPr>
          <w:rFonts w:eastAsia="仿宋_GB2312"/>
          <w:color w:val="FF0000"/>
          <w:szCs w:val="36"/>
        </w:rPr>
      </w:pPr>
    </w:p>
    <w:p>
      <w:pPr>
        <w:pStyle w:val="9"/>
        <w:rPr>
          <w:rFonts w:eastAsia="仿宋_GB2312"/>
          <w:color w:val="FF0000"/>
          <w:szCs w:val="36"/>
        </w:rPr>
      </w:pPr>
    </w:p>
    <w:p>
      <w:pPr>
        <w:pStyle w:val="9"/>
        <w:rPr>
          <w:rFonts w:eastAsia="仿宋_GB2312"/>
          <w:color w:val="FF0000"/>
          <w:szCs w:val="36"/>
        </w:rPr>
      </w:pPr>
    </w:p>
    <w:p>
      <w:pPr>
        <w:pStyle w:val="9"/>
        <w:rPr>
          <w:rFonts w:eastAsia="仿宋_GB2312"/>
          <w:color w:val="FF0000"/>
          <w:szCs w:val="36"/>
        </w:rPr>
      </w:pPr>
    </w:p>
    <w:p>
      <w:pPr>
        <w:pStyle w:val="9"/>
        <w:rPr>
          <w:rFonts w:eastAsia="仿宋_GB2312"/>
          <w:color w:val="FF0000"/>
          <w:szCs w:val="36"/>
        </w:rPr>
      </w:pPr>
    </w:p>
    <w:p>
      <w:pPr>
        <w:pStyle w:val="9"/>
        <w:rPr>
          <w:rFonts w:eastAsia="仿宋_GB2312"/>
          <w:color w:val="FF0000"/>
          <w:szCs w:val="36"/>
        </w:rPr>
      </w:pPr>
    </w:p>
    <w:p>
      <w:pPr>
        <w:pStyle w:val="9"/>
        <w:rPr>
          <w:rFonts w:eastAsia="仿宋_GB2312"/>
          <w:color w:val="FF0000"/>
          <w:szCs w:val="36"/>
        </w:rPr>
      </w:pPr>
    </w:p>
    <w:p>
      <w:pPr>
        <w:pStyle w:val="9"/>
        <w:rPr>
          <w:rFonts w:eastAsia="仿宋_GB2312"/>
          <w:color w:val="FF0000"/>
          <w:szCs w:val="36"/>
        </w:rPr>
      </w:pPr>
    </w:p>
    <w:p>
      <w:pPr>
        <w:pStyle w:val="9"/>
        <w:rPr>
          <w:rFonts w:eastAsia="仿宋_GB2312"/>
          <w:color w:val="FF0000"/>
          <w:szCs w:val="36"/>
        </w:rPr>
      </w:pPr>
    </w:p>
    <w:p>
      <w:pPr>
        <w:pStyle w:val="9"/>
        <w:rPr>
          <w:rFonts w:eastAsia="仿宋_GB2312"/>
          <w:color w:val="FF0000"/>
          <w:szCs w:val="36"/>
        </w:rPr>
      </w:pPr>
    </w:p>
    <w:p>
      <w:pPr>
        <w:pStyle w:val="9"/>
        <w:rPr>
          <w:rFonts w:eastAsia="仿宋_GB2312"/>
          <w:color w:val="FF0000"/>
          <w:szCs w:val="36"/>
        </w:rPr>
      </w:pPr>
    </w:p>
    <w:p>
      <w:pPr>
        <w:pStyle w:val="9"/>
        <w:rPr>
          <w:rFonts w:eastAsia="仿宋_GB2312"/>
          <w:color w:val="FF0000"/>
          <w:szCs w:val="36"/>
        </w:rPr>
        <w:sectPr>
          <w:footerReference r:id="rId4" w:type="default"/>
          <w:footerReference r:id="rId5" w:type="even"/>
          <w:pgSz w:w="11906" w:h="16838"/>
          <w:pgMar w:top="1701" w:right="1531" w:bottom="1701" w:left="1531" w:header="851" w:footer="1077" w:gutter="0"/>
          <w:pgNumType w:start="3"/>
          <w:cols w:space="720" w:num="1"/>
          <w:docGrid w:linePitch="312" w:charSpace="0"/>
        </w:sectPr>
      </w:pPr>
    </w:p>
    <w:p>
      <w:pPr>
        <w:pStyle w:val="18"/>
        <w:jc w:val="center"/>
        <w:outlineLvl w:val="0"/>
        <w:rPr>
          <w:rFonts w:ascii="Times New Roman" w:hAnsi="Times New Roman" w:eastAsia="黑体"/>
          <w:snapToGrid w:val="0"/>
          <w:sz w:val="30"/>
          <w:szCs w:val="30"/>
        </w:rPr>
      </w:pPr>
      <w:bookmarkStart w:id="5" w:name="_Toc16017"/>
      <w:bookmarkStart w:id="6" w:name="_Toc5196"/>
      <w:r>
        <w:rPr>
          <w:rFonts w:hint="eastAsia" w:ascii="Times New Roman" w:hAnsi="Times New Roman" w:eastAsia="黑体"/>
          <w:snapToGrid w:val="0"/>
          <w:sz w:val="30"/>
          <w:szCs w:val="30"/>
        </w:rPr>
        <w:t>一、建设项目基本情况</w:t>
      </w:r>
      <w:bookmarkEnd w:id="5"/>
      <w:bookmarkEnd w:id="6"/>
    </w:p>
    <w:tbl>
      <w:tblPr>
        <w:tblW w:w="8870" w:type="dxa"/>
        <w:jc w:val="center"/>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0" w:type="dxa"/>
          <w:right w:w="0" w:type="dxa"/>
        </w:tblCellMar>
      </w:tblPr>
      <w:tblGrid>
        <w:gridCol w:w="1771"/>
        <w:gridCol w:w="2248"/>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97" w:hRule="atLeast"/>
          <w:jc w:val="center"/>
        </w:trPr>
        <w:tc>
          <w:tcPr>
            <w:tcW w:w="1771" w:type="dxa"/>
            <w:tcMar>
              <w:top w:w="16" w:type="dxa"/>
              <w:left w:w="16" w:type="dxa"/>
              <w:right w:w="16" w:type="dxa"/>
            </w:tcMar>
            <w:vAlign w:val="center"/>
          </w:tcPr>
          <w:p>
            <w:pPr>
              <w:adjustRightInd w:val="0"/>
              <w:snapToGrid w:val="0"/>
              <w:jc w:val="center"/>
              <w:rPr>
                <w:rFonts w:cs="宋体"/>
                <w:szCs w:val="21"/>
              </w:rPr>
            </w:pPr>
            <w:r>
              <w:rPr>
                <w:rFonts w:hint="eastAsia" w:cs="宋体"/>
                <w:szCs w:val="21"/>
              </w:rPr>
              <w:t>建设项目名称</w:t>
            </w:r>
          </w:p>
        </w:tc>
        <w:tc>
          <w:tcPr>
            <w:tcW w:w="7099" w:type="dxa"/>
            <w:gridSpan w:val="3"/>
            <w:vAlign w:val="center"/>
          </w:tcPr>
          <w:p>
            <w:pPr>
              <w:adjustRightInd w:val="0"/>
              <w:snapToGrid w:val="0"/>
              <w:jc w:val="center"/>
              <w:rPr>
                <w:rFonts w:cs="宋体"/>
                <w:szCs w:val="21"/>
              </w:rPr>
            </w:pPr>
            <w:r>
              <w:rPr>
                <w:rFonts w:hint="eastAsia" w:cs="宋体"/>
                <w:szCs w:val="21"/>
                <w:lang w:eastAsia="zh-CN"/>
              </w:rPr>
              <w:t>桃源县天源机械有限责任公司</w:t>
            </w:r>
            <w:r>
              <w:rPr>
                <w:rFonts w:hint="eastAsia" w:cs="宋体"/>
                <w:szCs w:val="21"/>
              </w:rPr>
              <w:t>年产10000吨金属铸件升级改造项目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97" w:hRule="atLeast"/>
          <w:jc w:val="center"/>
        </w:trPr>
        <w:tc>
          <w:tcPr>
            <w:tcW w:w="1771" w:type="dxa"/>
            <w:tcMar>
              <w:top w:w="16" w:type="dxa"/>
              <w:left w:w="16" w:type="dxa"/>
              <w:right w:w="16" w:type="dxa"/>
            </w:tcMar>
            <w:vAlign w:val="center"/>
          </w:tcPr>
          <w:p>
            <w:pPr>
              <w:adjustRightInd w:val="0"/>
              <w:snapToGrid w:val="0"/>
              <w:jc w:val="center"/>
              <w:rPr>
                <w:rFonts w:cs="宋体"/>
                <w:szCs w:val="21"/>
              </w:rPr>
            </w:pPr>
            <w:r>
              <w:rPr>
                <w:rFonts w:hint="eastAsia" w:cs="宋体"/>
                <w:szCs w:val="21"/>
              </w:rPr>
              <w:t>项目代码</w:t>
            </w:r>
          </w:p>
        </w:tc>
        <w:tc>
          <w:tcPr>
            <w:tcW w:w="7099" w:type="dxa"/>
            <w:gridSpan w:val="3"/>
            <w:vAlign w:val="center"/>
          </w:tcPr>
          <w:p>
            <w:pPr>
              <w:adjustRightInd w:val="0"/>
              <w:snapToGrid w:val="0"/>
              <w:jc w:val="center"/>
              <w:rPr>
                <w:rFonts w:cs="宋体"/>
                <w:szCs w:val="21"/>
              </w:rPr>
            </w:pPr>
            <w:r>
              <w:rPr>
                <w:rFonts w:hint="eastAsia" w:cs="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97" w:hRule="atLeast"/>
          <w:jc w:val="center"/>
        </w:trPr>
        <w:tc>
          <w:tcPr>
            <w:tcW w:w="1771" w:type="dxa"/>
            <w:tcMar>
              <w:top w:w="16" w:type="dxa"/>
              <w:left w:w="16" w:type="dxa"/>
              <w:right w:w="16" w:type="dxa"/>
            </w:tcMar>
            <w:vAlign w:val="center"/>
          </w:tcPr>
          <w:p>
            <w:pPr>
              <w:adjustRightInd w:val="0"/>
              <w:snapToGrid w:val="0"/>
              <w:jc w:val="center"/>
              <w:rPr>
                <w:rFonts w:cs="宋体"/>
                <w:szCs w:val="21"/>
              </w:rPr>
            </w:pPr>
            <w:r>
              <w:rPr>
                <w:rFonts w:hint="eastAsia" w:cs="宋体"/>
                <w:szCs w:val="21"/>
              </w:rPr>
              <w:t>建设单位联系人</w:t>
            </w:r>
          </w:p>
        </w:tc>
        <w:tc>
          <w:tcPr>
            <w:tcW w:w="2248" w:type="dxa"/>
            <w:vAlign w:val="center"/>
          </w:tcPr>
          <w:p>
            <w:pPr>
              <w:adjustRightInd w:val="0"/>
              <w:snapToGrid w:val="0"/>
              <w:jc w:val="center"/>
              <w:rPr>
                <w:rFonts w:cs="宋体"/>
                <w:szCs w:val="21"/>
              </w:rPr>
            </w:pPr>
            <w:r>
              <w:rPr>
                <w:rFonts w:hint="eastAsia" w:cs="宋体"/>
                <w:szCs w:val="21"/>
              </w:rPr>
              <w:t>谢彪初</w:t>
            </w:r>
          </w:p>
        </w:tc>
        <w:tc>
          <w:tcPr>
            <w:tcW w:w="2212" w:type="dxa"/>
            <w:vAlign w:val="center"/>
          </w:tcPr>
          <w:p>
            <w:pPr>
              <w:adjustRightInd w:val="0"/>
              <w:snapToGrid w:val="0"/>
              <w:jc w:val="center"/>
              <w:rPr>
                <w:rFonts w:cs="宋体"/>
                <w:szCs w:val="21"/>
              </w:rPr>
            </w:pPr>
            <w:r>
              <w:rPr>
                <w:rFonts w:hint="eastAsia" w:cs="宋体"/>
                <w:szCs w:val="21"/>
              </w:rPr>
              <w:t>联系方式</w:t>
            </w:r>
          </w:p>
        </w:tc>
        <w:tc>
          <w:tcPr>
            <w:tcW w:w="2639" w:type="dxa"/>
            <w:vAlign w:val="center"/>
          </w:tcPr>
          <w:p>
            <w:pPr>
              <w:adjustRightInd w:val="0"/>
              <w:snapToGrid w:val="0"/>
              <w:jc w:val="center"/>
              <w:rPr>
                <w:rFonts w:cs="宋体"/>
                <w:szCs w:val="21"/>
              </w:rPr>
            </w:pPr>
            <w:r>
              <w:rPr>
                <w:rFonts w:hint="eastAsia" w:cs="宋体"/>
                <w:szCs w:val="21"/>
              </w:rPr>
              <w:t>18152685088</w:t>
            </w:r>
            <w:bookmarkStart w:id="39" w:name="_GoBack"/>
            <w:bookmarkEnd w:id="39"/>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97" w:hRule="atLeast"/>
          <w:jc w:val="center"/>
        </w:trPr>
        <w:tc>
          <w:tcPr>
            <w:tcW w:w="1771" w:type="dxa"/>
            <w:tcMar>
              <w:top w:w="16" w:type="dxa"/>
              <w:left w:w="16" w:type="dxa"/>
              <w:right w:w="16" w:type="dxa"/>
            </w:tcMar>
            <w:vAlign w:val="center"/>
          </w:tcPr>
          <w:p>
            <w:pPr>
              <w:adjustRightInd w:val="0"/>
              <w:snapToGrid w:val="0"/>
              <w:jc w:val="center"/>
              <w:rPr>
                <w:rFonts w:cs="宋体"/>
                <w:szCs w:val="21"/>
              </w:rPr>
            </w:pPr>
            <w:r>
              <w:rPr>
                <w:rFonts w:hint="eastAsia" w:cs="宋体"/>
                <w:szCs w:val="21"/>
              </w:rPr>
              <w:t>建设地点</w:t>
            </w:r>
          </w:p>
        </w:tc>
        <w:tc>
          <w:tcPr>
            <w:tcW w:w="7099" w:type="dxa"/>
            <w:gridSpan w:val="3"/>
            <w:vAlign w:val="center"/>
          </w:tcPr>
          <w:p>
            <w:pPr>
              <w:adjustRightInd w:val="0"/>
              <w:snapToGrid w:val="0"/>
              <w:jc w:val="center"/>
              <w:rPr>
                <w:rFonts w:cs="宋体"/>
                <w:szCs w:val="21"/>
              </w:rPr>
            </w:pPr>
            <w:r>
              <w:rPr>
                <w:rFonts w:hint="eastAsia" w:cs="宋体"/>
                <w:szCs w:val="21"/>
              </w:rPr>
              <w:t>湖南省常德市桃源县黄甲铺乡枫岭村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97" w:hRule="atLeast"/>
          <w:jc w:val="center"/>
        </w:trPr>
        <w:tc>
          <w:tcPr>
            <w:tcW w:w="1771" w:type="dxa"/>
            <w:tcMar>
              <w:top w:w="16" w:type="dxa"/>
              <w:left w:w="16" w:type="dxa"/>
              <w:right w:w="16" w:type="dxa"/>
            </w:tcMar>
            <w:vAlign w:val="center"/>
          </w:tcPr>
          <w:p>
            <w:pPr>
              <w:adjustRightInd w:val="0"/>
              <w:snapToGrid w:val="0"/>
              <w:jc w:val="center"/>
              <w:rPr>
                <w:rFonts w:cs="宋体"/>
                <w:szCs w:val="21"/>
              </w:rPr>
            </w:pPr>
            <w:r>
              <w:rPr>
                <w:rFonts w:hint="eastAsia" w:cs="宋体"/>
                <w:szCs w:val="21"/>
              </w:rPr>
              <w:t>地理坐标</w:t>
            </w:r>
          </w:p>
        </w:tc>
        <w:tc>
          <w:tcPr>
            <w:tcW w:w="7099" w:type="dxa"/>
            <w:gridSpan w:val="3"/>
            <w:vAlign w:val="center"/>
          </w:tcPr>
          <w:p>
            <w:pPr>
              <w:jc w:val="center"/>
              <w:rPr>
                <w:rFonts w:cs="宋体"/>
                <w:szCs w:val="21"/>
              </w:rPr>
            </w:pPr>
            <w:r>
              <w:rPr>
                <w:rFonts w:hint="eastAsia"/>
                <w:szCs w:val="21"/>
              </w:rPr>
              <w:t>东经111°19′4.52112″；北纬29°8′41.27808″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61" w:hRule="atLeast"/>
          <w:jc w:val="center"/>
        </w:trPr>
        <w:tc>
          <w:tcPr>
            <w:tcW w:w="1771" w:type="dxa"/>
            <w:tcMar>
              <w:top w:w="16" w:type="dxa"/>
              <w:left w:w="16" w:type="dxa"/>
              <w:right w:w="16" w:type="dxa"/>
            </w:tcMar>
            <w:vAlign w:val="center"/>
          </w:tcPr>
          <w:p>
            <w:pPr>
              <w:jc w:val="center"/>
              <w:rPr>
                <w:szCs w:val="21"/>
              </w:rPr>
            </w:pPr>
            <w:r>
              <w:rPr>
                <w:rFonts w:hint="eastAsia"/>
                <w:szCs w:val="21"/>
              </w:rPr>
              <w:t>国民经济</w:t>
            </w:r>
          </w:p>
          <w:p>
            <w:pPr>
              <w:jc w:val="center"/>
              <w:rPr>
                <w:szCs w:val="21"/>
              </w:rPr>
            </w:pPr>
            <w:r>
              <w:rPr>
                <w:rFonts w:hint="eastAsia"/>
                <w:szCs w:val="21"/>
              </w:rPr>
              <w:t>行业类别</w:t>
            </w:r>
          </w:p>
        </w:tc>
        <w:tc>
          <w:tcPr>
            <w:tcW w:w="2248" w:type="dxa"/>
            <w:vAlign w:val="center"/>
          </w:tcPr>
          <w:p>
            <w:pPr>
              <w:jc w:val="center"/>
              <w:rPr>
                <w:szCs w:val="21"/>
              </w:rPr>
            </w:pPr>
            <w:r>
              <w:rPr>
                <w:rFonts w:hint="eastAsia"/>
                <w:szCs w:val="21"/>
              </w:rPr>
              <w:t>C3391黑色金属铸造</w:t>
            </w:r>
          </w:p>
        </w:tc>
        <w:tc>
          <w:tcPr>
            <w:tcW w:w="2212" w:type="dxa"/>
            <w:vAlign w:val="center"/>
          </w:tcPr>
          <w:p>
            <w:pPr>
              <w:adjustRightInd w:val="0"/>
              <w:snapToGrid w:val="0"/>
              <w:jc w:val="center"/>
              <w:rPr>
                <w:rFonts w:cs="宋体"/>
                <w:szCs w:val="21"/>
              </w:rPr>
            </w:pPr>
            <w:bookmarkStart w:id="7" w:name="_Hlk49843745"/>
            <w:r>
              <w:rPr>
                <w:rFonts w:hint="eastAsia" w:cs="宋体"/>
                <w:szCs w:val="21"/>
              </w:rPr>
              <w:t>建设项目</w:t>
            </w:r>
          </w:p>
          <w:p>
            <w:pPr>
              <w:adjustRightInd w:val="0"/>
              <w:snapToGrid w:val="0"/>
              <w:jc w:val="center"/>
              <w:rPr>
                <w:rFonts w:cs="宋体"/>
                <w:szCs w:val="21"/>
              </w:rPr>
            </w:pPr>
            <w:r>
              <w:rPr>
                <w:rFonts w:hint="eastAsia" w:cs="宋体"/>
                <w:szCs w:val="21"/>
              </w:rPr>
              <w:t>行业类别</w:t>
            </w:r>
            <w:bookmarkEnd w:id="7"/>
          </w:p>
        </w:tc>
        <w:tc>
          <w:tcPr>
            <w:tcW w:w="2639" w:type="dxa"/>
            <w:vAlign w:val="center"/>
          </w:tcPr>
          <w:p>
            <w:pPr>
              <w:adjustRightInd w:val="0"/>
              <w:snapToGrid w:val="0"/>
              <w:rPr>
                <w:rFonts w:cs="宋体"/>
                <w:szCs w:val="21"/>
              </w:rPr>
            </w:pPr>
            <w:r>
              <w:rPr>
                <w:rFonts w:hint="eastAsia" w:cs="宋体"/>
                <w:szCs w:val="21"/>
              </w:rPr>
              <w:t>三十、金属制品业 -铸造及其他金属制品制造 -其他（仅分割、焊接、组装的 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1219" w:hRule="atLeast"/>
          <w:jc w:val="center"/>
        </w:trPr>
        <w:tc>
          <w:tcPr>
            <w:tcW w:w="1771" w:type="dxa"/>
            <w:tcMar>
              <w:top w:w="16" w:type="dxa"/>
              <w:left w:w="16" w:type="dxa"/>
              <w:right w:w="16" w:type="dxa"/>
            </w:tcMar>
            <w:vAlign w:val="center"/>
          </w:tcPr>
          <w:p>
            <w:pPr>
              <w:adjustRightInd w:val="0"/>
              <w:snapToGrid w:val="0"/>
              <w:jc w:val="center"/>
              <w:rPr>
                <w:rFonts w:cs="宋体"/>
                <w:szCs w:val="21"/>
              </w:rPr>
            </w:pPr>
            <w:r>
              <w:rPr>
                <w:rFonts w:hint="eastAsia" w:cs="宋体"/>
                <w:szCs w:val="21"/>
              </w:rPr>
              <w:t>建设性质</w:t>
            </w:r>
          </w:p>
        </w:tc>
        <w:tc>
          <w:tcPr>
            <w:tcW w:w="2248" w:type="dxa"/>
            <w:vAlign w:val="center"/>
          </w:tcPr>
          <w:p>
            <w:pPr>
              <w:jc w:val="left"/>
              <w:rPr>
                <w:rFonts w:cs="宋体"/>
                <w:szCs w:val="21"/>
              </w:rPr>
            </w:pPr>
            <w:r>
              <w:rPr>
                <w:rFonts w:hint="eastAsia" w:cs="宋体"/>
                <w:szCs w:val="21"/>
              </w:rPr>
              <w:sym w:font="Wingdings 2" w:char="00A3"/>
            </w:r>
            <w:r>
              <w:rPr>
                <w:rFonts w:hint="eastAsia" w:cs="宋体"/>
                <w:szCs w:val="21"/>
              </w:rPr>
              <w:t>新建（迁建）</w:t>
            </w:r>
          </w:p>
          <w:p>
            <w:pPr>
              <w:jc w:val="left"/>
              <w:rPr>
                <w:rFonts w:cs="宋体"/>
                <w:szCs w:val="21"/>
              </w:rPr>
            </w:pPr>
            <w:r>
              <w:rPr>
                <w:rFonts w:hint="eastAsia" w:cs="宋体"/>
                <w:szCs w:val="21"/>
              </w:rPr>
              <w:t>□改建</w:t>
            </w:r>
          </w:p>
          <w:p>
            <w:pPr>
              <w:jc w:val="left"/>
              <w:rPr>
                <w:rFonts w:cs="宋体"/>
                <w:szCs w:val="21"/>
              </w:rPr>
            </w:pPr>
            <w:r>
              <w:rPr>
                <w:rFonts w:hint="eastAsia" w:cs="宋体"/>
                <w:szCs w:val="21"/>
              </w:rPr>
              <w:t>□扩建</w:t>
            </w:r>
          </w:p>
          <w:p>
            <w:pPr>
              <w:jc w:val="left"/>
              <w:rPr>
                <w:rFonts w:cs="宋体"/>
                <w:szCs w:val="21"/>
              </w:rPr>
            </w:pPr>
            <w:r>
              <w:rPr>
                <w:rFonts w:hint="eastAsia" w:cs="宋体"/>
                <w:szCs w:val="21"/>
              </w:rPr>
              <w:sym w:font="Wingdings 2" w:char="0052"/>
            </w:r>
            <w:r>
              <w:rPr>
                <w:rFonts w:hint="eastAsia" w:cs="宋体"/>
                <w:szCs w:val="21"/>
              </w:rPr>
              <w:t>技术改造</w:t>
            </w:r>
          </w:p>
        </w:tc>
        <w:tc>
          <w:tcPr>
            <w:tcW w:w="2212" w:type="dxa"/>
            <w:vAlign w:val="center"/>
          </w:tcPr>
          <w:p>
            <w:pPr>
              <w:adjustRightInd w:val="0"/>
              <w:snapToGrid w:val="0"/>
              <w:jc w:val="center"/>
              <w:rPr>
                <w:rFonts w:cs="宋体"/>
                <w:szCs w:val="21"/>
              </w:rPr>
            </w:pPr>
            <w:r>
              <w:rPr>
                <w:rFonts w:hint="eastAsia" w:cs="宋体"/>
                <w:szCs w:val="21"/>
              </w:rPr>
              <w:t>建设项目</w:t>
            </w:r>
          </w:p>
          <w:p>
            <w:pPr>
              <w:adjustRightInd w:val="0"/>
              <w:snapToGrid w:val="0"/>
              <w:jc w:val="center"/>
              <w:rPr>
                <w:rFonts w:cs="宋体"/>
                <w:szCs w:val="21"/>
              </w:rPr>
            </w:pPr>
            <w:r>
              <w:rPr>
                <w:rFonts w:hint="eastAsia" w:cs="宋体"/>
                <w:szCs w:val="21"/>
              </w:rPr>
              <w:t>申报情形</w:t>
            </w:r>
          </w:p>
        </w:tc>
        <w:tc>
          <w:tcPr>
            <w:tcW w:w="2639" w:type="dxa"/>
            <w:vAlign w:val="center"/>
          </w:tcPr>
          <w:p>
            <w:pPr>
              <w:jc w:val="left"/>
              <w:rPr>
                <w:rFonts w:cs="宋体"/>
                <w:szCs w:val="21"/>
              </w:rPr>
            </w:pPr>
            <w:r>
              <w:rPr>
                <w:rFonts w:hint="eastAsia" w:cs="宋体"/>
                <w:szCs w:val="21"/>
              </w:rPr>
              <w:sym w:font="Wingdings 2" w:char="0052"/>
            </w:r>
            <w:r>
              <w:rPr>
                <w:rFonts w:hint="eastAsia" w:cs="宋体"/>
                <w:szCs w:val="21"/>
              </w:rPr>
              <w:t>首次申报项目</w:t>
            </w:r>
            <w:r>
              <w:rPr>
                <w:rFonts w:cs="宋体"/>
                <w:szCs w:val="21"/>
              </w:rPr>
              <w:t xml:space="preserve">           </w:t>
            </w:r>
          </w:p>
          <w:p>
            <w:pPr>
              <w:jc w:val="left"/>
              <w:rPr>
                <w:rFonts w:cs="宋体"/>
                <w:szCs w:val="21"/>
              </w:rPr>
            </w:pPr>
            <w:r>
              <w:rPr>
                <w:rFonts w:hint="eastAsia" w:cs="宋体"/>
                <w:szCs w:val="21"/>
              </w:rPr>
              <w:t>□不予批准后再次申报项目</w:t>
            </w:r>
          </w:p>
          <w:p>
            <w:pPr>
              <w:jc w:val="left"/>
              <w:rPr>
                <w:rFonts w:cs="宋体"/>
                <w:szCs w:val="21"/>
              </w:rPr>
            </w:pPr>
            <w:r>
              <w:rPr>
                <w:rFonts w:hint="eastAsia" w:cs="宋体"/>
                <w:szCs w:val="21"/>
              </w:rPr>
              <w:sym w:font="Wingdings 2" w:char="00A3"/>
            </w:r>
            <w:r>
              <w:rPr>
                <w:rFonts w:hint="eastAsia" w:cs="宋体"/>
                <w:szCs w:val="21"/>
              </w:rPr>
              <w:t>超五年重新审核项目</w:t>
            </w:r>
            <w:r>
              <w:rPr>
                <w:rFonts w:cs="宋体"/>
                <w:szCs w:val="21"/>
              </w:rPr>
              <w:t xml:space="preserve">    </w:t>
            </w:r>
          </w:p>
          <w:p>
            <w:pPr>
              <w:jc w:val="left"/>
              <w:rPr>
                <w:rFonts w:cs="宋体"/>
                <w:szCs w:val="21"/>
              </w:rPr>
            </w:pPr>
            <w:r>
              <w:rPr>
                <w:rFonts w:hint="eastAsia" w:cs="宋体"/>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851" w:hRule="atLeast"/>
          <w:jc w:val="center"/>
        </w:trPr>
        <w:tc>
          <w:tcPr>
            <w:tcW w:w="1771" w:type="dxa"/>
            <w:tcMar>
              <w:top w:w="16" w:type="dxa"/>
              <w:left w:w="16" w:type="dxa"/>
              <w:right w:w="16" w:type="dxa"/>
            </w:tcMar>
            <w:vAlign w:val="center"/>
          </w:tcPr>
          <w:p>
            <w:pPr>
              <w:adjustRightInd w:val="0"/>
              <w:snapToGrid w:val="0"/>
              <w:jc w:val="center"/>
              <w:rPr>
                <w:rFonts w:cs="宋体"/>
                <w:szCs w:val="21"/>
              </w:rPr>
            </w:pPr>
            <w:r>
              <w:rPr>
                <w:rFonts w:hint="eastAsia" w:cs="宋体"/>
                <w:szCs w:val="21"/>
              </w:rPr>
              <w:t>项目审批（核准</w:t>
            </w:r>
            <w:r>
              <w:rPr>
                <w:rFonts w:cs="宋体"/>
                <w:szCs w:val="21"/>
              </w:rPr>
              <w:t>/</w:t>
            </w:r>
          </w:p>
          <w:p>
            <w:pPr>
              <w:adjustRightInd w:val="0"/>
              <w:snapToGrid w:val="0"/>
              <w:jc w:val="center"/>
              <w:rPr>
                <w:rFonts w:cs="宋体"/>
                <w:szCs w:val="21"/>
              </w:rPr>
            </w:pPr>
            <w:r>
              <w:rPr>
                <w:rFonts w:hint="eastAsia" w:cs="宋体"/>
                <w:szCs w:val="21"/>
              </w:rPr>
              <w:t>备案）部门（选填）</w:t>
            </w:r>
          </w:p>
        </w:tc>
        <w:tc>
          <w:tcPr>
            <w:tcW w:w="2248" w:type="dxa"/>
            <w:vAlign w:val="center"/>
          </w:tcPr>
          <w:p>
            <w:pPr>
              <w:adjustRightInd w:val="0"/>
              <w:snapToGrid w:val="0"/>
              <w:jc w:val="center"/>
              <w:rPr>
                <w:rFonts w:cs="宋体"/>
                <w:szCs w:val="21"/>
              </w:rPr>
            </w:pPr>
            <w:r>
              <w:rPr>
                <w:rFonts w:hint="eastAsia" w:cs="宋体"/>
                <w:szCs w:val="21"/>
              </w:rPr>
              <w:t>/</w:t>
            </w:r>
          </w:p>
        </w:tc>
        <w:tc>
          <w:tcPr>
            <w:tcW w:w="2212" w:type="dxa"/>
            <w:vAlign w:val="center"/>
          </w:tcPr>
          <w:p>
            <w:pPr>
              <w:adjustRightInd w:val="0"/>
              <w:snapToGrid w:val="0"/>
              <w:jc w:val="center"/>
              <w:rPr>
                <w:rFonts w:cs="宋体"/>
                <w:szCs w:val="21"/>
              </w:rPr>
            </w:pPr>
            <w:r>
              <w:rPr>
                <w:rFonts w:hint="eastAsia" w:cs="宋体"/>
                <w:szCs w:val="21"/>
              </w:rPr>
              <w:t>项目审批（核准</w:t>
            </w:r>
            <w:r>
              <w:rPr>
                <w:rFonts w:cs="宋体"/>
                <w:szCs w:val="21"/>
              </w:rPr>
              <w:t>/</w:t>
            </w:r>
          </w:p>
          <w:p>
            <w:pPr>
              <w:adjustRightInd w:val="0"/>
              <w:snapToGrid w:val="0"/>
              <w:jc w:val="center"/>
              <w:rPr>
                <w:rFonts w:cs="宋体"/>
                <w:szCs w:val="21"/>
              </w:rPr>
            </w:pPr>
            <w:r>
              <w:rPr>
                <w:rFonts w:hint="eastAsia" w:cs="宋体"/>
                <w:szCs w:val="21"/>
              </w:rPr>
              <w:t>备案）文号（选填）</w:t>
            </w:r>
          </w:p>
        </w:tc>
        <w:tc>
          <w:tcPr>
            <w:tcW w:w="2639" w:type="dxa"/>
            <w:vAlign w:val="center"/>
          </w:tcPr>
          <w:p>
            <w:pPr>
              <w:adjustRightInd w:val="0"/>
              <w:snapToGrid w:val="0"/>
              <w:jc w:val="center"/>
              <w:rPr>
                <w:rFonts w:cs="宋体"/>
                <w:szCs w:val="21"/>
              </w:rPr>
            </w:pPr>
            <w:r>
              <w:rPr>
                <w:rFonts w:hint="eastAsia" w:cs="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97" w:hRule="atLeast"/>
          <w:jc w:val="center"/>
        </w:trPr>
        <w:tc>
          <w:tcPr>
            <w:tcW w:w="1771" w:type="dxa"/>
            <w:tcMar>
              <w:top w:w="16" w:type="dxa"/>
              <w:left w:w="16" w:type="dxa"/>
              <w:right w:w="16" w:type="dxa"/>
            </w:tcMar>
            <w:vAlign w:val="center"/>
          </w:tcPr>
          <w:p>
            <w:pPr>
              <w:adjustRightInd w:val="0"/>
              <w:snapToGrid w:val="0"/>
              <w:jc w:val="center"/>
              <w:rPr>
                <w:rFonts w:cs="宋体"/>
                <w:szCs w:val="21"/>
              </w:rPr>
            </w:pPr>
            <w:r>
              <w:rPr>
                <w:rFonts w:hint="eastAsia" w:cs="宋体"/>
                <w:szCs w:val="21"/>
              </w:rPr>
              <w:t>总投资（万元）</w:t>
            </w:r>
          </w:p>
        </w:tc>
        <w:tc>
          <w:tcPr>
            <w:tcW w:w="2248" w:type="dxa"/>
            <w:vAlign w:val="center"/>
          </w:tcPr>
          <w:p>
            <w:pPr>
              <w:adjustRightInd w:val="0"/>
              <w:snapToGrid w:val="0"/>
              <w:jc w:val="center"/>
              <w:rPr>
                <w:rFonts w:cs="宋体"/>
                <w:szCs w:val="21"/>
              </w:rPr>
            </w:pPr>
            <w:r>
              <w:rPr>
                <w:rFonts w:hint="eastAsia" w:cs="宋体"/>
                <w:szCs w:val="21"/>
              </w:rPr>
              <w:t>400</w:t>
            </w:r>
          </w:p>
        </w:tc>
        <w:tc>
          <w:tcPr>
            <w:tcW w:w="2212" w:type="dxa"/>
            <w:tcMar>
              <w:top w:w="16" w:type="dxa"/>
              <w:left w:w="16" w:type="dxa"/>
              <w:right w:w="16" w:type="dxa"/>
            </w:tcMar>
            <w:vAlign w:val="center"/>
          </w:tcPr>
          <w:p>
            <w:pPr>
              <w:adjustRightInd w:val="0"/>
              <w:snapToGrid w:val="0"/>
              <w:jc w:val="center"/>
              <w:rPr>
                <w:rFonts w:cs="宋体"/>
                <w:szCs w:val="21"/>
              </w:rPr>
            </w:pPr>
            <w:r>
              <w:rPr>
                <w:rFonts w:hint="eastAsia" w:cs="宋体"/>
                <w:szCs w:val="21"/>
              </w:rPr>
              <w:t>环保投资（万元）</w:t>
            </w:r>
          </w:p>
        </w:tc>
        <w:tc>
          <w:tcPr>
            <w:tcW w:w="2639" w:type="dxa"/>
            <w:vAlign w:val="center"/>
          </w:tcPr>
          <w:p>
            <w:pPr>
              <w:adjustRightInd w:val="0"/>
              <w:snapToGrid w:val="0"/>
              <w:jc w:val="center"/>
              <w:rPr>
                <w:rFonts w:cs="宋体"/>
                <w:szCs w:val="21"/>
              </w:rPr>
            </w:pPr>
            <w:r>
              <w:rPr>
                <w:rFonts w:hint="eastAsia" w:cs="宋体"/>
                <w:szCs w:val="21"/>
              </w:rPr>
              <w:t>49.3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97" w:hRule="atLeast"/>
          <w:jc w:val="center"/>
        </w:trPr>
        <w:tc>
          <w:tcPr>
            <w:tcW w:w="1771" w:type="dxa"/>
            <w:tcMar>
              <w:top w:w="16" w:type="dxa"/>
              <w:left w:w="16" w:type="dxa"/>
              <w:right w:w="16" w:type="dxa"/>
            </w:tcMar>
            <w:vAlign w:val="center"/>
          </w:tcPr>
          <w:p>
            <w:pPr>
              <w:adjustRightInd w:val="0"/>
              <w:snapToGrid w:val="0"/>
              <w:jc w:val="center"/>
              <w:rPr>
                <w:rFonts w:cs="宋体"/>
                <w:szCs w:val="21"/>
              </w:rPr>
            </w:pPr>
            <w:r>
              <w:rPr>
                <w:rFonts w:hint="eastAsia" w:cs="宋体"/>
                <w:szCs w:val="21"/>
              </w:rPr>
              <w:t>环保投资占比（</w:t>
            </w:r>
            <w:r>
              <w:rPr>
                <w:rFonts w:cs="宋体"/>
                <w:szCs w:val="21"/>
              </w:rPr>
              <w:t>%</w:t>
            </w:r>
            <w:r>
              <w:rPr>
                <w:rFonts w:hint="eastAsia" w:cs="宋体"/>
                <w:szCs w:val="21"/>
              </w:rPr>
              <w:t>）</w:t>
            </w:r>
          </w:p>
        </w:tc>
        <w:tc>
          <w:tcPr>
            <w:tcW w:w="2248" w:type="dxa"/>
            <w:vAlign w:val="center"/>
          </w:tcPr>
          <w:p>
            <w:pPr>
              <w:adjustRightInd w:val="0"/>
              <w:snapToGrid w:val="0"/>
              <w:jc w:val="center"/>
              <w:rPr>
                <w:rFonts w:cs="宋体"/>
                <w:szCs w:val="21"/>
              </w:rPr>
            </w:pPr>
            <w:r>
              <w:rPr>
                <w:rFonts w:hint="eastAsia" w:cs="宋体"/>
                <w:szCs w:val="21"/>
              </w:rPr>
              <w:t>12.33</w:t>
            </w:r>
          </w:p>
        </w:tc>
        <w:tc>
          <w:tcPr>
            <w:tcW w:w="2212" w:type="dxa"/>
            <w:tcMar>
              <w:top w:w="16" w:type="dxa"/>
              <w:left w:w="16" w:type="dxa"/>
              <w:right w:w="16" w:type="dxa"/>
            </w:tcMar>
            <w:vAlign w:val="center"/>
          </w:tcPr>
          <w:p>
            <w:pPr>
              <w:adjustRightInd w:val="0"/>
              <w:snapToGrid w:val="0"/>
              <w:jc w:val="center"/>
              <w:rPr>
                <w:rFonts w:cs="宋体"/>
                <w:szCs w:val="21"/>
              </w:rPr>
            </w:pPr>
            <w:r>
              <w:rPr>
                <w:rFonts w:hint="eastAsia" w:cs="宋体"/>
                <w:szCs w:val="21"/>
              </w:rPr>
              <w:t>施工工期</w:t>
            </w:r>
          </w:p>
        </w:tc>
        <w:tc>
          <w:tcPr>
            <w:tcW w:w="2639" w:type="dxa"/>
            <w:vAlign w:val="center"/>
          </w:tcPr>
          <w:p>
            <w:pPr>
              <w:adjustRightInd w:val="0"/>
              <w:snapToGrid w:val="0"/>
              <w:jc w:val="center"/>
              <w:rPr>
                <w:rFonts w:cs="宋体"/>
                <w:szCs w:val="21"/>
              </w:rPr>
            </w:pPr>
            <w:r>
              <w:rPr>
                <w:rFonts w:hint="eastAsia" w:cs="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97" w:hRule="atLeast"/>
          <w:jc w:val="center"/>
        </w:trPr>
        <w:tc>
          <w:tcPr>
            <w:tcW w:w="1771" w:type="dxa"/>
            <w:tcMar>
              <w:top w:w="16" w:type="dxa"/>
              <w:left w:w="16" w:type="dxa"/>
              <w:right w:w="16" w:type="dxa"/>
            </w:tcMar>
            <w:vAlign w:val="center"/>
          </w:tcPr>
          <w:p>
            <w:pPr>
              <w:adjustRightInd w:val="0"/>
              <w:snapToGrid w:val="0"/>
              <w:jc w:val="center"/>
              <w:rPr>
                <w:rFonts w:cs="宋体"/>
                <w:szCs w:val="21"/>
              </w:rPr>
            </w:pPr>
            <w:r>
              <w:rPr>
                <w:rFonts w:hint="eastAsia" w:cs="宋体"/>
                <w:szCs w:val="21"/>
              </w:rPr>
              <w:t>是否开工建设</w:t>
            </w:r>
          </w:p>
        </w:tc>
        <w:tc>
          <w:tcPr>
            <w:tcW w:w="2248" w:type="dxa"/>
            <w:vAlign w:val="center"/>
          </w:tcPr>
          <w:p>
            <w:pPr>
              <w:adjustRightInd w:val="0"/>
              <w:snapToGrid w:val="0"/>
              <w:rPr>
                <w:rFonts w:cs="宋体"/>
                <w:szCs w:val="21"/>
              </w:rPr>
            </w:pPr>
            <w:r>
              <w:rPr>
                <w:rFonts w:hint="eastAsia" w:cs="宋体"/>
                <w:szCs w:val="21"/>
              </w:rPr>
              <w:sym w:font="Wingdings 2" w:char="00A3"/>
            </w:r>
            <w:r>
              <w:rPr>
                <w:rFonts w:hint="eastAsia" w:cs="宋体"/>
                <w:szCs w:val="21"/>
              </w:rPr>
              <w:t>否</w:t>
            </w:r>
          </w:p>
          <w:p>
            <w:pPr>
              <w:adjustRightInd w:val="0"/>
              <w:snapToGrid w:val="0"/>
              <w:rPr>
                <w:rFonts w:cs="宋体"/>
                <w:szCs w:val="21"/>
              </w:rPr>
            </w:pPr>
            <w:r>
              <w:rPr>
                <w:rFonts w:hint="eastAsia" w:cs="宋体"/>
                <w:szCs w:val="21"/>
              </w:rPr>
              <w:sym w:font="Wingdings 2" w:char="0052"/>
            </w:r>
            <w:r>
              <w:rPr>
                <w:rFonts w:hint="eastAsia" w:cs="宋体"/>
                <w:szCs w:val="21"/>
              </w:rPr>
              <w:t>是：</w:t>
            </w:r>
            <w:r>
              <w:rPr>
                <w:rFonts w:hint="eastAsia" w:cs="宋体"/>
                <w:szCs w:val="21"/>
                <w:u w:val="single"/>
              </w:rPr>
              <w:t xml:space="preserve">             </w:t>
            </w:r>
          </w:p>
        </w:tc>
        <w:tc>
          <w:tcPr>
            <w:tcW w:w="2212" w:type="dxa"/>
            <w:tcMar>
              <w:top w:w="16" w:type="dxa"/>
              <w:left w:w="16" w:type="dxa"/>
              <w:right w:w="16" w:type="dxa"/>
            </w:tcMar>
            <w:vAlign w:val="center"/>
          </w:tcPr>
          <w:p>
            <w:pPr>
              <w:adjustRightInd w:val="0"/>
              <w:snapToGrid w:val="0"/>
              <w:jc w:val="center"/>
              <w:rPr>
                <w:rFonts w:cs="宋体"/>
                <w:spacing w:val="-6"/>
                <w:szCs w:val="21"/>
              </w:rPr>
            </w:pPr>
            <w:r>
              <w:rPr>
                <w:rFonts w:hint="eastAsia" w:cs="宋体"/>
                <w:spacing w:val="-6"/>
                <w:szCs w:val="21"/>
              </w:rPr>
              <w:t>用地（用海）</w:t>
            </w:r>
          </w:p>
          <w:p>
            <w:pPr>
              <w:adjustRightInd w:val="0"/>
              <w:snapToGrid w:val="0"/>
              <w:jc w:val="center"/>
              <w:rPr>
                <w:rFonts w:cs="宋体"/>
                <w:szCs w:val="21"/>
              </w:rPr>
            </w:pPr>
            <w:r>
              <w:rPr>
                <w:rFonts w:hint="eastAsia" w:cs="宋体"/>
                <w:spacing w:val="-6"/>
                <w:szCs w:val="21"/>
              </w:rPr>
              <w:t>面积（</w:t>
            </w:r>
            <w:r>
              <w:rPr>
                <w:rFonts w:cs="宋体"/>
                <w:spacing w:val="-6"/>
                <w:szCs w:val="21"/>
              </w:rPr>
              <w:t>m</w:t>
            </w:r>
            <w:r>
              <w:rPr>
                <w:rFonts w:cs="宋体"/>
                <w:spacing w:val="-6"/>
                <w:szCs w:val="21"/>
                <w:vertAlign w:val="superscript"/>
              </w:rPr>
              <w:t>2</w:t>
            </w:r>
            <w:r>
              <w:rPr>
                <w:rFonts w:hint="eastAsia" w:cs="宋体"/>
                <w:spacing w:val="-6"/>
                <w:szCs w:val="21"/>
              </w:rPr>
              <w:t>）</w:t>
            </w:r>
          </w:p>
        </w:tc>
        <w:tc>
          <w:tcPr>
            <w:tcW w:w="2639" w:type="dxa"/>
            <w:vAlign w:val="center"/>
          </w:tcPr>
          <w:p>
            <w:pPr>
              <w:adjustRightInd w:val="0"/>
              <w:snapToGrid w:val="0"/>
              <w:ind w:firstLine="840" w:firstLineChars="400"/>
              <w:jc w:val="left"/>
              <w:rPr>
                <w:rFonts w:cs="宋体"/>
                <w:szCs w:val="21"/>
              </w:rPr>
            </w:pPr>
            <w:r>
              <w:rPr>
                <w:rFonts w:hint="eastAsia" w:cs="宋体"/>
                <w:szCs w:val="21"/>
              </w:rPr>
              <w:t>7865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1021" w:hRule="atLeast"/>
          <w:jc w:val="center"/>
        </w:trPr>
        <w:tc>
          <w:tcPr>
            <w:tcW w:w="1771" w:type="dxa"/>
            <w:vAlign w:val="center"/>
          </w:tcPr>
          <w:p>
            <w:pPr>
              <w:autoSpaceDE w:val="0"/>
              <w:autoSpaceDN w:val="0"/>
              <w:adjustRightInd w:val="0"/>
              <w:snapToGrid w:val="0"/>
              <w:jc w:val="center"/>
              <w:rPr>
                <w:rFonts w:cs="宋体"/>
                <w:kern w:val="0"/>
                <w:szCs w:val="21"/>
              </w:rPr>
            </w:pPr>
            <w:r>
              <w:rPr>
                <w:rFonts w:hint="eastAsia" w:cs="宋体"/>
                <w:kern w:val="0"/>
                <w:szCs w:val="21"/>
              </w:rPr>
              <w:t>专项评价设置情况</w:t>
            </w:r>
          </w:p>
        </w:tc>
        <w:tc>
          <w:tcPr>
            <w:tcW w:w="7099" w:type="dxa"/>
            <w:gridSpan w:val="3"/>
            <w:vAlign w:val="center"/>
          </w:tcPr>
          <w:p>
            <w:pPr>
              <w:autoSpaceDE w:val="0"/>
              <w:autoSpaceDN w:val="0"/>
              <w:adjustRightInd w:val="0"/>
              <w:snapToGrid w:val="0"/>
              <w:jc w:val="center"/>
              <w:rPr>
                <w:rFonts w:cs="宋体"/>
                <w:kern w:val="0"/>
                <w:szCs w:val="21"/>
              </w:rPr>
            </w:pPr>
            <w:r>
              <w:rPr>
                <w:rFonts w:hint="eastAsia"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1021" w:hRule="atLeast"/>
          <w:jc w:val="center"/>
        </w:trPr>
        <w:tc>
          <w:tcPr>
            <w:tcW w:w="1771" w:type="dxa"/>
            <w:vAlign w:val="center"/>
          </w:tcPr>
          <w:p>
            <w:pPr>
              <w:autoSpaceDE w:val="0"/>
              <w:autoSpaceDN w:val="0"/>
              <w:adjustRightInd w:val="0"/>
              <w:snapToGrid w:val="0"/>
              <w:jc w:val="center"/>
              <w:rPr>
                <w:rFonts w:cs="宋体"/>
                <w:kern w:val="0"/>
                <w:szCs w:val="21"/>
              </w:rPr>
            </w:pPr>
            <w:r>
              <w:rPr>
                <w:rFonts w:hint="eastAsia" w:cs="宋体"/>
                <w:szCs w:val="21"/>
              </w:rPr>
              <w:t>规划情况</w:t>
            </w:r>
          </w:p>
        </w:tc>
        <w:tc>
          <w:tcPr>
            <w:tcW w:w="7099" w:type="dxa"/>
            <w:gridSpan w:val="3"/>
            <w:vAlign w:val="center"/>
          </w:tcPr>
          <w:p>
            <w:pPr>
              <w:autoSpaceDE w:val="0"/>
              <w:autoSpaceDN w:val="0"/>
              <w:adjustRightInd w:val="0"/>
              <w:snapToGrid w:val="0"/>
              <w:ind w:firstLine="3150" w:firstLineChars="1500"/>
              <w:rPr>
                <w:rFonts w:cs="宋体"/>
                <w:kern w:val="0"/>
                <w:szCs w:val="21"/>
              </w:rPr>
            </w:pPr>
            <w:r>
              <w:rPr>
                <w:rFonts w:hint="eastAsia"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1021" w:hRule="atLeast"/>
          <w:jc w:val="center"/>
        </w:trPr>
        <w:tc>
          <w:tcPr>
            <w:tcW w:w="1771" w:type="dxa"/>
            <w:vAlign w:val="center"/>
          </w:tcPr>
          <w:p>
            <w:pPr>
              <w:adjustRightInd w:val="0"/>
              <w:snapToGrid w:val="0"/>
              <w:jc w:val="center"/>
              <w:rPr>
                <w:rFonts w:cs="宋体"/>
                <w:szCs w:val="21"/>
              </w:rPr>
            </w:pPr>
            <w:r>
              <w:rPr>
                <w:rFonts w:hint="eastAsia" w:cs="宋体"/>
                <w:szCs w:val="21"/>
              </w:rPr>
              <w:t>规划环境影响</w:t>
            </w:r>
          </w:p>
          <w:p>
            <w:pPr>
              <w:adjustRightInd w:val="0"/>
              <w:snapToGrid w:val="0"/>
              <w:jc w:val="center"/>
              <w:rPr>
                <w:rFonts w:cs="宋体"/>
                <w:kern w:val="0"/>
                <w:szCs w:val="21"/>
              </w:rPr>
            </w:pPr>
            <w:r>
              <w:rPr>
                <w:rFonts w:hint="eastAsia" w:cs="宋体"/>
                <w:szCs w:val="21"/>
              </w:rPr>
              <w:t>评价情况</w:t>
            </w:r>
          </w:p>
        </w:tc>
        <w:tc>
          <w:tcPr>
            <w:tcW w:w="7099" w:type="dxa"/>
            <w:gridSpan w:val="3"/>
            <w:vAlign w:val="center"/>
          </w:tcPr>
          <w:p>
            <w:pPr>
              <w:autoSpaceDE w:val="0"/>
              <w:autoSpaceDN w:val="0"/>
              <w:adjustRightInd w:val="0"/>
              <w:snapToGrid w:val="0"/>
              <w:jc w:val="center"/>
              <w:rPr>
                <w:rFonts w:cs="宋体"/>
                <w:kern w:val="0"/>
                <w:szCs w:val="21"/>
              </w:rPr>
            </w:pPr>
            <w:r>
              <w:rPr>
                <w:rFonts w:hint="eastAsia"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1021" w:hRule="atLeast"/>
          <w:jc w:val="center"/>
        </w:trPr>
        <w:tc>
          <w:tcPr>
            <w:tcW w:w="1771" w:type="dxa"/>
            <w:vAlign w:val="center"/>
          </w:tcPr>
          <w:p>
            <w:pPr>
              <w:autoSpaceDE w:val="0"/>
              <w:autoSpaceDN w:val="0"/>
              <w:adjustRightInd w:val="0"/>
              <w:snapToGrid w:val="0"/>
              <w:jc w:val="center"/>
              <w:rPr>
                <w:rFonts w:cs="宋体"/>
                <w:kern w:val="0"/>
                <w:szCs w:val="21"/>
              </w:rPr>
            </w:pPr>
            <w:r>
              <w:rPr>
                <w:rFonts w:hint="eastAsia" w:cs="宋体"/>
                <w:kern w:val="0"/>
                <w:szCs w:val="21"/>
              </w:rPr>
              <w:t>规划及规划环境</w:t>
            </w:r>
          </w:p>
          <w:p>
            <w:pPr>
              <w:autoSpaceDE w:val="0"/>
              <w:autoSpaceDN w:val="0"/>
              <w:adjustRightInd w:val="0"/>
              <w:snapToGrid w:val="0"/>
              <w:jc w:val="center"/>
              <w:rPr>
                <w:rFonts w:cs="宋体"/>
                <w:kern w:val="0"/>
                <w:szCs w:val="21"/>
              </w:rPr>
            </w:pPr>
            <w:r>
              <w:rPr>
                <w:rFonts w:hint="eastAsia" w:cs="宋体"/>
                <w:kern w:val="0"/>
                <w:szCs w:val="21"/>
              </w:rPr>
              <w:t>影响评价符合性分析</w:t>
            </w:r>
          </w:p>
        </w:tc>
        <w:tc>
          <w:tcPr>
            <w:tcW w:w="7099" w:type="dxa"/>
            <w:gridSpan w:val="3"/>
            <w:vAlign w:val="center"/>
          </w:tcPr>
          <w:p>
            <w:pPr>
              <w:autoSpaceDE w:val="0"/>
              <w:autoSpaceDN w:val="0"/>
              <w:adjustRightInd w:val="0"/>
              <w:snapToGrid w:val="0"/>
              <w:jc w:val="center"/>
              <w:rPr>
                <w:rFonts w:cs="宋体"/>
                <w:kern w:val="0"/>
                <w:szCs w:val="21"/>
              </w:rPr>
            </w:pPr>
            <w:r>
              <w:rPr>
                <w:rFonts w:hint="eastAsia"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1021" w:hRule="atLeast"/>
          <w:jc w:val="center"/>
        </w:trPr>
        <w:tc>
          <w:tcPr>
            <w:tcW w:w="1771" w:type="dxa"/>
            <w:vAlign w:val="center"/>
          </w:tcPr>
          <w:p>
            <w:pPr>
              <w:autoSpaceDE w:val="0"/>
              <w:autoSpaceDN w:val="0"/>
              <w:adjustRightInd w:val="0"/>
              <w:snapToGrid w:val="0"/>
              <w:jc w:val="center"/>
              <w:rPr>
                <w:rFonts w:cs="宋体"/>
                <w:color w:val="FF0000"/>
                <w:kern w:val="0"/>
                <w:szCs w:val="21"/>
              </w:rPr>
            </w:pPr>
            <w:r>
              <w:rPr>
                <w:rFonts w:hint="eastAsia" w:cs="宋体"/>
                <w:kern w:val="0"/>
                <w:szCs w:val="21"/>
              </w:rPr>
              <w:t>其他符合性分析</w:t>
            </w:r>
          </w:p>
        </w:tc>
        <w:tc>
          <w:tcPr>
            <w:tcW w:w="7099" w:type="dxa"/>
            <w:gridSpan w:val="3"/>
            <w:vAlign w:val="center"/>
          </w:tcPr>
          <w:p>
            <w:pPr>
              <w:autoSpaceDE w:val="0"/>
              <w:autoSpaceDN w:val="0"/>
              <w:adjustRightInd w:val="0"/>
              <w:snapToGrid w:val="0"/>
              <w:spacing w:line="360" w:lineRule="auto"/>
              <w:rPr>
                <w:rFonts w:cs="宋体"/>
                <w:b/>
                <w:bCs/>
                <w:kern w:val="0"/>
                <w:szCs w:val="21"/>
              </w:rPr>
            </w:pPr>
            <w:r>
              <w:rPr>
                <w:rFonts w:hint="eastAsia" w:cs="宋体"/>
                <w:b/>
                <w:bCs/>
                <w:kern w:val="0"/>
                <w:szCs w:val="21"/>
              </w:rPr>
              <w:t>一、产业政策符合性分析</w:t>
            </w:r>
          </w:p>
          <w:p>
            <w:pPr>
              <w:widowControl/>
              <w:spacing w:line="360" w:lineRule="auto"/>
              <w:ind w:firstLine="420" w:firstLineChars="200"/>
              <w:jc w:val="left"/>
              <w:rPr>
                <w:szCs w:val="21"/>
              </w:rPr>
            </w:pPr>
            <w:r>
              <w:rPr>
                <w:rFonts w:hint="eastAsia" w:cs="Arial"/>
                <w:szCs w:val="21"/>
                <w:shd w:val="clear" w:color="auto" w:fill="FFFFFF"/>
              </w:rPr>
              <w:t>本项目属于C</w:t>
            </w:r>
            <w:r>
              <w:rPr>
                <w:rFonts w:hint="eastAsia"/>
                <w:szCs w:val="21"/>
              </w:rPr>
              <w:t>3391黑色金属铸造行业，与《产业结构调整指导目录（2019年本）》符合性情况分析详见表1-1。</w:t>
            </w:r>
          </w:p>
          <w:p>
            <w:pPr>
              <w:widowControl/>
              <w:spacing w:line="360" w:lineRule="auto"/>
              <w:jc w:val="center"/>
              <w:rPr>
                <w:b/>
                <w:bCs/>
                <w:szCs w:val="21"/>
              </w:rPr>
            </w:pPr>
            <w:r>
              <w:rPr>
                <w:rFonts w:hint="eastAsia"/>
                <w:b/>
                <w:bCs/>
                <w:szCs w:val="21"/>
              </w:rPr>
              <w:t>表1-1  项目与产业结构调整指导目录符合性分析</w:t>
            </w:r>
          </w:p>
          <w:tbl>
            <w:tblPr>
              <w:tblW w:w="68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72"/>
              <w:gridCol w:w="1457"/>
              <w:gridCol w:w="1608"/>
              <w:gridCol w:w="1769"/>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72" w:type="dxa"/>
                  <w:vAlign w:val="center"/>
                </w:tcPr>
                <w:p>
                  <w:pPr>
                    <w:widowControl/>
                    <w:jc w:val="center"/>
                    <w:rPr>
                      <w:szCs w:val="21"/>
                    </w:rPr>
                  </w:pPr>
                  <w:r>
                    <w:rPr>
                      <w:rFonts w:hint="eastAsia"/>
                      <w:szCs w:val="21"/>
                    </w:rPr>
                    <w:t>序号</w:t>
                  </w:r>
                </w:p>
              </w:tc>
              <w:tc>
                <w:tcPr>
                  <w:tcW w:w="3065" w:type="dxa"/>
                  <w:gridSpan w:val="2"/>
                  <w:vAlign w:val="center"/>
                </w:tcPr>
                <w:p>
                  <w:pPr>
                    <w:widowControl/>
                    <w:jc w:val="center"/>
                    <w:rPr>
                      <w:szCs w:val="21"/>
                    </w:rPr>
                  </w:pPr>
                  <w:r>
                    <w:rPr>
                      <w:rFonts w:hint="eastAsia"/>
                      <w:szCs w:val="21"/>
                    </w:rPr>
                    <w:t>《产业结构调整指导目录》中的规定</w:t>
                  </w:r>
                </w:p>
              </w:tc>
              <w:tc>
                <w:tcPr>
                  <w:tcW w:w="1769" w:type="dxa"/>
                  <w:vAlign w:val="center"/>
                </w:tcPr>
                <w:p>
                  <w:pPr>
                    <w:widowControl/>
                    <w:jc w:val="center"/>
                    <w:rPr>
                      <w:szCs w:val="21"/>
                    </w:rPr>
                  </w:pPr>
                  <w:r>
                    <w:rPr>
                      <w:rFonts w:hint="eastAsia"/>
                      <w:szCs w:val="21"/>
                    </w:rPr>
                    <w:t>本项目情况</w:t>
                  </w:r>
                </w:p>
              </w:tc>
              <w:tc>
                <w:tcPr>
                  <w:tcW w:w="1377" w:type="dxa"/>
                  <w:vAlign w:val="center"/>
                </w:tcPr>
                <w:p>
                  <w:pPr>
                    <w:widowControl/>
                    <w:jc w:val="center"/>
                    <w:rPr>
                      <w:szCs w:val="21"/>
                    </w:rPr>
                  </w:pPr>
                  <w:r>
                    <w:rPr>
                      <w:rFonts w:hint="eastAsia"/>
                      <w:szCs w:val="21"/>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72" w:type="dxa"/>
                  <w:vAlign w:val="center"/>
                </w:tcPr>
                <w:p>
                  <w:pPr>
                    <w:widowControl/>
                    <w:jc w:val="center"/>
                    <w:rPr>
                      <w:szCs w:val="21"/>
                    </w:rPr>
                  </w:pPr>
                  <w:r>
                    <w:rPr>
                      <w:rFonts w:hint="eastAsia"/>
                      <w:szCs w:val="21"/>
                    </w:rPr>
                    <w:t>1</w:t>
                  </w:r>
                </w:p>
              </w:tc>
              <w:tc>
                <w:tcPr>
                  <w:tcW w:w="1457" w:type="dxa"/>
                  <w:vAlign w:val="center"/>
                </w:tcPr>
                <w:p>
                  <w:pPr>
                    <w:widowControl/>
                    <w:jc w:val="center"/>
                    <w:rPr>
                      <w:szCs w:val="21"/>
                    </w:rPr>
                  </w:pPr>
                  <w:r>
                    <w:rPr>
                      <w:rFonts w:hint="eastAsia"/>
                      <w:szCs w:val="21"/>
                    </w:rPr>
                    <w:t>第一类：鼓励类（十四、机械）</w:t>
                  </w:r>
                </w:p>
              </w:tc>
              <w:tc>
                <w:tcPr>
                  <w:tcW w:w="1608" w:type="dxa"/>
                  <w:vAlign w:val="center"/>
                </w:tcPr>
                <w:p>
                  <w:pPr>
                    <w:widowControl/>
                    <w:jc w:val="center"/>
                    <w:rPr>
                      <w:szCs w:val="21"/>
                    </w:rPr>
                  </w:pPr>
                  <w:r>
                    <w:rPr>
                      <w:rFonts w:hint="eastAsia"/>
                      <w:szCs w:val="21"/>
                    </w:rPr>
                    <w:t>24、潮模砂</w:t>
                  </w:r>
                  <w:r>
                    <w:rPr>
                      <w:szCs w:val="21"/>
                    </w:rPr>
                    <w:t>高紧实度造型自动生产线及配套砂处理系统</w:t>
                  </w:r>
                </w:p>
              </w:tc>
              <w:tc>
                <w:tcPr>
                  <w:tcW w:w="1769" w:type="dxa"/>
                  <w:vAlign w:val="center"/>
                </w:tcPr>
                <w:p>
                  <w:pPr>
                    <w:widowControl/>
                    <w:jc w:val="center"/>
                    <w:rPr>
                      <w:szCs w:val="21"/>
                    </w:rPr>
                  </w:pPr>
                  <w:r>
                    <w:rPr>
                      <w:rFonts w:hint="eastAsia"/>
                      <w:szCs w:val="21"/>
                    </w:rPr>
                    <w:t>本项目铸造一车间潮模砂机械造型采用自动给料和自动造型并配套砂处理系统</w:t>
                  </w:r>
                </w:p>
              </w:tc>
              <w:tc>
                <w:tcPr>
                  <w:tcW w:w="1377" w:type="dxa"/>
                  <w:vAlign w:val="center"/>
                </w:tcPr>
                <w:p>
                  <w:pPr>
                    <w:widowControl/>
                    <w:jc w:val="center"/>
                    <w:rPr>
                      <w:szCs w:val="21"/>
                    </w:rPr>
                  </w:pPr>
                  <w:r>
                    <w:rPr>
                      <w:rFonts w:hint="eastAsia"/>
                      <w:szCs w:val="21"/>
                    </w:rPr>
                    <w:t>属于鼓励类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72" w:type="dxa"/>
                  <w:vAlign w:val="center"/>
                </w:tcPr>
                <w:p>
                  <w:pPr>
                    <w:widowControl/>
                    <w:jc w:val="center"/>
                    <w:rPr>
                      <w:szCs w:val="21"/>
                    </w:rPr>
                  </w:pPr>
                  <w:r>
                    <w:rPr>
                      <w:rFonts w:hint="eastAsia"/>
                      <w:szCs w:val="21"/>
                    </w:rPr>
                    <w:t>2</w:t>
                  </w:r>
                </w:p>
              </w:tc>
              <w:tc>
                <w:tcPr>
                  <w:tcW w:w="1457" w:type="dxa"/>
                  <w:vAlign w:val="center"/>
                </w:tcPr>
                <w:p>
                  <w:pPr>
                    <w:widowControl/>
                    <w:jc w:val="center"/>
                    <w:rPr>
                      <w:szCs w:val="21"/>
                    </w:rPr>
                  </w:pPr>
                  <w:r>
                    <w:rPr>
                      <w:rFonts w:hint="eastAsia"/>
                      <w:szCs w:val="21"/>
                    </w:rPr>
                    <w:t>第二类：限制类（十一、机械）</w:t>
                  </w:r>
                </w:p>
              </w:tc>
              <w:tc>
                <w:tcPr>
                  <w:tcW w:w="1608" w:type="dxa"/>
                  <w:vAlign w:val="center"/>
                </w:tcPr>
                <w:p>
                  <w:pPr>
                    <w:widowControl/>
                    <w:jc w:val="center"/>
                    <w:rPr>
                      <w:szCs w:val="21"/>
                    </w:rPr>
                  </w:pPr>
                  <w:r>
                    <w:rPr>
                      <w:rFonts w:hint="eastAsia"/>
                      <w:szCs w:val="21"/>
                    </w:rPr>
                    <w:t>48、不采</w:t>
                  </w:r>
                  <w:r>
                    <w:rPr>
                      <w:szCs w:val="21"/>
                    </w:rPr>
                    <w:t>用自动化造型设备的</w:t>
                  </w:r>
                  <w:r>
                    <w:rPr>
                      <w:rFonts w:hint="eastAsia"/>
                      <w:szCs w:val="21"/>
                    </w:rPr>
                    <w:t>潮模砂</w:t>
                  </w:r>
                  <w:r>
                    <w:rPr>
                      <w:szCs w:val="21"/>
                    </w:rPr>
                    <w:t>型铸造项目</w:t>
                  </w:r>
                </w:p>
              </w:tc>
              <w:tc>
                <w:tcPr>
                  <w:tcW w:w="1769" w:type="dxa"/>
                  <w:vAlign w:val="center"/>
                </w:tcPr>
                <w:p>
                  <w:pPr>
                    <w:widowControl/>
                    <w:jc w:val="center"/>
                    <w:rPr>
                      <w:szCs w:val="21"/>
                    </w:rPr>
                  </w:pPr>
                  <w:r>
                    <w:rPr>
                      <w:rFonts w:hint="eastAsia"/>
                      <w:szCs w:val="21"/>
                      <w:u w:val="single"/>
                    </w:rPr>
                    <w:t>本项目铸造二车间采用潮模砂手工造型，升级改造二期淘汰</w:t>
                  </w:r>
                </w:p>
              </w:tc>
              <w:tc>
                <w:tcPr>
                  <w:tcW w:w="1377" w:type="dxa"/>
                  <w:vAlign w:val="center"/>
                </w:tcPr>
                <w:p>
                  <w:pPr>
                    <w:widowControl/>
                    <w:jc w:val="center"/>
                    <w:rPr>
                      <w:szCs w:val="21"/>
                    </w:rPr>
                  </w:pPr>
                  <w:r>
                    <w:rPr>
                      <w:rFonts w:hint="eastAsia"/>
                      <w:szCs w:val="21"/>
                    </w:rPr>
                    <w:t>属于限制类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72" w:type="dxa"/>
                  <w:vAlign w:val="center"/>
                </w:tcPr>
                <w:p>
                  <w:pPr>
                    <w:widowControl/>
                    <w:jc w:val="center"/>
                    <w:rPr>
                      <w:szCs w:val="21"/>
                    </w:rPr>
                  </w:pPr>
                  <w:r>
                    <w:rPr>
                      <w:rFonts w:hint="eastAsia"/>
                      <w:szCs w:val="21"/>
                    </w:rPr>
                    <w:t>3</w:t>
                  </w:r>
                </w:p>
              </w:tc>
              <w:tc>
                <w:tcPr>
                  <w:tcW w:w="1457" w:type="dxa"/>
                  <w:vAlign w:val="center"/>
                </w:tcPr>
                <w:p>
                  <w:pPr>
                    <w:widowControl/>
                    <w:jc w:val="center"/>
                    <w:rPr>
                      <w:szCs w:val="21"/>
                    </w:rPr>
                  </w:pPr>
                  <w:r>
                    <w:rPr>
                      <w:rFonts w:hint="eastAsia"/>
                      <w:szCs w:val="21"/>
                    </w:rPr>
                    <w:t>第三类：淘汰类（十、机械）</w:t>
                  </w:r>
                </w:p>
              </w:tc>
              <w:tc>
                <w:tcPr>
                  <w:tcW w:w="1608" w:type="dxa"/>
                  <w:vAlign w:val="center"/>
                </w:tcPr>
                <w:p>
                  <w:pPr>
                    <w:widowControl/>
                    <w:numPr>
                      <w:ilvl w:val="0"/>
                      <w:numId w:val="2"/>
                    </w:numPr>
                    <w:jc w:val="center"/>
                    <w:rPr>
                      <w:szCs w:val="21"/>
                    </w:rPr>
                  </w:pPr>
                  <w:r>
                    <w:rPr>
                      <w:rFonts w:hint="eastAsia"/>
                      <w:szCs w:val="21"/>
                    </w:rPr>
                    <w:t>砂型铸造粘土烘干砂型及型芯。</w:t>
                  </w:r>
                </w:p>
                <w:p>
                  <w:pPr>
                    <w:widowControl/>
                    <w:jc w:val="center"/>
                    <w:rPr>
                      <w:szCs w:val="21"/>
                    </w:rPr>
                  </w:pPr>
                  <w:r>
                    <w:rPr>
                      <w:szCs w:val="21"/>
                    </w:rPr>
                    <w:t>13</w:t>
                  </w:r>
                  <w:r>
                    <w:rPr>
                      <w:rFonts w:hint="eastAsia"/>
                      <w:szCs w:val="21"/>
                    </w:rPr>
                    <w:t>、砂型铸造油砂制芯。</w:t>
                  </w:r>
                </w:p>
                <w:p>
                  <w:pPr>
                    <w:widowControl/>
                    <w:jc w:val="center"/>
                    <w:rPr>
                      <w:szCs w:val="21"/>
                    </w:rPr>
                  </w:pPr>
                  <w:r>
                    <w:rPr>
                      <w:rFonts w:hint="eastAsia"/>
                      <w:szCs w:val="21"/>
                    </w:rPr>
                    <w:t>23、无磁轭（≥</w:t>
                  </w:r>
                  <w:r>
                    <w:rPr>
                      <w:szCs w:val="21"/>
                    </w:rPr>
                    <w:t>0.25 吨）铝壳中频感应电炉</w:t>
                  </w:r>
                  <w:r>
                    <w:rPr>
                      <w:rFonts w:hint="eastAsia"/>
                      <w:szCs w:val="21"/>
                    </w:rPr>
                    <w:t>。</w:t>
                  </w:r>
                </w:p>
                <w:p>
                  <w:pPr>
                    <w:widowControl/>
                    <w:jc w:val="center"/>
                    <w:rPr>
                      <w:szCs w:val="21"/>
                    </w:rPr>
                  </w:pPr>
                  <w:r>
                    <w:rPr>
                      <w:rFonts w:hint="eastAsia"/>
                      <w:szCs w:val="21"/>
                    </w:rPr>
                    <w:t>24、无芯工频感应电炉。</w:t>
                  </w:r>
                </w:p>
              </w:tc>
              <w:tc>
                <w:tcPr>
                  <w:tcW w:w="1769" w:type="dxa"/>
                  <w:vAlign w:val="center"/>
                </w:tcPr>
                <w:p>
                  <w:pPr>
                    <w:widowControl/>
                    <w:jc w:val="center"/>
                    <w:rPr>
                      <w:szCs w:val="21"/>
                    </w:rPr>
                  </w:pPr>
                  <w:r>
                    <w:rPr>
                      <w:rFonts w:hint="eastAsia"/>
                      <w:szCs w:val="21"/>
                    </w:rPr>
                    <w:t>本项目潮模砂工艺为湿型工艺，无需烘干，覆膜砂工艺无需烘干。本项目所用4台无磁轭（1.5T两台，1.2吨一台，0.8吨一台）铝壳中频感应电炉达到淘汰标准，本次环评要求企业更换4台同规模的不属于淘汰类的中频感应电炉</w:t>
                  </w:r>
                </w:p>
              </w:tc>
              <w:tc>
                <w:tcPr>
                  <w:tcW w:w="1377" w:type="dxa"/>
                  <w:vAlign w:val="center"/>
                </w:tcPr>
                <w:p>
                  <w:pPr>
                    <w:widowControl/>
                    <w:jc w:val="center"/>
                    <w:rPr>
                      <w:szCs w:val="21"/>
                    </w:rPr>
                  </w:pPr>
                  <w:r>
                    <w:rPr>
                      <w:rFonts w:hint="eastAsia"/>
                      <w:szCs w:val="21"/>
                      <w:u w:val="single"/>
                    </w:rPr>
                    <w:t>一期对铸造一车间升级改造时企业更换2台符合要求的中频感应电炉后不属于淘汰类；二期对铸造二车间升级改造时企业更换2台符合要求的中频感应电炉后不属于淘汰类。</w:t>
                  </w:r>
                </w:p>
              </w:tc>
            </w:tr>
          </w:tbl>
          <w:p>
            <w:pPr>
              <w:autoSpaceDE w:val="0"/>
              <w:autoSpaceDN w:val="0"/>
              <w:adjustRightInd w:val="0"/>
              <w:snapToGrid w:val="0"/>
              <w:spacing w:beforeLines="50" w:line="360" w:lineRule="auto"/>
              <w:ind w:firstLine="420" w:firstLineChars="200"/>
              <w:rPr>
                <w:szCs w:val="21"/>
                <w:u w:val="single"/>
              </w:rPr>
            </w:pPr>
            <w:r>
              <w:rPr>
                <w:rFonts w:hint="eastAsia"/>
                <w:szCs w:val="21"/>
                <w:u w:val="single"/>
              </w:rPr>
              <w:t>由表1-1所示：本项目涉及到的工艺潮模砂手工造型属于《产业结构调整指导目录（2019年本）》中的限制类，企业二期升级改造时淘汰此工艺；潮模砂机械造型属于鼓励类工艺；覆膜砂工艺不属于鼓励类、淘汰类、限制类之列，属于允许类。所用的4台中频感应电炉为淘汰类设备，其余设备均不属于鼓励类、淘汰类、限制类之列，属于允许类。</w:t>
            </w:r>
          </w:p>
          <w:p>
            <w:pPr>
              <w:autoSpaceDE w:val="0"/>
              <w:autoSpaceDN w:val="0"/>
              <w:adjustRightInd w:val="0"/>
              <w:snapToGrid w:val="0"/>
              <w:spacing w:line="360" w:lineRule="auto"/>
              <w:ind w:firstLine="420" w:firstLineChars="200"/>
              <w:rPr>
                <w:szCs w:val="21"/>
                <w:u w:val="single"/>
              </w:rPr>
            </w:pPr>
            <w:r>
              <w:rPr>
                <w:rFonts w:hint="eastAsia"/>
                <w:szCs w:val="21"/>
                <w:u w:val="single"/>
              </w:rPr>
              <w:t>本项目所用4台无磁轭（1.5T两台，1.2吨一台，0.8吨一台）铝壳中频感应电炉达到淘汰标准，建设单位将淘汰以上设备，采取更换4台同规模的符合国家产业政策规定的中频感应电炉。</w:t>
            </w:r>
          </w:p>
          <w:p>
            <w:pPr>
              <w:pStyle w:val="9"/>
              <w:rPr>
                <w:kern w:val="2"/>
                <w:sz w:val="21"/>
                <w:szCs w:val="21"/>
                <w:u w:val="single"/>
              </w:rPr>
            </w:pPr>
          </w:p>
          <w:p>
            <w:pPr>
              <w:pStyle w:val="9"/>
              <w:rPr>
                <w:kern w:val="2"/>
                <w:sz w:val="21"/>
                <w:szCs w:val="21"/>
                <w:u w:val="single"/>
              </w:rPr>
            </w:pPr>
          </w:p>
          <w:p>
            <w:pPr>
              <w:pStyle w:val="9"/>
              <w:rPr>
                <w:kern w:val="2"/>
                <w:sz w:val="21"/>
                <w:szCs w:val="21"/>
                <w:u w:val="single"/>
              </w:rPr>
            </w:pPr>
          </w:p>
          <w:p>
            <w:pPr>
              <w:pStyle w:val="9"/>
              <w:rPr>
                <w:kern w:val="2"/>
                <w:sz w:val="21"/>
                <w:szCs w:val="21"/>
                <w:u w:val="single"/>
              </w:rPr>
            </w:pPr>
          </w:p>
          <w:p>
            <w:pPr>
              <w:pStyle w:val="9"/>
              <w:rPr>
                <w:kern w:val="2"/>
                <w:sz w:val="21"/>
                <w:szCs w:val="21"/>
                <w:u w:val="single"/>
              </w:rPr>
            </w:pPr>
          </w:p>
          <w:p>
            <w:pPr>
              <w:autoSpaceDE w:val="0"/>
              <w:autoSpaceDN w:val="0"/>
              <w:adjustRightInd w:val="0"/>
              <w:snapToGrid w:val="0"/>
              <w:spacing w:line="360" w:lineRule="auto"/>
              <w:rPr>
                <w:rFonts w:cs="宋体"/>
                <w:b/>
                <w:bCs/>
                <w:kern w:val="0"/>
                <w:szCs w:val="21"/>
              </w:rPr>
            </w:pPr>
            <w:r>
              <w:rPr>
                <w:rFonts w:hint="eastAsia" w:cs="宋体"/>
                <w:b/>
                <w:bCs/>
                <w:kern w:val="0"/>
                <w:szCs w:val="21"/>
              </w:rPr>
              <w:t>二、铸造企业规范条件符合性分析</w:t>
            </w:r>
          </w:p>
          <w:p>
            <w:pPr>
              <w:widowControl/>
              <w:spacing w:line="360" w:lineRule="auto"/>
              <w:ind w:firstLine="420" w:firstLineChars="200"/>
              <w:jc w:val="left"/>
              <w:rPr>
                <w:rFonts w:cs="宋体"/>
                <w:kern w:val="0"/>
                <w:szCs w:val="21"/>
                <w:u w:val="single"/>
              </w:rPr>
            </w:pPr>
            <w:r>
              <w:rPr>
                <w:rFonts w:hint="eastAsia" w:cs="宋体"/>
                <w:kern w:val="0"/>
                <w:szCs w:val="21"/>
                <w:u w:val="single"/>
              </w:rPr>
              <w:t>本项目与</w:t>
            </w:r>
            <w:r>
              <w:rPr>
                <w:rFonts w:hint="eastAsia"/>
                <w:szCs w:val="21"/>
                <w:u w:val="single"/>
              </w:rPr>
              <w:t>《铸造企业规范条件</w:t>
            </w:r>
            <w:r>
              <w:rPr>
                <w:rFonts w:hint="eastAsia" w:cs="宋体"/>
                <w:kern w:val="0"/>
                <w:szCs w:val="21"/>
                <w:u w:val="single"/>
              </w:rPr>
              <w:t>》（</w:t>
            </w:r>
            <w:r>
              <w:rPr>
                <w:szCs w:val="21"/>
                <w:u w:val="single"/>
              </w:rPr>
              <w:t>T/CFA0310021–</w:t>
            </w:r>
            <w:r>
              <w:rPr>
                <w:rFonts w:hint="eastAsia"/>
                <w:szCs w:val="21"/>
                <w:u w:val="single"/>
              </w:rPr>
              <w:t>2023</w:t>
            </w:r>
            <w:r>
              <w:rPr>
                <w:rFonts w:hint="eastAsia" w:cs="宋体"/>
                <w:kern w:val="0"/>
                <w:szCs w:val="21"/>
                <w:u w:val="single"/>
              </w:rPr>
              <w:t>）符合性分析详见表1-2</w:t>
            </w:r>
          </w:p>
          <w:p>
            <w:pPr>
              <w:widowControl/>
              <w:spacing w:line="360" w:lineRule="auto"/>
              <w:jc w:val="center"/>
              <w:rPr>
                <w:rFonts w:cs="宋体"/>
                <w:b/>
                <w:bCs/>
                <w:kern w:val="0"/>
                <w:szCs w:val="21"/>
                <w:u w:val="single"/>
              </w:rPr>
            </w:pPr>
            <w:r>
              <w:rPr>
                <w:rFonts w:hint="eastAsia" w:cs="宋体"/>
                <w:b/>
                <w:bCs/>
                <w:kern w:val="0"/>
                <w:szCs w:val="21"/>
                <w:u w:val="single"/>
              </w:rPr>
              <w:t>表1-2  项目与铸造企业规范条件符合性分析</w:t>
            </w:r>
          </w:p>
          <w:tbl>
            <w:tblPr>
              <w:tblW w:w="6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47"/>
              <w:gridCol w:w="986"/>
              <w:gridCol w:w="2834"/>
              <w:gridCol w:w="1800"/>
              <w:gridCol w:w="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48" w:hRule="atLeast"/>
                <w:jc w:val="center"/>
              </w:trPr>
              <w:tc>
                <w:tcPr>
                  <w:tcW w:w="647" w:type="dxa"/>
                  <w:vAlign w:val="center"/>
                </w:tcPr>
                <w:p>
                  <w:pPr>
                    <w:widowControl/>
                    <w:jc w:val="center"/>
                    <w:rPr>
                      <w:rFonts w:cs="宋体"/>
                      <w:kern w:val="0"/>
                      <w:szCs w:val="21"/>
                      <w:u w:val="single"/>
                    </w:rPr>
                  </w:pPr>
                  <w:r>
                    <w:rPr>
                      <w:rFonts w:hint="eastAsia" w:cs="宋体"/>
                      <w:kern w:val="0"/>
                      <w:szCs w:val="21"/>
                      <w:u w:val="single"/>
                    </w:rPr>
                    <w:t>序号</w:t>
                  </w:r>
                </w:p>
              </w:tc>
              <w:tc>
                <w:tcPr>
                  <w:tcW w:w="3820" w:type="dxa"/>
                  <w:gridSpan w:val="2"/>
                  <w:vAlign w:val="center"/>
                </w:tcPr>
                <w:p>
                  <w:pPr>
                    <w:widowControl/>
                    <w:jc w:val="center"/>
                    <w:rPr>
                      <w:rFonts w:cs="宋体"/>
                      <w:kern w:val="0"/>
                      <w:szCs w:val="21"/>
                      <w:u w:val="single"/>
                    </w:rPr>
                  </w:pPr>
                  <w:r>
                    <w:rPr>
                      <w:rFonts w:hint="eastAsia" w:cs="宋体"/>
                      <w:kern w:val="0"/>
                      <w:szCs w:val="21"/>
                      <w:u w:val="single"/>
                    </w:rPr>
                    <w:t>《铸造企业规范条件》中规定</w:t>
                  </w:r>
                </w:p>
              </w:tc>
              <w:tc>
                <w:tcPr>
                  <w:tcW w:w="1800" w:type="dxa"/>
                  <w:vAlign w:val="center"/>
                </w:tcPr>
                <w:p>
                  <w:pPr>
                    <w:widowControl/>
                    <w:jc w:val="center"/>
                    <w:rPr>
                      <w:rFonts w:cs="宋体"/>
                      <w:kern w:val="0"/>
                      <w:szCs w:val="21"/>
                      <w:u w:val="single"/>
                    </w:rPr>
                  </w:pPr>
                  <w:r>
                    <w:rPr>
                      <w:rFonts w:hint="eastAsia" w:cs="宋体"/>
                      <w:kern w:val="0"/>
                      <w:szCs w:val="21"/>
                      <w:u w:val="single"/>
                    </w:rPr>
                    <w:t>本项目情况</w:t>
                  </w:r>
                </w:p>
              </w:tc>
              <w:tc>
                <w:tcPr>
                  <w:tcW w:w="684" w:type="dxa"/>
                  <w:vAlign w:val="center"/>
                </w:tcPr>
                <w:p>
                  <w:pPr>
                    <w:widowControl/>
                    <w:jc w:val="center"/>
                    <w:rPr>
                      <w:rFonts w:cs="宋体"/>
                      <w:kern w:val="0"/>
                      <w:szCs w:val="21"/>
                      <w:u w:val="single"/>
                    </w:rPr>
                  </w:pPr>
                  <w:r>
                    <w:rPr>
                      <w:rFonts w:hint="eastAsia" w:cs="宋体"/>
                      <w:kern w:val="0"/>
                      <w:szCs w:val="21"/>
                      <w:u w:val="singl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47" w:type="dxa"/>
                  <w:vAlign w:val="center"/>
                </w:tcPr>
                <w:p>
                  <w:pPr>
                    <w:widowControl/>
                    <w:jc w:val="center"/>
                    <w:rPr>
                      <w:rFonts w:cs="宋体"/>
                      <w:kern w:val="0"/>
                      <w:szCs w:val="21"/>
                      <w:u w:val="single"/>
                    </w:rPr>
                  </w:pPr>
                  <w:r>
                    <w:rPr>
                      <w:rFonts w:hint="eastAsia" w:cs="宋体"/>
                      <w:kern w:val="0"/>
                      <w:szCs w:val="21"/>
                      <w:u w:val="single"/>
                    </w:rPr>
                    <w:t>1</w:t>
                  </w:r>
                </w:p>
              </w:tc>
              <w:tc>
                <w:tcPr>
                  <w:tcW w:w="986" w:type="dxa"/>
                  <w:vAlign w:val="center"/>
                </w:tcPr>
                <w:p>
                  <w:pPr>
                    <w:widowControl/>
                    <w:jc w:val="center"/>
                    <w:rPr>
                      <w:rFonts w:cs="宋体"/>
                      <w:kern w:val="0"/>
                      <w:szCs w:val="21"/>
                      <w:u w:val="single"/>
                    </w:rPr>
                  </w:pPr>
                  <w:r>
                    <w:rPr>
                      <w:rFonts w:hint="eastAsia" w:cs="宋体"/>
                      <w:kern w:val="0"/>
                      <w:szCs w:val="21"/>
                      <w:u w:val="single"/>
                    </w:rPr>
                    <w:t>建设条件与布局</w:t>
                  </w:r>
                </w:p>
              </w:tc>
              <w:tc>
                <w:tcPr>
                  <w:tcW w:w="2834" w:type="dxa"/>
                  <w:vAlign w:val="center"/>
                </w:tcPr>
                <w:p>
                  <w:pPr>
                    <w:autoSpaceDE w:val="0"/>
                    <w:autoSpaceDN w:val="0"/>
                    <w:rPr>
                      <w:rFonts w:ascii="宋体" w:hAnsi="宋体"/>
                      <w:u w:val="single"/>
                    </w:rPr>
                  </w:pPr>
                  <w:r>
                    <w:rPr>
                      <w:rFonts w:hint="eastAsia" w:cs="宋体"/>
                      <w:kern w:val="0"/>
                      <w:szCs w:val="21"/>
                      <w:u w:val="single"/>
                    </w:rPr>
                    <w:t>①</w:t>
                  </w:r>
                  <w:r>
                    <w:rPr>
                      <w:rFonts w:hint="eastAsia" w:ascii="宋体" w:hAnsi="宋体"/>
                      <w:u w:val="single"/>
                    </w:rPr>
                    <w:t>企业的布局及厂址的确定应符合国家相关法律法规、产业政策以及各地方装备制造业和铸造行业的总体规划要求。</w:t>
                  </w:r>
                </w:p>
                <w:p>
                  <w:pPr>
                    <w:autoSpaceDE w:val="0"/>
                    <w:autoSpaceDN w:val="0"/>
                    <w:rPr>
                      <w:rFonts w:ascii="宋体" w:hAnsi="宋体"/>
                      <w:u w:val="single"/>
                    </w:rPr>
                  </w:pPr>
                  <w:r>
                    <w:rPr>
                      <w:rFonts w:hint="eastAsia" w:cs="宋体"/>
                      <w:kern w:val="0"/>
                      <w:szCs w:val="21"/>
                      <w:u w:val="single"/>
                    </w:rPr>
                    <w:t>②</w:t>
                  </w:r>
                  <w:r>
                    <w:rPr>
                      <w:rFonts w:hint="eastAsia" w:ascii="宋体" w:hAnsi="宋体"/>
                      <w:u w:val="single"/>
                    </w:rPr>
                    <w:t>企业生产场所应依法取得土地使用权并符合土地使用性质。</w:t>
                  </w:r>
                </w:p>
              </w:tc>
              <w:tc>
                <w:tcPr>
                  <w:tcW w:w="1800" w:type="dxa"/>
                  <w:vAlign w:val="center"/>
                </w:tcPr>
                <w:p>
                  <w:pPr>
                    <w:widowControl/>
                    <w:jc w:val="left"/>
                    <w:rPr>
                      <w:rFonts w:cs="宋体"/>
                      <w:kern w:val="0"/>
                      <w:szCs w:val="21"/>
                      <w:u w:val="single"/>
                    </w:rPr>
                  </w:pPr>
                  <w:r>
                    <w:rPr>
                      <w:rFonts w:hint="eastAsia" w:cs="宋体"/>
                      <w:kern w:val="0"/>
                      <w:szCs w:val="21"/>
                      <w:u w:val="single"/>
                    </w:rPr>
                    <w:t>①本项目升级改造后符合产业政策；</w:t>
                  </w:r>
                </w:p>
                <w:p>
                  <w:pPr>
                    <w:widowControl/>
                    <w:jc w:val="left"/>
                    <w:rPr>
                      <w:rFonts w:cs="宋体"/>
                      <w:kern w:val="0"/>
                      <w:szCs w:val="21"/>
                      <w:u w:val="single"/>
                    </w:rPr>
                  </w:pPr>
                  <w:r>
                    <w:rPr>
                      <w:rFonts w:hint="eastAsia" w:cs="宋体"/>
                      <w:kern w:val="0"/>
                      <w:szCs w:val="21"/>
                      <w:u w:val="single"/>
                    </w:rPr>
                    <w:t>②本项目已取得</w:t>
                  </w:r>
                  <w:r>
                    <w:rPr>
                      <w:rFonts w:hint="eastAsia" w:ascii="宋体" w:hAnsi="宋体"/>
                      <w:u w:val="single"/>
                    </w:rPr>
                    <w:t>土地使用权并符合土地使用性质（工业用地）</w:t>
                  </w:r>
                </w:p>
              </w:tc>
              <w:tc>
                <w:tcPr>
                  <w:tcW w:w="684" w:type="dxa"/>
                  <w:vAlign w:val="center"/>
                </w:tcPr>
                <w:p>
                  <w:pPr>
                    <w:widowControl/>
                    <w:jc w:val="center"/>
                    <w:rPr>
                      <w:rFonts w:cs="宋体"/>
                      <w:kern w:val="0"/>
                      <w:szCs w:val="21"/>
                      <w:u w:val="single"/>
                    </w:rPr>
                  </w:pPr>
                  <w:r>
                    <w:rPr>
                      <w:rFonts w:hint="eastAsia" w:cs="宋体"/>
                      <w:kern w:val="0"/>
                      <w:szCs w:val="21"/>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47" w:type="dxa"/>
                  <w:vAlign w:val="center"/>
                </w:tcPr>
                <w:p>
                  <w:pPr>
                    <w:widowControl/>
                    <w:jc w:val="center"/>
                    <w:rPr>
                      <w:rFonts w:cs="宋体"/>
                      <w:kern w:val="0"/>
                      <w:szCs w:val="21"/>
                      <w:u w:val="single"/>
                    </w:rPr>
                  </w:pPr>
                  <w:r>
                    <w:rPr>
                      <w:rFonts w:hint="eastAsia" w:cs="宋体"/>
                      <w:kern w:val="0"/>
                      <w:szCs w:val="21"/>
                      <w:u w:val="single"/>
                    </w:rPr>
                    <w:t>2</w:t>
                  </w:r>
                </w:p>
              </w:tc>
              <w:tc>
                <w:tcPr>
                  <w:tcW w:w="986" w:type="dxa"/>
                  <w:vAlign w:val="center"/>
                </w:tcPr>
                <w:p>
                  <w:pPr>
                    <w:widowControl/>
                    <w:jc w:val="center"/>
                    <w:rPr>
                      <w:rFonts w:cs="宋体"/>
                      <w:kern w:val="0"/>
                      <w:szCs w:val="21"/>
                      <w:u w:val="single"/>
                    </w:rPr>
                  </w:pPr>
                  <w:r>
                    <w:rPr>
                      <w:rFonts w:hint="eastAsia" w:cs="宋体"/>
                      <w:kern w:val="0"/>
                      <w:szCs w:val="21"/>
                      <w:u w:val="single"/>
                    </w:rPr>
                    <w:t>企业规模</w:t>
                  </w:r>
                </w:p>
              </w:tc>
              <w:tc>
                <w:tcPr>
                  <w:tcW w:w="2834" w:type="dxa"/>
                  <w:vAlign w:val="center"/>
                </w:tcPr>
                <w:p>
                  <w:pPr>
                    <w:widowControl/>
                    <w:jc w:val="left"/>
                    <w:rPr>
                      <w:rFonts w:cs="宋体"/>
                      <w:kern w:val="0"/>
                      <w:szCs w:val="21"/>
                      <w:u w:val="single"/>
                    </w:rPr>
                  </w:pPr>
                  <w:r>
                    <w:rPr>
                      <w:rFonts w:hint="eastAsia" w:cs="宋体"/>
                      <w:kern w:val="0"/>
                      <w:szCs w:val="21"/>
                      <w:u w:val="single"/>
                    </w:rPr>
                    <w:t>现有铸铁企业年销售收入不低于3000万元</w:t>
                  </w:r>
                </w:p>
              </w:tc>
              <w:tc>
                <w:tcPr>
                  <w:tcW w:w="1800" w:type="dxa"/>
                  <w:vAlign w:val="center"/>
                </w:tcPr>
                <w:p>
                  <w:pPr>
                    <w:widowControl/>
                    <w:jc w:val="center"/>
                    <w:rPr>
                      <w:rFonts w:cs="宋体"/>
                      <w:kern w:val="0"/>
                      <w:szCs w:val="21"/>
                      <w:u w:val="single"/>
                    </w:rPr>
                  </w:pPr>
                  <w:r>
                    <w:rPr>
                      <w:rFonts w:hint="eastAsia" w:cs="宋体"/>
                      <w:kern w:val="0"/>
                      <w:szCs w:val="21"/>
                      <w:u w:val="single"/>
                    </w:rPr>
                    <w:t>本项目年销售最高收入超过3000万元</w:t>
                  </w:r>
                </w:p>
              </w:tc>
              <w:tc>
                <w:tcPr>
                  <w:tcW w:w="684" w:type="dxa"/>
                  <w:vAlign w:val="center"/>
                </w:tcPr>
                <w:p>
                  <w:pPr>
                    <w:widowControl/>
                    <w:jc w:val="center"/>
                    <w:rPr>
                      <w:rFonts w:cs="宋体"/>
                      <w:kern w:val="0"/>
                      <w:szCs w:val="21"/>
                      <w:u w:val="single"/>
                    </w:rPr>
                  </w:pPr>
                  <w:r>
                    <w:rPr>
                      <w:rFonts w:hint="eastAsia" w:cs="宋体"/>
                      <w:kern w:val="0"/>
                      <w:szCs w:val="21"/>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509" w:hRule="atLeast"/>
                <w:jc w:val="center"/>
              </w:trPr>
              <w:tc>
                <w:tcPr>
                  <w:tcW w:w="647" w:type="dxa"/>
                  <w:vAlign w:val="center"/>
                </w:tcPr>
                <w:p>
                  <w:pPr>
                    <w:widowControl/>
                    <w:jc w:val="center"/>
                    <w:rPr>
                      <w:rFonts w:cs="宋体"/>
                      <w:kern w:val="0"/>
                      <w:szCs w:val="21"/>
                      <w:u w:val="single"/>
                    </w:rPr>
                  </w:pPr>
                  <w:r>
                    <w:rPr>
                      <w:rFonts w:hint="eastAsia" w:cs="宋体"/>
                      <w:kern w:val="0"/>
                      <w:szCs w:val="21"/>
                      <w:u w:val="single"/>
                    </w:rPr>
                    <w:t>3</w:t>
                  </w:r>
                </w:p>
              </w:tc>
              <w:tc>
                <w:tcPr>
                  <w:tcW w:w="986" w:type="dxa"/>
                  <w:vAlign w:val="center"/>
                </w:tcPr>
                <w:p>
                  <w:pPr>
                    <w:widowControl/>
                    <w:jc w:val="center"/>
                    <w:rPr>
                      <w:rFonts w:cs="宋体"/>
                      <w:kern w:val="0"/>
                      <w:szCs w:val="21"/>
                      <w:u w:val="single"/>
                    </w:rPr>
                  </w:pPr>
                  <w:r>
                    <w:rPr>
                      <w:rFonts w:hint="eastAsia" w:cs="宋体"/>
                      <w:kern w:val="0"/>
                      <w:szCs w:val="21"/>
                      <w:u w:val="single"/>
                    </w:rPr>
                    <w:t>生产工艺</w:t>
                  </w:r>
                </w:p>
              </w:tc>
              <w:tc>
                <w:tcPr>
                  <w:tcW w:w="2834" w:type="dxa"/>
                  <w:vAlign w:val="center"/>
                </w:tcPr>
                <w:p>
                  <w:pPr>
                    <w:autoSpaceDE w:val="0"/>
                    <w:autoSpaceDN w:val="0"/>
                    <w:rPr>
                      <w:rFonts w:ascii="宋体" w:hAnsi="宋体"/>
                      <w:u w:val="single"/>
                    </w:rPr>
                  </w:pPr>
                  <w:r>
                    <w:rPr>
                      <w:rFonts w:hint="eastAsia" w:cs="宋体"/>
                      <w:kern w:val="0"/>
                      <w:szCs w:val="21"/>
                      <w:u w:val="single"/>
                    </w:rPr>
                    <w:t>①</w:t>
                  </w:r>
                  <w:r>
                    <w:rPr>
                      <w:rFonts w:hint="eastAsia" w:ascii="宋体" w:hAnsi="宋体"/>
                      <w:u w:val="single"/>
                    </w:rPr>
                    <w:t>企业应根据生产铸件的材质、品种、批量，合理选择低污染、低排放、低能耗、经济高效的铸造工艺。</w:t>
                  </w:r>
                </w:p>
                <w:p>
                  <w:pPr>
                    <w:autoSpaceDE w:val="0"/>
                    <w:autoSpaceDN w:val="0"/>
                    <w:rPr>
                      <w:rFonts w:ascii="宋体" w:hAnsi="宋体"/>
                      <w:u w:val="single"/>
                    </w:rPr>
                  </w:pPr>
                  <w:r>
                    <w:rPr>
                      <w:rFonts w:hint="eastAsia" w:cs="宋体"/>
                      <w:kern w:val="0"/>
                      <w:szCs w:val="21"/>
                      <w:u w:val="single"/>
                    </w:rPr>
                    <w:t>②</w:t>
                  </w:r>
                  <w:r>
                    <w:rPr>
                      <w:rFonts w:hint="eastAsia" w:ascii="宋体" w:hAnsi="宋体"/>
                      <w:u w:val="single"/>
                    </w:rPr>
                    <w:t>企业不应使用国家明令淘汰的生产工艺。不应采用粘土砂干型</w:t>
                  </w:r>
                  <w:r>
                    <w:rPr>
                      <w:rFonts w:hint="eastAsia" w:ascii="TimesNewRomanPSMT" w:hAnsi="TimesNewRomanPSMT" w:eastAsia="TimesNewRomanPSMT"/>
                      <w:u w:val="single"/>
                    </w:rPr>
                    <w:t>/</w:t>
                  </w:r>
                  <w:r>
                    <w:rPr>
                      <w:rFonts w:hint="eastAsia" w:ascii="宋体" w:hAnsi="宋体"/>
                      <w:u w:val="single"/>
                    </w:rPr>
                    <w:t>芯、油砂制芯、七〇砂制型</w:t>
                  </w:r>
                  <w:r>
                    <w:rPr>
                      <w:rFonts w:hint="eastAsia" w:ascii="TimesNewRomanPSMT" w:hAnsi="TimesNewRomanPSMT" w:eastAsia="TimesNewRomanPSMT"/>
                      <w:u w:val="single"/>
                    </w:rPr>
                    <w:t>/</w:t>
                  </w:r>
                  <w:r>
                    <w:rPr>
                      <w:rFonts w:hint="eastAsia" w:ascii="宋体" w:hAnsi="宋体"/>
                      <w:u w:val="single"/>
                    </w:rPr>
                    <w:t>芯等落后铸造工艺；粘土砂工艺批量生产铸件不应采用手工造型；水玻璃熔模精密铸造模壳硬化不应采用氯化铵硬化工艺；铝合金精炼不应采用六氯乙烷等有毒有害的精炼剂</w:t>
                  </w:r>
                  <w:r>
                    <w:rPr>
                      <w:rFonts w:hint="eastAsia" w:ascii="黑体" w:hAnsi="黑体" w:eastAsia="黑体"/>
                      <w:u w:val="single"/>
                    </w:rPr>
                    <w:t>。</w:t>
                  </w:r>
                </w:p>
                <w:p>
                  <w:pPr>
                    <w:autoSpaceDE w:val="0"/>
                    <w:autoSpaceDN w:val="0"/>
                    <w:rPr>
                      <w:rFonts w:cs="宋体"/>
                      <w:kern w:val="0"/>
                      <w:szCs w:val="21"/>
                      <w:u w:val="single"/>
                    </w:rPr>
                  </w:pPr>
                  <w:r>
                    <w:rPr>
                      <w:rFonts w:hint="eastAsia" w:cs="宋体"/>
                      <w:kern w:val="0"/>
                      <w:szCs w:val="21"/>
                      <w:u w:val="single"/>
                    </w:rPr>
                    <w:t>③</w:t>
                  </w:r>
                  <w:r>
                    <w:rPr>
                      <w:rFonts w:hint="eastAsia" w:ascii="宋体" w:hAnsi="宋体"/>
                      <w:u w:val="single"/>
                    </w:rPr>
                    <w:t>新（改、扩）建粘土砂型铸造项目应采用自动化造型；新（改、扩）建熔模精密铸造项目不应采用水玻璃熔模精密铸造工艺。</w:t>
                  </w:r>
                </w:p>
              </w:tc>
              <w:tc>
                <w:tcPr>
                  <w:tcW w:w="1800" w:type="dxa"/>
                  <w:vAlign w:val="center"/>
                </w:tcPr>
                <w:p>
                  <w:pPr>
                    <w:widowControl/>
                    <w:jc w:val="left"/>
                    <w:rPr>
                      <w:rFonts w:cs="宋体"/>
                      <w:kern w:val="0"/>
                      <w:szCs w:val="21"/>
                      <w:u w:val="single"/>
                    </w:rPr>
                  </w:pPr>
                  <w:r>
                    <w:rPr>
                      <w:rFonts w:hint="eastAsia" w:cs="宋体"/>
                      <w:kern w:val="0"/>
                      <w:szCs w:val="21"/>
                      <w:u w:val="single"/>
                    </w:rPr>
                    <w:t>①本项目使用潮模砂（非干型）和覆膜砂铸造工艺。</w:t>
                  </w:r>
                </w:p>
                <w:p>
                  <w:pPr>
                    <w:widowControl/>
                    <w:jc w:val="left"/>
                    <w:rPr>
                      <w:rFonts w:cs="宋体"/>
                      <w:kern w:val="0"/>
                      <w:szCs w:val="21"/>
                      <w:u w:val="single"/>
                    </w:rPr>
                  </w:pPr>
                  <w:r>
                    <w:rPr>
                      <w:rFonts w:hint="eastAsia" w:cs="宋体"/>
                      <w:kern w:val="0"/>
                      <w:szCs w:val="21"/>
                      <w:u w:val="single"/>
                    </w:rPr>
                    <w:t>②本项目铸造二车间潮模砂采用手工造型，升级改造（二期）后予以淘汰；铸造二车间覆膜砂采用自动化造型。</w:t>
                  </w:r>
                </w:p>
                <w:p>
                  <w:pPr>
                    <w:widowControl/>
                    <w:jc w:val="left"/>
                    <w:rPr>
                      <w:rFonts w:cs="宋体"/>
                      <w:kern w:val="0"/>
                      <w:szCs w:val="21"/>
                      <w:u w:val="single"/>
                    </w:rPr>
                  </w:pPr>
                  <w:r>
                    <w:rPr>
                      <w:rFonts w:hint="eastAsia" w:cs="宋体"/>
                      <w:kern w:val="0"/>
                      <w:szCs w:val="21"/>
                      <w:u w:val="single"/>
                    </w:rPr>
                    <w:t>③本项目铸造一车间采用自动化造型。</w:t>
                  </w:r>
                </w:p>
              </w:tc>
              <w:tc>
                <w:tcPr>
                  <w:tcW w:w="684" w:type="dxa"/>
                  <w:vAlign w:val="center"/>
                </w:tcPr>
                <w:p>
                  <w:pPr>
                    <w:widowControl/>
                    <w:jc w:val="center"/>
                    <w:rPr>
                      <w:rFonts w:cs="宋体"/>
                      <w:kern w:val="0"/>
                      <w:szCs w:val="21"/>
                      <w:u w:val="single"/>
                    </w:rPr>
                  </w:pPr>
                  <w:r>
                    <w:rPr>
                      <w:rFonts w:hint="eastAsia" w:cs="宋体"/>
                      <w:kern w:val="0"/>
                      <w:szCs w:val="21"/>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40" w:hRule="atLeast"/>
                <w:jc w:val="center"/>
              </w:trPr>
              <w:tc>
                <w:tcPr>
                  <w:tcW w:w="647" w:type="dxa"/>
                  <w:vMerge w:val="restart"/>
                  <w:vAlign w:val="center"/>
                </w:tcPr>
                <w:p>
                  <w:pPr>
                    <w:widowControl/>
                    <w:jc w:val="center"/>
                    <w:rPr>
                      <w:rFonts w:cs="宋体"/>
                      <w:kern w:val="0"/>
                      <w:szCs w:val="21"/>
                      <w:u w:val="single"/>
                    </w:rPr>
                  </w:pPr>
                  <w:r>
                    <w:rPr>
                      <w:rFonts w:hint="eastAsia" w:cs="宋体"/>
                      <w:kern w:val="0"/>
                      <w:szCs w:val="21"/>
                      <w:u w:val="single"/>
                    </w:rPr>
                    <w:t>4</w:t>
                  </w:r>
                </w:p>
              </w:tc>
              <w:tc>
                <w:tcPr>
                  <w:tcW w:w="986" w:type="dxa"/>
                  <w:vMerge w:val="restart"/>
                  <w:vAlign w:val="center"/>
                </w:tcPr>
                <w:p>
                  <w:pPr>
                    <w:widowControl/>
                    <w:jc w:val="center"/>
                    <w:rPr>
                      <w:rFonts w:cs="宋体"/>
                      <w:kern w:val="0"/>
                      <w:szCs w:val="21"/>
                      <w:u w:val="single"/>
                    </w:rPr>
                  </w:pPr>
                  <w:r>
                    <w:rPr>
                      <w:rFonts w:hint="eastAsia" w:cs="宋体"/>
                      <w:kern w:val="0"/>
                      <w:szCs w:val="21"/>
                      <w:u w:val="single"/>
                    </w:rPr>
                    <w:t>生产装备</w:t>
                  </w:r>
                </w:p>
              </w:tc>
              <w:tc>
                <w:tcPr>
                  <w:tcW w:w="2834" w:type="dxa"/>
                  <w:vAlign w:val="center"/>
                </w:tcPr>
                <w:p>
                  <w:pPr>
                    <w:widowControl/>
                    <w:jc w:val="left"/>
                    <w:rPr>
                      <w:rFonts w:cs="宋体"/>
                      <w:kern w:val="0"/>
                      <w:szCs w:val="21"/>
                      <w:u w:val="single"/>
                    </w:rPr>
                  </w:pPr>
                  <w:r>
                    <w:rPr>
                      <w:rFonts w:hint="eastAsia" w:cs="宋体"/>
                      <w:kern w:val="0"/>
                      <w:szCs w:val="21"/>
                      <w:u w:val="single"/>
                    </w:rPr>
                    <w:t>企业不应使用国家明令淘汰的生产装备，如：无芯工频感应电炉、</w:t>
                  </w:r>
                  <w:r>
                    <w:rPr>
                      <w:kern w:val="0"/>
                      <w:szCs w:val="21"/>
                      <w:u w:val="single"/>
                    </w:rPr>
                    <w:t>0.25</w:t>
                  </w:r>
                  <w:r>
                    <w:rPr>
                      <w:rFonts w:hint="eastAsia" w:cs="宋体"/>
                      <w:kern w:val="0"/>
                      <w:szCs w:val="21"/>
                      <w:u w:val="single"/>
                    </w:rPr>
                    <w:t>吨及以上无磁轭的铝壳中频感应电炉等。</w:t>
                  </w:r>
                </w:p>
                <w:p>
                  <w:pPr>
                    <w:widowControl/>
                    <w:rPr>
                      <w:rFonts w:cs="宋体"/>
                      <w:kern w:val="0"/>
                      <w:szCs w:val="21"/>
                      <w:u w:val="single"/>
                    </w:rPr>
                  </w:pPr>
                  <w:r>
                    <w:rPr>
                      <w:rFonts w:hint="eastAsia" w:cs="宋体"/>
                      <w:kern w:val="0"/>
                      <w:szCs w:val="21"/>
                      <w:u w:val="single"/>
                    </w:rPr>
                    <w:t>铸件生产企业采用冲天炉熔炼，其设备熔化率宜大于10吨/小时。</w:t>
                  </w:r>
                </w:p>
              </w:tc>
              <w:tc>
                <w:tcPr>
                  <w:tcW w:w="1800" w:type="dxa"/>
                  <w:vAlign w:val="center"/>
                </w:tcPr>
                <w:p>
                  <w:pPr>
                    <w:widowControl/>
                    <w:rPr>
                      <w:rFonts w:cs="宋体"/>
                      <w:kern w:val="0"/>
                      <w:szCs w:val="21"/>
                      <w:u w:val="single"/>
                    </w:rPr>
                  </w:pPr>
                  <w:r>
                    <w:rPr>
                      <w:rFonts w:hint="eastAsia" w:cs="宋体"/>
                      <w:kern w:val="0"/>
                      <w:szCs w:val="21"/>
                      <w:u w:val="single"/>
                    </w:rPr>
                    <w:t>本项目升级改造时将更换4台同规模的不属于淘汰范围的中频炉</w:t>
                  </w:r>
                </w:p>
                <w:p>
                  <w:pPr>
                    <w:widowControl/>
                    <w:rPr>
                      <w:rFonts w:cs="宋体"/>
                      <w:kern w:val="0"/>
                      <w:szCs w:val="21"/>
                      <w:u w:val="single"/>
                    </w:rPr>
                  </w:pPr>
                  <w:r>
                    <w:rPr>
                      <w:rFonts w:hint="eastAsia" w:cs="宋体"/>
                      <w:kern w:val="0"/>
                      <w:szCs w:val="21"/>
                      <w:u w:val="single"/>
                    </w:rPr>
                    <w:t>本项目不采用冲天炉熔炼</w:t>
                  </w:r>
                </w:p>
              </w:tc>
              <w:tc>
                <w:tcPr>
                  <w:tcW w:w="684" w:type="dxa"/>
                  <w:vAlign w:val="center"/>
                </w:tcPr>
                <w:p>
                  <w:pPr>
                    <w:widowControl/>
                    <w:jc w:val="center"/>
                    <w:rPr>
                      <w:rFonts w:cs="宋体"/>
                      <w:kern w:val="0"/>
                      <w:szCs w:val="21"/>
                      <w:u w:val="single"/>
                    </w:rPr>
                  </w:pPr>
                  <w:r>
                    <w:rPr>
                      <w:rFonts w:hint="eastAsia" w:cs="宋体"/>
                      <w:kern w:val="0"/>
                      <w:szCs w:val="21"/>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47" w:type="dxa"/>
                  <w:vMerge w:val="continue"/>
                  <w:vAlign w:val="center"/>
                </w:tcPr>
                <w:p>
                  <w:pPr>
                    <w:widowControl/>
                    <w:jc w:val="center"/>
                    <w:rPr>
                      <w:rFonts w:cs="宋体"/>
                      <w:kern w:val="0"/>
                      <w:szCs w:val="21"/>
                      <w:u w:val="single"/>
                    </w:rPr>
                  </w:pPr>
                </w:p>
              </w:tc>
              <w:tc>
                <w:tcPr>
                  <w:tcW w:w="986" w:type="dxa"/>
                  <w:vMerge w:val="continue"/>
                  <w:vAlign w:val="center"/>
                </w:tcPr>
                <w:p>
                  <w:pPr>
                    <w:widowControl/>
                    <w:jc w:val="center"/>
                    <w:rPr>
                      <w:rFonts w:cs="宋体"/>
                      <w:kern w:val="0"/>
                      <w:szCs w:val="21"/>
                      <w:u w:val="single"/>
                    </w:rPr>
                  </w:pPr>
                </w:p>
              </w:tc>
              <w:tc>
                <w:tcPr>
                  <w:tcW w:w="2834" w:type="dxa"/>
                  <w:vAlign w:val="center"/>
                </w:tcPr>
                <w:p>
                  <w:pPr>
                    <w:autoSpaceDE w:val="0"/>
                    <w:autoSpaceDN w:val="0"/>
                    <w:rPr>
                      <w:rFonts w:cs="宋体"/>
                      <w:kern w:val="0"/>
                      <w:szCs w:val="21"/>
                      <w:u w:val="single"/>
                    </w:rPr>
                  </w:pPr>
                  <w:r>
                    <w:rPr>
                      <w:rFonts w:hint="eastAsia" w:ascii="黑体" w:hAnsi="黑体" w:eastAsia="黑体"/>
                      <w:u w:val="single"/>
                    </w:rPr>
                    <w:t>熔炼（化）及炉前检测设备：</w:t>
                  </w:r>
                  <w:r>
                    <w:rPr>
                      <w:rFonts w:hint="eastAsia" w:ascii="宋体" w:hAnsi="宋体"/>
                      <w:u w:val="single"/>
                    </w:rPr>
                    <w:t>企业应配备与生产能力相匹配的熔炼（化）设备，如冲天炉、中频感应电炉、电弧炉、精炼炉（</w:t>
                  </w:r>
                  <w:r>
                    <w:rPr>
                      <w:rFonts w:hint="eastAsia" w:ascii="TimesNewRomanPSMT" w:hAnsi="TimesNewRomanPSMT" w:eastAsia="TimesNewRomanPSMT"/>
                      <w:u w:val="single"/>
                    </w:rPr>
                    <w:t>AOD</w:t>
                  </w:r>
                  <w:r>
                    <w:rPr>
                      <w:rFonts w:hint="eastAsia" w:ascii="宋体" w:hAnsi="宋体"/>
                      <w:u w:val="single"/>
                    </w:rPr>
                    <w:t>、</w:t>
                  </w:r>
                  <w:r>
                    <w:rPr>
                      <w:rFonts w:hint="eastAsia" w:ascii="TimesNewRomanPSMT" w:hAnsi="TimesNewRomanPSMT" w:eastAsia="TimesNewRomanPSMT"/>
                      <w:u w:val="single"/>
                    </w:rPr>
                    <w:t>VOD</w:t>
                  </w:r>
                  <w:r>
                    <w:rPr>
                      <w:rFonts w:hint="eastAsia" w:ascii="宋体" w:hAnsi="宋体"/>
                      <w:u w:val="single"/>
                    </w:rPr>
                    <w:t>、</w:t>
                  </w:r>
                  <w:r>
                    <w:rPr>
                      <w:rFonts w:hint="eastAsia" w:ascii="TimesNewRomanPSMT" w:hAnsi="TimesNewRomanPSMT" w:eastAsia="TimesNewRomanPSMT"/>
                      <w:u w:val="single"/>
                    </w:rPr>
                    <w:t xml:space="preserve">LF </w:t>
                  </w:r>
                  <w:r>
                    <w:rPr>
                      <w:rFonts w:hint="eastAsia" w:ascii="宋体" w:hAnsi="宋体"/>
                      <w:u w:val="single"/>
                    </w:rPr>
                    <w:t>等）、电阻炉、燃气炉、保温炉等。企业熔炼（化）设备炉前应配置必要的化学成分分析、金属液温度测量等检测仪器。</w:t>
                  </w:r>
                </w:p>
              </w:tc>
              <w:tc>
                <w:tcPr>
                  <w:tcW w:w="1800" w:type="dxa"/>
                  <w:vAlign w:val="center"/>
                </w:tcPr>
                <w:p>
                  <w:pPr>
                    <w:widowControl/>
                    <w:rPr>
                      <w:rFonts w:cs="宋体"/>
                      <w:kern w:val="0"/>
                      <w:szCs w:val="21"/>
                      <w:u w:val="single"/>
                    </w:rPr>
                  </w:pPr>
                  <w:r>
                    <w:rPr>
                      <w:rFonts w:hint="eastAsia" w:cs="宋体"/>
                      <w:kern w:val="0"/>
                      <w:szCs w:val="21"/>
                      <w:u w:val="single"/>
                    </w:rPr>
                    <w:t>本项目配备了与生产能力相匹配的中频感应电炉并配置了炉前铁水碳硅仪。</w:t>
                  </w:r>
                </w:p>
              </w:tc>
              <w:tc>
                <w:tcPr>
                  <w:tcW w:w="684" w:type="dxa"/>
                  <w:vAlign w:val="center"/>
                </w:tcPr>
                <w:p>
                  <w:pPr>
                    <w:widowControl/>
                    <w:jc w:val="center"/>
                    <w:rPr>
                      <w:rFonts w:cs="宋体"/>
                      <w:kern w:val="0"/>
                      <w:szCs w:val="21"/>
                      <w:u w:val="single"/>
                    </w:rPr>
                  </w:pPr>
                  <w:r>
                    <w:rPr>
                      <w:rFonts w:hint="eastAsia" w:cs="宋体"/>
                      <w:kern w:val="0"/>
                      <w:szCs w:val="21"/>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44" w:hRule="atLeast"/>
                <w:jc w:val="center"/>
              </w:trPr>
              <w:tc>
                <w:tcPr>
                  <w:tcW w:w="647" w:type="dxa"/>
                  <w:vMerge w:val="continue"/>
                  <w:vAlign w:val="center"/>
                </w:tcPr>
                <w:p>
                  <w:pPr>
                    <w:widowControl/>
                    <w:jc w:val="center"/>
                    <w:rPr>
                      <w:rFonts w:cs="宋体"/>
                      <w:color w:val="FF0000"/>
                      <w:kern w:val="0"/>
                      <w:szCs w:val="21"/>
                      <w:u w:val="single"/>
                    </w:rPr>
                  </w:pPr>
                </w:p>
              </w:tc>
              <w:tc>
                <w:tcPr>
                  <w:tcW w:w="986" w:type="dxa"/>
                  <w:vMerge w:val="continue"/>
                  <w:vAlign w:val="center"/>
                </w:tcPr>
                <w:p>
                  <w:pPr>
                    <w:widowControl/>
                    <w:jc w:val="center"/>
                    <w:rPr>
                      <w:rFonts w:cs="宋体"/>
                      <w:color w:val="FF0000"/>
                      <w:kern w:val="0"/>
                      <w:szCs w:val="21"/>
                      <w:u w:val="single"/>
                    </w:rPr>
                  </w:pPr>
                </w:p>
              </w:tc>
              <w:tc>
                <w:tcPr>
                  <w:tcW w:w="2834" w:type="dxa"/>
                  <w:vAlign w:val="center"/>
                </w:tcPr>
                <w:p>
                  <w:pPr>
                    <w:autoSpaceDE w:val="0"/>
                    <w:autoSpaceDN w:val="0"/>
                    <w:rPr>
                      <w:rFonts w:cs="宋体"/>
                      <w:kern w:val="0"/>
                      <w:szCs w:val="21"/>
                      <w:u w:val="single"/>
                    </w:rPr>
                  </w:pPr>
                  <w:r>
                    <w:rPr>
                      <w:rFonts w:hint="eastAsia" w:ascii="黑体" w:hAnsi="黑体" w:eastAsia="黑体"/>
                      <w:u w:val="single"/>
                    </w:rPr>
                    <w:t>成型设备：</w:t>
                  </w:r>
                  <w:r>
                    <w:rPr>
                      <w:rFonts w:hint="eastAsia" w:ascii="宋体" w:hAnsi="宋体"/>
                      <w:u w:val="single"/>
                    </w:rPr>
                    <w:t>企业应配备与产品及生产能力相匹配的造型、制芯及其它成型设备（线），如粘土砂造型机（线）、树脂砂混砂机、壳型（芯）机、铁模覆砂生产线、水玻璃砂生产线、消失模</w:t>
                  </w:r>
                  <w:r>
                    <w:rPr>
                      <w:rFonts w:hint="eastAsia" w:ascii="Calibri" w:hAnsi="Calibri" w:eastAsia="Calibri"/>
                      <w:u w:val="single"/>
                    </w:rPr>
                    <w:t xml:space="preserve">/V </w:t>
                  </w:r>
                  <w:r>
                    <w:rPr>
                      <w:rFonts w:hint="eastAsia" w:ascii="宋体" w:hAnsi="宋体"/>
                      <w:u w:val="single"/>
                    </w:rPr>
                    <w:t>法</w:t>
                  </w:r>
                  <w:r>
                    <w:rPr>
                      <w:rFonts w:hint="eastAsia" w:ascii="Calibri" w:hAnsi="Calibri" w:eastAsia="Calibri"/>
                      <w:u w:val="single"/>
                    </w:rPr>
                    <w:t>/</w:t>
                  </w:r>
                  <w:r>
                    <w:rPr>
                      <w:rFonts w:hint="eastAsia" w:ascii="宋体" w:hAnsi="宋体"/>
                      <w:u w:val="single"/>
                    </w:rPr>
                    <w:t>实型铸造设备、离心铸造设备、压铸设备、低压铸造设备、重力铸造设备、挤压铸造设备、差压铸造设备、熔模铸造设备（线）、制芯设备、快速成型设备等。</w:t>
                  </w:r>
                </w:p>
              </w:tc>
              <w:tc>
                <w:tcPr>
                  <w:tcW w:w="1800" w:type="dxa"/>
                  <w:vAlign w:val="center"/>
                </w:tcPr>
                <w:p>
                  <w:pPr>
                    <w:widowControl/>
                    <w:rPr>
                      <w:rFonts w:cs="宋体"/>
                      <w:kern w:val="0"/>
                      <w:szCs w:val="21"/>
                      <w:u w:val="single"/>
                    </w:rPr>
                  </w:pPr>
                  <w:r>
                    <w:rPr>
                      <w:rFonts w:hint="eastAsia" w:cs="宋体"/>
                      <w:kern w:val="0"/>
                      <w:szCs w:val="21"/>
                      <w:u w:val="single"/>
                    </w:rPr>
                    <w:t>项目一车间潮模砂机械造型配备了潮模砂自动造型生产线。项目二车间覆膜砂铸造工艺配备了与产品及生产能力相匹配的自动造型机和自动射芯机。</w:t>
                  </w:r>
                </w:p>
              </w:tc>
              <w:tc>
                <w:tcPr>
                  <w:tcW w:w="684" w:type="dxa"/>
                  <w:vAlign w:val="center"/>
                </w:tcPr>
                <w:p>
                  <w:pPr>
                    <w:widowControl/>
                    <w:jc w:val="center"/>
                    <w:rPr>
                      <w:rFonts w:cs="宋体"/>
                      <w:kern w:val="0"/>
                      <w:szCs w:val="21"/>
                      <w:u w:val="single"/>
                    </w:rPr>
                  </w:pPr>
                  <w:r>
                    <w:rPr>
                      <w:rFonts w:hint="eastAsia" w:cs="宋体"/>
                      <w:kern w:val="0"/>
                      <w:szCs w:val="21"/>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47" w:type="dxa"/>
                  <w:vMerge w:val="continue"/>
                  <w:vAlign w:val="center"/>
                </w:tcPr>
                <w:p>
                  <w:pPr>
                    <w:widowControl/>
                    <w:jc w:val="center"/>
                    <w:rPr>
                      <w:rFonts w:cs="宋体"/>
                      <w:color w:val="FF0000"/>
                      <w:kern w:val="0"/>
                      <w:szCs w:val="21"/>
                      <w:u w:val="single"/>
                    </w:rPr>
                  </w:pPr>
                </w:p>
              </w:tc>
              <w:tc>
                <w:tcPr>
                  <w:tcW w:w="986" w:type="dxa"/>
                  <w:vMerge w:val="continue"/>
                  <w:vAlign w:val="center"/>
                </w:tcPr>
                <w:p>
                  <w:pPr>
                    <w:widowControl/>
                    <w:jc w:val="center"/>
                    <w:rPr>
                      <w:rFonts w:cs="宋体"/>
                      <w:color w:val="FF0000"/>
                      <w:kern w:val="0"/>
                      <w:szCs w:val="21"/>
                      <w:u w:val="single"/>
                    </w:rPr>
                  </w:pPr>
                </w:p>
              </w:tc>
              <w:tc>
                <w:tcPr>
                  <w:tcW w:w="2834" w:type="dxa"/>
                  <w:vAlign w:val="center"/>
                </w:tcPr>
                <w:p>
                  <w:pPr>
                    <w:widowControl/>
                    <w:jc w:val="left"/>
                    <w:rPr>
                      <w:rFonts w:cs="宋体"/>
                      <w:kern w:val="0"/>
                      <w:szCs w:val="21"/>
                      <w:u w:val="single"/>
                    </w:rPr>
                  </w:pPr>
                  <w:r>
                    <w:rPr>
                      <w:rFonts w:hint="eastAsia" w:ascii="黑体" w:hAnsi="黑体" w:eastAsia="黑体"/>
                      <w:u w:val="single"/>
                    </w:rPr>
                    <w:t>砂处理及砂再生设备：</w:t>
                  </w:r>
                  <w:r>
                    <w:rPr>
                      <w:rFonts w:ascii="䅂䍄䕅⯋컌" w:hAnsi="䅂䍄䕅⯋컌" w:eastAsia="䅂䍄䕅⯋컌" w:cs="䅂䍄䕅⯋컌"/>
                      <w:kern w:val="0"/>
                      <w:szCs w:val="21"/>
                      <w:u w:val="single"/>
                    </w:rPr>
                    <w:t>采用砂型铸造工艺的企业应配备完善的砂处理设备和旧砂处理设备</w:t>
                  </w:r>
                  <w:r>
                    <w:rPr>
                      <w:rFonts w:hint="eastAsia" w:cs="宋体"/>
                      <w:kern w:val="0"/>
                      <w:szCs w:val="21"/>
                      <w:u w:val="single"/>
                    </w:rPr>
                    <w:t>，旧砂回用率应达到95%</w:t>
                  </w:r>
                </w:p>
              </w:tc>
              <w:tc>
                <w:tcPr>
                  <w:tcW w:w="1800" w:type="dxa"/>
                  <w:vAlign w:val="center"/>
                </w:tcPr>
                <w:p>
                  <w:pPr>
                    <w:widowControl/>
                    <w:jc w:val="center"/>
                    <w:rPr>
                      <w:rFonts w:cs="宋体"/>
                      <w:kern w:val="0"/>
                      <w:szCs w:val="21"/>
                      <w:u w:val="single"/>
                    </w:rPr>
                  </w:pPr>
                  <w:r>
                    <w:rPr>
                      <w:rFonts w:hint="eastAsia" w:cs="宋体"/>
                      <w:kern w:val="0"/>
                      <w:szCs w:val="21"/>
                      <w:u w:val="single"/>
                    </w:rPr>
                    <w:t>本项目配置了清理室、粉碎机、筛沙机和混砂机砂处理和旧砂处理设备。潮模砂回用率达到95%以上。覆膜砂全部交给厂家回收利用。</w:t>
                  </w:r>
                </w:p>
              </w:tc>
              <w:tc>
                <w:tcPr>
                  <w:tcW w:w="684" w:type="dxa"/>
                  <w:vAlign w:val="center"/>
                </w:tcPr>
                <w:p>
                  <w:pPr>
                    <w:widowControl/>
                    <w:jc w:val="center"/>
                    <w:rPr>
                      <w:rFonts w:cs="宋体"/>
                      <w:kern w:val="0"/>
                      <w:szCs w:val="21"/>
                      <w:u w:val="single"/>
                    </w:rPr>
                  </w:pPr>
                  <w:r>
                    <w:rPr>
                      <w:rFonts w:hint="eastAsia" w:cs="宋体"/>
                      <w:kern w:val="0"/>
                      <w:szCs w:val="21"/>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47" w:type="dxa"/>
                  <w:vAlign w:val="center"/>
                </w:tcPr>
                <w:p>
                  <w:pPr>
                    <w:widowControl/>
                    <w:jc w:val="center"/>
                    <w:rPr>
                      <w:rFonts w:cs="宋体"/>
                      <w:kern w:val="0"/>
                      <w:szCs w:val="21"/>
                      <w:u w:val="single"/>
                    </w:rPr>
                  </w:pPr>
                  <w:r>
                    <w:rPr>
                      <w:rFonts w:hint="eastAsia" w:cs="宋体"/>
                      <w:kern w:val="0"/>
                      <w:szCs w:val="21"/>
                      <w:u w:val="single"/>
                    </w:rPr>
                    <w:t>5</w:t>
                  </w:r>
                </w:p>
              </w:tc>
              <w:tc>
                <w:tcPr>
                  <w:tcW w:w="986" w:type="dxa"/>
                  <w:vAlign w:val="center"/>
                </w:tcPr>
                <w:p>
                  <w:pPr>
                    <w:widowControl/>
                    <w:jc w:val="center"/>
                    <w:rPr>
                      <w:rFonts w:cs="宋体"/>
                      <w:kern w:val="0"/>
                      <w:szCs w:val="21"/>
                      <w:u w:val="single"/>
                    </w:rPr>
                  </w:pPr>
                  <w:r>
                    <w:rPr>
                      <w:rFonts w:hint="eastAsia" w:cs="宋体"/>
                      <w:kern w:val="0"/>
                      <w:szCs w:val="21"/>
                      <w:u w:val="single"/>
                    </w:rPr>
                    <w:t>质量控制</w:t>
                  </w:r>
                </w:p>
              </w:tc>
              <w:tc>
                <w:tcPr>
                  <w:tcW w:w="2834" w:type="dxa"/>
                  <w:vAlign w:val="center"/>
                </w:tcPr>
                <w:p>
                  <w:pPr>
                    <w:widowControl/>
                    <w:jc w:val="left"/>
                    <w:rPr>
                      <w:rFonts w:cs="宋体"/>
                      <w:kern w:val="0"/>
                      <w:szCs w:val="21"/>
                      <w:u w:val="single"/>
                    </w:rPr>
                  </w:pPr>
                  <w:r>
                    <w:rPr>
                      <w:rFonts w:hint="eastAsia" w:cs="宋体"/>
                      <w:kern w:val="0"/>
                      <w:szCs w:val="21"/>
                      <w:u w:val="single"/>
                    </w:rPr>
                    <w:t>企业应按照GB/T 19001（或IATF 16949、GJB 9001C、RB/T 048 等）标准要求建立质量管理体系，通过认证并持续有效运行。</w:t>
                  </w:r>
                </w:p>
                <w:p>
                  <w:pPr>
                    <w:widowControl/>
                    <w:jc w:val="left"/>
                    <w:rPr>
                      <w:rFonts w:cs="宋体"/>
                      <w:kern w:val="0"/>
                      <w:szCs w:val="21"/>
                      <w:u w:val="single"/>
                    </w:rPr>
                  </w:pPr>
                  <w:r>
                    <w:rPr>
                      <w:rFonts w:hint="eastAsia" w:ascii="宋体" w:hAnsi="宋体"/>
                      <w:u w:val="single"/>
                    </w:rPr>
                    <w:t>企业应设置质量管理部门，并配备专职质量检测人员；应配置与原辅材料、生产过程以及铸件质量相关的理化、计量、无损、型砂检测等检验检测设备。</w:t>
                  </w:r>
                </w:p>
              </w:tc>
              <w:tc>
                <w:tcPr>
                  <w:tcW w:w="1800" w:type="dxa"/>
                  <w:vAlign w:val="center"/>
                </w:tcPr>
                <w:p>
                  <w:pPr>
                    <w:widowControl/>
                    <w:jc w:val="center"/>
                    <w:rPr>
                      <w:rFonts w:cs="宋体"/>
                      <w:kern w:val="0"/>
                      <w:szCs w:val="21"/>
                      <w:u w:val="single"/>
                    </w:rPr>
                  </w:pPr>
                  <w:r>
                    <w:rPr>
                      <w:rFonts w:hint="eastAsia" w:cs="宋体"/>
                      <w:kern w:val="0"/>
                      <w:szCs w:val="21"/>
                      <w:u w:val="single"/>
                    </w:rPr>
                    <w:t>本项目设置了理化实验室，配有专职质量监测人员，有健全的质量管理制度</w:t>
                  </w:r>
                </w:p>
              </w:tc>
              <w:tc>
                <w:tcPr>
                  <w:tcW w:w="684" w:type="dxa"/>
                  <w:vAlign w:val="center"/>
                </w:tcPr>
                <w:p>
                  <w:pPr>
                    <w:widowControl/>
                    <w:jc w:val="center"/>
                    <w:rPr>
                      <w:rFonts w:cs="宋体"/>
                      <w:kern w:val="0"/>
                      <w:szCs w:val="21"/>
                      <w:u w:val="single"/>
                    </w:rPr>
                  </w:pPr>
                  <w:r>
                    <w:rPr>
                      <w:rFonts w:hint="eastAsia" w:cs="宋体"/>
                      <w:kern w:val="0"/>
                      <w:szCs w:val="21"/>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47" w:type="dxa"/>
                  <w:vAlign w:val="center"/>
                </w:tcPr>
                <w:p>
                  <w:pPr>
                    <w:widowControl/>
                    <w:jc w:val="center"/>
                    <w:rPr>
                      <w:rFonts w:cs="宋体"/>
                      <w:kern w:val="0"/>
                      <w:szCs w:val="21"/>
                      <w:u w:val="single"/>
                    </w:rPr>
                  </w:pPr>
                  <w:r>
                    <w:rPr>
                      <w:rFonts w:hint="eastAsia" w:cs="宋体"/>
                      <w:kern w:val="0"/>
                      <w:szCs w:val="21"/>
                      <w:u w:val="single"/>
                    </w:rPr>
                    <w:t>6</w:t>
                  </w:r>
                </w:p>
              </w:tc>
              <w:tc>
                <w:tcPr>
                  <w:tcW w:w="986" w:type="dxa"/>
                  <w:vAlign w:val="center"/>
                </w:tcPr>
                <w:p>
                  <w:pPr>
                    <w:widowControl/>
                    <w:jc w:val="center"/>
                    <w:rPr>
                      <w:rFonts w:cs="宋体"/>
                      <w:kern w:val="0"/>
                      <w:szCs w:val="21"/>
                      <w:u w:val="single"/>
                    </w:rPr>
                  </w:pPr>
                  <w:r>
                    <w:rPr>
                      <w:rFonts w:hint="eastAsia" w:cs="宋体"/>
                      <w:kern w:val="0"/>
                      <w:szCs w:val="21"/>
                      <w:u w:val="single"/>
                    </w:rPr>
                    <w:t>能源消耗</w:t>
                  </w:r>
                </w:p>
              </w:tc>
              <w:tc>
                <w:tcPr>
                  <w:tcW w:w="2834" w:type="dxa"/>
                  <w:vAlign w:val="center"/>
                </w:tcPr>
                <w:p>
                  <w:pPr>
                    <w:autoSpaceDE w:val="0"/>
                    <w:autoSpaceDN w:val="0"/>
                    <w:rPr>
                      <w:rFonts w:cs="宋体"/>
                      <w:kern w:val="0"/>
                      <w:szCs w:val="21"/>
                      <w:u w:val="single"/>
                    </w:rPr>
                  </w:pPr>
                  <w:r>
                    <w:rPr>
                      <w:rFonts w:hint="eastAsia" w:cs="宋体"/>
                      <w:kern w:val="0"/>
                      <w:szCs w:val="21"/>
                      <w:u w:val="single"/>
                    </w:rPr>
                    <w:t>企业应建立能源管理制度，可按照GB/T 23331 要求建立能源管理体系，通过认证并持续有效运行。</w:t>
                  </w:r>
                </w:p>
              </w:tc>
              <w:tc>
                <w:tcPr>
                  <w:tcW w:w="1800" w:type="dxa"/>
                  <w:vAlign w:val="center"/>
                </w:tcPr>
                <w:p>
                  <w:pPr>
                    <w:widowControl/>
                    <w:jc w:val="center"/>
                    <w:rPr>
                      <w:rFonts w:cs="宋体"/>
                      <w:kern w:val="0"/>
                      <w:szCs w:val="21"/>
                      <w:u w:val="single"/>
                    </w:rPr>
                  </w:pPr>
                  <w:r>
                    <w:rPr>
                      <w:rFonts w:hint="eastAsia" w:cs="宋体"/>
                      <w:kern w:val="0"/>
                      <w:szCs w:val="21"/>
                      <w:u w:val="single"/>
                    </w:rPr>
                    <w:t>拟建立</w:t>
                  </w:r>
                </w:p>
              </w:tc>
              <w:tc>
                <w:tcPr>
                  <w:tcW w:w="684" w:type="dxa"/>
                  <w:vAlign w:val="center"/>
                </w:tcPr>
                <w:p>
                  <w:pPr>
                    <w:widowControl/>
                    <w:jc w:val="center"/>
                    <w:rPr>
                      <w:rFonts w:cs="宋体"/>
                      <w:kern w:val="0"/>
                      <w:szCs w:val="21"/>
                      <w:u w:val="single"/>
                    </w:rPr>
                  </w:pPr>
                  <w:r>
                    <w:rPr>
                      <w:rFonts w:hint="eastAsia" w:cs="宋体"/>
                      <w:kern w:val="0"/>
                      <w:szCs w:val="21"/>
                      <w:u w:val="single"/>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47" w:type="dxa"/>
                  <w:vAlign w:val="center"/>
                </w:tcPr>
                <w:p>
                  <w:pPr>
                    <w:widowControl/>
                    <w:jc w:val="center"/>
                    <w:rPr>
                      <w:rFonts w:cs="宋体"/>
                      <w:kern w:val="0"/>
                      <w:szCs w:val="21"/>
                      <w:u w:val="single"/>
                    </w:rPr>
                  </w:pPr>
                  <w:r>
                    <w:rPr>
                      <w:rFonts w:hint="eastAsia" w:cs="宋体"/>
                      <w:kern w:val="0"/>
                      <w:szCs w:val="21"/>
                      <w:u w:val="single"/>
                    </w:rPr>
                    <w:t>7</w:t>
                  </w:r>
                </w:p>
              </w:tc>
              <w:tc>
                <w:tcPr>
                  <w:tcW w:w="986" w:type="dxa"/>
                  <w:vAlign w:val="center"/>
                </w:tcPr>
                <w:p>
                  <w:pPr>
                    <w:widowControl/>
                    <w:jc w:val="center"/>
                    <w:rPr>
                      <w:rFonts w:cs="宋体"/>
                      <w:kern w:val="0"/>
                      <w:szCs w:val="21"/>
                      <w:u w:val="single"/>
                    </w:rPr>
                  </w:pPr>
                  <w:r>
                    <w:rPr>
                      <w:rFonts w:hint="eastAsia" w:cs="宋体"/>
                      <w:kern w:val="0"/>
                      <w:szCs w:val="21"/>
                      <w:u w:val="single"/>
                    </w:rPr>
                    <w:t>环境保护</w:t>
                  </w:r>
                </w:p>
              </w:tc>
              <w:tc>
                <w:tcPr>
                  <w:tcW w:w="2834" w:type="dxa"/>
                  <w:vAlign w:val="center"/>
                </w:tcPr>
                <w:p>
                  <w:pPr>
                    <w:widowControl/>
                    <w:jc w:val="left"/>
                    <w:rPr>
                      <w:rFonts w:cs="宋体"/>
                      <w:kern w:val="0"/>
                      <w:szCs w:val="21"/>
                      <w:u w:val="single"/>
                    </w:rPr>
                  </w:pPr>
                  <w:r>
                    <w:rPr>
                      <w:rFonts w:hint="eastAsia" w:cs="宋体"/>
                      <w:kern w:val="0"/>
                      <w:szCs w:val="21"/>
                      <w:u w:val="single"/>
                    </w:rPr>
                    <w:t>①企业应按HJ1115、HJ1200的要求，取得排污许可证；宜按照HJ1251的要求制定自行监测方案。</w:t>
                  </w:r>
                </w:p>
                <w:p>
                  <w:pPr>
                    <w:autoSpaceDE w:val="0"/>
                    <w:autoSpaceDN w:val="0"/>
                    <w:rPr>
                      <w:rFonts w:cs="宋体"/>
                      <w:kern w:val="0"/>
                      <w:szCs w:val="21"/>
                      <w:u w:val="single"/>
                    </w:rPr>
                  </w:pPr>
                  <w:r>
                    <w:rPr>
                      <w:rFonts w:hint="eastAsia" w:eastAsia="黑体" w:cs="黑体"/>
                      <w:kern w:val="0"/>
                      <w:szCs w:val="21"/>
                      <w:u w:val="single"/>
                    </w:rPr>
                    <w:t>②</w:t>
                  </w:r>
                  <w:r>
                    <w:rPr>
                      <w:rFonts w:hint="eastAsia" w:cs="宋体"/>
                      <w:kern w:val="0"/>
                      <w:szCs w:val="21"/>
                      <w:u w:val="single"/>
                    </w:rPr>
                    <w:t>企业应配置完善的环保处理装置，废气、废水、噪声、固体废弃物、危险废弃物等排放与处置措施应符合国家及地方环保法规和标准的规定。</w:t>
                  </w:r>
                </w:p>
                <w:p>
                  <w:pPr>
                    <w:autoSpaceDE w:val="0"/>
                    <w:autoSpaceDN w:val="0"/>
                    <w:rPr>
                      <w:rFonts w:cs="宋体"/>
                      <w:kern w:val="0"/>
                      <w:szCs w:val="21"/>
                      <w:u w:val="single"/>
                    </w:rPr>
                  </w:pPr>
                </w:p>
              </w:tc>
              <w:tc>
                <w:tcPr>
                  <w:tcW w:w="1800" w:type="dxa"/>
                  <w:vAlign w:val="center"/>
                </w:tcPr>
                <w:p>
                  <w:pPr>
                    <w:widowControl/>
                    <w:rPr>
                      <w:rFonts w:cs="宋体"/>
                      <w:kern w:val="0"/>
                      <w:szCs w:val="21"/>
                      <w:u w:val="single"/>
                    </w:rPr>
                  </w:pPr>
                  <w:r>
                    <w:rPr>
                      <w:rFonts w:hint="eastAsia" w:cs="宋体"/>
                      <w:kern w:val="0"/>
                      <w:szCs w:val="21"/>
                      <w:u w:val="single"/>
                    </w:rPr>
                    <w:t>①企业正在申请排污许可证；</w:t>
                  </w:r>
                </w:p>
                <w:p>
                  <w:pPr>
                    <w:widowControl/>
                    <w:rPr>
                      <w:rFonts w:cs="宋体"/>
                      <w:kern w:val="0"/>
                      <w:szCs w:val="21"/>
                      <w:u w:val="single"/>
                    </w:rPr>
                  </w:pPr>
                  <w:r>
                    <w:rPr>
                      <w:rFonts w:hint="eastAsia" w:cs="宋体"/>
                      <w:kern w:val="0"/>
                      <w:szCs w:val="21"/>
                      <w:u w:val="single"/>
                    </w:rPr>
                    <w:t>②本次环评对企业提出了完善环保处理设施设备配置的要求。企业排放的各类污染物将严格按照国家及地方环保法规和标准的规定进行合理处置和达标排放。</w:t>
                  </w:r>
                </w:p>
              </w:tc>
              <w:tc>
                <w:tcPr>
                  <w:tcW w:w="684" w:type="dxa"/>
                  <w:vAlign w:val="center"/>
                </w:tcPr>
                <w:p>
                  <w:pPr>
                    <w:widowControl/>
                    <w:jc w:val="center"/>
                    <w:rPr>
                      <w:rFonts w:cs="宋体"/>
                      <w:kern w:val="0"/>
                      <w:szCs w:val="21"/>
                      <w:u w:val="single"/>
                    </w:rPr>
                  </w:pPr>
                  <w:r>
                    <w:rPr>
                      <w:rFonts w:hint="eastAsia" w:cs="宋体"/>
                      <w:kern w:val="0"/>
                      <w:szCs w:val="21"/>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47" w:type="dxa"/>
                  <w:vAlign w:val="center"/>
                </w:tcPr>
                <w:p>
                  <w:pPr>
                    <w:widowControl/>
                    <w:jc w:val="center"/>
                    <w:rPr>
                      <w:rFonts w:cs="宋体"/>
                      <w:kern w:val="0"/>
                      <w:szCs w:val="21"/>
                      <w:u w:val="single"/>
                    </w:rPr>
                  </w:pPr>
                  <w:r>
                    <w:rPr>
                      <w:rFonts w:hint="eastAsia" w:cs="宋体"/>
                      <w:kern w:val="0"/>
                      <w:szCs w:val="21"/>
                      <w:u w:val="single"/>
                    </w:rPr>
                    <w:t>8</w:t>
                  </w:r>
                </w:p>
              </w:tc>
              <w:tc>
                <w:tcPr>
                  <w:tcW w:w="986" w:type="dxa"/>
                  <w:vAlign w:val="center"/>
                </w:tcPr>
                <w:p>
                  <w:pPr>
                    <w:widowControl/>
                    <w:jc w:val="center"/>
                    <w:rPr>
                      <w:rFonts w:cs="宋体"/>
                      <w:kern w:val="0"/>
                      <w:szCs w:val="21"/>
                      <w:u w:val="single"/>
                    </w:rPr>
                  </w:pPr>
                  <w:r>
                    <w:rPr>
                      <w:rFonts w:hint="eastAsia" w:cs="宋体"/>
                      <w:kern w:val="0"/>
                      <w:szCs w:val="21"/>
                      <w:u w:val="single"/>
                    </w:rPr>
                    <w:t>安全生产及职业健康</w:t>
                  </w:r>
                </w:p>
              </w:tc>
              <w:tc>
                <w:tcPr>
                  <w:tcW w:w="2834" w:type="dxa"/>
                  <w:vAlign w:val="center"/>
                </w:tcPr>
                <w:p>
                  <w:pPr>
                    <w:widowControl/>
                    <w:jc w:val="left"/>
                    <w:rPr>
                      <w:rFonts w:cs="宋体"/>
                      <w:kern w:val="0"/>
                      <w:szCs w:val="21"/>
                      <w:u w:val="single"/>
                    </w:rPr>
                  </w:pPr>
                  <w:r>
                    <w:rPr>
                      <w:rFonts w:hint="eastAsia" w:ascii="宋体" w:hAnsi="宋体"/>
                      <w:u w:val="single"/>
                    </w:rPr>
                    <w:t>企业应遵守国家安全生产相关法律法规和标准要求，建立健全安全设施并有效运行。</w:t>
                  </w:r>
                </w:p>
              </w:tc>
              <w:tc>
                <w:tcPr>
                  <w:tcW w:w="1800" w:type="dxa"/>
                  <w:vAlign w:val="center"/>
                </w:tcPr>
                <w:p>
                  <w:pPr>
                    <w:widowControl/>
                    <w:jc w:val="center"/>
                    <w:rPr>
                      <w:rFonts w:cs="宋体"/>
                      <w:kern w:val="0"/>
                      <w:szCs w:val="21"/>
                      <w:u w:val="single"/>
                    </w:rPr>
                  </w:pPr>
                  <w:r>
                    <w:rPr>
                      <w:rFonts w:hint="eastAsia" w:cs="宋体"/>
                      <w:kern w:val="0"/>
                      <w:szCs w:val="21"/>
                      <w:u w:val="single"/>
                    </w:rPr>
                    <w:t>本项目</w:t>
                  </w:r>
                  <w:r>
                    <w:rPr>
                      <w:rFonts w:hint="eastAsia" w:ascii="宋体" w:hAnsi="宋体"/>
                      <w:u w:val="single"/>
                    </w:rPr>
                    <w:t>遵守国家安全生产相关法律法规和标准要求，建立健全安全设施并有效运行。</w:t>
                  </w:r>
                </w:p>
              </w:tc>
              <w:tc>
                <w:tcPr>
                  <w:tcW w:w="684" w:type="dxa"/>
                  <w:vAlign w:val="center"/>
                </w:tcPr>
                <w:p>
                  <w:pPr>
                    <w:widowControl/>
                    <w:jc w:val="center"/>
                    <w:rPr>
                      <w:rFonts w:cs="宋体"/>
                      <w:kern w:val="0"/>
                      <w:szCs w:val="21"/>
                      <w:u w:val="single"/>
                    </w:rPr>
                  </w:pPr>
                  <w:r>
                    <w:rPr>
                      <w:rFonts w:hint="eastAsia" w:cs="宋体"/>
                      <w:kern w:val="0"/>
                      <w:szCs w:val="21"/>
                      <w:u w:val="single"/>
                    </w:rPr>
                    <w:t>符合</w:t>
                  </w:r>
                </w:p>
              </w:tc>
            </w:tr>
          </w:tbl>
          <w:p>
            <w:pPr>
              <w:widowControl/>
              <w:spacing w:beforeLines="50" w:line="360" w:lineRule="auto"/>
              <w:jc w:val="left"/>
              <w:rPr>
                <w:rFonts w:cs="宋体"/>
                <w:b/>
                <w:bCs/>
                <w:kern w:val="0"/>
                <w:szCs w:val="21"/>
              </w:rPr>
            </w:pPr>
            <w:r>
              <w:rPr>
                <w:rFonts w:hint="eastAsia" w:cs="宋体"/>
                <w:b/>
                <w:bCs/>
                <w:kern w:val="0"/>
                <w:szCs w:val="21"/>
              </w:rPr>
              <w:t>三、与《铸造防尘技术规程》符合性分析</w:t>
            </w:r>
          </w:p>
          <w:p>
            <w:pPr>
              <w:widowControl/>
              <w:spacing w:line="360" w:lineRule="auto"/>
              <w:ind w:firstLine="420"/>
              <w:jc w:val="left"/>
              <w:rPr>
                <w:rFonts w:cs="宋体"/>
                <w:kern w:val="0"/>
                <w:szCs w:val="21"/>
              </w:rPr>
            </w:pPr>
            <w:r>
              <w:rPr>
                <w:rFonts w:hint="eastAsia" w:cs="宋体"/>
                <w:kern w:val="0"/>
                <w:szCs w:val="21"/>
              </w:rPr>
              <w:t>本项目与《铸造防尘技术规程》（GB8959-2007）符合性情况见表1-3</w:t>
            </w:r>
          </w:p>
          <w:p>
            <w:pPr>
              <w:widowControl/>
              <w:spacing w:line="360" w:lineRule="auto"/>
              <w:jc w:val="center"/>
              <w:rPr>
                <w:rFonts w:cs="宋体"/>
                <w:b/>
                <w:bCs/>
                <w:kern w:val="0"/>
                <w:szCs w:val="21"/>
              </w:rPr>
            </w:pPr>
            <w:r>
              <w:rPr>
                <w:rFonts w:hint="eastAsia" w:cs="宋体"/>
                <w:b/>
                <w:bCs/>
                <w:kern w:val="0"/>
                <w:szCs w:val="21"/>
              </w:rPr>
              <w:t>表1-3  项目与铸造防尘技术规程符合性分析</w:t>
            </w:r>
          </w:p>
          <w:tbl>
            <w:tblPr>
              <w:tblW w:w="68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22"/>
              <w:gridCol w:w="843"/>
              <w:gridCol w:w="2618"/>
              <w:gridCol w:w="1954"/>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22" w:type="dxa"/>
                  <w:vAlign w:val="center"/>
                </w:tcPr>
                <w:p>
                  <w:pPr>
                    <w:widowControl/>
                    <w:jc w:val="center"/>
                    <w:rPr>
                      <w:rFonts w:cs="宋体"/>
                      <w:kern w:val="0"/>
                      <w:szCs w:val="21"/>
                    </w:rPr>
                  </w:pPr>
                  <w:r>
                    <w:rPr>
                      <w:rFonts w:hint="eastAsia" w:cs="宋体"/>
                      <w:kern w:val="0"/>
                      <w:szCs w:val="21"/>
                    </w:rPr>
                    <w:t>序号</w:t>
                  </w:r>
                </w:p>
              </w:tc>
              <w:tc>
                <w:tcPr>
                  <w:tcW w:w="3461" w:type="dxa"/>
                  <w:gridSpan w:val="2"/>
                  <w:vAlign w:val="center"/>
                </w:tcPr>
                <w:p>
                  <w:pPr>
                    <w:widowControl/>
                    <w:jc w:val="center"/>
                    <w:rPr>
                      <w:rFonts w:cs="宋体"/>
                      <w:kern w:val="0"/>
                      <w:szCs w:val="21"/>
                    </w:rPr>
                  </w:pPr>
                  <w:r>
                    <w:rPr>
                      <w:rFonts w:hint="eastAsia" w:cs="宋体"/>
                      <w:kern w:val="0"/>
                      <w:szCs w:val="21"/>
                    </w:rPr>
                    <w:t>《铸造防尘技术规程》中的规定</w:t>
                  </w:r>
                </w:p>
              </w:tc>
              <w:tc>
                <w:tcPr>
                  <w:tcW w:w="1954" w:type="dxa"/>
                  <w:vAlign w:val="center"/>
                </w:tcPr>
                <w:p>
                  <w:pPr>
                    <w:widowControl/>
                    <w:jc w:val="center"/>
                    <w:rPr>
                      <w:rFonts w:cs="宋体"/>
                      <w:kern w:val="0"/>
                      <w:szCs w:val="21"/>
                    </w:rPr>
                  </w:pPr>
                  <w:r>
                    <w:rPr>
                      <w:rFonts w:hint="eastAsia" w:cs="宋体"/>
                      <w:kern w:val="0"/>
                      <w:szCs w:val="21"/>
                    </w:rPr>
                    <w:t>本项目情况</w:t>
                  </w:r>
                </w:p>
              </w:tc>
              <w:tc>
                <w:tcPr>
                  <w:tcW w:w="846" w:type="dxa"/>
                  <w:vAlign w:val="center"/>
                </w:tcPr>
                <w:p>
                  <w:pPr>
                    <w:widowControl/>
                    <w:jc w:val="center"/>
                    <w:rPr>
                      <w:rFonts w:cs="宋体"/>
                      <w:kern w:val="0"/>
                      <w:szCs w:val="21"/>
                    </w:rPr>
                  </w:pPr>
                  <w:r>
                    <w:rPr>
                      <w:rFonts w:hint="eastAsia" w:cs="宋体"/>
                      <w:kern w:val="0"/>
                      <w:szCs w:val="21"/>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22" w:type="dxa"/>
                  <w:vMerge w:val="restart"/>
                  <w:vAlign w:val="center"/>
                </w:tcPr>
                <w:p>
                  <w:pPr>
                    <w:widowControl/>
                    <w:jc w:val="center"/>
                    <w:rPr>
                      <w:rFonts w:cs="宋体"/>
                      <w:kern w:val="0"/>
                      <w:szCs w:val="21"/>
                    </w:rPr>
                  </w:pPr>
                  <w:r>
                    <w:rPr>
                      <w:rFonts w:hint="eastAsia" w:cs="宋体"/>
                      <w:kern w:val="0"/>
                      <w:szCs w:val="21"/>
                    </w:rPr>
                    <w:t>1</w:t>
                  </w:r>
                </w:p>
              </w:tc>
              <w:tc>
                <w:tcPr>
                  <w:tcW w:w="843" w:type="dxa"/>
                  <w:vMerge w:val="restart"/>
                  <w:vAlign w:val="center"/>
                </w:tcPr>
                <w:p>
                  <w:pPr>
                    <w:widowControl/>
                    <w:jc w:val="center"/>
                    <w:rPr>
                      <w:rFonts w:cs="宋体"/>
                      <w:kern w:val="0"/>
                      <w:szCs w:val="21"/>
                    </w:rPr>
                  </w:pPr>
                  <w:r>
                    <w:rPr>
                      <w:rFonts w:hint="eastAsia" w:cs="宋体"/>
                      <w:kern w:val="0"/>
                      <w:szCs w:val="21"/>
                    </w:rPr>
                    <w:t>防尘措施</w:t>
                  </w:r>
                </w:p>
              </w:tc>
              <w:tc>
                <w:tcPr>
                  <w:tcW w:w="2618" w:type="dxa"/>
                  <w:vAlign w:val="center"/>
                </w:tcPr>
                <w:p>
                  <w:pPr>
                    <w:widowControl/>
                    <w:jc w:val="center"/>
                    <w:rPr>
                      <w:rFonts w:cs="宋体"/>
                      <w:kern w:val="0"/>
                      <w:szCs w:val="21"/>
                    </w:rPr>
                  </w:pPr>
                  <w:r>
                    <w:rPr>
                      <w:rFonts w:cs="宋体"/>
                      <w:kern w:val="0"/>
                      <w:szCs w:val="21"/>
                    </w:rPr>
                    <w:t>凡产生粉尘污染的定型设备(如混砂机、筛砂机、带式输送机、抛丸喷丸清理设备等)，制造厂应配制密闭罩</w:t>
                  </w:r>
                  <w:r>
                    <w:rPr>
                      <w:rFonts w:hint="eastAsia" w:cs="宋体"/>
                      <w:kern w:val="0"/>
                      <w:szCs w:val="21"/>
                    </w:rPr>
                    <w:t>；</w:t>
                  </w:r>
                  <w:r>
                    <w:rPr>
                      <w:rFonts w:cs="宋体"/>
                      <w:kern w:val="0"/>
                      <w:szCs w:val="21"/>
                    </w:rPr>
                    <w:t>非标设备在设计时应附有防尘措施</w:t>
                  </w:r>
                  <w:r>
                    <w:rPr>
                      <w:rFonts w:hint="eastAsia" w:cs="宋体"/>
                      <w:kern w:val="0"/>
                      <w:szCs w:val="21"/>
                    </w:rPr>
                    <w:t>。</w:t>
                  </w:r>
                </w:p>
              </w:tc>
              <w:tc>
                <w:tcPr>
                  <w:tcW w:w="1954" w:type="dxa"/>
                  <w:vAlign w:val="center"/>
                </w:tcPr>
                <w:p>
                  <w:pPr>
                    <w:widowControl/>
                    <w:jc w:val="center"/>
                    <w:rPr>
                      <w:rFonts w:cs="宋体"/>
                      <w:kern w:val="0"/>
                      <w:szCs w:val="21"/>
                    </w:rPr>
                  </w:pPr>
                  <w:r>
                    <w:rPr>
                      <w:rFonts w:cs="宋体"/>
                      <w:kern w:val="0"/>
                      <w:szCs w:val="21"/>
                    </w:rPr>
                    <w:t>本次环评已要求于混砂机、抛丸机、筛砂机等设备处设置集气罩，并配套布袋除尘器</w:t>
                  </w:r>
                  <w:r>
                    <w:rPr>
                      <w:rFonts w:hint="eastAsia" w:cs="宋体"/>
                      <w:kern w:val="0"/>
                      <w:szCs w:val="21"/>
                    </w:rPr>
                    <w:t>。</w:t>
                  </w:r>
                </w:p>
              </w:tc>
              <w:tc>
                <w:tcPr>
                  <w:tcW w:w="846" w:type="dxa"/>
                  <w:vAlign w:val="center"/>
                </w:tcPr>
                <w:p>
                  <w:pPr>
                    <w:widowControl/>
                    <w:jc w:val="center"/>
                    <w:rPr>
                      <w:rFonts w:cs="宋体"/>
                      <w:kern w:val="0"/>
                      <w:szCs w:val="21"/>
                    </w:rPr>
                  </w:pPr>
                  <w:r>
                    <w:rPr>
                      <w:rFonts w:hint="eastAsia" w:cs="宋体"/>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22" w:type="dxa"/>
                  <w:vMerge w:val="continue"/>
                  <w:vAlign w:val="center"/>
                </w:tcPr>
                <w:p>
                  <w:pPr>
                    <w:widowControl/>
                    <w:jc w:val="center"/>
                    <w:rPr>
                      <w:rFonts w:cs="宋体"/>
                      <w:kern w:val="0"/>
                      <w:szCs w:val="21"/>
                    </w:rPr>
                  </w:pPr>
                </w:p>
              </w:tc>
              <w:tc>
                <w:tcPr>
                  <w:tcW w:w="843" w:type="dxa"/>
                  <w:vMerge w:val="continue"/>
                  <w:vAlign w:val="center"/>
                </w:tcPr>
                <w:p>
                  <w:pPr>
                    <w:widowControl/>
                    <w:jc w:val="center"/>
                    <w:rPr>
                      <w:rFonts w:cs="宋体"/>
                      <w:kern w:val="0"/>
                      <w:szCs w:val="21"/>
                    </w:rPr>
                  </w:pPr>
                </w:p>
              </w:tc>
              <w:tc>
                <w:tcPr>
                  <w:tcW w:w="2618" w:type="dxa"/>
                  <w:vAlign w:val="center"/>
                </w:tcPr>
                <w:p>
                  <w:pPr>
                    <w:widowControl/>
                    <w:jc w:val="center"/>
                    <w:rPr>
                      <w:rFonts w:cs="宋体"/>
                      <w:kern w:val="0"/>
                      <w:szCs w:val="21"/>
                    </w:rPr>
                  </w:pPr>
                  <w:r>
                    <w:rPr>
                      <w:rFonts w:cs="宋体"/>
                      <w:kern w:val="0"/>
                      <w:szCs w:val="21"/>
                    </w:rPr>
                    <w:t>炉料准备的称量、送料及加料应采用机械化装置</w:t>
                  </w:r>
                  <w:r>
                    <w:rPr>
                      <w:rFonts w:hint="eastAsia" w:cs="宋体"/>
                      <w:kern w:val="0"/>
                      <w:szCs w:val="21"/>
                    </w:rPr>
                    <w:t>。</w:t>
                  </w:r>
                </w:p>
              </w:tc>
              <w:tc>
                <w:tcPr>
                  <w:tcW w:w="1954" w:type="dxa"/>
                  <w:vAlign w:val="center"/>
                </w:tcPr>
                <w:p>
                  <w:pPr>
                    <w:widowControl/>
                    <w:jc w:val="center"/>
                    <w:rPr>
                      <w:rFonts w:cs="宋体"/>
                      <w:kern w:val="0"/>
                      <w:szCs w:val="21"/>
                    </w:rPr>
                  </w:pPr>
                  <w:r>
                    <w:rPr>
                      <w:rFonts w:cs="宋体"/>
                      <w:kern w:val="0"/>
                      <w:szCs w:val="21"/>
                    </w:rPr>
                    <w:t>企业已配备机械化炉料称量、送料及加料装置</w:t>
                  </w:r>
                  <w:r>
                    <w:rPr>
                      <w:rFonts w:hint="eastAsia" w:cs="宋体"/>
                      <w:kern w:val="0"/>
                      <w:szCs w:val="21"/>
                    </w:rPr>
                    <w:t>。</w:t>
                  </w:r>
                </w:p>
              </w:tc>
              <w:tc>
                <w:tcPr>
                  <w:tcW w:w="846" w:type="dxa"/>
                  <w:vAlign w:val="center"/>
                </w:tcPr>
                <w:p>
                  <w:pPr>
                    <w:widowControl/>
                    <w:jc w:val="center"/>
                    <w:rPr>
                      <w:rFonts w:cs="宋体"/>
                      <w:kern w:val="0"/>
                      <w:szCs w:val="21"/>
                    </w:rPr>
                  </w:pPr>
                  <w:r>
                    <w:rPr>
                      <w:rFonts w:hint="eastAsia" w:cs="宋体"/>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22" w:type="dxa"/>
                  <w:vMerge w:val="continue"/>
                  <w:vAlign w:val="center"/>
                </w:tcPr>
                <w:p>
                  <w:pPr>
                    <w:widowControl/>
                    <w:jc w:val="center"/>
                    <w:rPr>
                      <w:rFonts w:cs="宋体"/>
                      <w:kern w:val="0"/>
                      <w:szCs w:val="21"/>
                    </w:rPr>
                  </w:pPr>
                </w:p>
              </w:tc>
              <w:tc>
                <w:tcPr>
                  <w:tcW w:w="843" w:type="dxa"/>
                  <w:vMerge w:val="continue"/>
                  <w:vAlign w:val="center"/>
                </w:tcPr>
                <w:p>
                  <w:pPr>
                    <w:widowControl/>
                    <w:jc w:val="center"/>
                    <w:rPr>
                      <w:rFonts w:cs="宋体"/>
                      <w:kern w:val="0"/>
                      <w:szCs w:val="21"/>
                    </w:rPr>
                  </w:pPr>
                </w:p>
              </w:tc>
              <w:tc>
                <w:tcPr>
                  <w:tcW w:w="2618" w:type="dxa"/>
                  <w:vAlign w:val="center"/>
                </w:tcPr>
                <w:p>
                  <w:pPr>
                    <w:widowControl/>
                    <w:jc w:val="center"/>
                    <w:rPr>
                      <w:rFonts w:cs="宋体"/>
                      <w:kern w:val="0"/>
                      <w:szCs w:val="21"/>
                    </w:rPr>
                  </w:pPr>
                  <w:r>
                    <w:rPr>
                      <w:rFonts w:cs="宋体"/>
                      <w:kern w:val="0"/>
                      <w:szCs w:val="21"/>
                    </w:rPr>
                    <w:t>应选用附着杂质较少的炉料，并宜经过预处理。金属炉料宜存放在避雨处，焦炭宜经过筛选</w:t>
                  </w:r>
                  <w:r>
                    <w:rPr>
                      <w:rFonts w:hint="eastAsia" w:cs="宋体"/>
                      <w:kern w:val="0"/>
                      <w:szCs w:val="21"/>
                    </w:rPr>
                    <w:t>。</w:t>
                  </w:r>
                </w:p>
              </w:tc>
              <w:tc>
                <w:tcPr>
                  <w:tcW w:w="1954" w:type="dxa"/>
                  <w:vAlign w:val="center"/>
                </w:tcPr>
                <w:p>
                  <w:pPr>
                    <w:widowControl/>
                    <w:jc w:val="center"/>
                    <w:rPr>
                      <w:rFonts w:cs="宋体"/>
                      <w:kern w:val="0"/>
                      <w:szCs w:val="21"/>
                    </w:rPr>
                  </w:pPr>
                  <w:r>
                    <w:rPr>
                      <w:rFonts w:cs="宋体"/>
                      <w:kern w:val="0"/>
                      <w:szCs w:val="21"/>
                    </w:rPr>
                    <w:t>炉料均为回收钢铁企业，杂质较少，于避雨处堆放本项目不采用焦炭</w:t>
                  </w:r>
                  <w:r>
                    <w:rPr>
                      <w:rFonts w:hint="eastAsia" w:cs="宋体"/>
                      <w:kern w:val="0"/>
                      <w:szCs w:val="21"/>
                    </w:rPr>
                    <w:t>。</w:t>
                  </w:r>
                </w:p>
              </w:tc>
              <w:tc>
                <w:tcPr>
                  <w:tcW w:w="846" w:type="dxa"/>
                  <w:vAlign w:val="center"/>
                </w:tcPr>
                <w:p>
                  <w:pPr>
                    <w:widowControl/>
                    <w:jc w:val="center"/>
                    <w:rPr>
                      <w:rFonts w:cs="宋体"/>
                      <w:kern w:val="0"/>
                      <w:szCs w:val="21"/>
                    </w:rPr>
                  </w:pPr>
                  <w:r>
                    <w:rPr>
                      <w:rFonts w:hint="eastAsia" w:cs="宋体"/>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22" w:type="dxa"/>
                  <w:vMerge w:val="continue"/>
                  <w:vAlign w:val="center"/>
                </w:tcPr>
                <w:p>
                  <w:pPr>
                    <w:widowControl/>
                    <w:jc w:val="center"/>
                    <w:rPr>
                      <w:rFonts w:cs="宋体"/>
                      <w:kern w:val="0"/>
                      <w:szCs w:val="21"/>
                    </w:rPr>
                  </w:pPr>
                </w:p>
              </w:tc>
              <w:tc>
                <w:tcPr>
                  <w:tcW w:w="843" w:type="dxa"/>
                  <w:vMerge w:val="continue"/>
                  <w:vAlign w:val="center"/>
                </w:tcPr>
                <w:p>
                  <w:pPr>
                    <w:widowControl/>
                    <w:jc w:val="center"/>
                    <w:rPr>
                      <w:rFonts w:cs="宋体"/>
                      <w:kern w:val="0"/>
                      <w:szCs w:val="21"/>
                    </w:rPr>
                  </w:pPr>
                </w:p>
              </w:tc>
              <w:tc>
                <w:tcPr>
                  <w:tcW w:w="2618" w:type="dxa"/>
                  <w:vAlign w:val="center"/>
                </w:tcPr>
                <w:p>
                  <w:pPr>
                    <w:widowControl/>
                    <w:jc w:val="center"/>
                    <w:rPr>
                      <w:rFonts w:cs="宋体"/>
                      <w:kern w:val="0"/>
                      <w:szCs w:val="21"/>
                    </w:rPr>
                  </w:pPr>
                  <w:r>
                    <w:rPr>
                      <w:rFonts w:cs="宋体"/>
                      <w:kern w:val="0"/>
                      <w:szCs w:val="21"/>
                    </w:rPr>
                    <w:t>手工落砂时，铸件温度宜在50C以下，不易采用压缩空气清铲</w:t>
                  </w:r>
                </w:p>
              </w:tc>
              <w:tc>
                <w:tcPr>
                  <w:tcW w:w="1954" w:type="dxa"/>
                  <w:vAlign w:val="center"/>
                </w:tcPr>
                <w:p>
                  <w:pPr>
                    <w:widowControl/>
                    <w:jc w:val="center"/>
                    <w:rPr>
                      <w:rFonts w:cs="宋体"/>
                      <w:kern w:val="0"/>
                      <w:szCs w:val="21"/>
                    </w:rPr>
                  </w:pPr>
                  <w:r>
                    <w:rPr>
                      <w:rFonts w:cs="宋体"/>
                      <w:kern w:val="0"/>
                      <w:szCs w:val="21"/>
                    </w:rPr>
                    <w:t>项目采用手工落砂，铸件温度低</w:t>
                  </w:r>
                  <w:r>
                    <w:rPr>
                      <w:rFonts w:hint="eastAsia" w:cs="宋体"/>
                      <w:kern w:val="0"/>
                      <w:szCs w:val="21"/>
                    </w:rPr>
                    <w:t>于</w:t>
                  </w:r>
                  <w:r>
                    <w:rPr>
                      <w:rFonts w:cs="宋体"/>
                      <w:kern w:val="0"/>
                      <w:szCs w:val="21"/>
                    </w:rPr>
                    <w:t>50C，未采用压缩空气清铲</w:t>
                  </w:r>
                </w:p>
              </w:tc>
              <w:tc>
                <w:tcPr>
                  <w:tcW w:w="846" w:type="dxa"/>
                  <w:vAlign w:val="center"/>
                </w:tcPr>
                <w:p>
                  <w:pPr>
                    <w:widowControl/>
                    <w:jc w:val="center"/>
                    <w:rPr>
                      <w:rFonts w:cs="宋体"/>
                      <w:kern w:val="0"/>
                      <w:szCs w:val="21"/>
                    </w:rPr>
                  </w:pPr>
                  <w:r>
                    <w:rPr>
                      <w:rFonts w:hint="eastAsia" w:cs="宋体"/>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22" w:type="dxa"/>
                  <w:vMerge w:val="continue"/>
                  <w:vAlign w:val="center"/>
                </w:tcPr>
                <w:p>
                  <w:pPr>
                    <w:widowControl/>
                    <w:jc w:val="center"/>
                    <w:rPr>
                      <w:rFonts w:cs="宋体"/>
                      <w:kern w:val="0"/>
                      <w:szCs w:val="21"/>
                    </w:rPr>
                  </w:pPr>
                </w:p>
              </w:tc>
              <w:tc>
                <w:tcPr>
                  <w:tcW w:w="843" w:type="dxa"/>
                  <w:vMerge w:val="continue"/>
                  <w:vAlign w:val="center"/>
                </w:tcPr>
                <w:p>
                  <w:pPr>
                    <w:widowControl/>
                    <w:jc w:val="center"/>
                    <w:rPr>
                      <w:rFonts w:cs="宋体"/>
                      <w:kern w:val="0"/>
                      <w:szCs w:val="21"/>
                    </w:rPr>
                  </w:pPr>
                </w:p>
              </w:tc>
              <w:tc>
                <w:tcPr>
                  <w:tcW w:w="2618" w:type="dxa"/>
                  <w:vAlign w:val="center"/>
                </w:tcPr>
                <w:p>
                  <w:pPr>
                    <w:widowControl/>
                    <w:jc w:val="center"/>
                    <w:rPr>
                      <w:rFonts w:cs="宋体"/>
                      <w:kern w:val="0"/>
                      <w:szCs w:val="21"/>
                    </w:rPr>
                  </w:pPr>
                  <w:r>
                    <w:rPr>
                      <w:rFonts w:cs="宋体"/>
                      <w:kern w:val="0"/>
                      <w:szCs w:val="21"/>
                    </w:rPr>
                    <w:t>铸件表面的清理，不宜采用干喷砂作业</w:t>
                  </w:r>
                </w:p>
              </w:tc>
              <w:tc>
                <w:tcPr>
                  <w:tcW w:w="1954" w:type="dxa"/>
                  <w:vAlign w:val="center"/>
                </w:tcPr>
                <w:p>
                  <w:pPr>
                    <w:widowControl/>
                    <w:jc w:val="center"/>
                    <w:rPr>
                      <w:rFonts w:cs="宋体"/>
                      <w:kern w:val="0"/>
                      <w:szCs w:val="21"/>
                    </w:rPr>
                  </w:pPr>
                  <w:r>
                    <w:rPr>
                      <w:rFonts w:cs="宋体"/>
                      <w:kern w:val="0"/>
                      <w:szCs w:val="21"/>
                    </w:rPr>
                    <w:t>铸件表面的清理未采用干喷砂作业</w:t>
                  </w:r>
                </w:p>
              </w:tc>
              <w:tc>
                <w:tcPr>
                  <w:tcW w:w="846" w:type="dxa"/>
                  <w:vAlign w:val="center"/>
                </w:tcPr>
                <w:p>
                  <w:pPr>
                    <w:widowControl/>
                    <w:jc w:val="center"/>
                    <w:rPr>
                      <w:rFonts w:cs="宋体"/>
                      <w:kern w:val="0"/>
                      <w:szCs w:val="21"/>
                    </w:rPr>
                  </w:pPr>
                  <w:r>
                    <w:rPr>
                      <w:rFonts w:hint="eastAsia" w:cs="宋体"/>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22" w:type="dxa"/>
                  <w:vMerge w:val="continue"/>
                  <w:vAlign w:val="center"/>
                </w:tcPr>
                <w:p>
                  <w:pPr>
                    <w:widowControl/>
                    <w:jc w:val="center"/>
                    <w:rPr>
                      <w:rFonts w:cs="宋体"/>
                      <w:kern w:val="0"/>
                      <w:szCs w:val="21"/>
                    </w:rPr>
                  </w:pPr>
                </w:p>
              </w:tc>
              <w:tc>
                <w:tcPr>
                  <w:tcW w:w="843" w:type="dxa"/>
                  <w:vMerge w:val="continue"/>
                  <w:vAlign w:val="center"/>
                </w:tcPr>
                <w:p>
                  <w:pPr>
                    <w:widowControl/>
                    <w:jc w:val="center"/>
                    <w:rPr>
                      <w:rFonts w:cs="宋体"/>
                      <w:kern w:val="0"/>
                      <w:szCs w:val="21"/>
                    </w:rPr>
                  </w:pPr>
                </w:p>
              </w:tc>
              <w:tc>
                <w:tcPr>
                  <w:tcW w:w="2618" w:type="dxa"/>
                  <w:vAlign w:val="center"/>
                </w:tcPr>
                <w:p>
                  <w:pPr>
                    <w:widowControl/>
                    <w:jc w:val="center"/>
                    <w:rPr>
                      <w:rFonts w:cs="宋体"/>
                      <w:kern w:val="0"/>
                      <w:szCs w:val="21"/>
                    </w:rPr>
                  </w:pPr>
                  <w:r>
                    <w:rPr>
                      <w:rFonts w:cs="宋体"/>
                      <w:kern w:val="0"/>
                      <w:szCs w:val="21"/>
                    </w:rPr>
                    <w:t>落砂、打磨、切割等操作条件较差的场合，宜采用机械手遥控隔离操作</w:t>
                  </w:r>
                </w:p>
              </w:tc>
              <w:tc>
                <w:tcPr>
                  <w:tcW w:w="1954" w:type="dxa"/>
                  <w:vAlign w:val="center"/>
                </w:tcPr>
                <w:p>
                  <w:pPr>
                    <w:widowControl/>
                    <w:jc w:val="center"/>
                    <w:rPr>
                      <w:rFonts w:cs="宋体"/>
                      <w:kern w:val="0"/>
                      <w:szCs w:val="21"/>
                    </w:rPr>
                  </w:pPr>
                  <w:r>
                    <w:rPr>
                      <w:rFonts w:cs="宋体"/>
                      <w:kern w:val="0"/>
                      <w:szCs w:val="21"/>
                    </w:rPr>
                    <w:t>落砂、打磨、切割等</w:t>
                  </w:r>
                  <w:r>
                    <w:rPr>
                      <w:rFonts w:hint="eastAsia" w:cs="宋体"/>
                      <w:kern w:val="0"/>
                      <w:szCs w:val="21"/>
                    </w:rPr>
                    <w:t>工序</w:t>
                  </w:r>
                  <w:r>
                    <w:rPr>
                      <w:rFonts w:cs="宋体"/>
                      <w:kern w:val="0"/>
                      <w:szCs w:val="21"/>
                    </w:rPr>
                    <w:t>采用机械手遥控隔离操作</w:t>
                  </w:r>
                </w:p>
              </w:tc>
              <w:tc>
                <w:tcPr>
                  <w:tcW w:w="846" w:type="dxa"/>
                  <w:vAlign w:val="center"/>
                </w:tcPr>
                <w:p>
                  <w:pPr>
                    <w:widowControl/>
                    <w:jc w:val="center"/>
                    <w:rPr>
                      <w:rFonts w:cs="宋体"/>
                      <w:kern w:val="0"/>
                      <w:szCs w:val="21"/>
                    </w:rPr>
                  </w:pPr>
                  <w:r>
                    <w:rPr>
                      <w:rFonts w:hint="eastAsia" w:cs="宋体"/>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22" w:type="dxa"/>
                  <w:vAlign w:val="center"/>
                </w:tcPr>
                <w:p>
                  <w:pPr>
                    <w:widowControl/>
                    <w:jc w:val="center"/>
                    <w:rPr>
                      <w:rFonts w:cs="宋体"/>
                      <w:kern w:val="0"/>
                      <w:szCs w:val="21"/>
                    </w:rPr>
                  </w:pPr>
                  <w:r>
                    <w:rPr>
                      <w:rFonts w:hint="eastAsia" w:cs="宋体"/>
                      <w:kern w:val="0"/>
                      <w:szCs w:val="21"/>
                    </w:rPr>
                    <w:t>2</w:t>
                  </w:r>
                </w:p>
              </w:tc>
              <w:tc>
                <w:tcPr>
                  <w:tcW w:w="843" w:type="dxa"/>
                  <w:vAlign w:val="center"/>
                </w:tcPr>
                <w:p>
                  <w:pPr>
                    <w:widowControl/>
                    <w:jc w:val="center"/>
                    <w:rPr>
                      <w:rFonts w:cs="宋体"/>
                      <w:kern w:val="0"/>
                      <w:szCs w:val="21"/>
                    </w:rPr>
                  </w:pPr>
                  <w:r>
                    <w:rPr>
                      <w:rFonts w:hint="eastAsia" w:cs="宋体"/>
                      <w:kern w:val="0"/>
                      <w:szCs w:val="21"/>
                    </w:rPr>
                    <w:t>防尘建筑设计</w:t>
                  </w:r>
                </w:p>
              </w:tc>
              <w:tc>
                <w:tcPr>
                  <w:tcW w:w="2618" w:type="dxa"/>
                  <w:vAlign w:val="center"/>
                </w:tcPr>
                <w:p>
                  <w:pPr>
                    <w:widowControl/>
                    <w:jc w:val="center"/>
                    <w:rPr>
                      <w:rFonts w:cs="宋体"/>
                      <w:kern w:val="0"/>
                      <w:szCs w:val="21"/>
                    </w:rPr>
                  </w:pPr>
                  <w:r>
                    <w:rPr>
                      <w:rFonts w:cs="宋体"/>
                      <w:kern w:val="0"/>
                      <w:szCs w:val="21"/>
                    </w:rPr>
                    <w:t>铸造厂房设计除有局部通风装置外，还应利用天窗、屋顶通风器或设置屋顶通风机进行全面通风。铸造厂房天窗应防雨。排风天窗宜布置在热源的上方。熔化、浇注区应设避风天窗或屋顶通风器。落砂、清理区宜设避风天窗或屋顶通风器</w:t>
                  </w:r>
                </w:p>
              </w:tc>
              <w:tc>
                <w:tcPr>
                  <w:tcW w:w="1954" w:type="dxa"/>
                  <w:vAlign w:val="center"/>
                </w:tcPr>
                <w:p>
                  <w:pPr>
                    <w:widowControl/>
                    <w:jc w:val="center"/>
                    <w:rPr>
                      <w:rFonts w:cs="宋体"/>
                      <w:kern w:val="0"/>
                      <w:szCs w:val="21"/>
                    </w:rPr>
                  </w:pPr>
                  <w:r>
                    <w:rPr>
                      <w:rFonts w:cs="宋体"/>
                      <w:kern w:val="0"/>
                      <w:szCs w:val="21"/>
                    </w:rPr>
                    <w:t>企业中频炉、浇注区、落砂清理区上方均设置有屋顶通风器</w:t>
                  </w:r>
                </w:p>
              </w:tc>
              <w:tc>
                <w:tcPr>
                  <w:tcW w:w="846" w:type="dxa"/>
                  <w:vAlign w:val="center"/>
                </w:tcPr>
                <w:p>
                  <w:pPr>
                    <w:widowControl/>
                    <w:jc w:val="center"/>
                    <w:rPr>
                      <w:rFonts w:cs="宋体"/>
                      <w:kern w:val="0"/>
                      <w:szCs w:val="21"/>
                    </w:rPr>
                  </w:pPr>
                  <w:r>
                    <w:rPr>
                      <w:rFonts w:hint="eastAsia" w:cs="宋体"/>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22" w:type="dxa"/>
                  <w:vAlign w:val="center"/>
                </w:tcPr>
                <w:p>
                  <w:pPr>
                    <w:widowControl/>
                    <w:jc w:val="center"/>
                    <w:rPr>
                      <w:rFonts w:cs="宋体"/>
                      <w:kern w:val="0"/>
                      <w:szCs w:val="21"/>
                    </w:rPr>
                  </w:pPr>
                  <w:r>
                    <w:rPr>
                      <w:rFonts w:hint="eastAsia" w:cs="宋体"/>
                      <w:kern w:val="0"/>
                      <w:szCs w:val="21"/>
                    </w:rPr>
                    <w:t>3</w:t>
                  </w:r>
                </w:p>
              </w:tc>
              <w:tc>
                <w:tcPr>
                  <w:tcW w:w="843" w:type="dxa"/>
                  <w:vAlign w:val="center"/>
                </w:tcPr>
                <w:p>
                  <w:pPr>
                    <w:widowControl/>
                    <w:jc w:val="center"/>
                    <w:rPr>
                      <w:rFonts w:cs="宋体"/>
                      <w:kern w:val="0"/>
                      <w:szCs w:val="21"/>
                    </w:rPr>
                  </w:pPr>
                  <w:r>
                    <w:rPr>
                      <w:rFonts w:hint="eastAsia" w:cs="宋体"/>
                      <w:kern w:val="0"/>
                      <w:szCs w:val="21"/>
                    </w:rPr>
                    <w:t>炉窑防尘措施</w:t>
                  </w:r>
                </w:p>
              </w:tc>
              <w:tc>
                <w:tcPr>
                  <w:tcW w:w="2618" w:type="dxa"/>
                  <w:vAlign w:val="center"/>
                </w:tcPr>
                <w:p>
                  <w:pPr>
                    <w:widowControl/>
                    <w:jc w:val="center"/>
                    <w:rPr>
                      <w:rFonts w:cs="宋体"/>
                      <w:kern w:val="0"/>
                      <w:szCs w:val="21"/>
                    </w:rPr>
                  </w:pPr>
                  <w:r>
                    <w:rPr>
                      <w:rFonts w:cs="宋体"/>
                      <w:kern w:val="0"/>
                      <w:szCs w:val="21"/>
                    </w:rPr>
                    <w:t>上部对</w:t>
                  </w:r>
                  <w:r>
                    <w:rPr>
                      <w:rFonts w:hint="eastAsia" w:cs="宋体"/>
                      <w:kern w:val="0"/>
                      <w:szCs w:val="21"/>
                    </w:rPr>
                    <w:t>开式伞形罩、</w:t>
                  </w:r>
                  <w:r>
                    <w:rPr>
                      <w:rFonts w:cs="宋体"/>
                      <w:kern w:val="0"/>
                      <w:szCs w:val="21"/>
                    </w:rPr>
                    <w:t>电极环行望、吸吹望</w:t>
                  </w:r>
                  <w:r>
                    <w:rPr>
                      <w:rFonts w:hint="eastAsia" w:cs="宋体"/>
                      <w:kern w:val="0"/>
                      <w:szCs w:val="21"/>
                    </w:rPr>
                    <w:t>：</w:t>
                  </w:r>
                  <w:r>
                    <w:rPr>
                      <w:rFonts w:cs="宋体"/>
                      <w:kern w:val="0"/>
                      <w:szCs w:val="21"/>
                    </w:rPr>
                    <w:t>适用于5T及以下的电弧炉</w:t>
                  </w:r>
                </w:p>
              </w:tc>
              <w:tc>
                <w:tcPr>
                  <w:tcW w:w="1954" w:type="dxa"/>
                  <w:vAlign w:val="center"/>
                </w:tcPr>
                <w:p>
                  <w:pPr>
                    <w:widowControl/>
                    <w:jc w:val="center"/>
                    <w:rPr>
                      <w:rFonts w:cs="宋体"/>
                      <w:kern w:val="0"/>
                      <w:szCs w:val="21"/>
                    </w:rPr>
                  </w:pPr>
                  <w:r>
                    <w:rPr>
                      <w:rFonts w:cs="宋体"/>
                      <w:kern w:val="0"/>
                      <w:szCs w:val="21"/>
                    </w:rPr>
                    <w:t>本次环评已要求于中频炉上方设置吸风集气罩</w:t>
                  </w:r>
                </w:p>
              </w:tc>
              <w:tc>
                <w:tcPr>
                  <w:tcW w:w="846" w:type="dxa"/>
                  <w:vAlign w:val="center"/>
                </w:tcPr>
                <w:p>
                  <w:pPr>
                    <w:widowControl/>
                    <w:jc w:val="center"/>
                    <w:rPr>
                      <w:rFonts w:cs="宋体"/>
                      <w:kern w:val="0"/>
                      <w:szCs w:val="21"/>
                    </w:rPr>
                  </w:pPr>
                  <w:r>
                    <w:rPr>
                      <w:rFonts w:hint="eastAsia" w:cs="宋体"/>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22" w:type="dxa"/>
                  <w:vAlign w:val="center"/>
                </w:tcPr>
                <w:p>
                  <w:pPr>
                    <w:widowControl/>
                    <w:jc w:val="center"/>
                    <w:rPr>
                      <w:rFonts w:cs="宋体"/>
                      <w:kern w:val="0"/>
                      <w:szCs w:val="21"/>
                    </w:rPr>
                  </w:pPr>
                  <w:r>
                    <w:rPr>
                      <w:rFonts w:hint="eastAsia" w:cs="宋体"/>
                      <w:kern w:val="0"/>
                      <w:szCs w:val="21"/>
                    </w:rPr>
                    <w:t>4</w:t>
                  </w:r>
                </w:p>
              </w:tc>
              <w:tc>
                <w:tcPr>
                  <w:tcW w:w="843" w:type="dxa"/>
                  <w:vAlign w:val="center"/>
                </w:tcPr>
                <w:p>
                  <w:pPr>
                    <w:widowControl/>
                    <w:jc w:val="center"/>
                    <w:rPr>
                      <w:rFonts w:cs="宋体"/>
                      <w:kern w:val="0"/>
                      <w:szCs w:val="21"/>
                    </w:rPr>
                  </w:pPr>
                  <w:r>
                    <w:rPr>
                      <w:rFonts w:hint="eastAsia" w:cs="宋体"/>
                      <w:kern w:val="0"/>
                      <w:szCs w:val="21"/>
                    </w:rPr>
                    <w:t>其他炉窑</w:t>
                  </w:r>
                </w:p>
              </w:tc>
              <w:tc>
                <w:tcPr>
                  <w:tcW w:w="2618" w:type="dxa"/>
                  <w:vAlign w:val="center"/>
                </w:tcPr>
                <w:p>
                  <w:pPr>
                    <w:widowControl/>
                    <w:jc w:val="center"/>
                    <w:rPr>
                      <w:rFonts w:cs="宋体"/>
                      <w:kern w:val="0"/>
                      <w:szCs w:val="21"/>
                    </w:rPr>
                  </w:pPr>
                  <w:r>
                    <w:rPr>
                      <w:rFonts w:cs="宋体"/>
                      <w:kern w:val="0"/>
                      <w:szCs w:val="21"/>
                    </w:rPr>
                    <w:t>烘干炉、退火炉、热处理炉等宜采用燃气</w:t>
                  </w:r>
                </w:p>
                <w:p>
                  <w:pPr>
                    <w:widowControl/>
                    <w:jc w:val="center"/>
                    <w:rPr>
                      <w:rFonts w:cs="宋体"/>
                      <w:kern w:val="0"/>
                      <w:szCs w:val="21"/>
                    </w:rPr>
                  </w:pPr>
                  <w:r>
                    <w:rPr>
                      <w:rFonts w:cs="宋体"/>
                      <w:kern w:val="0"/>
                      <w:szCs w:val="21"/>
                    </w:rPr>
                    <w:t>为燃料或电加热</w:t>
                  </w:r>
                </w:p>
              </w:tc>
              <w:tc>
                <w:tcPr>
                  <w:tcW w:w="1954" w:type="dxa"/>
                  <w:vAlign w:val="center"/>
                </w:tcPr>
                <w:p>
                  <w:pPr>
                    <w:widowControl/>
                    <w:jc w:val="center"/>
                    <w:rPr>
                      <w:rFonts w:cs="宋体"/>
                      <w:kern w:val="0"/>
                      <w:szCs w:val="21"/>
                    </w:rPr>
                  </w:pPr>
                  <w:r>
                    <w:rPr>
                      <w:rFonts w:cs="宋体"/>
                      <w:kern w:val="0"/>
                      <w:szCs w:val="21"/>
                    </w:rPr>
                    <w:t>项目热处理炉为电加热</w:t>
                  </w:r>
                </w:p>
              </w:tc>
              <w:tc>
                <w:tcPr>
                  <w:tcW w:w="846" w:type="dxa"/>
                  <w:vAlign w:val="center"/>
                </w:tcPr>
                <w:p>
                  <w:pPr>
                    <w:widowControl/>
                    <w:jc w:val="center"/>
                    <w:rPr>
                      <w:rFonts w:cs="宋体"/>
                      <w:kern w:val="0"/>
                      <w:szCs w:val="21"/>
                    </w:rPr>
                  </w:pPr>
                  <w:r>
                    <w:rPr>
                      <w:rFonts w:hint="eastAsia" w:cs="宋体"/>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22" w:type="dxa"/>
                  <w:vAlign w:val="center"/>
                </w:tcPr>
                <w:p>
                  <w:pPr>
                    <w:widowControl/>
                    <w:jc w:val="center"/>
                    <w:rPr>
                      <w:rFonts w:cs="宋体"/>
                      <w:kern w:val="0"/>
                      <w:szCs w:val="21"/>
                    </w:rPr>
                  </w:pPr>
                  <w:r>
                    <w:rPr>
                      <w:rFonts w:hint="eastAsia" w:cs="宋体"/>
                      <w:kern w:val="0"/>
                      <w:szCs w:val="21"/>
                    </w:rPr>
                    <w:t>5</w:t>
                  </w:r>
                </w:p>
              </w:tc>
              <w:tc>
                <w:tcPr>
                  <w:tcW w:w="843" w:type="dxa"/>
                  <w:vAlign w:val="center"/>
                </w:tcPr>
                <w:p>
                  <w:pPr>
                    <w:widowControl/>
                    <w:jc w:val="center"/>
                    <w:rPr>
                      <w:rFonts w:cs="宋体"/>
                      <w:kern w:val="0"/>
                      <w:szCs w:val="21"/>
                    </w:rPr>
                  </w:pPr>
                  <w:r>
                    <w:rPr>
                      <w:rFonts w:hint="eastAsia" w:cs="宋体"/>
                      <w:kern w:val="0"/>
                      <w:szCs w:val="21"/>
                    </w:rPr>
                    <w:t>造型与制芯的除尘措施</w:t>
                  </w:r>
                </w:p>
              </w:tc>
              <w:tc>
                <w:tcPr>
                  <w:tcW w:w="2618" w:type="dxa"/>
                  <w:vAlign w:val="center"/>
                </w:tcPr>
                <w:p>
                  <w:pPr>
                    <w:widowControl/>
                    <w:jc w:val="center"/>
                    <w:rPr>
                      <w:rFonts w:cs="宋体"/>
                      <w:kern w:val="0"/>
                      <w:szCs w:val="21"/>
                    </w:rPr>
                  </w:pPr>
                  <w:r>
                    <w:rPr>
                      <w:rFonts w:cs="宋体"/>
                      <w:kern w:val="0"/>
                      <w:szCs w:val="21"/>
                    </w:rPr>
                    <w:t>采用壳芯、挤芯、热芯盒、冷芯盒等</w:t>
                  </w:r>
                  <w:r>
                    <w:rPr>
                      <w:rFonts w:hint="eastAsia" w:cs="宋体"/>
                      <w:kern w:val="0"/>
                      <w:szCs w:val="21"/>
                    </w:rPr>
                    <w:t>树脂砂</w:t>
                  </w:r>
                  <w:r>
                    <w:rPr>
                      <w:rFonts w:cs="宋体"/>
                      <w:kern w:val="0"/>
                      <w:szCs w:val="21"/>
                    </w:rPr>
                    <w:t>工艺制芯，均应设排风罩</w:t>
                  </w:r>
                </w:p>
              </w:tc>
              <w:tc>
                <w:tcPr>
                  <w:tcW w:w="1954" w:type="dxa"/>
                  <w:vAlign w:val="center"/>
                </w:tcPr>
                <w:p>
                  <w:pPr>
                    <w:widowControl/>
                    <w:jc w:val="center"/>
                    <w:rPr>
                      <w:rFonts w:cs="宋体"/>
                      <w:kern w:val="0"/>
                      <w:szCs w:val="21"/>
                    </w:rPr>
                  </w:pPr>
                  <w:r>
                    <w:rPr>
                      <w:rFonts w:hint="eastAsia" w:cs="宋体"/>
                      <w:kern w:val="0"/>
                      <w:szCs w:val="21"/>
                    </w:rPr>
                    <w:t>本项目无树脂砂制芯工艺</w:t>
                  </w:r>
                </w:p>
              </w:tc>
              <w:tc>
                <w:tcPr>
                  <w:tcW w:w="846" w:type="dxa"/>
                  <w:vAlign w:val="center"/>
                </w:tcPr>
                <w:p>
                  <w:pPr>
                    <w:widowControl/>
                    <w:jc w:val="center"/>
                    <w:rPr>
                      <w:rFonts w:cs="宋体"/>
                      <w:kern w:val="0"/>
                      <w:szCs w:val="21"/>
                    </w:rPr>
                  </w:pPr>
                  <w:r>
                    <w:rPr>
                      <w:rFonts w:hint="eastAsia" w:cs="宋体"/>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22" w:type="dxa"/>
                  <w:vAlign w:val="center"/>
                </w:tcPr>
                <w:p>
                  <w:pPr>
                    <w:widowControl/>
                    <w:jc w:val="center"/>
                    <w:rPr>
                      <w:rFonts w:cs="宋体"/>
                      <w:kern w:val="0"/>
                      <w:szCs w:val="21"/>
                    </w:rPr>
                  </w:pPr>
                  <w:r>
                    <w:rPr>
                      <w:rFonts w:hint="eastAsia" w:cs="宋体"/>
                      <w:kern w:val="0"/>
                      <w:szCs w:val="21"/>
                    </w:rPr>
                    <w:t>6</w:t>
                  </w:r>
                </w:p>
              </w:tc>
              <w:tc>
                <w:tcPr>
                  <w:tcW w:w="843" w:type="dxa"/>
                  <w:vAlign w:val="center"/>
                </w:tcPr>
                <w:p>
                  <w:pPr>
                    <w:widowControl/>
                    <w:jc w:val="center"/>
                    <w:rPr>
                      <w:rFonts w:cs="宋体"/>
                      <w:kern w:val="0"/>
                      <w:szCs w:val="21"/>
                    </w:rPr>
                  </w:pPr>
                  <w:r>
                    <w:rPr>
                      <w:rFonts w:hint="eastAsia" w:cs="宋体"/>
                      <w:kern w:val="0"/>
                      <w:szCs w:val="21"/>
                    </w:rPr>
                    <w:t>落砂的除尘措施</w:t>
                  </w:r>
                </w:p>
              </w:tc>
              <w:tc>
                <w:tcPr>
                  <w:tcW w:w="2618" w:type="dxa"/>
                  <w:vAlign w:val="center"/>
                </w:tcPr>
                <w:p>
                  <w:pPr>
                    <w:widowControl/>
                    <w:rPr>
                      <w:rFonts w:cs="宋体"/>
                      <w:kern w:val="0"/>
                      <w:szCs w:val="21"/>
                    </w:rPr>
                  </w:pPr>
                  <w:r>
                    <w:rPr>
                      <w:rFonts w:cs="宋体"/>
                      <w:kern w:val="0"/>
                      <w:szCs w:val="21"/>
                    </w:rPr>
                    <w:t>落砂区域在厂房内应单独设定</w:t>
                  </w:r>
                  <w:r>
                    <w:rPr>
                      <w:rFonts w:hint="eastAsia" w:cs="宋体"/>
                      <w:kern w:val="0"/>
                      <w:szCs w:val="21"/>
                    </w:rPr>
                    <w:t>；</w:t>
                  </w:r>
                  <w:r>
                    <w:rPr>
                      <w:rFonts w:cs="宋体"/>
                      <w:kern w:val="0"/>
                      <w:szCs w:val="21"/>
                    </w:rPr>
                    <w:t>手工除芯也应固定集中场地，并以隔墙与造型制芯工部分开。固定落砂区域均应设除砂间或防尘帘屏，并设排风罩</w:t>
                  </w:r>
                  <w:r>
                    <w:rPr>
                      <w:rFonts w:hint="eastAsia" w:cs="宋体"/>
                      <w:kern w:val="0"/>
                      <w:szCs w:val="21"/>
                    </w:rPr>
                    <w:t>。</w:t>
                  </w:r>
                </w:p>
              </w:tc>
              <w:tc>
                <w:tcPr>
                  <w:tcW w:w="1954" w:type="dxa"/>
                  <w:vAlign w:val="center"/>
                </w:tcPr>
                <w:p>
                  <w:pPr>
                    <w:widowControl/>
                    <w:jc w:val="center"/>
                    <w:rPr>
                      <w:rFonts w:cs="宋体"/>
                      <w:kern w:val="0"/>
                      <w:szCs w:val="21"/>
                    </w:rPr>
                  </w:pPr>
                  <w:r>
                    <w:rPr>
                      <w:rFonts w:hint="eastAsia" w:cs="宋体"/>
                      <w:kern w:val="0"/>
                      <w:szCs w:val="21"/>
                    </w:rPr>
                    <w:t>本次环评已要求于</w:t>
                  </w:r>
                  <w:r>
                    <w:rPr>
                      <w:rFonts w:cs="宋体"/>
                      <w:kern w:val="0"/>
                      <w:szCs w:val="21"/>
                    </w:rPr>
                    <w:t>固定落砂区域</w:t>
                  </w:r>
                  <w:r>
                    <w:rPr>
                      <w:rFonts w:hint="eastAsia" w:cs="宋体"/>
                      <w:kern w:val="0"/>
                      <w:szCs w:val="21"/>
                    </w:rPr>
                    <w:t>设置</w:t>
                  </w:r>
                  <w:r>
                    <w:rPr>
                      <w:rFonts w:cs="宋体"/>
                      <w:kern w:val="0"/>
                      <w:szCs w:val="21"/>
                    </w:rPr>
                    <w:t>防尘帘屏，并设排风罩</w:t>
                  </w:r>
                  <w:r>
                    <w:rPr>
                      <w:rFonts w:hint="eastAsia" w:cs="宋体"/>
                      <w:kern w:val="0"/>
                      <w:szCs w:val="21"/>
                    </w:rPr>
                    <w:t>。</w:t>
                  </w:r>
                </w:p>
              </w:tc>
              <w:tc>
                <w:tcPr>
                  <w:tcW w:w="846" w:type="dxa"/>
                  <w:vAlign w:val="center"/>
                </w:tcPr>
                <w:p>
                  <w:pPr>
                    <w:widowControl/>
                    <w:jc w:val="center"/>
                    <w:rPr>
                      <w:rFonts w:cs="宋体"/>
                      <w:kern w:val="0"/>
                      <w:szCs w:val="21"/>
                    </w:rPr>
                  </w:pPr>
                  <w:r>
                    <w:rPr>
                      <w:rFonts w:hint="eastAsia" w:cs="宋体"/>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22" w:type="dxa"/>
                  <w:vAlign w:val="center"/>
                </w:tcPr>
                <w:p>
                  <w:pPr>
                    <w:widowControl/>
                    <w:jc w:val="center"/>
                    <w:rPr>
                      <w:rFonts w:cs="宋体"/>
                      <w:kern w:val="0"/>
                      <w:szCs w:val="21"/>
                    </w:rPr>
                  </w:pPr>
                  <w:r>
                    <w:rPr>
                      <w:rFonts w:hint="eastAsia" w:cs="宋体"/>
                      <w:kern w:val="0"/>
                      <w:szCs w:val="21"/>
                    </w:rPr>
                    <w:t>7</w:t>
                  </w:r>
                </w:p>
              </w:tc>
              <w:tc>
                <w:tcPr>
                  <w:tcW w:w="843" w:type="dxa"/>
                  <w:vAlign w:val="center"/>
                </w:tcPr>
                <w:p>
                  <w:pPr>
                    <w:widowControl/>
                    <w:jc w:val="center"/>
                    <w:rPr>
                      <w:rFonts w:cs="宋体"/>
                      <w:kern w:val="0"/>
                      <w:szCs w:val="21"/>
                    </w:rPr>
                  </w:pPr>
                  <w:r>
                    <w:rPr>
                      <w:rFonts w:cs="宋体"/>
                      <w:kern w:val="0"/>
                      <w:szCs w:val="21"/>
                    </w:rPr>
                    <w:t>型砂、芯砂处</w:t>
                  </w:r>
                </w:p>
              </w:tc>
              <w:tc>
                <w:tcPr>
                  <w:tcW w:w="2618" w:type="dxa"/>
                  <w:vAlign w:val="center"/>
                </w:tcPr>
                <w:p>
                  <w:pPr>
                    <w:widowControl/>
                    <w:jc w:val="center"/>
                    <w:rPr>
                      <w:rFonts w:cs="宋体"/>
                      <w:kern w:val="0"/>
                      <w:szCs w:val="21"/>
                    </w:rPr>
                  </w:pPr>
                  <w:r>
                    <w:rPr>
                      <w:rFonts w:cs="宋体"/>
                      <w:kern w:val="0"/>
                      <w:szCs w:val="21"/>
                    </w:rPr>
                    <w:t>采用辗轮式或摆轮式混砂机制备型砂及芯砂时，宜将定量装置密闭在本体围罩内并排风</w:t>
                  </w:r>
                </w:p>
              </w:tc>
              <w:tc>
                <w:tcPr>
                  <w:tcW w:w="1954" w:type="dxa"/>
                  <w:vAlign w:val="center"/>
                </w:tcPr>
                <w:p>
                  <w:pPr>
                    <w:widowControl/>
                    <w:jc w:val="center"/>
                    <w:rPr>
                      <w:rFonts w:cs="宋体"/>
                      <w:kern w:val="0"/>
                      <w:szCs w:val="21"/>
                    </w:rPr>
                  </w:pPr>
                  <w:r>
                    <w:rPr>
                      <w:rFonts w:hint="eastAsia" w:cs="宋体"/>
                      <w:kern w:val="0"/>
                      <w:szCs w:val="21"/>
                    </w:rPr>
                    <w:t>本次环评已要求潮模砂工艺的</w:t>
                  </w:r>
                  <w:r>
                    <w:rPr>
                      <w:rFonts w:cs="宋体"/>
                      <w:kern w:val="0"/>
                      <w:szCs w:val="21"/>
                    </w:rPr>
                    <w:t>定量装置密闭在本体围罩内并排风</w:t>
                  </w:r>
                </w:p>
              </w:tc>
              <w:tc>
                <w:tcPr>
                  <w:tcW w:w="846" w:type="dxa"/>
                  <w:vAlign w:val="center"/>
                </w:tcPr>
                <w:p>
                  <w:pPr>
                    <w:widowControl/>
                    <w:jc w:val="center"/>
                    <w:rPr>
                      <w:rFonts w:cs="宋体"/>
                      <w:kern w:val="0"/>
                      <w:szCs w:val="21"/>
                    </w:rPr>
                  </w:pPr>
                  <w:r>
                    <w:rPr>
                      <w:rFonts w:hint="eastAsia" w:cs="宋体"/>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22" w:type="dxa"/>
                  <w:vAlign w:val="center"/>
                </w:tcPr>
                <w:p>
                  <w:pPr>
                    <w:widowControl/>
                    <w:jc w:val="center"/>
                    <w:rPr>
                      <w:rFonts w:cs="宋体"/>
                      <w:kern w:val="0"/>
                      <w:szCs w:val="21"/>
                    </w:rPr>
                  </w:pPr>
                  <w:r>
                    <w:rPr>
                      <w:rFonts w:hint="eastAsia" w:cs="宋体"/>
                      <w:kern w:val="0"/>
                      <w:szCs w:val="21"/>
                    </w:rPr>
                    <w:t>8</w:t>
                  </w:r>
                </w:p>
              </w:tc>
              <w:tc>
                <w:tcPr>
                  <w:tcW w:w="843" w:type="dxa"/>
                  <w:vAlign w:val="center"/>
                </w:tcPr>
                <w:p>
                  <w:pPr>
                    <w:widowControl/>
                    <w:jc w:val="center"/>
                    <w:rPr>
                      <w:rFonts w:cs="宋体"/>
                      <w:kern w:val="0"/>
                      <w:szCs w:val="21"/>
                    </w:rPr>
                  </w:pPr>
                  <w:r>
                    <w:rPr>
                      <w:rFonts w:hint="eastAsia" w:cs="宋体"/>
                      <w:kern w:val="0"/>
                      <w:szCs w:val="21"/>
                    </w:rPr>
                    <w:t>通风、除尘系统</w:t>
                  </w:r>
                </w:p>
              </w:tc>
              <w:tc>
                <w:tcPr>
                  <w:tcW w:w="2618" w:type="dxa"/>
                  <w:vAlign w:val="center"/>
                </w:tcPr>
                <w:p>
                  <w:pPr>
                    <w:widowControl/>
                    <w:rPr>
                      <w:rFonts w:cs="宋体"/>
                      <w:kern w:val="0"/>
                      <w:szCs w:val="21"/>
                    </w:rPr>
                  </w:pPr>
                  <w:r>
                    <w:rPr>
                      <w:rFonts w:cs="宋体"/>
                      <w:kern w:val="0"/>
                      <w:szCs w:val="21"/>
                    </w:rPr>
                    <w:t>同时工作、粉尘性质相同，可合用一个通风除尘系统</w:t>
                  </w:r>
                  <w:r>
                    <w:rPr>
                      <w:rFonts w:hint="eastAsia" w:cs="宋体"/>
                      <w:kern w:val="0"/>
                      <w:szCs w:val="21"/>
                    </w:rPr>
                    <w:t>：</w:t>
                  </w:r>
                  <w:r>
                    <w:rPr>
                      <w:rFonts w:cs="宋体"/>
                      <w:kern w:val="0"/>
                      <w:szCs w:val="21"/>
                    </w:rPr>
                    <w:t>同时工作、粉尘性质不同，但允许不同粉尘混合回收或粉尘无回收价值时，也可合用一个通风除尘系统</w:t>
                  </w:r>
                  <w:r>
                    <w:rPr>
                      <w:rFonts w:hint="eastAsia" w:cs="宋体"/>
                      <w:kern w:val="0"/>
                      <w:szCs w:val="21"/>
                    </w:rPr>
                    <w:t>：</w:t>
                  </w:r>
                  <w:r>
                    <w:rPr>
                      <w:rFonts w:cs="宋体"/>
                      <w:kern w:val="0"/>
                      <w:szCs w:val="21"/>
                    </w:rPr>
                    <w:t>不同粉尘混合后有燃烧或爆炸危险，以及不同湿度、温度的含尘气体混合后可能结露时，则不得合用一个通风除尘系统。</w:t>
                  </w:r>
                </w:p>
              </w:tc>
              <w:tc>
                <w:tcPr>
                  <w:tcW w:w="1954" w:type="dxa"/>
                  <w:vAlign w:val="center"/>
                </w:tcPr>
                <w:p>
                  <w:pPr>
                    <w:widowControl/>
                    <w:jc w:val="center"/>
                    <w:rPr>
                      <w:rFonts w:cs="宋体"/>
                      <w:kern w:val="0"/>
                      <w:szCs w:val="21"/>
                    </w:rPr>
                  </w:pPr>
                  <w:r>
                    <w:rPr>
                      <w:rFonts w:hint="eastAsia" w:cs="宋体"/>
                      <w:kern w:val="0"/>
                      <w:szCs w:val="21"/>
                    </w:rPr>
                    <w:t>项目浇注、配料、抛丸及潮模砂生产线分别采用独立的通风除尘系统</w:t>
                  </w:r>
                </w:p>
              </w:tc>
              <w:tc>
                <w:tcPr>
                  <w:tcW w:w="846" w:type="dxa"/>
                  <w:vAlign w:val="center"/>
                </w:tcPr>
                <w:p>
                  <w:pPr>
                    <w:widowControl/>
                    <w:jc w:val="center"/>
                    <w:rPr>
                      <w:rFonts w:cs="宋体"/>
                      <w:kern w:val="0"/>
                      <w:szCs w:val="21"/>
                    </w:rPr>
                  </w:pPr>
                  <w:r>
                    <w:rPr>
                      <w:rFonts w:hint="eastAsia" w:cs="宋体"/>
                      <w:kern w:val="0"/>
                      <w:szCs w:val="21"/>
                    </w:rPr>
                    <w:t>符合</w:t>
                  </w:r>
                </w:p>
              </w:tc>
            </w:tr>
          </w:tbl>
          <w:p>
            <w:pPr>
              <w:autoSpaceDE w:val="0"/>
              <w:autoSpaceDN w:val="0"/>
              <w:adjustRightInd w:val="0"/>
              <w:snapToGrid w:val="0"/>
              <w:spacing w:beforeLines="50" w:line="360" w:lineRule="auto"/>
              <w:rPr>
                <w:rFonts w:cs="Arial"/>
                <w:b/>
                <w:bCs/>
                <w:szCs w:val="21"/>
                <w:shd w:val="clear" w:color="auto" w:fill="FFFFFF"/>
              </w:rPr>
            </w:pPr>
            <w:r>
              <w:rPr>
                <w:rFonts w:hint="eastAsia" w:cs="宋体"/>
                <w:b/>
                <w:bCs/>
                <w:kern w:val="0"/>
                <w:szCs w:val="21"/>
              </w:rPr>
              <w:t>四、项目与</w:t>
            </w:r>
            <w:r>
              <w:rPr>
                <w:rFonts w:hint="eastAsia" w:cs="Arial"/>
                <w:b/>
                <w:bCs/>
                <w:szCs w:val="21"/>
                <w:shd w:val="clear" w:color="auto" w:fill="FFFFFF"/>
              </w:rPr>
              <w:t>《常德市“三线一单”生态环境管控基本要求暨环境管控单元生态环境准入清单》符合性分析</w:t>
            </w:r>
          </w:p>
          <w:p>
            <w:pPr>
              <w:autoSpaceDE w:val="0"/>
              <w:autoSpaceDN w:val="0"/>
              <w:adjustRightInd w:val="0"/>
              <w:snapToGrid w:val="0"/>
              <w:spacing w:line="360" w:lineRule="auto"/>
              <w:ind w:firstLine="420" w:firstLineChars="200"/>
              <w:rPr>
                <w:rFonts w:cs="Arial"/>
                <w:szCs w:val="21"/>
                <w:shd w:val="clear" w:color="auto" w:fill="FFFFFF"/>
              </w:rPr>
            </w:pPr>
            <w:r>
              <w:rPr>
                <w:rFonts w:hint="eastAsia" w:cs="Arial"/>
                <w:szCs w:val="21"/>
                <w:u w:val="single"/>
                <w:shd w:val="clear" w:color="auto" w:fill="FFFFFF"/>
              </w:rPr>
              <w:t>根据国土资源局查询，本项目不在生态保护红线范围内；根据土地使用权证，本项目用地性质为工业用地。</w:t>
            </w:r>
            <w:r>
              <w:rPr>
                <w:rFonts w:hint="eastAsia" w:cs="Arial"/>
                <w:szCs w:val="21"/>
                <w:shd w:val="clear" w:color="auto" w:fill="FFFFFF"/>
              </w:rPr>
              <w:t>本项目位于桃源县黄甲铺乡，2015年，</w:t>
            </w:r>
            <w:r>
              <w:rPr>
                <w:rFonts w:cs="Arial"/>
                <w:szCs w:val="21"/>
                <w:shd w:val="clear" w:color="auto" w:fill="FFFFFF"/>
              </w:rPr>
              <w:t>黄甲铺乡、</w:t>
            </w:r>
            <w:r>
              <w:fldChar w:fldCharType="begin"/>
            </w:r>
            <w:r>
              <w:instrText xml:space="preserve">HYPERLINK "https://baike.so.com/doc/7641565-7915660.html" \t "https://baike.so.com/doc/_blank" </w:instrText>
            </w:r>
            <w:r>
              <w:fldChar w:fldCharType="separate"/>
            </w:r>
            <w:r>
              <w:rPr>
                <w:rFonts w:cs="Arial"/>
                <w:szCs w:val="21"/>
                <w:shd w:val="clear" w:color="auto" w:fill="FFFFFF"/>
              </w:rPr>
              <w:t>漆河镇</w:t>
            </w:r>
            <w:r>
              <w:fldChar w:fldCharType="end"/>
            </w:r>
            <w:r>
              <w:rPr>
                <w:rFonts w:cs="Arial"/>
                <w:szCs w:val="21"/>
                <w:shd w:val="clear" w:color="auto" w:fill="FFFFFF"/>
              </w:rPr>
              <w:t>成建制合并设立漆河镇</w:t>
            </w:r>
            <w:r>
              <w:rPr>
                <w:rFonts w:hint="eastAsia" w:cs="Arial"/>
                <w:szCs w:val="21"/>
                <w:shd w:val="clear" w:color="auto" w:fill="FFFFFF"/>
              </w:rPr>
              <w:t>。项目所在地属于漆河镇管辖范围，根据《常德市“三线一单”生态环境管控基本要求暨环境管控单元生态环境准入清单》，本项目环境管控单元编码 ZH43072530002，单元名称九溪镇/漆河镇/热市镇/三阳港镇，单元分类一般管控单元，单元面积688.72km</w:t>
            </w:r>
            <w:r>
              <w:rPr>
                <w:rFonts w:hint="eastAsia" w:cs="Arial"/>
                <w:szCs w:val="21"/>
                <w:shd w:val="clear" w:color="auto" w:fill="FFFFFF"/>
                <w:vertAlign w:val="superscript"/>
              </w:rPr>
              <w:t>2</w:t>
            </w:r>
            <w:r>
              <w:rPr>
                <w:rFonts w:hint="eastAsia" w:cs="Arial"/>
                <w:szCs w:val="21"/>
                <w:shd w:val="clear" w:color="auto" w:fill="FFFFFF"/>
              </w:rPr>
              <w:t>；涉及九溪镇/漆河镇（本项目所在区域）热市镇/三阳港镇，区域主体功能定位国家级重点生态功能区，经济产业布局生态农业、生态旅游业等。</w:t>
            </w:r>
          </w:p>
          <w:p>
            <w:pPr>
              <w:autoSpaceDE w:val="0"/>
              <w:autoSpaceDN w:val="0"/>
              <w:adjustRightInd w:val="0"/>
              <w:snapToGrid w:val="0"/>
              <w:jc w:val="center"/>
              <w:rPr>
                <w:rFonts w:cs="宋体"/>
                <w:kern w:val="0"/>
                <w:szCs w:val="21"/>
              </w:rPr>
            </w:pPr>
            <w:r>
              <w:rPr>
                <w:rFonts w:hint="eastAsia" w:cs="宋体"/>
                <w:b/>
                <w:bCs/>
                <w:kern w:val="0"/>
                <w:szCs w:val="21"/>
              </w:rPr>
              <w:t>表1-4  项目与“三线一单”符合性分析</w:t>
            </w:r>
          </w:p>
          <w:tbl>
            <w:tblPr>
              <w:tblW w:w="68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87"/>
              <w:gridCol w:w="3407"/>
              <w:gridCol w:w="175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87" w:type="dxa"/>
                  <w:vAlign w:val="center"/>
                </w:tcPr>
                <w:p>
                  <w:pPr>
                    <w:autoSpaceDE w:val="0"/>
                    <w:autoSpaceDN w:val="0"/>
                    <w:adjustRightInd w:val="0"/>
                    <w:snapToGrid w:val="0"/>
                    <w:jc w:val="center"/>
                    <w:rPr>
                      <w:rFonts w:cs="宋体"/>
                      <w:kern w:val="0"/>
                      <w:szCs w:val="21"/>
                    </w:rPr>
                  </w:pPr>
                  <w:r>
                    <w:rPr>
                      <w:rFonts w:hint="eastAsia" w:cs="宋体"/>
                      <w:kern w:val="0"/>
                      <w:szCs w:val="21"/>
                    </w:rPr>
                    <w:t>管控维度</w:t>
                  </w:r>
                </w:p>
              </w:tc>
              <w:tc>
                <w:tcPr>
                  <w:tcW w:w="3407" w:type="dxa"/>
                  <w:vAlign w:val="center"/>
                </w:tcPr>
                <w:p>
                  <w:pPr>
                    <w:autoSpaceDE w:val="0"/>
                    <w:autoSpaceDN w:val="0"/>
                    <w:adjustRightInd w:val="0"/>
                    <w:snapToGrid w:val="0"/>
                    <w:jc w:val="center"/>
                    <w:rPr>
                      <w:rFonts w:cs="宋体"/>
                      <w:kern w:val="0"/>
                      <w:szCs w:val="21"/>
                    </w:rPr>
                  </w:pPr>
                  <w:r>
                    <w:rPr>
                      <w:rFonts w:hint="eastAsia" w:cs="宋体"/>
                      <w:kern w:val="0"/>
                      <w:szCs w:val="21"/>
                    </w:rPr>
                    <w:t>管控要求</w:t>
                  </w:r>
                </w:p>
              </w:tc>
              <w:tc>
                <w:tcPr>
                  <w:tcW w:w="1757" w:type="dxa"/>
                  <w:vAlign w:val="center"/>
                </w:tcPr>
                <w:p>
                  <w:pPr>
                    <w:autoSpaceDE w:val="0"/>
                    <w:autoSpaceDN w:val="0"/>
                    <w:adjustRightInd w:val="0"/>
                    <w:snapToGrid w:val="0"/>
                    <w:jc w:val="center"/>
                    <w:rPr>
                      <w:rFonts w:cs="宋体"/>
                      <w:kern w:val="0"/>
                      <w:szCs w:val="21"/>
                    </w:rPr>
                  </w:pPr>
                  <w:r>
                    <w:rPr>
                      <w:rFonts w:hint="eastAsia" w:cs="宋体"/>
                      <w:kern w:val="0"/>
                      <w:szCs w:val="21"/>
                    </w:rPr>
                    <w:t>本项目情况</w:t>
                  </w:r>
                </w:p>
              </w:tc>
              <w:tc>
                <w:tcPr>
                  <w:tcW w:w="932" w:type="dxa"/>
                  <w:vAlign w:val="center"/>
                </w:tcPr>
                <w:p>
                  <w:pPr>
                    <w:autoSpaceDE w:val="0"/>
                    <w:autoSpaceDN w:val="0"/>
                    <w:adjustRightInd w:val="0"/>
                    <w:snapToGrid w:val="0"/>
                    <w:jc w:val="center"/>
                    <w:rPr>
                      <w:rFonts w:cs="宋体"/>
                      <w:kern w:val="0"/>
                      <w:szCs w:val="21"/>
                    </w:rPr>
                  </w:pPr>
                  <w:r>
                    <w:rPr>
                      <w:rFonts w:hint="eastAsia" w:cs="宋体"/>
                      <w:kern w:val="0"/>
                      <w:szCs w:val="21"/>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87" w:type="dxa"/>
                  <w:vAlign w:val="center"/>
                </w:tcPr>
                <w:p>
                  <w:pPr>
                    <w:autoSpaceDE w:val="0"/>
                    <w:autoSpaceDN w:val="0"/>
                    <w:adjustRightInd w:val="0"/>
                    <w:snapToGrid w:val="0"/>
                    <w:jc w:val="center"/>
                    <w:rPr>
                      <w:rFonts w:cs="宋体"/>
                      <w:kern w:val="0"/>
                      <w:szCs w:val="21"/>
                    </w:rPr>
                  </w:pPr>
                  <w:r>
                    <w:rPr>
                      <w:rFonts w:hint="eastAsia" w:cs="宋体"/>
                      <w:kern w:val="0"/>
                      <w:szCs w:val="21"/>
                    </w:rPr>
                    <w:t>空间布局约束</w:t>
                  </w:r>
                </w:p>
              </w:tc>
              <w:tc>
                <w:tcPr>
                  <w:tcW w:w="3407" w:type="dxa"/>
                  <w:vAlign w:val="center"/>
                </w:tcPr>
                <w:p>
                  <w:pPr>
                    <w:autoSpaceDE w:val="0"/>
                    <w:autoSpaceDN w:val="0"/>
                    <w:adjustRightInd w:val="0"/>
                    <w:snapToGrid w:val="0"/>
                    <w:rPr>
                      <w:rFonts w:cs="宋体"/>
                      <w:kern w:val="0"/>
                      <w:szCs w:val="21"/>
                    </w:rPr>
                  </w:pPr>
                  <w:r>
                    <w:rPr>
                      <w:rFonts w:hint="eastAsia" w:cs="宋体"/>
                      <w:kern w:val="0"/>
                      <w:szCs w:val="21"/>
                    </w:rPr>
                    <w:t>(1.1)生态保护红线原则上按禁止开发区域的要求进行管理，严禁不符合主体功能定位的各类开发活动，严禁任意改变用途。明确属地管理责任，实行严格管控，加大生态保护补偿力度，加强生态保护与修复，建立监测网络和监管平台。</w:t>
                  </w:r>
                </w:p>
                <w:p>
                  <w:pPr>
                    <w:autoSpaceDE w:val="0"/>
                    <w:autoSpaceDN w:val="0"/>
                    <w:adjustRightInd w:val="0"/>
                    <w:snapToGrid w:val="0"/>
                    <w:rPr>
                      <w:rFonts w:cs="宋体"/>
                      <w:kern w:val="0"/>
                      <w:szCs w:val="21"/>
                    </w:rPr>
                  </w:pPr>
                  <w:r>
                    <w:rPr>
                      <w:rFonts w:hint="eastAsia" w:cs="宋体"/>
                      <w:kern w:val="0"/>
                      <w:szCs w:val="21"/>
                    </w:rPr>
                    <w:t>(1.2)加快清洁能源替代利用。推进热电联产、集中供热和工业余热利用，关停拆除热电联产集中供热管网覆盖区域内的燃煤小锅炉，工业窑炉。</w:t>
                  </w:r>
                </w:p>
              </w:tc>
              <w:tc>
                <w:tcPr>
                  <w:tcW w:w="1757" w:type="dxa"/>
                  <w:vAlign w:val="center"/>
                </w:tcPr>
                <w:p>
                  <w:pPr>
                    <w:autoSpaceDE w:val="0"/>
                    <w:autoSpaceDN w:val="0"/>
                    <w:adjustRightInd w:val="0"/>
                    <w:snapToGrid w:val="0"/>
                    <w:rPr>
                      <w:rFonts w:cs="宋体"/>
                      <w:kern w:val="0"/>
                      <w:szCs w:val="21"/>
                    </w:rPr>
                  </w:pPr>
                  <w:r>
                    <w:rPr>
                      <w:rFonts w:hint="eastAsia" w:cs="宋体"/>
                      <w:kern w:val="0"/>
                      <w:szCs w:val="21"/>
                    </w:rPr>
                    <w:t>1.本项目不在桃源县生态红线范围内（见附图）</w:t>
                  </w:r>
                </w:p>
                <w:p>
                  <w:pPr>
                    <w:autoSpaceDE w:val="0"/>
                    <w:autoSpaceDN w:val="0"/>
                    <w:adjustRightInd w:val="0"/>
                    <w:snapToGrid w:val="0"/>
                    <w:rPr>
                      <w:rFonts w:cs="宋体"/>
                      <w:kern w:val="0"/>
                      <w:szCs w:val="21"/>
                    </w:rPr>
                  </w:pPr>
                  <w:r>
                    <w:rPr>
                      <w:rFonts w:hint="eastAsia" w:cs="宋体"/>
                      <w:kern w:val="0"/>
                      <w:szCs w:val="21"/>
                    </w:rPr>
                    <w:t>2.本项目不使用锅炉，所用中频炉为电加热炉</w:t>
                  </w:r>
                </w:p>
              </w:tc>
              <w:tc>
                <w:tcPr>
                  <w:tcW w:w="932" w:type="dxa"/>
                  <w:vAlign w:val="center"/>
                </w:tcPr>
                <w:p>
                  <w:pPr>
                    <w:autoSpaceDE w:val="0"/>
                    <w:autoSpaceDN w:val="0"/>
                    <w:adjustRightInd w:val="0"/>
                    <w:snapToGrid w:val="0"/>
                    <w:rPr>
                      <w:rFonts w:cs="宋体"/>
                      <w:kern w:val="0"/>
                      <w:szCs w:val="21"/>
                    </w:rPr>
                  </w:pPr>
                  <w:r>
                    <w:rPr>
                      <w:rFonts w:hint="eastAsia" w:cs="宋体"/>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87" w:type="dxa"/>
                  <w:vAlign w:val="center"/>
                </w:tcPr>
                <w:p>
                  <w:pPr>
                    <w:autoSpaceDE w:val="0"/>
                    <w:autoSpaceDN w:val="0"/>
                    <w:adjustRightInd w:val="0"/>
                    <w:snapToGrid w:val="0"/>
                    <w:jc w:val="center"/>
                    <w:rPr>
                      <w:rFonts w:cs="宋体"/>
                      <w:kern w:val="0"/>
                      <w:szCs w:val="21"/>
                    </w:rPr>
                  </w:pPr>
                  <w:r>
                    <w:rPr>
                      <w:rFonts w:hint="eastAsia" w:cs="宋体"/>
                      <w:kern w:val="0"/>
                      <w:szCs w:val="21"/>
                    </w:rPr>
                    <w:t>污染物排放管控</w:t>
                  </w:r>
                </w:p>
              </w:tc>
              <w:tc>
                <w:tcPr>
                  <w:tcW w:w="3407" w:type="dxa"/>
                  <w:vAlign w:val="center"/>
                </w:tcPr>
                <w:p>
                  <w:pPr>
                    <w:autoSpaceDE w:val="0"/>
                    <w:autoSpaceDN w:val="0"/>
                    <w:adjustRightInd w:val="0"/>
                    <w:snapToGrid w:val="0"/>
                    <w:rPr>
                      <w:rFonts w:cs="宋体"/>
                      <w:kern w:val="0"/>
                      <w:szCs w:val="21"/>
                    </w:rPr>
                  </w:pPr>
                  <w:r>
                    <w:rPr>
                      <w:rFonts w:hint="eastAsia" w:cs="宋体"/>
                      <w:kern w:val="0"/>
                      <w:szCs w:val="21"/>
                    </w:rPr>
                    <w:t>(2.1)开展土壤污染综合防治先行区建设，建立土壤污染防治长效机制。将建设用地土壤环境管理要求纳入城市规划和供地管理。强化土壤污染治理和修复。加强林地草地园地土壤环境管理。禁止使用高毒、高残留农药。</w:t>
                  </w:r>
                </w:p>
                <w:p>
                  <w:pPr>
                    <w:autoSpaceDE w:val="0"/>
                    <w:autoSpaceDN w:val="0"/>
                    <w:adjustRightInd w:val="0"/>
                    <w:snapToGrid w:val="0"/>
                    <w:rPr>
                      <w:rFonts w:cs="宋体"/>
                      <w:kern w:val="0"/>
                      <w:szCs w:val="21"/>
                    </w:rPr>
                  </w:pPr>
                  <w:r>
                    <w:rPr>
                      <w:rFonts w:hint="eastAsia" w:cs="宋体"/>
                      <w:kern w:val="0"/>
                      <w:szCs w:val="21"/>
                    </w:rPr>
                    <w:t>(2.2)产粮(油)大县要制定土环境保护方案，实施农药化肥负增长行动，推行农业清洁安全生产。已建成的相关企业应当按照有关标准、规定采取措施，防止对耕地造成污染。</w:t>
                  </w:r>
                </w:p>
              </w:tc>
              <w:tc>
                <w:tcPr>
                  <w:tcW w:w="1757" w:type="dxa"/>
                  <w:vAlign w:val="center"/>
                </w:tcPr>
                <w:p>
                  <w:pPr>
                    <w:autoSpaceDE w:val="0"/>
                    <w:autoSpaceDN w:val="0"/>
                    <w:adjustRightInd w:val="0"/>
                    <w:snapToGrid w:val="0"/>
                    <w:rPr>
                      <w:rFonts w:cs="宋体"/>
                      <w:kern w:val="0"/>
                      <w:szCs w:val="21"/>
                    </w:rPr>
                  </w:pPr>
                  <w:r>
                    <w:rPr>
                      <w:rFonts w:hint="eastAsia" w:cs="宋体"/>
                      <w:kern w:val="0"/>
                      <w:szCs w:val="21"/>
                    </w:rPr>
                    <w:t>1.本项目采用砂型铸造工艺，不使用高毒、高残留农药。厂内生产车间和主要运输道路均采取路面硬化措施，不会对土壤环境产生明显影响。</w:t>
                  </w:r>
                </w:p>
                <w:p>
                  <w:pPr>
                    <w:autoSpaceDE w:val="0"/>
                    <w:autoSpaceDN w:val="0"/>
                    <w:adjustRightInd w:val="0"/>
                    <w:snapToGrid w:val="0"/>
                    <w:rPr>
                      <w:rFonts w:cs="宋体"/>
                      <w:kern w:val="0"/>
                      <w:szCs w:val="21"/>
                    </w:rPr>
                  </w:pPr>
                  <w:r>
                    <w:rPr>
                      <w:rFonts w:hint="eastAsia" w:cs="宋体"/>
                      <w:kern w:val="0"/>
                      <w:szCs w:val="21"/>
                    </w:rPr>
                    <w:t>2.本项目不属于使用农药化肥的相关企业。</w:t>
                  </w:r>
                </w:p>
              </w:tc>
              <w:tc>
                <w:tcPr>
                  <w:tcW w:w="932" w:type="dxa"/>
                  <w:vAlign w:val="center"/>
                </w:tcPr>
                <w:p>
                  <w:pPr>
                    <w:autoSpaceDE w:val="0"/>
                    <w:autoSpaceDN w:val="0"/>
                    <w:adjustRightInd w:val="0"/>
                    <w:snapToGrid w:val="0"/>
                    <w:rPr>
                      <w:rFonts w:cs="宋体"/>
                      <w:kern w:val="0"/>
                      <w:szCs w:val="21"/>
                    </w:rPr>
                  </w:pPr>
                  <w:r>
                    <w:rPr>
                      <w:rFonts w:hint="eastAsia" w:cs="宋体"/>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87" w:type="dxa"/>
                  <w:vAlign w:val="center"/>
                </w:tcPr>
                <w:p>
                  <w:pPr>
                    <w:autoSpaceDE w:val="0"/>
                    <w:autoSpaceDN w:val="0"/>
                    <w:adjustRightInd w:val="0"/>
                    <w:snapToGrid w:val="0"/>
                    <w:jc w:val="center"/>
                    <w:rPr>
                      <w:rFonts w:cs="宋体"/>
                      <w:kern w:val="0"/>
                      <w:szCs w:val="21"/>
                    </w:rPr>
                  </w:pPr>
                  <w:r>
                    <w:rPr>
                      <w:rFonts w:hint="eastAsia" w:cs="宋体"/>
                      <w:kern w:val="0"/>
                      <w:szCs w:val="21"/>
                    </w:rPr>
                    <w:t>环境风险防控</w:t>
                  </w:r>
                </w:p>
              </w:tc>
              <w:tc>
                <w:tcPr>
                  <w:tcW w:w="3407" w:type="dxa"/>
                  <w:vAlign w:val="center"/>
                </w:tcPr>
                <w:p>
                  <w:pPr>
                    <w:autoSpaceDE w:val="0"/>
                    <w:autoSpaceDN w:val="0"/>
                    <w:adjustRightInd w:val="0"/>
                    <w:snapToGrid w:val="0"/>
                    <w:rPr>
                      <w:rFonts w:cs="宋体"/>
                      <w:kern w:val="0"/>
                      <w:szCs w:val="21"/>
                    </w:rPr>
                  </w:pPr>
                  <w:r>
                    <w:rPr>
                      <w:rFonts w:hint="eastAsia" w:cs="宋体"/>
                      <w:kern w:val="0"/>
                      <w:szCs w:val="21"/>
                    </w:rPr>
                    <w:t>(3.1)防治地下水污染。定期调评估集中式地下水型饮用水水源补给区等区域环境状况。对地下水自来水厂进行提质改造，化生产存贮销售企业和工业园区、矿山开采区、垃圾填埋场等区域应进行必要的防渗处理。加油站地下油罐应全部更新为双层罐或完成防渗也设置。报废矿井、钻井、取水井应实施封井回填。制订地下水污染场地清单，积极推进地下水修复治理试点工作。</w:t>
                  </w:r>
                </w:p>
                <w:p>
                  <w:pPr>
                    <w:autoSpaceDE w:val="0"/>
                    <w:autoSpaceDN w:val="0"/>
                    <w:adjustRightInd w:val="0"/>
                    <w:snapToGrid w:val="0"/>
                    <w:rPr>
                      <w:rFonts w:cs="宋体"/>
                      <w:kern w:val="0"/>
                      <w:szCs w:val="21"/>
                    </w:rPr>
                  </w:pPr>
                  <w:r>
                    <w:rPr>
                      <w:rFonts w:hint="eastAsia" w:cs="宋体"/>
                      <w:kern w:val="0"/>
                      <w:szCs w:val="21"/>
                    </w:rPr>
                    <w:t>(3.2)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tc>
              <w:tc>
                <w:tcPr>
                  <w:tcW w:w="1757" w:type="dxa"/>
                  <w:vAlign w:val="center"/>
                </w:tcPr>
                <w:p>
                  <w:pPr>
                    <w:autoSpaceDE w:val="0"/>
                    <w:autoSpaceDN w:val="0"/>
                    <w:adjustRightInd w:val="0"/>
                    <w:snapToGrid w:val="0"/>
                    <w:rPr>
                      <w:rFonts w:cs="宋体"/>
                      <w:kern w:val="0"/>
                      <w:szCs w:val="21"/>
                    </w:rPr>
                  </w:pPr>
                  <w:r>
                    <w:rPr>
                      <w:rFonts w:hint="eastAsia" w:cs="宋体"/>
                      <w:kern w:val="0"/>
                      <w:szCs w:val="21"/>
                    </w:rPr>
                    <w:t>1.本项目生产车间和厂区路面均采取硬化措施且无明显地下水污染途径。</w:t>
                  </w:r>
                </w:p>
                <w:p>
                  <w:pPr>
                    <w:autoSpaceDE w:val="0"/>
                    <w:autoSpaceDN w:val="0"/>
                    <w:adjustRightInd w:val="0"/>
                    <w:snapToGrid w:val="0"/>
                    <w:rPr>
                      <w:rFonts w:cs="宋体"/>
                      <w:kern w:val="0"/>
                      <w:szCs w:val="21"/>
                    </w:rPr>
                  </w:pPr>
                  <w:r>
                    <w:rPr>
                      <w:rFonts w:hint="eastAsia" w:cs="宋体"/>
                      <w:kern w:val="0"/>
                      <w:szCs w:val="21"/>
                    </w:rPr>
                    <w:t>2.本项目不涉及危险化学品的储存和使用，涉及的环境风险物质主要为机械设备使用过程中产生的废机油。本项目环境风险不大。企业将根据当地环保部门的要求，健全环境风险措施和应急预案</w:t>
                  </w:r>
                </w:p>
              </w:tc>
              <w:tc>
                <w:tcPr>
                  <w:tcW w:w="932" w:type="dxa"/>
                  <w:vAlign w:val="center"/>
                </w:tcPr>
                <w:p>
                  <w:pPr>
                    <w:autoSpaceDE w:val="0"/>
                    <w:autoSpaceDN w:val="0"/>
                    <w:adjustRightInd w:val="0"/>
                    <w:snapToGrid w:val="0"/>
                    <w:rPr>
                      <w:rFonts w:cs="宋体"/>
                      <w:kern w:val="0"/>
                      <w:szCs w:val="21"/>
                    </w:rPr>
                  </w:pPr>
                  <w:r>
                    <w:rPr>
                      <w:rFonts w:hint="eastAsia" w:cs="宋体"/>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87" w:type="dxa"/>
                  <w:vAlign w:val="center"/>
                </w:tcPr>
                <w:p>
                  <w:pPr>
                    <w:autoSpaceDE w:val="0"/>
                    <w:autoSpaceDN w:val="0"/>
                    <w:adjustRightInd w:val="0"/>
                    <w:snapToGrid w:val="0"/>
                    <w:jc w:val="center"/>
                    <w:rPr>
                      <w:rFonts w:cs="宋体"/>
                      <w:kern w:val="0"/>
                      <w:szCs w:val="21"/>
                    </w:rPr>
                  </w:pPr>
                  <w:r>
                    <w:rPr>
                      <w:rFonts w:hint="eastAsia" w:cs="宋体"/>
                      <w:kern w:val="0"/>
                      <w:szCs w:val="21"/>
                    </w:rPr>
                    <w:t>资源开发利用效率</w:t>
                  </w:r>
                </w:p>
              </w:tc>
              <w:tc>
                <w:tcPr>
                  <w:tcW w:w="3407" w:type="dxa"/>
                  <w:vAlign w:val="center"/>
                </w:tcPr>
                <w:p>
                  <w:pPr>
                    <w:autoSpaceDE w:val="0"/>
                    <w:autoSpaceDN w:val="0"/>
                    <w:adjustRightInd w:val="0"/>
                    <w:snapToGrid w:val="0"/>
                    <w:rPr>
                      <w:rFonts w:cs="宋体"/>
                      <w:kern w:val="0"/>
                      <w:szCs w:val="21"/>
                    </w:rPr>
                  </w:pPr>
                  <w:r>
                    <w:rPr>
                      <w:rFonts w:hint="eastAsia" w:cs="宋体"/>
                      <w:kern w:val="0"/>
                      <w:szCs w:val="21"/>
                    </w:rPr>
                    <w:t>(4.1)水资源</w:t>
                  </w:r>
                </w:p>
                <w:p>
                  <w:pPr>
                    <w:autoSpaceDE w:val="0"/>
                    <w:autoSpaceDN w:val="0"/>
                    <w:adjustRightInd w:val="0"/>
                    <w:snapToGrid w:val="0"/>
                    <w:rPr>
                      <w:rFonts w:cs="宋体"/>
                      <w:kern w:val="0"/>
                      <w:szCs w:val="21"/>
                    </w:rPr>
                  </w:pPr>
                  <w:r>
                    <w:rPr>
                      <w:rFonts w:hint="eastAsia" w:cs="宋体"/>
                      <w:kern w:val="0"/>
                      <w:szCs w:val="21"/>
                    </w:rPr>
                    <w:t>建立预警体系，发布预警信息，对未依法完成水资源论证工作的建设项目，建设单位不得擅自开工建设和投产使用。推广灌、微灌、集雨补灌、低压管道输水灌溉、水田控制灌溉和水肥一体化等高效节水技术，开展灌区现代化改造试点。推进学校、医院、1馆、洗浴等重点行业节水技术改造。限期关闭未批准的和公共供水管网覆盖范围内的自备水井。加快实施地下水监测工程，完善地下水出测网络</w:t>
                  </w:r>
                </w:p>
                <w:p>
                  <w:pPr>
                    <w:autoSpaceDE w:val="0"/>
                    <w:autoSpaceDN w:val="0"/>
                    <w:adjustRightInd w:val="0"/>
                    <w:snapToGrid w:val="0"/>
                    <w:rPr>
                      <w:rFonts w:cs="宋体"/>
                      <w:kern w:val="0"/>
                      <w:szCs w:val="21"/>
                    </w:rPr>
                  </w:pPr>
                  <w:r>
                    <w:rPr>
                      <w:rFonts w:hint="eastAsia" w:cs="宋体"/>
                      <w:kern w:val="0"/>
                      <w:szCs w:val="21"/>
                    </w:rPr>
                    <w:t>4.2土地资源</w:t>
                  </w:r>
                </w:p>
                <w:p>
                  <w:pPr>
                    <w:autoSpaceDE w:val="0"/>
                    <w:autoSpaceDN w:val="0"/>
                    <w:adjustRightInd w:val="0"/>
                    <w:snapToGrid w:val="0"/>
                    <w:rPr>
                      <w:rFonts w:cs="宋体"/>
                      <w:kern w:val="0"/>
                      <w:szCs w:val="21"/>
                    </w:rPr>
                  </w:pPr>
                  <w:r>
                    <w:rPr>
                      <w:rFonts w:hint="eastAsia" w:cs="宋体"/>
                      <w:kern w:val="0"/>
                      <w:szCs w:val="21"/>
                    </w:rPr>
                    <w:t>城市、村庄和集镇建设不得占用基本农田，交通、水利、能源等基础设施项目，因选址特殊，无法避让基本农田的，必须报国务院批准。禁止违法占用基本农田进行绿色通道、绿化隔离带和防护林建设，禁止改变基本农田土壤性状发展林果业和挖塘养鱼，禁止开展对基本农田耕作层造成永久性破坏的临时工程和其他各项活动。</w:t>
                  </w:r>
                </w:p>
                <w:p>
                  <w:pPr>
                    <w:autoSpaceDE w:val="0"/>
                    <w:autoSpaceDN w:val="0"/>
                    <w:adjustRightInd w:val="0"/>
                    <w:snapToGrid w:val="0"/>
                    <w:rPr>
                      <w:rFonts w:cs="宋体"/>
                      <w:kern w:val="0"/>
                      <w:szCs w:val="21"/>
                    </w:rPr>
                  </w:pPr>
                  <w:r>
                    <w:rPr>
                      <w:rFonts w:hint="eastAsia" w:cs="宋体"/>
                      <w:kern w:val="0"/>
                      <w:szCs w:val="21"/>
                    </w:rPr>
                    <w:t>(4.3)能源</w:t>
                  </w:r>
                </w:p>
                <w:p>
                  <w:pPr>
                    <w:autoSpaceDE w:val="0"/>
                    <w:autoSpaceDN w:val="0"/>
                    <w:adjustRightInd w:val="0"/>
                    <w:snapToGrid w:val="0"/>
                    <w:rPr>
                      <w:rFonts w:cs="宋体"/>
                      <w:kern w:val="0"/>
                      <w:szCs w:val="21"/>
                    </w:rPr>
                  </w:pPr>
                  <w:r>
                    <w:rPr>
                      <w:rFonts w:hint="eastAsia" w:cs="宋体"/>
                      <w:kern w:val="0"/>
                      <w:szCs w:val="21"/>
                    </w:rPr>
                    <w:t>建设清洁节能型城市。减少煤使用，完善电力、燃气工程规划，加大天然气普及率。优化产业结构和产品结构，限制重耗能工业发展。积极发展城市公共交通，降低交通能耗。提高居住建筑节能标准，因地制宜发展新能源和可再生能源，如水力发电等。</w:t>
                  </w:r>
                </w:p>
              </w:tc>
              <w:tc>
                <w:tcPr>
                  <w:tcW w:w="1757" w:type="dxa"/>
                  <w:vAlign w:val="center"/>
                </w:tcPr>
                <w:p>
                  <w:pPr>
                    <w:autoSpaceDE w:val="0"/>
                    <w:autoSpaceDN w:val="0"/>
                    <w:adjustRightInd w:val="0"/>
                    <w:snapToGrid w:val="0"/>
                    <w:rPr>
                      <w:rFonts w:cs="宋体"/>
                      <w:kern w:val="0"/>
                      <w:szCs w:val="21"/>
                    </w:rPr>
                  </w:pPr>
                  <w:r>
                    <w:rPr>
                      <w:rFonts w:hint="eastAsia" w:cs="宋体"/>
                      <w:kern w:val="0"/>
                      <w:szCs w:val="21"/>
                    </w:rPr>
                    <w:t>1.本项目不涉及水资源论证工作。</w:t>
                  </w:r>
                </w:p>
                <w:p>
                  <w:pPr>
                    <w:autoSpaceDE w:val="0"/>
                    <w:autoSpaceDN w:val="0"/>
                    <w:adjustRightInd w:val="0"/>
                    <w:snapToGrid w:val="0"/>
                    <w:rPr>
                      <w:rFonts w:cs="宋体"/>
                      <w:kern w:val="0"/>
                      <w:szCs w:val="21"/>
                    </w:rPr>
                  </w:pPr>
                  <w:r>
                    <w:rPr>
                      <w:rFonts w:hint="eastAsia" w:cs="宋体"/>
                      <w:kern w:val="0"/>
                      <w:szCs w:val="21"/>
                    </w:rPr>
                    <w:t>2.本项目用地性质为工业用地，不占用基本农田。</w:t>
                  </w:r>
                </w:p>
                <w:p>
                  <w:pPr>
                    <w:autoSpaceDE w:val="0"/>
                    <w:autoSpaceDN w:val="0"/>
                    <w:adjustRightInd w:val="0"/>
                    <w:snapToGrid w:val="0"/>
                    <w:rPr>
                      <w:rFonts w:cs="宋体"/>
                      <w:kern w:val="0"/>
                      <w:szCs w:val="21"/>
                    </w:rPr>
                  </w:pPr>
                  <w:r>
                    <w:rPr>
                      <w:rFonts w:hint="eastAsia" w:cs="宋体"/>
                      <w:kern w:val="0"/>
                      <w:szCs w:val="21"/>
                    </w:rPr>
                    <w:t>3.本项目使用电能为自行水力发电和乡镇电网提供，生产过程不涉及燃烧煤和天然气。</w:t>
                  </w:r>
                </w:p>
              </w:tc>
              <w:tc>
                <w:tcPr>
                  <w:tcW w:w="932" w:type="dxa"/>
                  <w:vAlign w:val="center"/>
                </w:tcPr>
                <w:p>
                  <w:pPr>
                    <w:autoSpaceDE w:val="0"/>
                    <w:autoSpaceDN w:val="0"/>
                    <w:adjustRightInd w:val="0"/>
                    <w:snapToGrid w:val="0"/>
                    <w:rPr>
                      <w:rFonts w:cs="宋体"/>
                      <w:kern w:val="0"/>
                      <w:szCs w:val="21"/>
                    </w:rPr>
                  </w:pPr>
                  <w:r>
                    <w:rPr>
                      <w:rFonts w:hint="eastAsia" w:cs="宋体"/>
                      <w:kern w:val="0"/>
                      <w:szCs w:val="21"/>
                    </w:rPr>
                    <w:t>符合</w:t>
                  </w:r>
                </w:p>
              </w:tc>
            </w:tr>
          </w:tbl>
          <w:p>
            <w:pPr>
              <w:autoSpaceDE w:val="0"/>
              <w:autoSpaceDN w:val="0"/>
              <w:adjustRightInd w:val="0"/>
              <w:snapToGrid w:val="0"/>
              <w:jc w:val="center"/>
              <w:rPr>
                <w:rFonts w:cs="宋体"/>
                <w:color w:val="FF0000"/>
                <w:kern w:val="0"/>
                <w:szCs w:val="21"/>
              </w:rPr>
            </w:pPr>
          </w:p>
          <w:p>
            <w:pPr>
              <w:autoSpaceDE w:val="0"/>
              <w:autoSpaceDN w:val="0"/>
              <w:adjustRightInd w:val="0"/>
              <w:snapToGrid w:val="0"/>
              <w:spacing w:line="360" w:lineRule="auto"/>
              <w:rPr>
                <w:rFonts w:cs="宋体"/>
                <w:color w:val="FF0000"/>
                <w:kern w:val="0"/>
                <w:szCs w:val="21"/>
              </w:rPr>
            </w:pPr>
          </w:p>
          <w:p>
            <w:pPr>
              <w:autoSpaceDE w:val="0"/>
              <w:autoSpaceDN w:val="0"/>
              <w:adjustRightInd w:val="0"/>
              <w:snapToGrid w:val="0"/>
              <w:spacing w:line="360" w:lineRule="auto"/>
              <w:rPr>
                <w:rFonts w:cs="宋体"/>
                <w:color w:val="FF0000"/>
                <w:kern w:val="0"/>
                <w:szCs w:val="21"/>
              </w:rPr>
            </w:pPr>
          </w:p>
          <w:p>
            <w:pPr>
              <w:autoSpaceDE w:val="0"/>
              <w:autoSpaceDN w:val="0"/>
              <w:adjustRightInd w:val="0"/>
              <w:snapToGrid w:val="0"/>
              <w:spacing w:line="360" w:lineRule="auto"/>
              <w:rPr>
                <w:rFonts w:cs="宋体"/>
                <w:color w:val="FF0000"/>
                <w:kern w:val="0"/>
                <w:szCs w:val="21"/>
              </w:rPr>
            </w:pPr>
          </w:p>
          <w:p>
            <w:pPr>
              <w:autoSpaceDE w:val="0"/>
              <w:autoSpaceDN w:val="0"/>
              <w:adjustRightInd w:val="0"/>
              <w:snapToGrid w:val="0"/>
              <w:spacing w:line="360" w:lineRule="auto"/>
              <w:rPr>
                <w:rFonts w:cs="宋体"/>
                <w:color w:val="FF0000"/>
                <w:kern w:val="0"/>
                <w:szCs w:val="21"/>
              </w:rPr>
            </w:pPr>
          </w:p>
          <w:p>
            <w:pPr>
              <w:autoSpaceDE w:val="0"/>
              <w:autoSpaceDN w:val="0"/>
              <w:adjustRightInd w:val="0"/>
              <w:snapToGrid w:val="0"/>
              <w:spacing w:line="360" w:lineRule="auto"/>
              <w:rPr>
                <w:rFonts w:cs="宋体"/>
                <w:color w:val="FF0000"/>
                <w:kern w:val="0"/>
                <w:szCs w:val="21"/>
              </w:rPr>
            </w:pPr>
          </w:p>
          <w:p>
            <w:pPr>
              <w:autoSpaceDE w:val="0"/>
              <w:autoSpaceDN w:val="0"/>
              <w:adjustRightInd w:val="0"/>
              <w:snapToGrid w:val="0"/>
              <w:spacing w:line="360" w:lineRule="auto"/>
              <w:rPr>
                <w:rFonts w:cs="宋体"/>
                <w:color w:val="FF0000"/>
                <w:kern w:val="0"/>
                <w:szCs w:val="21"/>
              </w:rPr>
            </w:pPr>
          </w:p>
          <w:p>
            <w:pPr>
              <w:autoSpaceDE w:val="0"/>
              <w:autoSpaceDN w:val="0"/>
              <w:adjustRightInd w:val="0"/>
              <w:snapToGrid w:val="0"/>
              <w:spacing w:line="360" w:lineRule="auto"/>
              <w:rPr>
                <w:rFonts w:cs="宋体"/>
                <w:color w:val="FF0000"/>
                <w:kern w:val="0"/>
                <w:szCs w:val="21"/>
              </w:rPr>
            </w:pPr>
          </w:p>
          <w:p>
            <w:pPr>
              <w:autoSpaceDE w:val="0"/>
              <w:autoSpaceDN w:val="0"/>
              <w:adjustRightInd w:val="0"/>
              <w:snapToGrid w:val="0"/>
              <w:spacing w:line="360" w:lineRule="auto"/>
              <w:rPr>
                <w:rFonts w:cs="宋体"/>
                <w:color w:val="FF0000"/>
                <w:kern w:val="0"/>
                <w:szCs w:val="21"/>
              </w:rPr>
            </w:pPr>
          </w:p>
          <w:p>
            <w:pPr>
              <w:autoSpaceDE w:val="0"/>
              <w:autoSpaceDN w:val="0"/>
              <w:adjustRightInd w:val="0"/>
              <w:snapToGrid w:val="0"/>
              <w:spacing w:line="360" w:lineRule="auto"/>
              <w:rPr>
                <w:rFonts w:cs="宋体"/>
                <w:b/>
                <w:bCs/>
                <w:kern w:val="0"/>
                <w:szCs w:val="21"/>
              </w:rPr>
            </w:pPr>
            <w:r>
              <w:rPr>
                <w:rFonts w:hint="eastAsia" w:cs="宋体"/>
                <w:b/>
                <w:bCs/>
                <w:kern w:val="0"/>
                <w:szCs w:val="21"/>
              </w:rPr>
              <w:t>五、本项目与《湖南省VOCs污染防治三年实施方案》符合性分析见下表1-5</w:t>
            </w:r>
          </w:p>
          <w:p>
            <w:pPr>
              <w:adjustRightInd w:val="0"/>
              <w:spacing w:line="360" w:lineRule="auto"/>
              <w:jc w:val="center"/>
              <w:rPr>
                <w:b/>
                <w:bCs/>
                <w:szCs w:val="21"/>
              </w:rPr>
            </w:pPr>
            <w:r>
              <w:rPr>
                <w:rFonts w:hint="eastAsia"/>
                <w:b/>
                <w:bCs/>
                <w:szCs w:val="21"/>
              </w:rPr>
              <w:t>表1-5  《湖南省VOCs污染防治三年实施方案》符合性分析</w:t>
            </w:r>
          </w:p>
          <w:tbl>
            <w:tblPr>
              <w:tblW w:w="7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
            <w:tblGrid>
              <w:gridCol w:w="835"/>
              <w:gridCol w:w="2549"/>
              <w:gridCol w:w="2808"/>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3384" w:type="dxa"/>
                  <w:gridSpan w:val="2"/>
                  <w:vAlign w:val="center"/>
                </w:tcPr>
                <w:p>
                  <w:pPr>
                    <w:pStyle w:val="16"/>
                    <w:spacing w:after="0"/>
                    <w:ind w:left="0" w:leftChars="0" w:firstLine="0" w:firstLineChars="0"/>
                    <w:jc w:val="center"/>
                    <w:rPr>
                      <w:sz w:val="21"/>
                      <w:szCs w:val="21"/>
                    </w:rPr>
                  </w:pPr>
                  <w:r>
                    <w:rPr>
                      <w:rFonts w:hint="eastAsia"/>
                      <w:sz w:val="21"/>
                      <w:szCs w:val="21"/>
                    </w:rPr>
                    <w:t>防治工作方案要求</w:t>
                  </w:r>
                </w:p>
              </w:tc>
              <w:tc>
                <w:tcPr>
                  <w:tcW w:w="2808" w:type="dxa"/>
                  <w:vAlign w:val="center"/>
                </w:tcPr>
                <w:p>
                  <w:pPr>
                    <w:pStyle w:val="16"/>
                    <w:spacing w:after="0"/>
                    <w:ind w:left="0" w:leftChars="0" w:firstLine="0" w:firstLineChars="0"/>
                    <w:jc w:val="center"/>
                    <w:rPr>
                      <w:sz w:val="21"/>
                      <w:szCs w:val="21"/>
                    </w:rPr>
                  </w:pPr>
                  <w:r>
                    <w:rPr>
                      <w:rFonts w:hint="eastAsia"/>
                      <w:sz w:val="21"/>
                      <w:szCs w:val="21"/>
                    </w:rPr>
                    <w:t>本项目情况</w:t>
                  </w:r>
                </w:p>
              </w:tc>
              <w:tc>
                <w:tcPr>
                  <w:tcW w:w="838" w:type="dxa"/>
                  <w:vAlign w:val="center"/>
                </w:tcPr>
                <w:p>
                  <w:pPr>
                    <w:pStyle w:val="16"/>
                    <w:spacing w:after="0"/>
                    <w:ind w:left="0" w:leftChars="0" w:firstLine="0" w:firstLineChars="0"/>
                    <w:jc w:val="center"/>
                    <w:rPr>
                      <w:sz w:val="21"/>
                      <w:szCs w:val="21"/>
                    </w:rPr>
                  </w:pPr>
                  <w:r>
                    <w:rPr>
                      <w:rFonts w:hint="eastAsia"/>
                      <w:sz w:val="21"/>
                      <w:szCs w:val="21"/>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3384" w:type="dxa"/>
                  <w:gridSpan w:val="2"/>
                  <w:vAlign w:val="center"/>
                </w:tcPr>
                <w:p>
                  <w:pPr>
                    <w:pStyle w:val="16"/>
                    <w:spacing w:after="0"/>
                    <w:ind w:left="0" w:leftChars="0" w:firstLine="0" w:firstLineChars="0"/>
                    <w:rPr>
                      <w:sz w:val="21"/>
                      <w:szCs w:val="21"/>
                    </w:rPr>
                  </w:pPr>
                  <w:r>
                    <w:rPr>
                      <w:rFonts w:hint="eastAsia"/>
                      <w:sz w:val="21"/>
                      <w:szCs w:val="21"/>
                    </w:rPr>
                    <w:t>VOCs治理重点地区、重点行业、重点污染物的企业须加强对VOCs的排放进行控制。</w:t>
                  </w:r>
                </w:p>
              </w:tc>
              <w:tc>
                <w:tcPr>
                  <w:tcW w:w="2808" w:type="dxa"/>
                  <w:vAlign w:val="center"/>
                </w:tcPr>
                <w:p>
                  <w:pPr>
                    <w:pStyle w:val="16"/>
                    <w:spacing w:after="0"/>
                    <w:ind w:left="0" w:leftChars="0" w:firstLine="0" w:firstLineChars="0"/>
                    <w:rPr>
                      <w:sz w:val="21"/>
                      <w:szCs w:val="21"/>
                    </w:rPr>
                  </w:pPr>
                  <w:r>
                    <w:rPr>
                      <w:rFonts w:hint="eastAsia"/>
                      <w:sz w:val="21"/>
                      <w:szCs w:val="21"/>
                    </w:rPr>
                    <w:t>本项目位于湖南省常德市，位于VOCs重点地区，所属行业为黑色金属铸造，油漆使用量不大，并采取措施对VOCs进行收集后有组织排放。</w:t>
                  </w:r>
                </w:p>
              </w:tc>
              <w:tc>
                <w:tcPr>
                  <w:tcW w:w="838" w:type="dxa"/>
                  <w:vAlign w:val="center"/>
                </w:tcPr>
                <w:p>
                  <w:pPr>
                    <w:pStyle w:val="16"/>
                    <w:spacing w:after="0"/>
                    <w:ind w:left="0" w:leftChars="0"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3384" w:type="dxa"/>
                  <w:gridSpan w:val="2"/>
                  <w:vAlign w:val="center"/>
                </w:tcPr>
                <w:p>
                  <w:pPr>
                    <w:pStyle w:val="16"/>
                    <w:spacing w:after="0"/>
                    <w:ind w:left="0" w:leftChars="0" w:firstLine="0" w:firstLineChars="0"/>
                    <w:rPr>
                      <w:sz w:val="21"/>
                      <w:szCs w:val="21"/>
                    </w:rPr>
                  </w:pPr>
                  <w:r>
                    <w:rPr>
                      <w:rFonts w:hint="eastAsia"/>
                      <w:sz w:val="21"/>
                      <w:szCs w:val="21"/>
                    </w:rPr>
                    <w:t>提高VOCs排放重点行业环保准入门槛，严格控制新增污染物排放量。要严格限制石化、化工、包装印刷、工业涂装、家居制造、制药等高VOCs排放建设项目。新建涉VOCs排放的工业企业要入园区。未纳入《石化产业规划布局方案》的新建炼化项目一律不得建设。严格涉VOCs建设项目环境影响评价，实行区域内VOCs排放等量或倍量削减替代，并将替代方案落实到企业排污许可证中，纳入环境执法管理。新、改、扩建涉VOCs排放项目，应从源头加强控制，使用低（无）VOCs含量的原辅材料，加强废气收集，安装高效治理设施。</w:t>
                  </w:r>
                </w:p>
              </w:tc>
              <w:tc>
                <w:tcPr>
                  <w:tcW w:w="2808" w:type="dxa"/>
                  <w:vAlign w:val="center"/>
                </w:tcPr>
                <w:p>
                  <w:pPr>
                    <w:pStyle w:val="16"/>
                    <w:spacing w:after="0"/>
                    <w:ind w:left="0" w:leftChars="0" w:firstLine="0" w:firstLineChars="0"/>
                    <w:rPr>
                      <w:sz w:val="21"/>
                      <w:szCs w:val="21"/>
                    </w:rPr>
                  </w:pPr>
                  <w:r>
                    <w:rPr>
                      <w:rFonts w:hint="eastAsia"/>
                      <w:sz w:val="21"/>
                      <w:szCs w:val="21"/>
                    </w:rPr>
                    <w:t>本项目位于桃源县，项目为2004年建成的老厂，不属于VOCs排放重点行业</w:t>
                  </w:r>
                </w:p>
              </w:tc>
              <w:tc>
                <w:tcPr>
                  <w:tcW w:w="838" w:type="dxa"/>
                  <w:vAlign w:val="center"/>
                </w:tcPr>
                <w:p>
                  <w:pPr>
                    <w:pStyle w:val="16"/>
                    <w:spacing w:after="0"/>
                    <w:ind w:left="0" w:leftChars="0"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7" w:hRule="atLeast"/>
                <w:jc w:val="center"/>
              </w:trPr>
              <w:tc>
                <w:tcPr>
                  <w:tcW w:w="835" w:type="dxa"/>
                  <w:vAlign w:val="center"/>
                </w:tcPr>
                <w:p>
                  <w:pPr>
                    <w:pStyle w:val="16"/>
                    <w:spacing w:after="0"/>
                    <w:ind w:left="0" w:leftChars="0" w:firstLine="0" w:firstLineChars="0"/>
                    <w:jc w:val="center"/>
                    <w:rPr>
                      <w:sz w:val="21"/>
                      <w:szCs w:val="21"/>
                    </w:rPr>
                  </w:pPr>
                  <w:r>
                    <w:rPr>
                      <w:rFonts w:hint="eastAsia"/>
                      <w:sz w:val="21"/>
                      <w:szCs w:val="21"/>
                    </w:rPr>
                    <w:t>加快推进工业涂装VOCs治理力度。</w:t>
                  </w:r>
                </w:p>
                <w:p>
                  <w:pPr>
                    <w:pStyle w:val="16"/>
                    <w:spacing w:after="0"/>
                    <w:ind w:left="0" w:leftChars="0" w:firstLine="0" w:firstLineChars="0"/>
                    <w:rPr>
                      <w:sz w:val="21"/>
                      <w:szCs w:val="21"/>
                    </w:rPr>
                  </w:pPr>
                </w:p>
              </w:tc>
              <w:tc>
                <w:tcPr>
                  <w:tcW w:w="2549" w:type="dxa"/>
                  <w:vAlign w:val="center"/>
                </w:tcPr>
                <w:p>
                  <w:pPr>
                    <w:pStyle w:val="16"/>
                    <w:spacing w:after="0"/>
                    <w:ind w:left="0" w:leftChars="0" w:firstLine="0" w:firstLineChars="0"/>
                    <w:rPr>
                      <w:sz w:val="21"/>
                      <w:szCs w:val="21"/>
                    </w:rPr>
                  </w:pPr>
                  <w:r>
                    <w:rPr>
                      <w:rFonts w:hint="eastAsia"/>
                      <w:sz w:val="21"/>
                      <w:szCs w:val="21"/>
                    </w:rPr>
                    <w:t>工程机械制造行业。推广使用高固体分、粉末涂料，到2020年底前，使用比例达到30%以上试点推行水性涂料，积极采用自动喷涂、静电喷涂等先进涂装技术。加强有机废气收集与治理，有机废气收集率不低于80%，建设吸附燃烧等高效治理设施，实现达标排放。</w:t>
                  </w:r>
                </w:p>
              </w:tc>
              <w:tc>
                <w:tcPr>
                  <w:tcW w:w="2808" w:type="dxa"/>
                  <w:vAlign w:val="center"/>
                </w:tcPr>
                <w:p>
                  <w:pPr>
                    <w:pStyle w:val="16"/>
                    <w:spacing w:after="0"/>
                    <w:ind w:left="0" w:leftChars="0" w:firstLine="0" w:firstLineChars="0"/>
                    <w:rPr>
                      <w:sz w:val="21"/>
                      <w:szCs w:val="21"/>
                    </w:rPr>
                  </w:pPr>
                  <w:r>
                    <w:rPr>
                      <w:rFonts w:hint="eastAsia"/>
                      <w:sz w:val="21"/>
                      <w:szCs w:val="21"/>
                    </w:rPr>
                    <w:t>本项目使用VOCs产生量不大，油漆废气经密闭收集，收集效率90%，经密闭管道引入屋顶排气筒后能达标排放。</w:t>
                  </w:r>
                </w:p>
              </w:tc>
              <w:tc>
                <w:tcPr>
                  <w:tcW w:w="838" w:type="dxa"/>
                  <w:vAlign w:val="center"/>
                </w:tcPr>
                <w:p>
                  <w:pPr>
                    <w:pStyle w:val="16"/>
                    <w:spacing w:after="0"/>
                    <w:ind w:left="0" w:leftChars="0" w:firstLine="0" w:firstLineChars="0"/>
                    <w:jc w:val="center"/>
                    <w:rPr>
                      <w:sz w:val="21"/>
                      <w:szCs w:val="21"/>
                    </w:rPr>
                  </w:pPr>
                  <w:r>
                    <w:rPr>
                      <w:rFonts w:hint="eastAsia"/>
                      <w:sz w:val="21"/>
                      <w:szCs w:val="21"/>
                    </w:rPr>
                    <w:t>符合</w:t>
                  </w:r>
                </w:p>
              </w:tc>
            </w:tr>
          </w:tbl>
          <w:p>
            <w:pPr>
              <w:autoSpaceDE w:val="0"/>
              <w:autoSpaceDN w:val="0"/>
              <w:adjustRightInd w:val="0"/>
              <w:snapToGrid w:val="0"/>
              <w:jc w:val="center"/>
              <w:rPr>
                <w:rFonts w:cs="宋体"/>
                <w:color w:val="FF0000"/>
                <w:kern w:val="0"/>
                <w:szCs w:val="21"/>
              </w:rPr>
            </w:pPr>
          </w:p>
          <w:p>
            <w:pPr>
              <w:pStyle w:val="25"/>
              <w:spacing w:beforeLines="50" w:line="360" w:lineRule="auto"/>
              <w:ind w:firstLine="0" w:firstLineChars="0"/>
              <w:rPr>
                <w:b/>
                <w:bCs/>
                <w:color w:val="FF0000"/>
                <w:kern w:val="0"/>
                <w:szCs w:val="21"/>
              </w:rPr>
            </w:pPr>
          </w:p>
          <w:p>
            <w:pPr>
              <w:pStyle w:val="25"/>
              <w:spacing w:beforeLines="50" w:line="360" w:lineRule="auto"/>
              <w:ind w:firstLine="0" w:firstLineChars="0"/>
              <w:rPr>
                <w:b/>
                <w:bCs/>
                <w:color w:val="FF0000"/>
                <w:kern w:val="0"/>
                <w:szCs w:val="21"/>
              </w:rPr>
            </w:pPr>
          </w:p>
          <w:p>
            <w:pPr>
              <w:pStyle w:val="25"/>
              <w:spacing w:beforeLines="50" w:line="360" w:lineRule="auto"/>
              <w:ind w:firstLine="0" w:firstLineChars="0"/>
              <w:rPr>
                <w:b/>
                <w:bCs/>
                <w:color w:val="FF0000"/>
                <w:kern w:val="0"/>
                <w:szCs w:val="21"/>
              </w:rPr>
            </w:pPr>
          </w:p>
          <w:p>
            <w:pPr>
              <w:pStyle w:val="25"/>
              <w:spacing w:beforeLines="50" w:line="360" w:lineRule="auto"/>
              <w:ind w:firstLine="0" w:firstLineChars="0"/>
              <w:rPr>
                <w:b/>
                <w:bCs/>
                <w:color w:val="FF0000"/>
                <w:kern w:val="0"/>
                <w:szCs w:val="21"/>
              </w:rPr>
            </w:pPr>
          </w:p>
          <w:p>
            <w:pPr>
              <w:pStyle w:val="25"/>
              <w:spacing w:beforeLines="50" w:line="360" w:lineRule="auto"/>
              <w:ind w:firstLine="0" w:firstLineChars="0"/>
              <w:rPr>
                <w:b/>
                <w:bCs/>
                <w:color w:val="FF0000"/>
                <w:kern w:val="0"/>
                <w:szCs w:val="21"/>
              </w:rPr>
            </w:pPr>
          </w:p>
          <w:p>
            <w:pPr>
              <w:pStyle w:val="25"/>
              <w:spacing w:beforeLines="50" w:line="360" w:lineRule="auto"/>
              <w:ind w:firstLine="0" w:firstLineChars="0"/>
              <w:rPr>
                <w:b/>
                <w:bCs/>
                <w:color w:val="FF0000"/>
                <w:kern w:val="0"/>
                <w:szCs w:val="21"/>
              </w:rPr>
            </w:pPr>
          </w:p>
          <w:p>
            <w:pPr>
              <w:pStyle w:val="25"/>
              <w:spacing w:beforeLines="50" w:line="360" w:lineRule="auto"/>
              <w:ind w:firstLine="0" w:firstLineChars="0"/>
              <w:rPr>
                <w:b/>
                <w:bCs/>
                <w:color w:val="FF0000"/>
                <w:kern w:val="0"/>
                <w:szCs w:val="21"/>
              </w:rPr>
            </w:pPr>
          </w:p>
          <w:p>
            <w:pPr>
              <w:pStyle w:val="25"/>
              <w:spacing w:beforeLines="50" w:line="360" w:lineRule="auto"/>
              <w:ind w:firstLine="0" w:firstLineChars="0"/>
              <w:rPr>
                <w:b/>
                <w:bCs/>
                <w:kern w:val="0"/>
                <w:szCs w:val="21"/>
              </w:rPr>
            </w:pPr>
            <w:r>
              <w:rPr>
                <w:rFonts w:hint="eastAsia"/>
                <w:b/>
                <w:bCs/>
                <w:kern w:val="0"/>
                <w:szCs w:val="21"/>
              </w:rPr>
              <w:t>六、与《湖南省环境保护条例》（2020年1月1日）相符性分析</w:t>
            </w:r>
          </w:p>
          <w:p>
            <w:pPr>
              <w:pStyle w:val="25"/>
              <w:spacing w:line="360" w:lineRule="auto"/>
              <w:ind w:firstLine="0" w:firstLineChars="0"/>
              <w:jc w:val="center"/>
              <w:rPr>
                <w:b/>
                <w:bCs/>
                <w:kern w:val="0"/>
                <w:szCs w:val="21"/>
              </w:rPr>
            </w:pPr>
            <w:r>
              <w:rPr>
                <w:rFonts w:hint="eastAsia"/>
                <w:b/>
                <w:bCs/>
                <w:kern w:val="0"/>
                <w:szCs w:val="21"/>
              </w:rPr>
              <w:t>表1-6 本项目与《湖南省环境保护条例》（2020年1月1日）相符性分析</w:t>
            </w:r>
          </w:p>
          <w:tbl>
            <w:tblPr>
              <w:tblW w:w="7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878"/>
              <w:gridCol w:w="4286"/>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55" w:hRule="atLeast"/>
                <w:jc w:val="center"/>
              </w:trPr>
              <w:tc>
                <w:tcPr>
                  <w:tcW w:w="1878" w:type="dxa"/>
                  <w:vAlign w:val="center"/>
                </w:tcPr>
                <w:p>
                  <w:pPr>
                    <w:pStyle w:val="25"/>
                    <w:spacing w:beforeLines="50" w:line="360" w:lineRule="auto"/>
                    <w:jc w:val="center"/>
                    <w:rPr>
                      <w:kern w:val="0"/>
                      <w:szCs w:val="21"/>
                    </w:rPr>
                  </w:pPr>
                  <w:r>
                    <w:rPr>
                      <w:rFonts w:hint="eastAsia"/>
                      <w:kern w:val="0"/>
                      <w:szCs w:val="21"/>
                    </w:rPr>
                    <w:t>管控要求</w:t>
                  </w:r>
                </w:p>
              </w:tc>
              <w:tc>
                <w:tcPr>
                  <w:tcW w:w="4286" w:type="dxa"/>
                  <w:vAlign w:val="center"/>
                </w:tcPr>
                <w:p>
                  <w:pPr>
                    <w:pStyle w:val="25"/>
                    <w:spacing w:beforeLines="50" w:line="360" w:lineRule="auto"/>
                    <w:jc w:val="center"/>
                    <w:rPr>
                      <w:kern w:val="0"/>
                      <w:szCs w:val="21"/>
                    </w:rPr>
                  </w:pPr>
                  <w:r>
                    <w:rPr>
                      <w:rFonts w:hint="eastAsia"/>
                      <w:kern w:val="0"/>
                      <w:szCs w:val="21"/>
                    </w:rPr>
                    <w:t>本项目情况</w:t>
                  </w:r>
                </w:p>
              </w:tc>
              <w:tc>
                <w:tcPr>
                  <w:tcW w:w="866" w:type="dxa"/>
                  <w:vAlign w:val="center"/>
                </w:tcPr>
                <w:p>
                  <w:pPr>
                    <w:pStyle w:val="25"/>
                    <w:spacing w:beforeLines="50" w:line="360" w:lineRule="auto"/>
                    <w:ind w:firstLine="0" w:firstLineChars="0"/>
                    <w:rPr>
                      <w:kern w:val="0"/>
                      <w:szCs w:val="21"/>
                    </w:rPr>
                  </w:pPr>
                  <w:r>
                    <w:rPr>
                      <w:rFonts w:hint="eastAsia"/>
                      <w:kern w:val="0"/>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878" w:type="dxa"/>
                  <w:vAlign w:val="center"/>
                </w:tcPr>
                <w:p>
                  <w:pPr>
                    <w:pStyle w:val="25"/>
                    <w:spacing w:beforeLines="50"/>
                    <w:ind w:firstLine="0" w:firstLineChars="0"/>
                    <w:rPr>
                      <w:kern w:val="0"/>
                      <w:szCs w:val="21"/>
                    </w:rPr>
                  </w:pPr>
                  <w:r>
                    <w:rPr>
                      <w:rFonts w:hint="eastAsia"/>
                      <w:kern w:val="0"/>
                      <w:szCs w:val="21"/>
                    </w:rPr>
                    <w:t>除在安全或者产业布局等方面有特殊要求的以外，新建有污染物排放的工业项目，应当按照规定进入工业园区或者工业集聚区。</w:t>
                  </w:r>
                </w:p>
              </w:tc>
              <w:tc>
                <w:tcPr>
                  <w:tcW w:w="4286" w:type="dxa"/>
                  <w:vAlign w:val="center"/>
                </w:tcPr>
                <w:p>
                  <w:pPr>
                    <w:rPr>
                      <w:rStyle w:val="43"/>
                    </w:rPr>
                  </w:pPr>
                  <w:r>
                    <w:rPr>
                      <w:rStyle w:val="43"/>
                      <w:rFonts w:hint="eastAsia"/>
                    </w:rPr>
                    <w:t>本项目为2004年建成的企业，不属于新建项目。企业根据</w:t>
                  </w:r>
                  <w:r>
                    <w:rPr>
                      <w:rFonts w:hint="eastAsia"/>
                    </w:rPr>
                    <w:t>工信部联通装[2023]40号文件产业政策要求，对企业现有生产工艺和设备进行升级改造，限期淘汰落后设备，不增加和扩大产能，使之满足产业政策要求；</w:t>
                  </w:r>
                  <w:r>
                    <w:t>本项目用地手续符合要求，已取得桃源县政府和自然资源管理部门出具的选址意见书，属于工业用地，并给出了用地红线图</w:t>
                  </w:r>
                  <w:r>
                    <w:rPr>
                      <w:rFonts w:hint="eastAsia"/>
                    </w:rPr>
                    <w:t>；经查询本项目用地范围不涉及生态红线，项目符合《常德市“三线一单”生态环境管控基本要求暨环境管控单元生态环境准入条件（漆河镇镇）》项目选址满足管控要求。</w:t>
                  </w:r>
                </w:p>
              </w:tc>
              <w:tc>
                <w:tcPr>
                  <w:tcW w:w="866" w:type="dxa"/>
                  <w:vAlign w:val="center"/>
                </w:tcPr>
                <w:p>
                  <w:pPr>
                    <w:pStyle w:val="25"/>
                    <w:spacing w:beforeLines="50" w:line="360" w:lineRule="auto"/>
                    <w:ind w:firstLine="0" w:firstLineChars="0"/>
                    <w:jc w:val="center"/>
                    <w:rPr>
                      <w:kern w:val="0"/>
                      <w:szCs w:val="21"/>
                    </w:rPr>
                  </w:pPr>
                  <w:r>
                    <w:rPr>
                      <w:rFonts w:hint="eastAsia"/>
                      <w:kern w:val="0"/>
                      <w:szCs w:val="21"/>
                    </w:rPr>
                    <w:t>符合</w:t>
                  </w:r>
                </w:p>
              </w:tc>
            </w:tr>
          </w:tbl>
          <w:p>
            <w:pPr>
              <w:pStyle w:val="18"/>
              <w:shd w:val="clear" w:color="auto" w:fill="FFFFFF"/>
              <w:spacing w:before="30" w:beforeAutospacing="0" w:after="30" w:afterAutospacing="0" w:line="420" w:lineRule="atLeast"/>
              <w:jc w:val="both"/>
              <w:rPr>
                <w:rFonts w:ascii="Times New Roman" w:hAnsi="Times New Roman"/>
                <w:b/>
                <w:bCs/>
                <w:sz w:val="21"/>
                <w:szCs w:val="21"/>
              </w:rPr>
            </w:pPr>
            <w:r>
              <w:rPr>
                <w:rFonts w:hint="eastAsia" w:ascii="Times New Roman" w:hAnsi="Times New Roman"/>
                <w:b/>
                <w:bCs/>
                <w:sz w:val="21"/>
                <w:szCs w:val="21"/>
              </w:rPr>
              <w:t>七、与《工业和信息化部 国家发展和改革委员会 生态环境部关于推动铸造和锻压行业高质量发展的指导意见》的相符性分析</w:t>
            </w:r>
          </w:p>
          <w:p>
            <w:pPr>
              <w:pStyle w:val="18"/>
              <w:shd w:val="clear" w:color="auto" w:fill="FFFFFF"/>
              <w:spacing w:before="30" w:beforeAutospacing="0" w:after="30" w:afterAutospacing="0"/>
              <w:jc w:val="center"/>
              <w:rPr>
                <w:rFonts w:ascii="Times New Roman" w:hAnsi="Times New Roman"/>
                <w:b/>
                <w:bCs/>
                <w:sz w:val="21"/>
                <w:szCs w:val="21"/>
              </w:rPr>
            </w:pPr>
            <w:r>
              <w:rPr>
                <w:rFonts w:hint="eastAsia" w:ascii="Times New Roman" w:hAnsi="Times New Roman"/>
                <w:b/>
                <w:bCs/>
                <w:sz w:val="21"/>
                <w:szCs w:val="21"/>
              </w:rPr>
              <w:t>表1-7本项目与《工业和信息化部 国家发展和改革委员会 生态环境部关于推动铸造和锻压行业高质量发展的指导意见》相符性分析</w:t>
            </w:r>
          </w:p>
          <w:tbl>
            <w:tblPr>
              <w:tblW w:w="7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207"/>
              <w:gridCol w:w="2186"/>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4207" w:type="dxa"/>
                  <w:vAlign w:val="center"/>
                </w:tcPr>
                <w:p>
                  <w:pPr>
                    <w:pStyle w:val="25"/>
                    <w:ind w:firstLine="0" w:firstLineChars="0"/>
                    <w:jc w:val="center"/>
                    <w:rPr>
                      <w:kern w:val="0"/>
                      <w:szCs w:val="21"/>
                    </w:rPr>
                  </w:pPr>
                  <w:r>
                    <w:rPr>
                      <w:rFonts w:hint="eastAsia"/>
                      <w:kern w:val="0"/>
                      <w:szCs w:val="21"/>
                    </w:rPr>
                    <w:t>重点任务</w:t>
                  </w:r>
                </w:p>
              </w:tc>
              <w:tc>
                <w:tcPr>
                  <w:tcW w:w="2186" w:type="dxa"/>
                  <w:vAlign w:val="center"/>
                </w:tcPr>
                <w:p>
                  <w:pPr>
                    <w:pStyle w:val="25"/>
                    <w:ind w:firstLine="0" w:firstLineChars="0"/>
                    <w:jc w:val="center"/>
                    <w:rPr>
                      <w:kern w:val="0"/>
                      <w:szCs w:val="21"/>
                    </w:rPr>
                  </w:pPr>
                  <w:r>
                    <w:rPr>
                      <w:rFonts w:hint="eastAsia"/>
                      <w:kern w:val="0"/>
                      <w:szCs w:val="21"/>
                    </w:rPr>
                    <w:t>本项目情况</w:t>
                  </w:r>
                </w:p>
              </w:tc>
              <w:tc>
                <w:tcPr>
                  <w:tcW w:w="637" w:type="dxa"/>
                  <w:vAlign w:val="center"/>
                </w:tcPr>
                <w:p>
                  <w:pPr>
                    <w:pStyle w:val="25"/>
                    <w:ind w:firstLine="0" w:firstLineChars="0"/>
                    <w:jc w:val="center"/>
                    <w:rPr>
                      <w:kern w:val="0"/>
                      <w:szCs w:val="21"/>
                    </w:rPr>
                  </w:pPr>
                  <w:r>
                    <w:rPr>
                      <w:rFonts w:hint="eastAsia"/>
                      <w:kern w:val="0"/>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73" w:hRule="atLeast"/>
                <w:jc w:val="center"/>
              </w:trPr>
              <w:tc>
                <w:tcPr>
                  <w:tcW w:w="4207" w:type="dxa"/>
                  <w:vAlign w:val="center"/>
                </w:tcPr>
                <w:p>
                  <w:pPr>
                    <w:pStyle w:val="25"/>
                    <w:ind w:firstLine="0" w:firstLineChars="0"/>
                    <w:rPr>
                      <w:kern w:val="0"/>
                      <w:szCs w:val="21"/>
                    </w:rPr>
                  </w:pPr>
                  <w:r>
                    <w:rPr>
                      <w:rStyle w:val="43"/>
                      <w:rFonts w:hint="eastAsia"/>
                    </w:rPr>
                    <w:t>发展先进铸造工艺与装备：重点发展高紧实度潮模砂自动化造型、高效自硬砂铸造、精密组芯造型、壳型铸造、离心铸造、金属型铸造、铁模覆砂、消失模/V法/实型铸造、轻合金高压/挤压/差压/低压/半固态/调压铸造、硅溶胶熔模铸造、短流程铸造、砂型3D打印等先进铸造工艺与装备。</w:t>
                  </w:r>
                </w:p>
              </w:tc>
              <w:tc>
                <w:tcPr>
                  <w:tcW w:w="2186" w:type="dxa"/>
                  <w:vAlign w:val="center"/>
                </w:tcPr>
                <w:p>
                  <w:pPr>
                    <w:pStyle w:val="25"/>
                    <w:snapToGrid w:val="0"/>
                    <w:ind w:firstLine="0" w:firstLineChars="0"/>
                    <w:rPr>
                      <w:rStyle w:val="43"/>
                    </w:rPr>
                  </w:pPr>
                  <w:r>
                    <w:rPr>
                      <w:rStyle w:val="43"/>
                      <w:rFonts w:hint="eastAsia"/>
                    </w:rPr>
                    <w:t>本项目自2004年建成以来，铸造一车间引进了高紧实度潮模砂自动化造型，铸造二车间引进了覆膜砂铸造为壳型铸造，属于先进的铸造工艺。</w:t>
                  </w:r>
                </w:p>
              </w:tc>
              <w:tc>
                <w:tcPr>
                  <w:tcW w:w="637" w:type="dxa"/>
                  <w:vAlign w:val="center"/>
                </w:tcPr>
                <w:p>
                  <w:pPr>
                    <w:pStyle w:val="25"/>
                    <w:ind w:firstLine="0" w:firstLineChars="0"/>
                    <w:jc w:val="center"/>
                    <w:rPr>
                      <w:kern w:val="0"/>
                      <w:szCs w:val="21"/>
                    </w:rPr>
                  </w:pPr>
                  <w:r>
                    <w:rPr>
                      <w:rFonts w:hint="eastAsia"/>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jc w:val="center"/>
              </w:trPr>
              <w:tc>
                <w:tcPr>
                  <w:tcW w:w="4207" w:type="dxa"/>
                  <w:vAlign w:val="center"/>
                </w:tcPr>
                <w:p>
                  <w:pPr>
                    <w:pStyle w:val="25"/>
                    <w:ind w:firstLine="0" w:firstLineChars="0"/>
                    <w:rPr>
                      <w:rStyle w:val="43"/>
                    </w:rPr>
                  </w:pPr>
                  <w:r>
                    <w:rPr>
                      <w:rStyle w:val="43"/>
                      <w:rFonts w:hint="eastAsia"/>
                    </w:rPr>
                    <w:t>推进产业结构优化。严格执行节能、环保、质量、安全技术等相关法律法规标准和《产业结构调整指导目录》等政策，依法依规淘汰工艺装备落后、污染物排放不达标、生产安全无保障的落后产能。鼓励大气污染防治重点区域加大淘汰落后力度。铸造企业不得采用无芯工频感应电炉、无磁轭（≥0.25吨）铝壳中频感应电炉、水玻璃熔模精密铸造氯化铵硬化模壳、铝合金六氯乙烷精炼等淘汰类工艺和装备。加快存量项目升级改造，推进企业合理选择低污染、低能耗、经济高效的先进工艺技术，提升行业竞争能力。强化铸造和锻压与装备制造业协同布局，引导具备条件的企业入园集聚发展，提升产业链供应链协同配套能力，构建布局合理、错位互补、供需联动、协同发展的产业格局。</w:t>
                  </w:r>
                </w:p>
              </w:tc>
              <w:tc>
                <w:tcPr>
                  <w:tcW w:w="2186" w:type="dxa"/>
                  <w:vAlign w:val="center"/>
                </w:tcPr>
                <w:p>
                  <w:pPr>
                    <w:pStyle w:val="25"/>
                    <w:snapToGrid w:val="0"/>
                    <w:spacing w:beforeLines="50"/>
                    <w:ind w:firstLine="0" w:firstLineChars="0"/>
                    <w:rPr>
                      <w:rStyle w:val="43"/>
                    </w:rPr>
                  </w:pPr>
                  <w:r>
                    <w:rPr>
                      <w:rStyle w:val="43"/>
                      <w:rFonts w:hint="eastAsia"/>
                    </w:rPr>
                    <w:t>企业此次升级改造将严格按照相关法律法规标准和《产业结构调整指导目录》等政策，限期淘汰四台无磁轭（≥0.25吨）铝壳中频感应电炉，采用符合政策要求的四台同规模的中频感应电炉。对于铸造二车间的潮模砂手工造型工艺将淘汰。</w:t>
                  </w:r>
                </w:p>
              </w:tc>
              <w:tc>
                <w:tcPr>
                  <w:tcW w:w="637" w:type="dxa"/>
                  <w:vAlign w:val="center"/>
                </w:tcPr>
                <w:p>
                  <w:pPr>
                    <w:pStyle w:val="25"/>
                    <w:spacing w:beforeLines="50" w:line="360" w:lineRule="auto"/>
                    <w:ind w:firstLine="0" w:firstLineChars="0"/>
                    <w:jc w:val="center"/>
                    <w:rPr>
                      <w:kern w:val="0"/>
                      <w:szCs w:val="21"/>
                    </w:rPr>
                  </w:pPr>
                  <w:r>
                    <w:rPr>
                      <w:rFonts w:hint="eastAsia"/>
                      <w:kern w:val="0"/>
                      <w:szCs w:val="21"/>
                    </w:rPr>
                    <w:t>符合</w:t>
                  </w:r>
                </w:p>
              </w:tc>
            </w:tr>
          </w:tbl>
          <w:p>
            <w:pPr>
              <w:autoSpaceDE w:val="0"/>
              <w:autoSpaceDN w:val="0"/>
              <w:adjustRightInd w:val="0"/>
              <w:snapToGrid w:val="0"/>
              <w:rPr>
                <w:rFonts w:cs="宋体"/>
                <w:color w:val="FF0000"/>
                <w:kern w:val="0"/>
                <w:szCs w:val="21"/>
              </w:rPr>
            </w:pPr>
          </w:p>
        </w:tc>
      </w:tr>
    </w:tbl>
    <w:p>
      <w:pPr>
        <w:spacing w:line="360" w:lineRule="auto"/>
        <w:rPr>
          <w:rFonts w:eastAsia="黑体"/>
          <w:color w:val="FF0000"/>
          <w:sz w:val="30"/>
        </w:rPr>
        <w:sectPr>
          <w:footerReference r:id="rId6" w:type="default"/>
          <w:pgSz w:w="11906" w:h="16838"/>
          <w:pgMar w:top="1701" w:right="1531" w:bottom="1701" w:left="1531" w:header="851" w:footer="1077" w:gutter="0"/>
          <w:pgNumType w:start="1"/>
          <w:cols w:space="720" w:num="1"/>
          <w:docGrid w:linePitch="312" w:charSpace="0"/>
        </w:sectPr>
      </w:pPr>
    </w:p>
    <w:p>
      <w:pPr>
        <w:pStyle w:val="18"/>
        <w:jc w:val="center"/>
        <w:outlineLvl w:val="0"/>
        <w:rPr>
          <w:rFonts w:ascii="Times New Roman" w:hAnsi="Times New Roman" w:eastAsia="黑体"/>
          <w:snapToGrid w:val="0"/>
          <w:sz w:val="30"/>
          <w:szCs w:val="30"/>
        </w:rPr>
      </w:pPr>
      <w:bookmarkStart w:id="8" w:name="_Toc14813"/>
      <w:bookmarkStart w:id="9" w:name="_Toc22312"/>
      <w:r>
        <w:rPr>
          <w:rFonts w:hint="eastAsia" w:ascii="Times New Roman" w:hAnsi="Times New Roman" w:eastAsia="黑体"/>
          <w:snapToGrid w:val="0"/>
          <w:sz w:val="30"/>
          <w:szCs w:val="30"/>
        </w:rPr>
        <w:t>二、建设项目工程分析</w:t>
      </w:r>
      <w:bookmarkEnd w:id="8"/>
      <w:bookmarkEnd w:id="9"/>
    </w:p>
    <w:tbl>
      <w:tblPr>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
      <w:tblGrid>
        <w:gridCol w:w="422"/>
        <w:gridCol w:w="86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92" w:hRule="atLeast"/>
          <w:jc w:val="center"/>
        </w:trPr>
        <w:tc>
          <w:tcPr>
            <w:tcW w:w="422" w:type="dxa"/>
            <w:vAlign w:val="center"/>
          </w:tcPr>
          <w:p>
            <w:pPr>
              <w:pStyle w:val="18"/>
              <w:adjustRightInd w:val="0"/>
              <w:snapToGrid w:val="0"/>
              <w:spacing w:before="0" w:beforeAutospacing="0" w:after="0" w:afterAutospacing="0"/>
              <w:jc w:val="center"/>
              <w:rPr>
                <w:rFonts w:ascii="Times New Roman" w:hAnsi="Times New Roman" w:cs="宋体"/>
                <w:color w:val="FF0000"/>
                <w:sz w:val="21"/>
                <w:szCs w:val="21"/>
              </w:rPr>
            </w:pPr>
            <w:r>
              <w:rPr>
                <w:rFonts w:hint="eastAsia" w:ascii="Times New Roman" w:hAnsi="Times New Roman" w:cs="宋体"/>
                <w:sz w:val="21"/>
                <w:szCs w:val="21"/>
              </w:rPr>
              <w:t>建设内容</w:t>
            </w:r>
          </w:p>
        </w:tc>
        <w:tc>
          <w:tcPr>
            <w:tcW w:w="8638" w:type="dxa"/>
            <w:vAlign w:val="top"/>
          </w:tcPr>
          <w:p>
            <w:pPr>
              <w:adjustRightInd w:val="0"/>
              <w:snapToGrid w:val="0"/>
              <w:spacing w:line="360" w:lineRule="auto"/>
              <w:ind w:firstLine="482" w:firstLineChars="200"/>
              <w:rPr>
                <w:b/>
                <w:sz w:val="24"/>
              </w:rPr>
            </w:pPr>
            <w:r>
              <w:rPr>
                <w:rFonts w:hint="eastAsia"/>
                <w:b/>
                <w:sz w:val="24"/>
              </w:rPr>
              <w:t>一、项目背景</w:t>
            </w:r>
          </w:p>
          <w:p>
            <w:pPr>
              <w:pStyle w:val="9"/>
              <w:adjustRightInd w:val="0"/>
              <w:spacing w:before="0" w:after="0" w:line="360" w:lineRule="auto"/>
              <w:ind w:right="0" w:firstLine="480" w:firstLineChars="200"/>
              <w:rPr>
                <w:rFonts w:cs="宋体"/>
                <w:sz w:val="24"/>
                <w:szCs w:val="24"/>
                <w:u w:val="single"/>
              </w:rPr>
            </w:pPr>
            <w:r>
              <w:rPr>
                <w:rFonts w:hint="eastAsia" w:cs="宋体"/>
                <w:sz w:val="24"/>
                <w:szCs w:val="24"/>
                <w:lang w:eastAsia="zh-CN"/>
              </w:rPr>
              <w:t>桃源县天源机械有限责任公司</w:t>
            </w:r>
            <w:r>
              <w:rPr>
                <w:rFonts w:hint="eastAsia" w:cs="宋体"/>
                <w:sz w:val="24"/>
                <w:szCs w:val="24"/>
              </w:rPr>
              <w:t>位于常德市桃源县黄甲铺乡枫岭村，占地面积7865m</w:t>
            </w:r>
            <w:r>
              <w:rPr>
                <w:rFonts w:hint="eastAsia" w:cs="宋体"/>
                <w:sz w:val="24"/>
                <w:szCs w:val="24"/>
                <w:vertAlign w:val="superscript"/>
              </w:rPr>
              <w:t>2</w:t>
            </w:r>
            <w:r>
              <w:rPr>
                <w:rFonts w:hint="eastAsia" w:cs="宋体"/>
                <w:sz w:val="24"/>
                <w:szCs w:val="24"/>
              </w:rPr>
              <w:t>，公司曾用名为桃源县京龙机械有限责任公司，该项目自2004年建厂运行多年，现已形成年产10000吨金属铸件的生产规模，</w:t>
            </w:r>
            <w:r>
              <w:rPr>
                <w:rFonts w:hint="eastAsia" w:cs="宋体"/>
                <w:sz w:val="24"/>
                <w:szCs w:val="24"/>
                <w:u w:val="single"/>
              </w:rPr>
              <w:t>企业已得到国土资源部、桃源县政府和桃源县国土资源局的用地手续，用地性质为工业用地，并取得了桃源县市场监督管理局的营业制造，但由于历史原因一直未办理环保手续。</w:t>
            </w:r>
          </w:p>
          <w:p>
            <w:pPr>
              <w:pStyle w:val="9"/>
              <w:adjustRightInd w:val="0"/>
              <w:spacing w:before="0" w:after="0" w:line="360" w:lineRule="auto"/>
              <w:ind w:right="0" w:firstLine="480" w:firstLineChars="200"/>
              <w:rPr>
                <w:rFonts w:cs="宋体"/>
                <w:sz w:val="24"/>
                <w:szCs w:val="24"/>
                <w:u w:val="single"/>
              </w:rPr>
            </w:pPr>
            <w:r>
              <w:rPr>
                <w:rFonts w:hint="eastAsia" w:cs="宋体"/>
                <w:sz w:val="24"/>
                <w:szCs w:val="24"/>
              </w:rPr>
              <w:t>由于部分设施设备老化，难以达到环保要求，为满足国家产业政策及《铸造企业规范条件》（T/CFA0310021–2023）的要求，建设单位拟对老旧及淘汰的设备进行升级改造，</w:t>
            </w:r>
            <w:r>
              <w:rPr>
                <w:rFonts w:cs="宋体"/>
                <w:sz w:val="24"/>
                <w:szCs w:val="24"/>
              </w:rPr>
              <w:t>为完善环评手续</w:t>
            </w:r>
            <w:r>
              <w:rPr>
                <w:rFonts w:hint="eastAsia" w:cs="宋体"/>
                <w:sz w:val="24"/>
                <w:szCs w:val="24"/>
              </w:rPr>
              <w:t>，</w:t>
            </w:r>
            <w:r>
              <w:rPr>
                <w:rFonts w:cs="宋体"/>
                <w:sz w:val="24"/>
                <w:szCs w:val="24"/>
              </w:rPr>
              <w:t>评估本项</w:t>
            </w:r>
            <w:r>
              <w:rPr>
                <w:rFonts w:hint="eastAsia" w:cs="宋体"/>
                <w:sz w:val="24"/>
                <w:szCs w:val="24"/>
              </w:rPr>
              <w:t>目</w:t>
            </w:r>
            <w:r>
              <w:rPr>
                <w:rFonts w:cs="宋体"/>
                <w:sz w:val="24"/>
                <w:szCs w:val="24"/>
              </w:rPr>
              <w:t>实施对环境质量可能产生的不利影响，为环保部门提供决策依据，根据《中华人民共和国环境保护法》、《中华人民共和国环境影响评价法》以及根据《建设项</w:t>
            </w:r>
            <w:r>
              <w:rPr>
                <w:rFonts w:hint="eastAsia" w:cs="宋体"/>
                <w:sz w:val="24"/>
                <w:szCs w:val="24"/>
              </w:rPr>
              <w:t>目</w:t>
            </w:r>
            <w:r>
              <w:rPr>
                <w:rFonts w:cs="宋体"/>
                <w:sz w:val="24"/>
                <w:szCs w:val="24"/>
              </w:rPr>
              <w:t>环境影响评价分类管理名录》(</w:t>
            </w:r>
            <w:r>
              <w:rPr>
                <w:rFonts w:hint="eastAsia" w:cs="宋体"/>
                <w:sz w:val="24"/>
                <w:szCs w:val="24"/>
              </w:rPr>
              <w:t>2021版</w:t>
            </w:r>
            <w:r>
              <w:rPr>
                <w:rFonts w:cs="宋体"/>
                <w:sz w:val="24"/>
                <w:szCs w:val="24"/>
              </w:rPr>
              <w:t>)，本项</w:t>
            </w:r>
            <w:r>
              <w:rPr>
                <w:rFonts w:hint="eastAsia" w:cs="宋体"/>
                <w:sz w:val="24"/>
                <w:szCs w:val="24"/>
              </w:rPr>
              <w:t>目</w:t>
            </w:r>
            <w:r>
              <w:rPr>
                <w:rFonts w:cs="宋体"/>
                <w:sz w:val="24"/>
                <w:szCs w:val="24"/>
              </w:rPr>
              <w:t>应编制环境影响报告表。受建设单位委托，我单位承担了该项目环境影响评价工作，按受任务后，经现场踏勘、现状监测、收集相关资料后，编制完成该项目环境影响报告表</w:t>
            </w:r>
            <w:r>
              <w:rPr>
                <w:rFonts w:hint="eastAsia" w:cs="宋体"/>
                <w:sz w:val="24"/>
                <w:szCs w:val="24"/>
              </w:rPr>
              <w:t>。</w:t>
            </w:r>
            <w:r>
              <w:rPr>
                <w:rFonts w:cs="宋体"/>
                <w:sz w:val="24"/>
                <w:szCs w:val="24"/>
                <w:u w:val="single"/>
              </w:rPr>
              <w:t>本次环评属于补办环评，项目建设至今没有接到过环保投诉。本环评不涉及中频电炉电磁辐射</w:t>
            </w:r>
            <w:r>
              <w:rPr>
                <w:rFonts w:hint="eastAsia" w:cs="宋体"/>
                <w:sz w:val="24"/>
                <w:szCs w:val="24"/>
                <w:u w:val="single"/>
              </w:rPr>
              <w:t>和水力发电站</w:t>
            </w:r>
            <w:r>
              <w:rPr>
                <w:rFonts w:cs="宋体"/>
                <w:sz w:val="24"/>
                <w:szCs w:val="24"/>
                <w:u w:val="single"/>
              </w:rPr>
              <w:t>相关内容。</w:t>
            </w:r>
          </w:p>
          <w:p>
            <w:pPr>
              <w:adjustRightInd w:val="0"/>
              <w:snapToGrid w:val="0"/>
              <w:spacing w:line="360" w:lineRule="auto"/>
              <w:ind w:firstLine="482" w:firstLineChars="200"/>
              <w:rPr>
                <w:b/>
                <w:sz w:val="24"/>
              </w:rPr>
            </w:pPr>
            <w:r>
              <w:rPr>
                <w:rFonts w:hint="eastAsia"/>
                <w:b/>
                <w:sz w:val="24"/>
              </w:rPr>
              <w:t>二</w:t>
            </w:r>
            <w:r>
              <w:rPr>
                <w:b/>
                <w:sz w:val="24"/>
              </w:rPr>
              <w:t>、</w:t>
            </w:r>
            <w:r>
              <w:rPr>
                <w:rFonts w:hint="eastAsia"/>
                <w:b/>
                <w:sz w:val="24"/>
              </w:rPr>
              <w:t>工程</w:t>
            </w:r>
            <w:r>
              <w:rPr>
                <w:b/>
                <w:sz w:val="24"/>
              </w:rPr>
              <w:t>概况</w:t>
            </w:r>
          </w:p>
          <w:p>
            <w:pPr>
              <w:adjustRightInd w:val="0"/>
              <w:snapToGrid w:val="0"/>
              <w:spacing w:line="360" w:lineRule="auto"/>
              <w:ind w:firstLine="480" w:firstLineChars="200"/>
              <w:rPr>
                <w:sz w:val="24"/>
              </w:rPr>
            </w:pPr>
            <w:r>
              <w:rPr>
                <w:sz w:val="24"/>
              </w:rPr>
              <w:t>项目名称：</w:t>
            </w:r>
            <w:r>
              <w:rPr>
                <w:rFonts w:hint="eastAsia" w:cs="宋体"/>
                <w:sz w:val="24"/>
                <w:lang w:eastAsia="zh-CN"/>
              </w:rPr>
              <w:t>桃源县天源机械有限责任公司</w:t>
            </w:r>
            <w:r>
              <w:rPr>
                <w:rFonts w:hint="eastAsia" w:cs="宋体"/>
                <w:sz w:val="24"/>
              </w:rPr>
              <w:t>年产10000吨金属铸件升级改造项目</w:t>
            </w:r>
          </w:p>
          <w:p>
            <w:pPr>
              <w:adjustRightInd w:val="0"/>
              <w:snapToGrid w:val="0"/>
              <w:spacing w:line="360" w:lineRule="auto"/>
              <w:ind w:firstLine="480" w:firstLineChars="200"/>
              <w:rPr>
                <w:sz w:val="24"/>
              </w:rPr>
            </w:pPr>
            <w:r>
              <w:rPr>
                <w:sz w:val="24"/>
              </w:rPr>
              <w:t>建设地点：</w:t>
            </w:r>
            <w:r>
              <w:rPr>
                <w:rFonts w:hint="eastAsia" w:cs="宋体"/>
                <w:sz w:val="24"/>
              </w:rPr>
              <w:t>湖南省常德市桃源县黄甲铺乡枫岭村</w:t>
            </w:r>
          </w:p>
          <w:p>
            <w:pPr>
              <w:adjustRightInd w:val="0"/>
              <w:snapToGrid w:val="0"/>
              <w:spacing w:line="360" w:lineRule="auto"/>
              <w:ind w:firstLine="480" w:firstLineChars="200"/>
              <w:rPr>
                <w:sz w:val="24"/>
              </w:rPr>
            </w:pPr>
            <w:r>
              <w:rPr>
                <w:sz w:val="24"/>
              </w:rPr>
              <w:t>建设单位：</w:t>
            </w:r>
            <w:r>
              <w:rPr>
                <w:rFonts w:hint="eastAsia" w:cs="宋体"/>
                <w:sz w:val="24"/>
                <w:lang w:eastAsia="zh-CN"/>
              </w:rPr>
              <w:t>桃源县天源机械有限责任公司</w:t>
            </w:r>
          </w:p>
          <w:p>
            <w:pPr>
              <w:adjustRightInd w:val="0"/>
              <w:snapToGrid w:val="0"/>
              <w:spacing w:line="360" w:lineRule="auto"/>
              <w:ind w:firstLine="480" w:firstLineChars="200"/>
              <w:rPr>
                <w:bCs/>
                <w:sz w:val="24"/>
              </w:rPr>
            </w:pPr>
            <w:r>
              <w:rPr>
                <w:sz w:val="24"/>
              </w:rPr>
              <w:t>建设性质：</w:t>
            </w:r>
            <w:r>
              <w:rPr>
                <w:rFonts w:hint="eastAsia"/>
                <w:sz w:val="24"/>
              </w:rPr>
              <w:t>升级改造（补办环评）</w:t>
            </w:r>
          </w:p>
          <w:p>
            <w:pPr>
              <w:adjustRightInd w:val="0"/>
              <w:snapToGrid w:val="0"/>
              <w:spacing w:line="360" w:lineRule="auto"/>
              <w:ind w:firstLine="480" w:firstLineChars="200"/>
              <w:rPr>
                <w:sz w:val="24"/>
              </w:rPr>
            </w:pPr>
            <w:r>
              <w:rPr>
                <w:sz w:val="24"/>
              </w:rPr>
              <w:t>建设规模：</w:t>
            </w:r>
            <w:r>
              <w:rPr>
                <w:rFonts w:hint="eastAsia" w:cs="宋体"/>
                <w:sz w:val="24"/>
              </w:rPr>
              <w:t>年产10000吨金属铸件</w:t>
            </w:r>
          </w:p>
          <w:p>
            <w:pPr>
              <w:adjustRightInd w:val="0"/>
              <w:snapToGrid w:val="0"/>
              <w:spacing w:line="360" w:lineRule="auto"/>
              <w:ind w:firstLine="480" w:firstLineChars="200"/>
              <w:rPr>
                <w:sz w:val="24"/>
              </w:rPr>
            </w:pPr>
            <w:r>
              <w:rPr>
                <w:sz w:val="24"/>
              </w:rPr>
              <w:t>投资规模：项目总投资额为</w:t>
            </w:r>
            <w:r>
              <w:rPr>
                <w:rFonts w:hint="eastAsia"/>
                <w:sz w:val="24"/>
              </w:rPr>
              <w:t>188</w:t>
            </w:r>
            <w:r>
              <w:rPr>
                <w:sz w:val="24"/>
              </w:rPr>
              <w:t>万元</w:t>
            </w:r>
          </w:p>
          <w:p>
            <w:pPr>
              <w:adjustRightInd w:val="0"/>
              <w:snapToGrid w:val="0"/>
              <w:spacing w:line="360" w:lineRule="auto"/>
              <w:ind w:firstLine="480" w:firstLineChars="200"/>
              <w:rPr>
                <w:sz w:val="24"/>
              </w:rPr>
            </w:pPr>
            <w:r>
              <w:rPr>
                <w:sz w:val="24"/>
              </w:rPr>
              <w:t>工作制度：年工作日为</w:t>
            </w:r>
            <w:r>
              <w:rPr>
                <w:rFonts w:hint="eastAsia"/>
                <w:sz w:val="24"/>
              </w:rPr>
              <w:t>300</w:t>
            </w:r>
            <w:r>
              <w:rPr>
                <w:sz w:val="24"/>
              </w:rPr>
              <w:t>天，年工作</w:t>
            </w:r>
            <w:r>
              <w:rPr>
                <w:rFonts w:hint="eastAsia"/>
                <w:sz w:val="24"/>
              </w:rPr>
              <w:t>2400</w:t>
            </w:r>
            <w:r>
              <w:rPr>
                <w:sz w:val="24"/>
              </w:rPr>
              <w:t>h</w:t>
            </w:r>
          </w:p>
          <w:p>
            <w:pPr>
              <w:adjustRightInd w:val="0"/>
              <w:snapToGrid w:val="0"/>
              <w:spacing w:line="360" w:lineRule="auto"/>
              <w:ind w:firstLine="480" w:firstLineChars="200"/>
              <w:rPr>
                <w:sz w:val="24"/>
              </w:rPr>
            </w:pPr>
            <w:r>
              <w:rPr>
                <w:sz w:val="24"/>
              </w:rPr>
              <w:t>劳动定员：</w:t>
            </w:r>
            <w:r>
              <w:rPr>
                <w:rFonts w:hint="eastAsia"/>
                <w:sz w:val="24"/>
              </w:rPr>
              <w:t>40</w:t>
            </w:r>
            <w:r>
              <w:rPr>
                <w:sz w:val="24"/>
              </w:rPr>
              <w:t>人</w:t>
            </w:r>
          </w:p>
          <w:p>
            <w:pPr>
              <w:adjustRightInd w:val="0"/>
              <w:snapToGrid w:val="0"/>
              <w:spacing w:line="360" w:lineRule="auto"/>
              <w:ind w:firstLine="480" w:firstLineChars="200"/>
              <w:rPr>
                <w:sz w:val="24"/>
              </w:rPr>
            </w:pPr>
          </w:p>
          <w:p>
            <w:pPr>
              <w:adjustRightInd w:val="0"/>
              <w:snapToGrid w:val="0"/>
              <w:spacing w:line="360" w:lineRule="auto"/>
              <w:ind w:firstLine="482" w:firstLineChars="200"/>
              <w:rPr>
                <w:b/>
                <w:sz w:val="24"/>
                <w:u w:val="single"/>
              </w:rPr>
            </w:pPr>
            <w:r>
              <w:rPr>
                <w:rFonts w:hint="eastAsia"/>
                <w:b/>
                <w:sz w:val="24"/>
                <w:u w:val="single"/>
              </w:rPr>
              <w:t>（一）现状工程概况</w:t>
            </w:r>
          </w:p>
          <w:p>
            <w:pPr>
              <w:adjustRightInd w:val="0"/>
              <w:snapToGrid w:val="0"/>
              <w:spacing w:line="360" w:lineRule="auto"/>
              <w:ind w:firstLine="480" w:firstLineChars="200"/>
              <w:rPr>
                <w:sz w:val="24"/>
                <w:u w:val="single"/>
              </w:rPr>
            </w:pPr>
            <w:r>
              <w:rPr>
                <w:rFonts w:hint="eastAsia"/>
                <w:sz w:val="24"/>
                <w:u w:val="single"/>
              </w:rPr>
              <w:t>1、主要现在内容</w:t>
            </w:r>
          </w:p>
          <w:p>
            <w:pPr>
              <w:adjustRightInd w:val="0"/>
              <w:snapToGrid w:val="0"/>
              <w:spacing w:line="360" w:lineRule="auto"/>
              <w:ind w:firstLine="480" w:firstLineChars="200"/>
              <w:rPr>
                <w:sz w:val="24"/>
                <w:u w:val="single"/>
              </w:rPr>
            </w:pPr>
            <w:r>
              <w:rPr>
                <w:rFonts w:hint="eastAsia"/>
                <w:sz w:val="24"/>
                <w:u w:val="single"/>
              </w:rPr>
              <w:t>本项目</w:t>
            </w:r>
            <w:r>
              <w:rPr>
                <w:rFonts w:hint="eastAsia" w:cs="宋体"/>
                <w:sz w:val="24"/>
                <w:u w:val="single"/>
              </w:rPr>
              <w:t>总占地面积</w:t>
            </w:r>
            <w:r>
              <w:rPr>
                <w:rFonts w:hint="eastAsia"/>
                <w:sz w:val="24"/>
                <w:u w:val="single"/>
              </w:rPr>
              <w:t>7865m</w:t>
            </w:r>
            <w:r>
              <w:rPr>
                <w:rFonts w:hint="eastAsia"/>
                <w:sz w:val="24"/>
                <w:u w:val="single"/>
                <w:vertAlign w:val="superscript"/>
              </w:rPr>
              <w:t>2</w:t>
            </w:r>
            <w:r>
              <w:rPr>
                <w:rFonts w:hint="eastAsia"/>
                <w:sz w:val="24"/>
                <w:u w:val="single"/>
              </w:rPr>
              <w:t>，</w:t>
            </w:r>
            <w:r>
              <w:rPr>
                <w:rFonts w:hint="eastAsia" w:cs="宋体"/>
                <w:sz w:val="24"/>
                <w:u w:val="single"/>
              </w:rPr>
              <w:t>建筑面积</w:t>
            </w:r>
            <w:r>
              <w:rPr>
                <w:rFonts w:hint="eastAsia"/>
                <w:sz w:val="24"/>
                <w:u w:val="single"/>
              </w:rPr>
              <w:t>5830m</w:t>
            </w:r>
            <w:r>
              <w:rPr>
                <w:rFonts w:hint="eastAsia"/>
                <w:sz w:val="24"/>
                <w:u w:val="single"/>
                <w:vertAlign w:val="superscript"/>
              </w:rPr>
              <w:t>2</w:t>
            </w:r>
            <w:r>
              <w:rPr>
                <w:rFonts w:hint="eastAsia"/>
                <w:sz w:val="24"/>
                <w:u w:val="single"/>
              </w:rPr>
              <w:t>，企业与2004年建成并投产，形成了年产10000吨金属铸件的规模，主要产品为汽缸盖铸件、飞轮铸件、凹轮轴铸件、炉具铸件等，车间厂房采用砖混结构，主体工程包括铸造一车间、铸造二车间、加工车间。</w:t>
            </w:r>
            <w:r>
              <w:rPr>
                <w:sz w:val="24"/>
                <w:u w:val="single"/>
              </w:rPr>
              <w:t>主要建设内容见</w:t>
            </w:r>
            <w:r>
              <w:rPr>
                <w:rFonts w:hint="eastAsia"/>
                <w:sz w:val="24"/>
                <w:u w:val="single"/>
              </w:rPr>
              <w:t>下</w:t>
            </w:r>
            <w:r>
              <w:rPr>
                <w:sz w:val="24"/>
                <w:u w:val="single"/>
              </w:rPr>
              <w:t>表</w:t>
            </w:r>
            <w:r>
              <w:rPr>
                <w:rFonts w:hint="eastAsia"/>
                <w:sz w:val="24"/>
                <w:u w:val="single"/>
              </w:rPr>
              <w:t>。</w:t>
            </w:r>
          </w:p>
          <w:p>
            <w:pPr>
              <w:adjustRightInd w:val="0"/>
              <w:snapToGrid w:val="0"/>
              <w:spacing w:line="360" w:lineRule="auto"/>
              <w:jc w:val="center"/>
              <w:rPr>
                <w:sz w:val="24"/>
                <w:u w:val="single"/>
              </w:rPr>
            </w:pPr>
            <w:r>
              <w:rPr>
                <w:b/>
                <w:sz w:val="24"/>
                <w:u w:val="single"/>
              </w:rPr>
              <w:t>表2-1  本项目</w:t>
            </w:r>
            <w:r>
              <w:rPr>
                <w:rFonts w:hint="eastAsia"/>
                <w:b/>
                <w:sz w:val="24"/>
                <w:u w:val="single"/>
              </w:rPr>
              <w:t>现状</w:t>
            </w:r>
            <w:r>
              <w:rPr>
                <w:b/>
                <w:sz w:val="24"/>
                <w:u w:val="single"/>
              </w:rPr>
              <w:t>内容一览表</w:t>
            </w:r>
          </w:p>
          <w:tbl>
            <w:tblPr>
              <w:tblW w:w="8504" w:type="dxa"/>
              <w:jc w:val="center"/>
              <w:tblInd w:w="11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
            <w:tblGrid>
              <w:gridCol w:w="1160"/>
              <w:gridCol w:w="404"/>
              <w:gridCol w:w="796"/>
              <w:gridCol w:w="1552"/>
              <w:gridCol w:w="459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3" w:hRule="atLeast"/>
                <w:jc w:val="center"/>
              </w:trPr>
              <w:tc>
                <w:tcPr>
                  <w:tcW w:w="1160" w:type="dxa"/>
                  <w:tcBorders>
                    <w:tl2br w:val="nil"/>
                    <w:tr2bl w:val="nil"/>
                  </w:tcBorders>
                  <w:vAlign w:val="center"/>
                </w:tcPr>
                <w:p>
                  <w:pPr>
                    <w:jc w:val="center"/>
                    <w:rPr>
                      <w:szCs w:val="21"/>
                      <w:u w:val="single"/>
                    </w:rPr>
                  </w:pPr>
                  <w:r>
                    <w:rPr>
                      <w:szCs w:val="21"/>
                      <w:u w:val="single"/>
                    </w:rPr>
                    <w:t>工程分类</w:t>
                  </w:r>
                </w:p>
              </w:tc>
              <w:tc>
                <w:tcPr>
                  <w:tcW w:w="1200" w:type="dxa"/>
                  <w:gridSpan w:val="2"/>
                  <w:tcBorders>
                    <w:tl2br w:val="nil"/>
                    <w:tr2bl w:val="nil"/>
                  </w:tcBorders>
                  <w:vAlign w:val="center"/>
                </w:tcPr>
                <w:p>
                  <w:pPr>
                    <w:jc w:val="center"/>
                    <w:rPr>
                      <w:szCs w:val="21"/>
                      <w:u w:val="single"/>
                    </w:rPr>
                  </w:pPr>
                  <w:r>
                    <w:rPr>
                      <w:szCs w:val="21"/>
                      <w:u w:val="single"/>
                    </w:rPr>
                    <w:t>名称</w:t>
                  </w:r>
                </w:p>
              </w:tc>
              <w:tc>
                <w:tcPr>
                  <w:tcW w:w="6144" w:type="dxa"/>
                  <w:gridSpan w:val="2"/>
                  <w:tcBorders>
                    <w:tl2br w:val="nil"/>
                    <w:tr2bl w:val="nil"/>
                  </w:tcBorders>
                  <w:vAlign w:val="center"/>
                </w:tcPr>
                <w:p>
                  <w:pPr>
                    <w:jc w:val="center"/>
                    <w:rPr>
                      <w:szCs w:val="21"/>
                      <w:u w:val="single"/>
                    </w:rPr>
                  </w:pPr>
                  <w:r>
                    <w:rPr>
                      <w:rFonts w:hint="eastAsia"/>
                      <w:szCs w:val="21"/>
                      <w:u w:val="single"/>
                    </w:rPr>
                    <w:t>现状</w:t>
                  </w:r>
                  <w:r>
                    <w:rPr>
                      <w:szCs w:val="21"/>
                      <w:u w:val="single"/>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3" w:hRule="atLeast"/>
                <w:jc w:val="center"/>
              </w:trPr>
              <w:tc>
                <w:tcPr>
                  <w:tcW w:w="1160" w:type="dxa"/>
                  <w:vMerge w:val="restart"/>
                  <w:tcBorders>
                    <w:tl2br w:val="nil"/>
                    <w:tr2bl w:val="nil"/>
                  </w:tcBorders>
                  <w:vAlign w:val="center"/>
                </w:tcPr>
                <w:p>
                  <w:pPr>
                    <w:jc w:val="center"/>
                    <w:rPr>
                      <w:szCs w:val="21"/>
                      <w:u w:val="single"/>
                    </w:rPr>
                  </w:pPr>
                  <w:r>
                    <w:rPr>
                      <w:szCs w:val="21"/>
                      <w:u w:val="single"/>
                    </w:rPr>
                    <w:t>主体</w:t>
                  </w:r>
                </w:p>
                <w:p>
                  <w:pPr>
                    <w:jc w:val="center"/>
                    <w:rPr>
                      <w:szCs w:val="21"/>
                      <w:u w:val="single"/>
                    </w:rPr>
                  </w:pPr>
                  <w:r>
                    <w:rPr>
                      <w:szCs w:val="21"/>
                      <w:u w:val="single"/>
                    </w:rPr>
                    <w:t>工程</w:t>
                  </w:r>
                </w:p>
              </w:tc>
              <w:tc>
                <w:tcPr>
                  <w:tcW w:w="1200" w:type="dxa"/>
                  <w:gridSpan w:val="2"/>
                  <w:tcBorders>
                    <w:tl2br w:val="nil"/>
                    <w:tr2bl w:val="nil"/>
                  </w:tcBorders>
                  <w:vAlign w:val="center"/>
                </w:tcPr>
                <w:p>
                  <w:pPr>
                    <w:jc w:val="center"/>
                    <w:rPr>
                      <w:szCs w:val="21"/>
                      <w:u w:val="single"/>
                    </w:rPr>
                  </w:pPr>
                  <w:r>
                    <w:rPr>
                      <w:rFonts w:hint="eastAsia"/>
                      <w:szCs w:val="21"/>
                      <w:u w:val="single"/>
                    </w:rPr>
                    <w:t>铸造一车间</w:t>
                  </w:r>
                </w:p>
              </w:tc>
              <w:tc>
                <w:tcPr>
                  <w:tcW w:w="6144" w:type="dxa"/>
                  <w:gridSpan w:val="2"/>
                  <w:tcBorders>
                    <w:tl2br w:val="nil"/>
                    <w:tr2bl w:val="nil"/>
                  </w:tcBorders>
                  <w:vAlign w:val="center"/>
                </w:tcPr>
                <w:p>
                  <w:pPr>
                    <w:jc w:val="left"/>
                    <w:rPr>
                      <w:szCs w:val="21"/>
                      <w:u w:val="single"/>
                    </w:rPr>
                  </w:pPr>
                  <w:r>
                    <w:rPr>
                      <w:rFonts w:hint="eastAsia"/>
                      <w:szCs w:val="21"/>
                      <w:u w:val="single"/>
                    </w:rPr>
                    <w:t>占地面积2500m</w:t>
                  </w:r>
                  <w:r>
                    <w:rPr>
                      <w:rFonts w:hint="eastAsia"/>
                      <w:szCs w:val="21"/>
                      <w:u w:val="single"/>
                      <w:vertAlign w:val="superscript"/>
                    </w:rPr>
                    <w:t>2</w:t>
                  </w:r>
                  <w:r>
                    <w:rPr>
                      <w:rFonts w:hint="eastAsia"/>
                      <w:szCs w:val="21"/>
                      <w:u w:val="single"/>
                    </w:rPr>
                    <w:t>，1F，砖混结构，主要布置有一条潮模砂（机械造型）生产线，2台</w:t>
                  </w:r>
                  <w:r>
                    <w:rPr>
                      <w:rFonts w:hint="eastAsia"/>
                      <w:u w:val="single"/>
                    </w:rPr>
                    <w:t>1.5T</w:t>
                  </w:r>
                  <w:r>
                    <w:rPr>
                      <w:rFonts w:hint="eastAsia"/>
                      <w:szCs w:val="21"/>
                      <w:u w:val="single"/>
                    </w:rPr>
                    <w:t>无磁轭</w:t>
                  </w:r>
                  <w:r>
                    <w:rPr>
                      <w:szCs w:val="21"/>
                      <w:u w:val="single"/>
                    </w:rPr>
                    <w:t>铝壳中频感应电炉</w:t>
                  </w:r>
                  <w:r>
                    <w:rPr>
                      <w:rFonts w:hint="eastAsia"/>
                      <w:szCs w:val="21"/>
                      <w:u w:val="singl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3" w:hRule="atLeast"/>
                <w:jc w:val="center"/>
              </w:trPr>
              <w:tc>
                <w:tcPr>
                  <w:tcW w:w="1160" w:type="dxa"/>
                  <w:vMerge w:val="continue"/>
                  <w:tcBorders>
                    <w:tl2br w:val="nil"/>
                    <w:tr2bl w:val="nil"/>
                  </w:tcBorders>
                  <w:vAlign w:val="center"/>
                </w:tcPr>
                <w:p>
                  <w:pPr>
                    <w:jc w:val="center"/>
                    <w:rPr>
                      <w:szCs w:val="21"/>
                      <w:u w:val="single"/>
                    </w:rPr>
                  </w:pPr>
                </w:p>
              </w:tc>
              <w:tc>
                <w:tcPr>
                  <w:tcW w:w="1200" w:type="dxa"/>
                  <w:gridSpan w:val="2"/>
                  <w:tcBorders>
                    <w:tl2br w:val="nil"/>
                    <w:tr2bl w:val="nil"/>
                  </w:tcBorders>
                  <w:vAlign w:val="center"/>
                </w:tcPr>
                <w:p>
                  <w:pPr>
                    <w:jc w:val="center"/>
                    <w:rPr>
                      <w:szCs w:val="21"/>
                      <w:u w:val="single"/>
                    </w:rPr>
                  </w:pPr>
                  <w:r>
                    <w:rPr>
                      <w:rFonts w:hint="eastAsia"/>
                      <w:szCs w:val="21"/>
                      <w:u w:val="single"/>
                    </w:rPr>
                    <w:t>铸造二车间</w:t>
                  </w:r>
                </w:p>
              </w:tc>
              <w:tc>
                <w:tcPr>
                  <w:tcW w:w="6144" w:type="dxa"/>
                  <w:gridSpan w:val="2"/>
                  <w:tcBorders>
                    <w:tl2br w:val="nil"/>
                    <w:tr2bl w:val="nil"/>
                  </w:tcBorders>
                  <w:vAlign w:val="center"/>
                </w:tcPr>
                <w:p>
                  <w:pPr>
                    <w:jc w:val="left"/>
                    <w:rPr>
                      <w:szCs w:val="21"/>
                      <w:u w:val="single"/>
                    </w:rPr>
                  </w:pPr>
                  <w:r>
                    <w:rPr>
                      <w:rFonts w:hint="eastAsia"/>
                      <w:szCs w:val="21"/>
                      <w:u w:val="single"/>
                    </w:rPr>
                    <w:t>占地面积1600m</w:t>
                  </w:r>
                  <w:r>
                    <w:rPr>
                      <w:rFonts w:hint="eastAsia"/>
                      <w:szCs w:val="21"/>
                      <w:u w:val="single"/>
                      <w:vertAlign w:val="superscript"/>
                    </w:rPr>
                    <w:t>2</w:t>
                  </w:r>
                  <w:r>
                    <w:rPr>
                      <w:rFonts w:hint="eastAsia"/>
                      <w:szCs w:val="21"/>
                      <w:u w:val="single"/>
                    </w:rPr>
                    <w:t>，1F，砖混结构，布置有一条潮模砂（手工造型）生产线和一条覆膜砂生产线，2台现有的（1.2T/0.8T）无磁轭</w:t>
                  </w:r>
                  <w:r>
                    <w:rPr>
                      <w:szCs w:val="21"/>
                      <w:u w:val="single"/>
                    </w:rPr>
                    <w:t>铝壳中频感应电炉</w:t>
                  </w:r>
                  <w:r>
                    <w:rPr>
                      <w:rFonts w:hint="eastAsia"/>
                      <w:szCs w:val="21"/>
                      <w:u w:val="singl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23" w:hRule="atLeast"/>
                <w:jc w:val="center"/>
              </w:trPr>
              <w:tc>
                <w:tcPr>
                  <w:tcW w:w="1160" w:type="dxa"/>
                  <w:vMerge w:val="continue"/>
                  <w:tcBorders>
                    <w:tl2br w:val="nil"/>
                    <w:tr2bl w:val="nil"/>
                  </w:tcBorders>
                  <w:vAlign w:val="center"/>
                </w:tcPr>
                <w:p>
                  <w:pPr>
                    <w:jc w:val="center"/>
                    <w:rPr>
                      <w:szCs w:val="21"/>
                      <w:u w:val="single"/>
                    </w:rPr>
                  </w:pPr>
                </w:p>
              </w:tc>
              <w:tc>
                <w:tcPr>
                  <w:tcW w:w="1200" w:type="dxa"/>
                  <w:gridSpan w:val="2"/>
                  <w:tcBorders>
                    <w:tl2br w:val="nil"/>
                    <w:tr2bl w:val="nil"/>
                  </w:tcBorders>
                  <w:vAlign w:val="center"/>
                </w:tcPr>
                <w:p>
                  <w:pPr>
                    <w:jc w:val="center"/>
                    <w:rPr>
                      <w:szCs w:val="21"/>
                      <w:u w:val="single"/>
                    </w:rPr>
                  </w:pPr>
                  <w:r>
                    <w:rPr>
                      <w:rFonts w:hint="eastAsia"/>
                      <w:szCs w:val="21"/>
                      <w:u w:val="single"/>
                    </w:rPr>
                    <w:t>加工车间</w:t>
                  </w:r>
                </w:p>
              </w:tc>
              <w:tc>
                <w:tcPr>
                  <w:tcW w:w="6144" w:type="dxa"/>
                  <w:gridSpan w:val="2"/>
                  <w:tcBorders>
                    <w:tl2br w:val="nil"/>
                    <w:tr2bl w:val="nil"/>
                  </w:tcBorders>
                  <w:vAlign w:val="center"/>
                </w:tcPr>
                <w:p>
                  <w:pPr>
                    <w:pStyle w:val="9"/>
                    <w:snapToGrid/>
                    <w:spacing w:before="0" w:after="0" w:line="240" w:lineRule="auto"/>
                    <w:ind w:right="0"/>
                    <w:rPr>
                      <w:szCs w:val="21"/>
                      <w:u w:val="single"/>
                    </w:rPr>
                  </w:pPr>
                  <w:r>
                    <w:rPr>
                      <w:rFonts w:hint="eastAsia"/>
                      <w:kern w:val="2"/>
                      <w:sz w:val="21"/>
                      <w:szCs w:val="21"/>
                      <w:u w:val="single"/>
                    </w:rPr>
                    <w:t>占地面积2500m</w:t>
                  </w:r>
                  <w:r>
                    <w:rPr>
                      <w:rFonts w:hint="eastAsia"/>
                      <w:kern w:val="2"/>
                      <w:sz w:val="21"/>
                      <w:szCs w:val="21"/>
                      <w:u w:val="single"/>
                      <w:vertAlign w:val="superscript"/>
                    </w:rPr>
                    <w:t>2</w:t>
                  </w:r>
                  <w:r>
                    <w:rPr>
                      <w:rFonts w:hint="eastAsia"/>
                      <w:kern w:val="2"/>
                      <w:sz w:val="21"/>
                      <w:szCs w:val="21"/>
                      <w:u w:val="single"/>
                    </w:rPr>
                    <w:t>，1F，加工车间主要对铸件进行热处理、切割、打磨以及采用立车、铣床等进行机加工。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23" w:hRule="atLeast"/>
                <w:jc w:val="center"/>
              </w:trPr>
              <w:tc>
                <w:tcPr>
                  <w:tcW w:w="1160" w:type="dxa"/>
                  <w:tcBorders>
                    <w:tl2br w:val="nil"/>
                    <w:tr2bl w:val="nil"/>
                  </w:tcBorders>
                  <w:vAlign w:val="center"/>
                </w:tcPr>
                <w:p>
                  <w:pPr>
                    <w:jc w:val="center"/>
                    <w:rPr>
                      <w:szCs w:val="21"/>
                      <w:u w:val="single"/>
                    </w:rPr>
                  </w:pPr>
                  <w:r>
                    <w:rPr>
                      <w:szCs w:val="21"/>
                      <w:u w:val="single"/>
                    </w:rPr>
                    <w:t>辅助工程</w:t>
                  </w:r>
                </w:p>
              </w:tc>
              <w:tc>
                <w:tcPr>
                  <w:tcW w:w="1200" w:type="dxa"/>
                  <w:gridSpan w:val="2"/>
                  <w:tcBorders>
                    <w:tl2br w:val="nil"/>
                    <w:tr2bl w:val="nil"/>
                  </w:tcBorders>
                  <w:vAlign w:val="center"/>
                </w:tcPr>
                <w:p>
                  <w:pPr>
                    <w:jc w:val="center"/>
                    <w:rPr>
                      <w:szCs w:val="21"/>
                      <w:u w:val="single"/>
                    </w:rPr>
                  </w:pPr>
                  <w:r>
                    <w:rPr>
                      <w:szCs w:val="21"/>
                      <w:u w:val="single"/>
                    </w:rPr>
                    <w:t>办公</w:t>
                  </w:r>
                  <w:r>
                    <w:rPr>
                      <w:rFonts w:hint="eastAsia"/>
                      <w:szCs w:val="21"/>
                      <w:u w:val="single"/>
                    </w:rPr>
                    <w:t>用房</w:t>
                  </w:r>
                </w:p>
              </w:tc>
              <w:tc>
                <w:tcPr>
                  <w:tcW w:w="6144" w:type="dxa"/>
                  <w:gridSpan w:val="2"/>
                  <w:tcBorders>
                    <w:tl2br w:val="nil"/>
                    <w:tr2bl w:val="nil"/>
                  </w:tcBorders>
                  <w:vAlign w:val="center"/>
                </w:tcPr>
                <w:p>
                  <w:pPr>
                    <w:rPr>
                      <w:szCs w:val="21"/>
                      <w:u w:val="single"/>
                    </w:rPr>
                  </w:pPr>
                  <w:r>
                    <w:rPr>
                      <w:rFonts w:hint="eastAsia"/>
                      <w:szCs w:val="21"/>
                      <w:u w:val="single"/>
                    </w:rPr>
                    <w:t>占地面积255m</w:t>
                  </w:r>
                  <w:r>
                    <w:rPr>
                      <w:rFonts w:hint="eastAsia"/>
                      <w:szCs w:val="21"/>
                      <w:u w:val="single"/>
                      <w:vertAlign w:val="superscript"/>
                    </w:rPr>
                    <w:t>2</w:t>
                  </w:r>
                  <w:r>
                    <w:rPr>
                      <w:rFonts w:hint="eastAsia"/>
                      <w:szCs w:val="21"/>
                      <w:u w:val="single"/>
                    </w:rPr>
                    <w:t>，2F</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3" w:hRule="atLeast"/>
                <w:jc w:val="center"/>
              </w:trPr>
              <w:tc>
                <w:tcPr>
                  <w:tcW w:w="1160" w:type="dxa"/>
                  <w:vMerge w:val="restart"/>
                  <w:tcBorders>
                    <w:tl2br w:val="nil"/>
                    <w:tr2bl w:val="nil"/>
                  </w:tcBorders>
                  <w:vAlign w:val="center"/>
                </w:tcPr>
                <w:p>
                  <w:pPr>
                    <w:jc w:val="center"/>
                    <w:rPr>
                      <w:szCs w:val="21"/>
                      <w:u w:val="single"/>
                    </w:rPr>
                  </w:pPr>
                  <w:r>
                    <w:rPr>
                      <w:szCs w:val="21"/>
                      <w:u w:val="single"/>
                    </w:rPr>
                    <w:t>储运工程</w:t>
                  </w:r>
                </w:p>
              </w:tc>
              <w:tc>
                <w:tcPr>
                  <w:tcW w:w="1200" w:type="dxa"/>
                  <w:gridSpan w:val="2"/>
                  <w:tcBorders>
                    <w:tl2br w:val="nil"/>
                    <w:tr2bl w:val="nil"/>
                  </w:tcBorders>
                  <w:vAlign w:val="center"/>
                </w:tcPr>
                <w:p>
                  <w:pPr>
                    <w:jc w:val="center"/>
                    <w:rPr>
                      <w:szCs w:val="21"/>
                      <w:u w:val="single"/>
                    </w:rPr>
                  </w:pPr>
                  <w:r>
                    <w:rPr>
                      <w:szCs w:val="21"/>
                      <w:u w:val="single"/>
                    </w:rPr>
                    <w:t>原料库</w:t>
                  </w:r>
                </w:p>
              </w:tc>
              <w:tc>
                <w:tcPr>
                  <w:tcW w:w="6144" w:type="dxa"/>
                  <w:gridSpan w:val="2"/>
                  <w:tcBorders>
                    <w:tl2br w:val="nil"/>
                    <w:tr2bl w:val="nil"/>
                  </w:tcBorders>
                  <w:vAlign w:val="center"/>
                </w:tcPr>
                <w:p>
                  <w:pPr>
                    <w:rPr>
                      <w:szCs w:val="21"/>
                      <w:u w:val="single"/>
                    </w:rPr>
                  </w:pPr>
                  <w:r>
                    <w:rPr>
                      <w:rFonts w:hint="eastAsia"/>
                      <w:szCs w:val="21"/>
                      <w:u w:val="single"/>
                    </w:rPr>
                    <w:t>位于铸造一车间和铸造二车间内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23" w:hRule="atLeast"/>
                <w:jc w:val="center"/>
              </w:trPr>
              <w:tc>
                <w:tcPr>
                  <w:tcW w:w="1160" w:type="dxa"/>
                  <w:vMerge w:val="continue"/>
                  <w:tcBorders>
                    <w:tl2br w:val="nil"/>
                    <w:tr2bl w:val="nil"/>
                  </w:tcBorders>
                  <w:vAlign w:val="center"/>
                </w:tcPr>
                <w:p>
                  <w:pPr>
                    <w:jc w:val="center"/>
                    <w:rPr>
                      <w:szCs w:val="21"/>
                      <w:u w:val="single"/>
                    </w:rPr>
                  </w:pPr>
                </w:p>
              </w:tc>
              <w:tc>
                <w:tcPr>
                  <w:tcW w:w="1200" w:type="dxa"/>
                  <w:gridSpan w:val="2"/>
                  <w:tcBorders>
                    <w:tl2br w:val="nil"/>
                    <w:tr2bl w:val="nil"/>
                  </w:tcBorders>
                  <w:vAlign w:val="center"/>
                </w:tcPr>
                <w:p>
                  <w:pPr>
                    <w:jc w:val="center"/>
                    <w:rPr>
                      <w:szCs w:val="21"/>
                      <w:u w:val="single"/>
                    </w:rPr>
                  </w:pPr>
                  <w:r>
                    <w:rPr>
                      <w:szCs w:val="21"/>
                      <w:u w:val="single"/>
                    </w:rPr>
                    <w:t>成品库</w:t>
                  </w:r>
                </w:p>
              </w:tc>
              <w:tc>
                <w:tcPr>
                  <w:tcW w:w="6144" w:type="dxa"/>
                  <w:gridSpan w:val="2"/>
                  <w:tcBorders>
                    <w:tl2br w:val="nil"/>
                    <w:tr2bl w:val="nil"/>
                  </w:tcBorders>
                  <w:vAlign w:val="center"/>
                </w:tcPr>
                <w:p>
                  <w:pPr>
                    <w:rPr>
                      <w:szCs w:val="21"/>
                      <w:u w:val="single"/>
                    </w:rPr>
                  </w:pPr>
                  <w:r>
                    <w:rPr>
                      <w:rFonts w:hint="eastAsia"/>
                      <w:szCs w:val="21"/>
                      <w:u w:val="single"/>
                    </w:rPr>
                    <w:t>位于铸造一车间和铸造二车间内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3" w:hRule="atLeast"/>
                <w:jc w:val="center"/>
              </w:trPr>
              <w:tc>
                <w:tcPr>
                  <w:tcW w:w="1160" w:type="dxa"/>
                  <w:vMerge w:val="restart"/>
                  <w:tcBorders>
                    <w:tl2br w:val="nil"/>
                    <w:tr2bl w:val="nil"/>
                  </w:tcBorders>
                  <w:vAlign w:val="center"/>
                </w:tcPr>
                <w:p>
                  <w:pPr>
                    <w:jc w:val="center"/>
                    <w:rPr>
                      <w:szCs w:val="21"/>
                      <w:u w:val="single"/>
                    </w:rPr>
                  </w:pPr>
                  <w:r>
                    <w:rPr>
                      <w:szCs w:val="21"/>
                      <w:u w:val="single"/>
                    </w:rPr>
                    <w:t>公用工程</w:t>
                  </w:r>
                </w:p>
              </w:tc>
              <w:tc>
                <w:tcPr>
                  <w:tcW w:w="1200" w:type="dxa"/>
                  <w:gridSpan w:val="2"/>
                  <w:tcBorders>
                    <w:tl2br w:val="nil"/>
                    <w:tr2bl w:val="nil"/>
                  </w:tcBorders>
                  <w:vAlign w:val="center"/>
                </w:tcPr>
                <w:p>
                  <w:pPr>
                    <w:jc w:val="center"/>
                    <w:rPr>
                      <w:szCs w:val="21"/>
                      <w:u w:val="single"/>
                    </w:rPr>
                  </w:pPr>
                  <w:r>
                    <w:rPr>
                      <w:szCs w:val="21"/>
                      <w:u w:val="single"/>
                    </w:rPr>
                    <w:t>供水</w:t>
                  </w:r>
                </w:p>
              </w:tc>
              <w:tc>
                <w:tcPr>
                  <w:tcW w:w="6144" w:type="dxa"/>
                  <w:gridSpan w:val="2"/>
                  <w:tcBorders>
                    <w:tl2br w:val="nil"/>
                    <w:tr2bl w:val="nil"/>
                  </w:tcBorders>
                  <w:vAlign w:val="center"/>
                </w:tcPr>
                <w:p>
                  <w:pPr>
                    <w:rPr>
                      <w:szCs w:val="21"/>
                      <w:u w:val="single"/>
                    </w:rPr>
                  </w:pPr>
                  <w:r>
                    <w:rPr>
                      <w:rFonts w:hint="eastAsia"/>
                      <w:szCs w:val="21"/>
                      <w:u w:val="single"/>
                    </w:rPr>
                    <w:t>乡镇自来水管网供水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3" w:hRule="atLeast"/>
                <w:jc w:val="center"/>
              </w:trPr>
              <w:tc>
                <w:tcPr>
                  <w:tcW w:w="1160" w:type="dxa"/>
                  <w:vMerge w:val="continue"/>
                  <w:tcBorders>
                    <w:tl2br w:val="nil"/>
                    <w:tr2bl w:val="nil"/>
                  </w:tcBorders>
                  <w:vAlign w:val="center"/>
                </w:tcPr>
                <w:p>
                  <w:pPr>
                    <w:jc w:val="center"/>
                    <w:rPr>
                      <w:szCs w:val="21"/>
                      <w:u w:val="single"/>
                    </w:rPr>
                  </w:pPr>
                </w:p>
              </w:tc>
              <w:tc>
                <w:tcPr>
                  <w:tcW w:w="1200" w:type="dxa"/>
                  <w:gridSpan w:val="2"/>
                  <w:tcBorders>
                    <w:tl2br w:val="nil"/>
                    <w:tr2bl w:val="nil"/>
                  </w:tcBorders>
                  <w:vAlign w:val="center"/>
                </w:tcPr>
                <w:p>
                  <w:pPr>
                    <w:jc w:val="center"/>
                    <w:rPr>
                      <w:szCs w:val="21"/>
                      <w:u w:val="single"/>
                    </w:rPr>
                  </w:pPr>
                  <w:r>
                    <w:rPr>
                      <w:szCs w:val="21"/>
                      <w:u w:val="single"/>
                    </w:rPr>
                    <w:t>排水</w:t>
                  </w:r>
                </w:p>
              </w:tc>
              <w:tc>
                <w:tcPr>
                  <w:tcW w:w="6144" w:type="dxa"/>
                  <w:gridSpan w:val="2"/>
                  <w:tcBorders>
                    <w:tl2br w:val="nil"/>
                    <w:tr2bl w:val="nil"/>
                  </w:tcBorders>
                  <w:vAlign w:val="center"/>
                </w:tcPr>
                <w:p>
                  <w:pPr>
                    <w:rPr>
                      <w:szCs w:val="21"/>
                      <w:u w:val="single"/>
                    </w:rPr>
                  </w:pPr>
                  <w:r>
                    <w:rPr>
                      <w:rFonts w:hint="eastAsia"/>
                      <w:szCs w:val="21"/>
                      <w:u w:val="single"/>
                    </w:rPr>
                    <w:t>生活污水经化粪池处理后用于周边菜地和林地施肥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3" w:hRule="atLeast"/>
                <w:jc w:val="center"/>
              </w:trPr>
              <w:tc>
                <w:tcPr>
                  <w:tcW w:w="1160" w:type="dxa"/>
                  <w:vMerge w:val="continue"/>
                  <w:tcBorders>
                    <w:tl2br w:val="nil"/>
                    <w:tr2bl w:val="nil"/>
                  </w:tcBorders>
                  <w:vAlign w:val="center"/>
                </w:tcPr>
                <w:p>
                  <w:pPr>
                    <w:jc w:val="center"/>
                    <w:rPr>
                      <w:szCs w:val="21"/>
                      <w:u w:val="single"/>
                    </w:rPr>
                  </w:pPr>
                </w:p>
              </w:tc>
              <w:tc>
                <w:tcPr>
                  <w:tcW w:w="1200" w:type="dxa"/>
                  <w:gridSpan w:val="2"/>
                  <w:tcBorders>
                    <w:tl2br w:val="nil"/>
                    <w:tr2bl w:val="nil"/>
                  </w:tcBorders>
                  <w:vAlign w:val="center"/>
                </w:tcPr>
                <w:p>
                  <w:pPr>
                    <w:jc w:val="center"/>
                    <w:rPr>
                      <w:szCs w:val="21"/>
                      <w:u w:val="single"/>
                    </w:rPr>
                  </w:pPr>
                  <w:r>
                    <w:rPr>
                      <w:szCs w:val="21"/>
                      <w:u w:val="single"/>
                    </w:rPr>
                    <w:t>供电</w:t>
                  </w:r>
                </w:p>
              </w:tc>
              <w:tc>
                <w:tcPr>
                  <w:tcW w:w="6144" w:type="dxa"/>
                  <w:gridSpan w:val="2"/>
                  <w:tcBorders>
                    <w:tl2br w:val="nil"/>
                    <w:tr2bl w:val="nil"/>
                  </w:tcBorders>
                  <w:vAlign w:val="center"/>
                </w:tcPr>
                <w:p>
                  <w:pPr>
                    <w:rPr>
                      <w:szCs w:val="21"/>
                      <w:u w:val="single"/>
                    </w:rPr>
                  </w:pPr>
                  <w:r>
                    <w:rPr>
                      <w:rFonts w:hint="eastAsia"/>
                      <w:szCs w:val="21"/>
                      <w:u w:val="single"/>
                    </w:rPr>
                    <w:t>乡镇电网供电和自建小型水力发电站供电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3" w:hRule="atLeast"/>
                <w:jc w:val="center"/>
              </w:trPr>
              <w:tc>
                <w:tcPr>
                  <w:tcW w:w="1160" w:type="dxa"/>
                  <w:vMerge w:val="restart"/>
                  <w:tcBorders>
                    <w:tl2br w:val="nil"/>
                    <w:tr2bl w:val="nil"/>
                  </w:tcBorders>
                  <w:vAlign w:val="center"/>
                </w:tcPr>
                <w:p>
                  <w:pPr>
                    <w:jc w:val="center"/>
                    <w:rPr>
                      <w:color w:val="FF0000"/>
                      <w:szCs w:val="21"/>
                      <w:u w:val="single"/>
                    </w:rPr>
                  </w:pPr>
                  <w:r>
                    <w:rPr>
                      <w:szCs w:val="21"/>
                      <w:u w:val="single"/>
                    </w:rPr>
                    <w:t>环保工程</w:t>
                  </w:r>
                </w:p>
              </w:tc>
              <w:tc>
                <w:tcPr>
                  <w:tcW w:w="404" w:type="dxa"/>
                  <w:vMerge w:val="restart"/>
                  <w:tcBorders>
                    <w:right w:val="single" w:color="auto" w:sz="4" w:space="0"/>
                    <w:tl2br w:val="nil"/>
                    <w:tr2bl w:val="nil"/>
                  </w:tcBorders>
                  <w:vAlign w:val="center"/>
                </w:tcPr>
                <w:p>
                  <w:pPr>
                    <w:jc w:val="center"/>
                    <w:rPr>
                      <w:color w:val="FF0000"/>
                      <w:szCs w:val="21"/>
                      <w:u w:val="single"/>
                    </w:rPr>
                  </w:pPr>
                  <w:r>
                    <w:rPr>
                      <w:szCs w:val="21"/>
                      <w:u w:val="single"/>
                    </w:rPr>
                    <w:t>废气</w:t>
                  </w:r>
                </w:p>
              </w:tc>
              <w:tc>
                <w:tcPr>
                  <w:tcW w:w="796" w:type="dxa"/>
                  <w:vMerge w:val="restart"/>
                  <w:tcBorders>
                    <w:left w:val="single" w:color="auto" w:sz="4" w:space="0"/>
                    <w:tl2br w:val="nil"/>
                    <w:tr2bl w:val="nil"/>
                  </w:tcBorders>
                  <w:vAlign w:val="center"/>
                </w:tcPr>
                <w:p>
                  <w:pPr>
                    <w:jc w:val="center"/>
                    <w:rPr>
                      <w:color w:val="FF0000"/>
                      <w:szCs w:val="21"/>
                      <w:u w:val="single"/>
                    </w:rPr>
                  </w:pPr>
                  <w:r>
                    <w:rPr>
                      <w:rFonts w:hint="eastAsia"/>
                      <w:szCs w:val="21"/>
                      <w:u w:val="single"/>
                    </w:rPr>
                    <w:t>铸造一车间</w:t>
                  </w:r>
                </w:p>
              </w:tc>
              <w:tc>
                <w:tcPr>
                  <w:tcW w:w="1552" w:type="dxa"/>
                  <w:tcBorders>
                    <w:tl2br w:val="nil"/>
                    <w:tr2bl w:val="nil"/>
                  </w:tcBorders>
                  <w:vAlign w:val="center"/>
                </w:tcPr>
                <w:p>
                  <w:pPr>
                    <w:rPr>
                      <w:color w:val="FF0000"/>
                      <w:u w:val="single"/>
                    </w:rPr>
                  </w:pPr>
                  <w:r>
                    <w:rPr>
                      <w:szCs w:val="21"/>
                      <w:u w:val="single"/>
                    </w:rPr>
                    <w:t>中频炉</w:t>
                  </w:r>
                  <w:r>
                    <w:rPr>
                      <w:rFonts w:hint="eastAsia"/>
                      <w:szCs w:val="21"/>
                      <w:u w:val="single"/>
                    </w:rPr>
                    <w:t>废气</w:t>
                  </w:r>
                </w:p>
              </w:tc>
              <w:tc>
                <w:tcPr>
                  <w:tcW w:w="4592" w:type="dxa"/>
                  <w:tcBorders>
                    <w:tl2br w:val="nil"/>
                    <w:tr2bl w:val="nil"/>
                  </w:tcBorders>
                  <w:vAlign w:val="center"/>
                </w:tcPr>
                <w:p>
                  <w:pPr>
                    <w:rPr>
                      <w:color w:val="FF0000"/>
                      <w:u w:val="single"/>
                    </w:rPr>
                  </w:pPr>
                  <w:r>
                    <w:rPr>
                      <w:rFonts w:hint="eastAsia" w:ascii="宋体" w:hAnsi="宋体"/>
                      <w:u w:val="single"/>
                    </w:rPr>
                    <w:t>中频熔化炉位于车间内，废气无组织排放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3" w:hRule="atLeast"/>
                <w:jc w:val="center"/>
              </w:trPr>
              <w:tc>
                <w:tcPr>
                  <w:tcW w:w="1160" w:type="dxa"/>
                  <w:vMerge w:val="continue"/>
                  <w:tcBorders>
                    <w:tl2br w:val="nil"/>
                    <w:tr2bl w:val="nil"/>
                  </w:tcBorders>
                  <w:vAlign w:val="center"/>
                </w:tcPr>
                <w:p>
                  <w:pPr>
                    <w:jc w:val="center"/>
                    <w:rPr>
                      <w:szCs w:val="21"/>
                      <w:u w:val="single"/>
                    </w:rPr>
                  </w:pPr>
                </w:p>
              </w:tc>
              <w:tc>
                <w:tcPr>
                  <w:tcW w:w="404" w:type="dxa"/>
                  <w:vMerge w:val="continue"/>
                  <w:tcBorders>
                    <w:right w:val="single" w:color="auto" w:sz="4" w:space="0"/>
                    <w:tl2br w:val="nil"/>
                    <w:tr2bl w:val="nil"/>
                  </w:tcBorders>
                  <w:vAlign w:val="center"/>
                </w:tcPr>
                <w:p>
                  <w:pPr>
                    <w:jc w:val="center"/>
                    <w:rPr>
                      <w:color w:val="FF0000"/>
                      <w:szCs w:val="21"/>
                      <w:u w:val="single"/>
                    </w:rPr>
                  </w:pPr>
                </w:p>
              </w:tc>
              <w:tc>
                <w:tcPr>
                  <w:tcW w:w="796" w:type="dxa"/>
                  <w:vMerge w:val="continue"/>
                  <w:tcBorders>
                    <w:left w:val="single" w:color="auto" w:sz="4" w:space="0"/>
                    <w:tl2br w:val="nil"/>
                    <w:tr2bl w:val="nil"/>
                  </w:tcBorders>
                  <w:vAlign w:val="center"/>
                </w:tcPr>
                <w:p>
                  <w:pPr>
                    <w:jc w:val="center"/>
                    <w:rPr>
                      <w:szCs w:val="21"/>
                      <w:u w:val="single"/>
                    </w:rPr>
                  </w:pPr>
                </w:p>
              </w:tc>
              <w:tc>
                <w:tcPr>
                  <w:tcW w:w="1552" w:type="dxa"/>
                  <w:tcBorders>
                    <w:tl2br w:val="nil"/>
                    <w:tr2bl w:val="nil"/>
                  </w:tcBorders>
                  <w:vAlign w:val="center"/>
                </w:tcPr>
                <w:p>
                  <w:pPr>
                    <w:rPr>
                      <w:szCs w:val="21"/>
                      <w:u w:val="single"/>
                    </w:rPr>
                  </w:pPr>
                  <w:r>
                    <w:rPr>
                      <w:rFonts w:hint="eastAsia" w:ascii="宋体" w:hAnsi="宋体"/>
                      <w:u w:val="single"/>
                    </w:rPr>
                    <w:t>浇注粉尘</w:t>
                  </w:r>
                </w:p>
              </w:tc>
              <w:tc>
                <w:tcPr>
                  <w:tcW w:w="4592" w:type="dxa"/>
                  <w:tcBorders>
                    <w:tl2br w:val="nil"/>
                    <w:tr2bl w:val="nil"/>
                  </w:tcBorders>
                  <w:vAlign w:val="center"/>
                </w:tcPr>
                <w:p>
                  <w:pPr>
                    <w:rPr>
                      <w:rFonts w:ascii="宋体" w:hAnsi="宋体"/>
                      <w:u w:val="single"/>
                    </w:rPr>
                  </w:pPr>
                  <w:r>
                    <w:rPr>
                      <w:rFonts w:hint="eastAsia" w:ascii="宋体" w:hAnsi="宋体"/>
                      <w:u w:val="single"/>
                    </w:rPr>
                    <w:t>浇注工序位于车间内，废气无组织排放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3" w:hRule="atLeast"/>
                <w:jc w:val="center"/>
              </w:trPr>
              <w:tc>
                <w:tcPr>
                  <w:tcW w:w="1160" w:type="dxa"/>
                  <w:vMerge w:val="continue"/>
                  <w:tcBorders>
                    <w:tl2br w:val="nil"/>
                    <w:tr2bl w:val="nil"/>
                  </w:tcBorders>
                  <w:vAlign w:val="center"/>
                </w:tcPr>
                <w:p>
                  <w:pPr>
                    <w:jc w:val="center"/>
                    <w:rPr>
                      <w:color w:val="FF0000"/>
                      <w:szCs w:val="21"/>
                      <w:u w:val="single"/>
                    </w:rPr>
                  </w:pPr>
                </w:p>
              </w:tc>
              <w:tc>
                <w:tcPr>
                  <w:tcW w:w="404" w:type="dxa"/>
                  <w:vMerge w:val="continue"/>
                  <w:tcBorders>
                    <w:right w:val="single" w:color="auto" w:sz="4" w:space="0"/>
                    <w:tl2br w:val="nil"/>
                    <w:tr2bl w:val="nil"/>
                  </w:tcBorders>
                  <w:vAlign w:val="center"/>
                </w:tcPr>
                <w:p>
                  <w:pPr>
                    <w:rPr>
                      <w:color w:val="FF0000"/>
                      <w:u w:val="single"/>
                    </w:rPr>
                  </w:pPr>
                </w:p>
              </w:tc>
              <w:tc>
                <w:tcPr>
                  <w:tcW w:w="796" w:type="dxa"/>
                  <w:vMerge w:val="continue"/>
                  <w:tcBorders>
                    <w:left w:val="single" w:color="auto" w:sz="4" w:space="0"/>
                    <w:tl2br w:val="nil"/>
                    <w:tr2bl w:val="nil"/>
                  </w:tcBorders>
                  <w:vAlign w:val="center"/>
                </w:tcPr>
                <w:p>
                  <w:pPr>
                    <w:jc w:val="center"/>
                    <w:rPr>
                      <w:color w:val="FF0000"/>
                      <w:szCs w:val="21"/>
                      <w:u w:val="single"/>
                    </w:rPr>
                  </w:pPr>
                </w:p>
              </w:tc>
              <w:tc>
                <w:tcPr>
                  <w:tcW w:w="1552" w:type="dxa"/>
                  <w:tcBorders>
                    <w:tl2br w:val="nil"/>
                    <w:tr2bl w:val="nil"/>
                  </w:tcBorders>
                  <w:vAlign w:val="center"/>
                </w:tcPr>
                <w:p>
                  <w:pPr>
                    <w:rPr>
                      <w:color w:val="FF0000"/>
                      <w:szCs w:val="21"/>
                      <w:u w:val="single"/>
                    </w:rPr>
                  </w:pPr>
                  <w:r>
                    <w:rPr>
                      <w:rFonts w:hint="eastAsia" w:ascii="宋体" w:hAnsi="宋体"/>
                      <w:u w:val="single"/>
                    </w:rPr>
                    <w:t>砂处理粉尘</w:t>
                  </w:r>
                </w:p>
              </w:tc>
              <w:tc>
                <w:tcPr>
                  <w:tcW w:w="4592" w:type="dxa"/>
                  <w:tcBorders>
                    <w:tl2br w:val="nil"/>
                    <w:tr2bl w:val="nil"/>
                  </w:tcBorders>
                  <w:vAlign w:val="center"/>
                </w:tcPr>
                <w:p>
                  <w:pPr>
                    <w:rPr>
                      <w:u w:val="single"/>
                    </w:rPr>
                  </w:pPr>
                  <w:r>
                    <w:rPr>
                      <w:rFonts w:hint="eastAsia" w:ascii="宋体" w:hAnsi="宋体"/>
                      <w:u w:val="single"/>
                    </w:rPr>
                    <w:t>砂处理工序位于车间内，废气无组织排放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3" w:hRule="atLeast"/>
                <w:jc w:val="center"/>
              </w:trPr>
              <w:tc>
                <w:tcPr>
                  <w:tcW w:w="1160" w:type="dxa"/>
                  <w:vMerge w:val="continue"/>
                  <w:tcBorders>
                    <w:tl2br w:val="nil"/>
                    <w:tr2bl w:val="nil"/>
                  </w:tcBorders>
                  <w:vAlign w:val="center"/>
                </w:tcPr>
                <w:p>
                  <w:pPr>
                    <w:jc w:val="center"/>
                    <w:rPr>
                      <w:color w:val="FF0000"/>
                      <w:szCs w:val="21"/>
                      <w:u w:val="single"/>
                    </w:rPr>
                  </w:pPr>
                </w:p>
              </w:tc>
              <w:tc>
                <w:tcPr>
                  <w:tcW w:w="404" w:type="dxa"/>
                  <w:vMerge w:val="continue"/>
                  <w:tcBorders>
                    <w:right w:val="single" w:color="auto" w:sz="4" w:space="0"/>
                    <w:tl2br w:val="nil"/>
                    <w:tr2bl w:val="nil"/>
                  </w:tcBorders>
                  <w:vAlign w:val="center"/>
                </w:tcPr>
                <w:p>
                  <w:pPr>
                    <w:rPr>
                      <w:color w:val="FF0000"/>
                      <w:u w:val="single"/>
                    </w:rPr>
                  </w:pPr>
                </w:p>
              </w:tc>
              <w:tc>
                <w:tcPr>
                  <w:tcW w:w="796" w:type="dxa"/>
                  <w:vMerge w:val="continue"/>
                  <w:tcBorders>
                    <w:left w:val="single" w:color="auto" w:sz="4" w:space="0"/>
                    <w:tl2br w:val="nil"/>
                    <w:tr2bl w:val="nil"/>
                  </w:tcBorders>
                  <w:vAlign w:val="center"/>
                </w:tcPr>
                <w:p>
                  <w:pPr>
                    <w:jc w:val="center"/>
                    <w:rPr>
                      <w:color w:val="FF0000"/>
                      <w:szCs w:val="21"/>
                      <w:u w:val="single"/>
                    </w:rPr>
                  </w:pPr>
                </w:p>
              </w:tc>
              <w:tc>
                <w:tcPr>
                  <w:tcW w:w="1552" w:type="dxa"/>
                  <w:tcBorders>
                    <w:tl2br w:val="nil"/>
                    <w:tr2bl w:val="nil"/>
                  </w:tcBorders>
                  <w:vAlign w:val="center"/>
                </w:tcPr>
                <w:p>
                  <w:pPr>
                    <w:rPr>
                      <w:rFonts w:ascii="宋体" w:hAnsi="宋体"/>
                      <w:u w:val="single"/>
                    </w:rPr>
                  </w:pPr>
                  <w:r>
                    <w:rPr>
                      <w:rFonts w:hint="eastAsia" w:ascii="宋体" w:hAnsi="宋体"/>
                      <w:u w:val="single"/>
                    </w:rPr>
                    <w:t>混砂粉尘</w:t>
                  </w:r>
                </w:p>
              </w:tc>
              <w:tc>
                <w:tcPr>
                  <w:tcW w:w="4592" w:type="dxa"/>
                  <w:tcBorders>
                    <w:tl2br w:val="nil"/>
                    <w:tr2bl w:val="nil"/>
                  </w:tcBorders>
                  <w:vAlign w:val="center"/>
                </w:tcPr>
                <w:p>
                  <w:pPr>
                    <w:rPr>
                      <w:rFonts w:ascii="宋体" w:hAnsi="宋体"/>
                      <w:u w:val="single"/>
                    </w:rPr>
                  </w:pPr>
                  <w:r>
                    <w:rPr>
                      <w:rFonts w:hint="eastAsia" w:ascii="宋体" w:hAnsi="宋体"/>
                      <w:u w:val="single"/>
                    </w:rPr>
                    <w:t>混砂位于车间内，废气无组织排放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3" w:hRule="atLeast"/>
                <w:jc w:val="center"/>
              </w:trPr>
              <w:tc>
                <w:tcPr>
                  <w:tcW w:w="1160" w:type="dxa"/>
                  <w:vMerge w:val="continue"/>
                  <w:tcBorders>
                    <w:tl2br w:val="nil"/>
                    <w:tr2bl w:val="nil"/>
                  </w:tcBorders>
                  <w:vAlign w:val="center"/>
                </w:tcPr>
                <w:p>
                  <w:pPr>
                    <w:jc w:val="center"/>
                    <w:rPr>
                      <w:color w:val="FF0000"/>
                      <w:szCs w:val="21"/>
                      <w:u w:val="single"/>
                    </w:rPr>
                  </w:pPr>
                </w:p>
              </w:tc>
              <w:tc>
                <w:tcPr>
                  <w:tcW w:w="404" w:type="dxa"/>
                  <w:vMerge w:val="continue"/>
                  <w:tcBorders>
                    <w:right w:val="single" w:color="auto" w:sz="4" w:space="0"/>
                    <w:tl2br w:val="nil"/>
                    <w:tr2bl w:val="nil"/>
                  </w:tcBorders>
                  <w:vAlign w:val="center"/>
                </w:tcPr>
                <w:p>
                  <w:pPr>
                    <w:rPr>
                      <w:color w:val="FF0000"/>
                      <w:u w:val="single"/>
                    </w:rPr>
                  </w:pPr>
                </w:p>
              </w:tc>
              <w:tc>
                <w:tcPr>
                  <w:tcW w:w="796" w:type="dxa"/>
                  <w:vMerge w:val="continue"/>
                  <w:tcBorders>
                    <w:left w:val="single" w:color="auto" w:sz="4" w:space="0"/>
                    <w:tl2br w:val="nil"/>
                    <w:tr2bl w:val="nil"/>
                  </w:tcBorders>
                  <w:vAlign w:val="center"/>
                </w:tcPr>
                <w:p>
                  <w:pPr>
                    <w:jc w:val="center"/>
                    <w:rPr>
                      <w:color w:val="FF0000"/>
                      <w:szCs w:val="21"/>
                      <w:u w:val="single"/>
                    </w:rPr>
                  </w:pPr>
                </w:p>
              </w:tc>
              <w:tc>
                <w:tcPr>
                  <w:tcW w:w="1552" w:type="dxa"/>
                  <w:tcBorders>
                    <w:tl2br w:val="nil"/>
                    <w:tr2bl w:val="nil"/>
                  </w:tcBorders>
                  <w:vAlign w:val="center"/>
                </w:tcPr>
                <w:p>
                  <w:pPr>
                    <w:rPr>
                      <w:rFonts w:ascii="宋体" w:hAnsi="宋体"/>
                      <w:u w:val="single"/>
                    </w:rPr>
                  </w:pPr>
                  <w:r>
                    <w:rPr>
                      <w:rFonts w:hint="eastAsia" w:ascii="宋体" w:hAnsi="宋体"/>
                      <w:u w:val="single"/>
                    </w:rPr>
                    <w:t>落砂粉尘</w:t>
                  </w:r>
                </w:p>
              </w:tc>
              <w:tc>
                <w:tcPr>
                  <w:tcW w:w="4592" w:type="dxa"/>
                  <w:tcBorders>
                    <w:tl2br w:val="nil"/>
                    <w:tr2bl w:val="nil"/>
                  </w:tcBorders>
                  <w:vAlign w:val="center"/>
                </w:tcPr>
                <w:p>
                  <w:pPr>
                    <w:rPr>
                      <w:rFonts w:ascii="宋体" w:hAnsi="宋体"/>
                      <w:u w:val="single"/>
                    </w:rPr>
                  </w:pPr>
                  <w:r>
                    <w:rPr>
                      <w:rFonts w:hint="eastAsia" w:ascii="宋体" w:hAnsi="宋体"/>
                      <w:u w:val="single"/>
                    </w:rPr>
                    <w:t>落砂工序位于车间内，废气经</w:t>
                  </w:r>
                  <w:r>
                    <w:rPr>
                      <w:rFonts w:hint="eastAsia"/>
                      <w:bCs/>
                      <w:szCs w:val="21"/>
                      <w:u w:val="single"/>
                    </w:rPr>
                    <w:t>布袋除尘器处理后无组织排放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3" w:hRule="atLeast"/>
                <w:jc w:val="center"/>
              </w:trPr>
              <w:tc>
                <w:tcPr>
                  <w:tcW w:w="1160" w:type="dxa"/>
                  <w:vMerge w:val="continue"/>
                  <w:tcBorders>
                    <w:tl2br w:val="nil"/>
                    <w:tr2bl w:val="nil"/>
                  </w:tcBorders>
                  <w:vAlign w:val="center"/>
                </w:tcPr>
                <w:p>
                  <w:pPr>
                    <w:jc w:val="center"/>
                    <w:rPr>
                      <w:color w:val="FF0000"/>
                      <w:szCs w:val="21"/>
                      <w:u w:val="single"/>
                    </w:rPr>
                  </w:pPr>
                </w:p>
              </w:tc>
              <w:tc>
                <w:tcPr>
                  <w:tcW w:w="404" w:type="dxa"/>
                  <w:vMerge w:val="continue"/>
                  <w:tcBorders>
                    <w:right w:val="single" w:color="auto" w:sz="4" w:space="0"/>
                    <w:tl2br w:val="nil"/>
                    <w:tr2bl w:val="nil"/>
                  </w:tcBorders>
                  <w:vAlign w:val="center"/>
                </w:tcPr>
                <w:p>
                  <w:pPr>
                    <w:rPr>
                      <w:color w:val="FF0000"/>
                      <w:u w:val="single"/>
                    </w:rPr>
                  </w:pPr>
                </w:p>
              </w:tc>
              <w:tc>
                <w:tcPr>
                  <w:tcW w:w="796" w:type="dxa"/>
                  <w:vMerge w:val="continue"/>
                  <w:tcBorders>
                    <w:left w:val="single" w:color="auto" w:sz="4" w:space="0"/>
                    <w:tl2br w:val="nil"/>
                    <w:tr2bl w:val="nil"/>
                  </w:tcBorders>
                  <w:vAlign w:val="center"/>
                </w:tcPr>
                <w:p>
                  <w:pPr>
                    <w:jc w:val="center"/>
                    <w:rPr>
                      <w:color w:val="FF0000"/>
                      <w:szCs w:val="21"/>
                      <w:u w:val="single"/>
                    </w:rPr>
                  </w:pPr>
                </w:p>
              </w:tc>
              <w:tc>
                <w:tcPr>
                  <w:tcW w:w="1552" w:type="dxa"/>
                  <w:tcBorders>
                    <w:tl2br w:val="nil"/>
                    <w:tr2bl w:val="nil"/>
                  </w:tcBorders>
                  <w:vAlign w:val="center"/>
                </w:tcPr>
                <w:p>
                  <w:pPr>
                    <w:rPr>
                      <w:rFonts w:ascii="宋体" w:hAnsi="宋体"/>
                      <w:u w:val="single"/>
                    </w:rPr>
                  </w:pPr>
                  <w:r>
                    <w:rPr>
                      <w:rFonts w:hint="eastAsia" w:ascii="宋体" w:hAnsi="宋体"/>
                      <w:u w:val="single"/>
                    </w:rPr>
                    <w:t>抛丸粉尘</w:t>
                  </w:r>
                </w:p>
              </w:tc>
              <w:tc>
                <w:tcPr>
                  <w:tcW w:w="4592" w:type="dxa"/>
                  <w:tcBorders>
                    <w:tl2br w:val="nil"/>
                    <w:tr2bl w:val="nil"/>
                  </w:tcBorders>
                  <w:vAlign w:val="center"/>
                </w:tcPr>
                <w:p>
                  <w:pPr>
                    <w:rPr>
                      <w:rFonts w:ascii="宋体" w:hAnsi="宋体"/>
                      <w:u w:val="single"/>
                    </w:rPr>
                  </w:pPr>
                  <w:r>
                    <w:rPr>
                      <w:rFonts w:hint="eastAsia"/>
                      <w:bCs/>
                      <w:szCs w:val="21"/>
                      <w:u w:val="single"/>
                    </w:rPr>
                    <w:t>4台抛丸机自带的布袋除尘器处理后无组织排放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3" w:hRule="atLeast"/>
                <w:jc w:val="center"/>
              </w:trPr>
              <w:tc>
                <w:tcPr>
                  <w:tcW w:w="1160" w:type="dxa"/>
                  <w:vMerge w:val="continue"/>
                  <w:tcBorders>
                    <w:tl2br w:val="nil"/>
                    <w:tr2bl w:val="nil"/>
                  </w:tcBorders>
                  <w:vAlign w:val="center"/>
                </w:tcPr>
                <w:p>
                  <w:pPr>
                    <w:jc w:val="center"/>
                    <w:rPr>
                      <w:color w:val="FF0000"/>
                      <w:szCs w:val="21"/>
                      <w:u w:val="single"/>
                    </w:rPr>
                  </w:pPr>
                </w:p>
              </w:tc>
              <w:tc>
                <w:tcPr>
                  <w:tcW w:w="404" w:type="dxa"/>
                  <w:vMerge w:val="continue"/>
                  <w:tcBorders>
                    <w:right w:val="single" w:color="auto" w:sz="4" w:space="0"/>
                    <w:tl2br w:val="nil"/>
                    <w:tr2bl w:val="nil"/>
                  </w:tcBorders>
                  <w:vAlign w:val="center"/>
                </w:tcPr>
                <w:p>
                  <w:pPr>
                    <w:pStyle w:val="9"/>
                    <w:snapToGrid/>
                    <w:spacing w:before="0" w:after="0" w:line="240" w:lineRule="auto"/>
                    <w:ind w:right="0"/>
                    <w:rPr>
                      <w:bCs/>
                      <w:color w:val="FF0000"/>
                      <w:sz w:val="21"/>
                      <w:szCs w:val="21"/>
                      <w:u w:val="single"/>
                    </w:rPr>
                  </w:pPr>
                </w:p>
              </w:tc>
              <w:tc>
                <w:tcPr>
                  <w:tcW w:w="796" w:type="dxa"/>
                  <w:vMerge w:val="continue"/>
                  <w:tcBorders>
                    <w:left w:val="single" w:color="auto" w:sz="4" w:space="0"/>
                    <w:bottom w:val="single" w:color="auto" w:sz="4" w:space="0"/>
                    <w:tl2br w:val="nil"/>
                    <w:tr2bl w:val="nil"/>
                  </w:tcBorders>
                  <w:vAlign w:val="center"/>
                </w:tcPr>
                <w:p>
                  <w:pPr>
                    <w:jc w:val="center"/>
                    <w:rPr>
                      <w:color w:val="FF0000"/>
                      <w:szCs w:val="21"/>
                      <w:u w:val="single"/>
                    </w:rPr>
                  </w:pPr>
                </w:p>
              </w:tc>
              <w:tc>
                <w:tcPr>
                  <w:tcW w:w="1552" w:type="dxa"/>
                  <w:tcBorders>
                    <w:tl2br w:val="nil"/>
                    <w:tr2bl w:val="nil"/>
                  </w:tcBorders>
                  <w:vAlign w:val="center"/>
                </w:tcPr>
                <w:p>
                  <w:pPr>
                    <w:pStyle w:val="9"/>
                    <w:snapToGrid/>
                    <w:spacing w:before="0" w:after="0" w:line="240" w:lineRule="auto"/>
                    <w:ind w:right="0"/>
                    <w:rPr>
                      <w:bCs/>
                      <w:sz w:val="21"/>
                      <w:szCs w:val="21"/>
                      <w:u w:val="single"/>
                    </w:rPr>
                  </w:pPr>
                  <w:r>
                    <w:rPr>
                      <w:rFonts w:hint="eastAsia"/>
                      <w:bCs/>
                      <w:sz w:val="21"/>
                      <w:szCs w:val="21"/>
                      <w:u w:val="single"/>
                    </w:rPr>
                    <w:t>手工浸漆废气</w:t>
                  </w:r>
                </w:p>
              </w:tc>
              <w:tc>
                <w:tcPr>
                  <w:tcW w:w="4592" w:type="dxa"/>
                  <w:tcBorders>
                    <w:tl2br w:val="nil"/>
                    <w:tr2bl w:val="nil"/>
                  </w:tcBorders>
                  <w:vAlign w:val="center"/>
                </w:tcPr>
                <w:p>
                  <w:pPr>
                    <w:pStyle w:val="9"/>
                    <w:snapToGrid/>
                    <w:spacing w:before="0" w:after="0" w:line="240" w:lineRule="auto"/>
                    <w:ind w:right="0"/>
                    <w:rPr>
                      <w:bCs/>
                      <w:sz w:val="21"/>
                      <w:szCs w:val="21"/>
                      <w:u w:val="single"/>
                    </w:rPr>
                  </w:pPr>
                  <w:r>
                    <w:rPr>
                      <w:rFonts w:hint="eastAsia"/>
                      <w:bCs/>
                      <w:sz w:val="21"/>
                      <w:szCs w:val="21"/>
                      <w:u w:val="single"/>
                    </w:rPr>
                    <w:t>浸漆</w:t>
                  </w:r>
                  <w:r>
                    <w:rPr>
                      <w:rFonts w:hint="eastAsia" w:ascii="宋体" w:hAnsi="宋体"/>
                      <w:sz w:val="21"/>
                      <w:u w:val="single"/>
                    </w:rPr>
                    <w:t>位于</w:t>
                  </w:r>
                  <w:r>
                    <w:rPr>
                      <w:rFonts w:hint="eastAsia"/>
                      <w:bCs/>
                      <w:sz w:val="21"/>
                      <w:szCs w:val="21"/>
                      <w:u w:val="single"/>
                    </w:rPr>
                    <w:t>浸漆房</w:t>
                  </w:r>
                  <w:r>
                    <w:rPr>
                      <w:rFonts w:hint="eastAsia" w:ascii="宋体" w:hAnsi="宋体"/>
                      <w:sz w:val="21"/>
                      <w:u w:val="single"/>
                    </w:rPr>
                    <w:t>内，废气无组织排放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52" w:hRule="atLeast"/>
                <w:jc w:val="center"/>
              </w:trPr>
              <w:tc>
                <w:tcPr>
                  <w:tcW w:w="1160" w:type="dxa"/>
                  <w:vMerge w:val="continue"/>
                  <w:tcBorders>
                    <w:tl2br w:val="nil"/>
                    <w:tr2bl w:val="nil"/>
                  </w:tcBorders>
                  <w:vAlign w:val="center"/>
                </w:tcPr>
                <w:p>
                  <w:pPr>
                    <w:jc w:val="center"/>
                    <w:rPr>
                      <w:color w:val="FF0000"/>
                      <w:szCs w:val="21"/>
                      <w:u w:val="single"/>
                    </w:rPr>
                  </w:pPr>
                </w:p>
              </w:tc>
              <w:tc>
                <w:tcPr>
                  <w:tcW w:w="404" w:type="dxa"/>
                  <w:vMerge w:val="continue"/>
                  <w:tcBorders>
                    <w:right w:val="single" w:color="auto" w:sz="4" w:space="0"/>
                    <w:tl2br w:val="nil"/>
                    <w:tr2bl w:val="nil"/>
                  </w:tcBorders>
                  <w:vAlign w:val="center"/>
                </w:tcPr>
                <w:p>
                  <w:pPr>
                    <w:pStyle w:val="9"/>
                    <w:snapToGrid/>
                    <w:spacing w:before="0" w:after="0" w:line="240" w:lineRule="auto"/>
                    <w:ind w:right="0"/>
                    <w:rPr>
                      <w:bCs/>
                      <w:color w:val="FF0000"/>
                      <w:sz w:val="21"/>
                      <w:szCs w:val="21"/>
                      <w:u w:val="single"/>
                    </w:rPr>
                  </w:pPr>
                </w:p>
              </w:tc>
              <w:tc>
                <w:tcPr>
                  <w:tcW w:w="796" w:type="dxa"/>
                  <w:vMerge w:val="restart"/>
                  <w:tcBorders>
                    <w:top w:val="single" w:color="auto" w:sz="4" w:space="0"/>
                    <w:left w:val="single" w:color="auto" w:sz="4" w:space="0"/>
                    <w:tl2br w:val="nil"/>
                    <w:tr2bl w:val="nil"/>
                  </w:tcBorders>
                  <w:vAlign w:val="center"/>
                </w:tcPr>
                <w:p>
                  <w:pPr>
                    <w:jc w:val="center"/>
                    <w:rPr>
                      <w:color w:val="FF0000"/>
                      <w:szCs w:val="21"/>
                      <w:u w:val="single"/>
                    </w:rPr>
                  </w:pPr>
                  <w:r>
                    <w:rPr>
                      <w:rFonts w:hint="eastAsia"/>
                      <w:szCs w:val="21"/>
                      <w:u w:val="single"/>
                    </w:rPr>
                    <w:t>铸造二车间</w:t>
                  </w:r>
                </w:p>
              </w:tc>
              <w:tc>
                <w:tcPr>
                  <w:tcW w:w="1552" w:type="dxa"/>
                  <w:tcBorders>
                    <w:tl2br w:val="nil"/>
                    <w:tr2bl w:val="nil"/>
                  </w:tcBorders>
                  <w:vAlign w:val="center"/>
                </w:tcPr>
                <w:p>
                  <w:pPr>
                    <w:rPr>
                      <w:bCs/>
                      <w:color w:val="FF0000"/>
                      <w:kern w:val="0"/>
                      <w:szCs w:val="21"/>
                      <w:u w:val="single"/>
                    </w:rPr>
                  </w:pPr>
                  <w:r>
                    <w:rPr>
                      <w:szCs w:val="21"/>
                      <w:u w:val="single"/>
                    </w:rPr>
                    <w:t>中频炉</w:t>
                  </w:r>
                  <w:r>
                    <w:rPr>
                      <w:rFonts w:hint="eastAsia"/>
                      <w:szCs w:val="21"/>
                      <w:u w:val="single"/>
                    </w:rPr>
                    <w:t>废气</w:t>
                  </w:r>
                </w:p>
              </w:tc>
              <w:tc>
                <w:tcPr>
                  <w:tcW w:w="4592" w:type="dxa"/>
                  <w:tcBorders>
                    <w:tl2br w:val="nil"/>
                    <w:tr2bl w:val="nil"/>
                  </w:tcBorders>
                  <w:vAlign w:val="center"/>
                </w:tcPr>
                <w:p>
                  <w:pPr>
                    <w:rPr>
                      <w:color w:val="FF0000"/>
                      <w:u w:val="single"/>
                    </w:rPr>
                  </w:pPr>
                  <w:r>
                    <w:rPr>
                      <w:rFonts w:hint="eastAsia" w:ascii="宋体" w:hAnsi="宋体"/>
                      <w:u w:val="single"/>
                    </w:rPr>
                    <w:t>中频熔化炉位于车间内，废气无组织排放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3" w:hRule="atLeast"/>
                <w:jc w:val="center"/>
              </w:trPr>
              <w:tc>
                <w:tcPr>
                  <w:tcW w:w="1160" w:type="dxa"/>
                  <w:vMerge w:val="continue"/>
                  <w:tcBorders>
                    <w:tl2br w:val="nil"/>
                    <w:tr2bl w:val="nil"/>
                  </w:tcBorders>
                  <w:vAlign w:val="center"/>
                </w:tcPr>
                <w:p>
                  <w:pPr>
                    <w:jc w:val="center"/>
                    <w:rPr>
                      <w:color w:val="FF0000"/>
                      <w:szCs w:val="21"/>
                      <w:u w:val="single"/>
                    </w:rPr>
                  </w:pPr>
                </w:p>
              </w:tc>
              <w:tc>
                <w:tcPr>
                  <w:tcW w:w="404" w:type="dxa"/>
                  <w:vMerge w:val="continue"/>
                  <w:tcBorders>
                    <w:right w:val="single" w:color="auto" w:sz="4" w:space="0"/>
                    <w:tl2br w:val="nil"/>
                    <w:tr2bl w:val="nil"/>
                  </w:tcBorders>
                  <w:vAlign w:val="center"/>
                </w:tcPr>
                <w:p>
                  <w:pPr>
                    <w:pStyle w:val="9"/>
                    <w:snapToGrid/>
                    <w:spacing w:before="0" w:after="0" w:line="240" w:lineRule="auto"/>
                    <w:ind w:right="0"/>
                    <w:rPr>
                      <w:bCs/>
                      <w:color w:val="FF0000"/>
                      <w:sz w:val="21"/>
                      <w:szCs w:val="21"/>
                      <w:u w:val="single"/>
                    </w:rPr>
                  </w:pPr>
                </w:p>
              </w:tc>
              <w:tc>
                <w:tcPr>
                  <w:tcW w:w="796" w:type="dxa"/>
                  <w:vMerge w:val="continue"/>
                  <w:tcBorders>
                    <w:left w:val="single" w:color="auto" w:sz="4" w:space="0"/>
                    <w:tl2br w:val="nil"/>
                    <w:tr2bl w:val="nil"/>
                  </w:tcBorders>
                  <w:vAlign w:val="center"/>
                </w:tcPr>
                <w:p>
                  <w:pPr>
                    <w:jc w:val="center"/>
                    <w:rPr>
                      <w:color w:val="FF0000"/>
                      <w:szCs w:val="21"/>
                      <w:u w:val="single"/>
                    </w:rPr>
                  </w:pPr>
                </w:p>
              </w:tc>
              <w:tc>
                <w:tcPr>
                  <w:tcW w:w="1552" w:type="dxa"/>
                  <w:tcBorders>
                    <w:tl2br w:val="nil"/>
                    <w:tr2bl w:val="nil"/>
                  </w:tcBorders>
                  <w:vAlign w:val="center"/>
                </w:tcPr>
                <w:p>
                  <w:pPr>
                    <w:rPr>
                      <w:rFonts w:ascii="宋体" w:hAnsi="宋体"/>
                      <w:u w:val="single"/>
                    </w:rPr>
                  </w:pPr>
                  <w:r>
                    <w:rPr>
                      <w:rFonts w:hint="eastAsia"/>
                      <w:bCs/>
                      <w:szCs w:val="21"/>
                      <w:u w:val="single"/>
                    </w:rPr>
                    <w:t>浇注、制芯废气</w:t>
                  </w:r>
                </w:p>
              </w:tc>
              <w:tc>
                <w:tcPr>
                  <w:tcW w:w="4592" w:type="dxa"/>
                  <w:tcBorders>
                    <w:tl2br w:val="nil"/>
                    <w:tr2bl w:val="nil"/>
                  </w:tcBorders>
                  <w:vAlign w:val="center"/>
                </w:tcPr>
                <w:p>
                  <w:pPr>
                    <w:pStyle w:val="9"/>
                    <w:snapToGrid/>
                    <w:spacing w:before="0" w:after="0" w:line="240" w:lineRule="auto"/>
                    <w:ind w:right="0"/>
                    <w:rPr>
                      <w:rFonts w:ascii="宋体" w:hAnsi="宋体"/>
                      <w:sz w:val="21"/>
                      <w:u w:val="single"/>
                    </w:rPr>
                  </w:pPr>
                  <w:r>
                    <w:rPr>
                      <w:rFonts w:hint="eastAsia"/>
                      <w:bCs/>
                      <w:sz w:val="21"/>
                      <w:szCs w:val="21"/>
                      <w:u w:val="single"/>
                    </w:rPr>
                    <w:t>浇注、制芯</w:t>
                  </w:r>
                  <w:r>
                    <w:rPr>
                      <w:rFonts w:hint="eastAsia" w:ascii="宋体" w:hAnsi="宋体"/>
                      <w:sz w:val="21"/>
                      <w:u w:val="single"/>
                    </w:rPr>
                    <w:t>工序位于车间内，</w:t>
                  </w:r>
                  <w:r>
                    <w:rPr>
                      <w:rFonts w:hint="eastAsia"/>
                      <w:bCs/>
                      <w:sz w:val="21"/>
                      <w:szCs w:val="21"/>
                      <w:u w:val="single"/>
                    </w:rPr>
                    <w:t>有机</w:t>
                  </w:r>
                  <w:r>
                    <w:rPr>
                      <w:rFonts w:hint="eastAsia" w:ascii="宋体" w:hAnsi="宋体"/>
                      <w:sz w:val="21"/>
                      <w:u w:val="single"/>
                    </w:rPr>
                    <w:t>废气无组织排放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3" w:hRule="atLeast"/>
                <w:jc w:val="center"/>
              </w:trPr>
              <w:tc>
                <w:tcPr>
                  <w:tcW w:w="1160" w:type="dxa"/>
                  <w:vMerge w:val="continue"/>
                  <w:tcBorders>
                    <w:tl2br w:val="nil"/>
                    <w:tr2bl w:val="nil"/>
                  </w:tcBorders>
                  <w:vAlign w:val="center"/>
                </w:tcPr>
                <w:p>
                  <w:pPr>
                    <w:jc w:val="center"/>
                    <w:rPr>
                      <w:color w:val="FF0000"/>
                      <w:szCs w:val="21"/>
                      <w:u w:val="single"/>
                    </w:rPr>
                  </w:pPr>
                </w:p>
              </w:tc>
              <w:tc>
                <w:tcPr>
                  <w:tcW w:w="1200" w:type="dxa"/>
                  <w:gridSpan w:val="2"/>
                  <w:tcBorders>
                    <w:tl2br w:val="nil"/>
                    <w:tr2bl w:val="nil"/>
                  </w:tcBorders>
                  <w:vAlign w:val="center"/>
                </w:tcPr>
                <w:p>
                  <w:pPr>
                    <w:jc w:val="center"/>
                    <w:rPr>
                      <w:szCs w:val="21"/>
                      <w:u w:val="single"/>
                    </w:rPr>
                  </w:pPr>
                  <w:r>
                    <w:rPr>
                      <w:rFonts w:hint="eastAsia"/>
                      <w:szCs w:val="21"/>
                      <w:u w:val="single"/>
                    </w:rPr>
                    <w:t>噪声</w:t>
                  </w:r>
                </w:p>
              </w:tc>
              <w:tc>
                <w:tcPr>
                  <w:tcW w:w="1552" w:type="dxa"/>
                  <w:tcBorders>
                    <w:top w:val="single" w:color="auto" w:sz="4" w:space="0"/>
                    <w:tl2br w:val="nil"/>
                    <w:tr2bl w:val="nil"/>
                  </w:tcBorders>
                  <w:vAlign w:val="center"/>
                </w:tcPr>
                <w:p>
                  <w:pPr>
                    <w:pStyle w:val="9"/>
                    <w:snapToGrid/>
                    <w:spacing w:before="0" w:after="0" w:line="240" w:lineRule="auto"/>
                    <w:ind w:right="0"/>
                    <w:rPr>
                      <w:bCs/>
                      <w:sz w:val="21"/>
                      <w:szCs w:val="21"/>
                      <w:u w:val="single"/>
                    </w:rPr>
                  </w:pPr>
                  <w:r>
                    <w:rPr>
                      <w:rFonts w:hint="eastAsia"/>
                      <w:bCs/>
                      <w:sz w:val="21"/>
                      <w:szCs w:val="21"/>
                      <w:u w:val="single"/>
                    </w:rPr>
                    <w:t>机械设备</w:t>
                  </w:r>
                </w:p>
              </w:tc>
              <w:tc>
                <w:tcPr>
                  <w:tcW w:w="4592" w:type="dxa"/>
                  <w:tcBorders>
                    <w:tl2br w:val="nil"/>
                    <w:tr2bl w:val="nil"/>
                  </w:tcBorders>
                  <w:vAlign w:val="center"/>
                </w:tcPr>
                <w:p>
                  <w:pPr>
                    <w:pStyle w:val="9"/>
                    <w:snapToGrid/>
                    <w:spacing w:before="0" w:after="0" w:line="240" w:lineRule="auto"/>
                    <w:ind w:right="0"/>
                    <w:rPr>
                      <w:bCs/>
                      <w:sz w:val="21"/>
                      <w:szCs w:val="21"/>
                      <w:u w:val="single"/>
                    </w:rPr>
                  </w:pPr>
                  <w:r>
                    <w:rPr>
                      <w:rFonts w:hint="eastAsia"/>
                      <w:sz w:val="21"/>
                      <w:szCs w:val="21"/>
                      <w:u w:val="single"/>
                    </w:rPr>
                    <w:t>厂房隔声，设备加装隔声罩等措施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23" w:hRule="atLeast"/>
                <w:jc w:val="center"/>
              </w:trPr>
              <w:tc>
                <w:tcPr>
                  <w:tcW w:w="1160" w:type="dxa"/>
                  <w:vMerge w:val="continue"/>
                  <w:tcBorders>
                    <w:tl2br w:val="nil"/>
                    <w:tr2bl w:val="nil"/>
                  </w:tcBorders>
                  <w:vAlign w:val="center"/>
                </w:tcPr>
                <w:p>
                  <w:pPr>
                    <w:jc w:val="center"/>
                    <w:rPr>
                      <w:color w:val="FF0000"/>
                      <w:szCs w:val="21"/>
                      <w:u w:val="single"/>
                    </w:rPr>
                  </w:pPr>
                </w:p>
              </w:tc>
              <w:tc>
                <w:tcPr>
                  <w:tcW w:w="1200" w:type="dxa"/>
                  <w:gridSpan w:val="2"/>
                  <w:vMerge w:val="restart"/>
                  <w:tcBorders>
                    <w:tl2br w:val="nil"/>
                    <w:tr2bl w:val="nil"/>
                  </w:tcBorders>
                  <w:vAlign w:val="center"/>
                </w:tcPr>
                <w:p>
                  <w:pPr>
                    <w:jc w:val="center"/>
                    <w:rPr>
                      <w:szCs w:val="21"/>
                      <w:u w:val="single"/>
                    </w:rPr>
                  </w:pPr>
                  <w:r>
                    <w:rPr>
                      <w:rFonts w:hint="eastAsia"/>
                      <w:szCs w:val="21"/>
                      <w:u w:val="single"/>
                    </w:rPr>
                    <w:t>废水</w:t>
                  </w:r>
                </w:p>
              </w:tc>
              <w:tc>
                <w:tcPr>
                  <w:tcW w:w="1552" w:type="dxa"/>
                  <w:tcBorders>
                    <w:right w:val="single" w:color="auto" w:sz="4" w:space="0"/>
                    <w:tl2br w:val="nil"/>
                    <w:tr2bl w:val="nil"/>
                  </w:tcBorders>
                  <w:vAlign w:val="center"/>
                </w:tcPr>
                <w:p>
                  <w:pPr>
                    <w:rPr>
                      <w:szCs w:val="21"/>
                      <w:u w:val="single"/>
                    </w:rPr>
                  </w:pPr>
                  <w:r>
                    <w:rPr>
                      <w:rFonts w:hint="eastAsia"/>
                      <w:szCs w:val="21"/>
                      <w:u w:val="single"/>
                    </w:rPr>
                    <w:t>生活污水</w:t>
                  </w:r>
                </w:p>
              </w:tc>
              <w:tc>
                <w:tcPr>
                  <w:tcW w:w="4592" w:type="dxa"/>
                  <w:tcBorders>
                    <w:left w:val="single" w:color="auto" w:sz="4" w:space="0"/>
                    <w:tl2br w:val="nil"/>
                    <w:tr2bl w:val="nil"/>
                  </w:tcBorders>
                  <w:vAlign w:val="center"/>
                </w:tcPr>
                <w:p>
                  <w:pPr>
                    <w:rPr>
                      <w:szCs w:val="21"/>
                      <w:u w:val="single"/>
                    </w:rPr>
                  </w:pPr>
                  <w:r>
                    <w:rPr>
                      <w:rFonts w:hint="eastAsia"/>
                      <w:szCs w:val="21"/>
                      <w:u w:val="single"/>
                    </w:rPr>
                    <w:t>生活污水经化粪池处理后用于周边菜地和林地施肥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3" w:hRule="atLeast"/>
                <w:jc w:val="center"/>
              </w:trPr>
              <w:tc>
                <w:tcPr>
                  <w:tcW w:w="1160" w:type="dxa"/>
                  <w:vMerge w:val="continue"/>
                  <w:tcBorders>
                    <w:tl2br w:val="nil"/>
                    <w:tr2bl w:val="nil"/>
                  </w:tcBorders>
                  <w:vAlign w:val="center"/>
                </w:tcPr>
                <w:p>
                  <w:pPr>
                    <w:jc w:val="center"/>
                    <w:rPr>
                      <w:color w:val="FF0000"/>
                      <w:szCs w:val="21"/>
                      <w:u w:val="single"/>
                    </w:rPr>
                  </w:pPr>
                </w:p>
              </w:tc>
              <w:tc>
                <w:tcPr>
                  <w:tcW w:w="1200" w:type="dxa"/>
                  <w:gridSpan w:val="2"/>
                  <w:vMerge w:val="continue"/>
                  <w:tcBorders>
                    <w:tl2br w:val="nil"/>
                    <w:tr2bl w:val="nil"/>
                  </w:tcBorders>
                  <w:vAlign w:val="center"/>
                </w:tcPr>
                <w:p>
                  <w:pPr>
                    <w:jc w:val="center"/>
                    <w:rPr>
                      <w:szCs w:val="21"/>
                      <w:u w:val="single"/>
                    </w:rPr>
                  </w:pPr>
                </w:p>
              </w:tc>
              <w:tc>
                <w:tcPr>
                  <w:tcW w:w="1552" w:type="dxa"/>
                  <w:tcBorders>
                    <w:right w:val="single" w:color="auto" w:sz="4" w:space="0"/>
                    <w:tl2br w:val="nil"/>
                    <w:tr2bl w:val="nil"/>
                  </w:tcBorders>
                  <w:vAlign w:val="center"/>
                </w:tcPr>
                <w:p>
                  <w:pPr>
                    <w:rPr>
                      <w:szCs w:val="21"/>
                      <w:u w:val="single"/>
                    </w:rPr>
                  </w:pPr>
                  <w:r>
                    <w:rPr>
                      <w:rFonts w:hint="eastAsia"/>
                      <w:szCs w:val="21"/>
                      <w:u w:val="single"/>
                    </w:rPr>
                    <w:t>冷却水</w:t>
                  </w:r>
                </w:p>
              </w:tc>
              <w:tc>
                <w:tcPr>
                  <w:tcW w:w="4592" w:type="dxa"/>
                  <w:tcBorders>
                    <w:left w:val="single" w:color="auto" w:sz="4" w:space="0"/>
                    <w:tl2br w:val="nil"/>
                    <w:tr2bl w:val="nil"/>
                  </w:tcBorders>
                  <w:vAlign w:val="center"/>
                </w:tcPr>
                <w:p>
                  <w:pPr>
                    <w:rPr>
                      <w:szCs w:val="21"/>
                      <w:u w:val="single"/>
                    </w:rPr>
                  </w:pPr>
                  <w:r>
                    <w:rPr>
                      <w:rFonts w:hint="eastAsia"/>
                      <w:szCs w:val="21"/>
                      <w:u w:val="single"/>
                    </w:rPr>
                    <w:t>循环使用不外排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3" w:hRule="atLeast"/>
                <w:jc w:val="center"/>
              </w:trPr>
              <w:tc>
                <w:tcPr>
                  <w:tcW w:w="1160" w:type="dxa"/>
                  <w:vMerge w:val="continue"/>
                  <w:tcBorders>
                    <w:tl2br w:val="nil"/>
                    <w:tr2bl w:val="nil"/>
                  </w:tcBorders>
                  <w:vAlign w:val="center"/>
                </w:tcPr>
                <w:p>
                  <w:pPr>
                    <w:jc w:val="center"/>
                    <w:rPr>
                      <w:color w:val="FF0000"/>
                      <w:szCs w:val="21"/>
                      <w:u w:val="single"/>
                    </w:rPr>
                  </w:pPr>
                </w:p>
              </w:tc>
              <w:tc>
                <w:tcPr>
                  <w:tcW w:w="1200" w:type="dxa"/>
                  <w:gridSpan w:val="2"/>
                  <w:vMerge w:val="restart"/>
                  <w:tcBorders>
                    <w:tl2br w:val="nil"/>
                    <w:tr2bl w:val="nil"/>
                  </w:tcBorders>
                  <w:vAlign w:val="center"/>
                </w:tcPr>
                <w:p>
                  <w:pPr>
                    <w:jc w:val="center"/>
                    <w:rPr>
                      <w:szCs w:val="21"/>
                      <w:u w:val="single"/>
                    </w:rPr>
                  </w:pPr>
                  <w:r>
                    <w:rPr>
                      <w:rFonts w:hint="eastAsia"/>
                      <w:szCs w:val="21"/>
                      <w:u w:val="single"/>
                    </w:rPr>
                    <w:t>固废</w:t>
                  </w:r>
                </w:p>
              </w:tc>
              <w:tc>
                <w:tcPr>
                  <w:tcW w:w="1552" w:type="dxa"/>
                  <w:tcBorders>
                    <w:right w:val="single" w:color="auto" w:sz="4" w:space="0"/>
                    <w:tl2br w:val="nil"/>
                    <w:tr2bl w:val="nil"/>
                  </w:tcBorders>
                  <w:vAlign w:val="center"/>
                </w:tcPr>
                <w:p>
                  <w:pPr>
                    <w:jc w:val="left"/>
                    <w:rPr>
                      <w:u w:val="single"/>
                    </w:rPr>
                  </w:pPr>
                  <w:r>
                    <w:rPr>
                      <w:rFonts w:hint="eastAsia"/>
                      <w:u w:val="single"/>
                    </w:rPr>
                    <w:t>一般工业固废</w:t>
                  </w:r>
                </w:p>
              </w:tc>
              <w:tc>
                <w:tcPr>
                  <w:tcW w:w="4592" w:type="dxa"/>
                  <w:tcBorders>
                    <w:left w:val="single" w:color="auto" w:sz="4" w:space="0"/>
                    <w:tl2br w:val="nil"/>
                    <w:tr2bl w:val="nil"/>
                  </w:tcBorders>
                  <w:vAlign w:val="center"/>
                </w:tcPr>
                <w:p>
                  <w:pPr>
                    <w:jc w:val="left"/>
                    <w:rPr>
                      <w:rFonts w:cs="宋体"/>
                      <w:u w:val="single"/>
                    </w:rPr>
                  </w:pPr>
                  <w:r>
                    <w:rPr>
                      <w:rFonts w:hint="eastAsia" w:ascii="宋体" w:hAnsi="宋体"/>
                      <w:u w:val="single"/>
                    </w:rPr>
                    <w:t>废边角料放置于车间内，经收集后合理处置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23" w:hRule="atLeast"/>
                <w:jc w:val="center"/>
              </w:trPr>
              <w:tc>
                <w:tcPr>
                  <w:tcW w:w="1160" w:type="dxa"/>
                  <w:vMerge w:val="continue"/>
                  <w:tcBorders>
                    <w:tl2br w:val="nil"/>
                    <w:tr2bl w:val="nil"/>
                  </w:tcBorders>
                  <w:vAlign w:val="center"/>
                </w:tcPr>
                <w:p>
                  <w:pPr>
                    <w:jc w:val="center"/>
                    <w:rPr>
                      <w:color w:val="FF0000"/>
                      <w:szCs w:val="21"/>
                      <w:u w:val="single"/>
                    </w:rPr>
                  </w:pPr>
                </w:p>
              </w:tc>
              <w:tc>
                <w:tcPr>
                  <w:tcW w:w="1200" w:type="dxa"/>
                  <w:gridSpan w:val="2"/>
                  <w:vMerge w:val="continue"/>
                  <w:tcBorders>
                    <w:tl2br w:val="nil"/>
                    <w:tr2bl w:val="nil"/>
                  </w:tcBorders>
                  <w:vAlign w:val="center"/>
                </w:tcPr>
                <w:p>
                  <w:pPr>
                    <w:jc w:val="center"/>
                    <w:rPr>
                      <w:szCs w:val="21"/>
                      <w:u w:val="single"/>
                    </w:rPr>
                  </w:pPr>
                </w:p>
              </w:tc>
              <w:tc>
                <w:tcPr>
                  <w:tcW w:w="1552" w:type="dxa"/>
                  <w:tcBorders>
                    <w:right w:val="single" w:color="auto" w:sz="4" w:space="0"/>
                    <w:tl2br w:val="nil"/>
                    <w:tr2bl w:val="nil"/>
                  </w:tcBorders>
                  <w:vAlign w:val="center"/>
                </w:tcPr>
                <w:p>
                  <w:pPr>
                    <w:jc w:val="left"/>
                    <w:rPr>
                      <w:u w:val="single"/>
                    </w:rPr>
                  </w:pPr>
                  <w:r>
                    <w:rPr>
                      <w:rFonts w:hint="eastAsia"/>
                      <w:u w:val="single"/>
                    </w:rPr>
                    <w:t>危险废物</w:t>
                  </w:r>
                </w:p>
              </w:tc>
              <w:tc>
                <w:tcPr>
                  <w:tcW w:w="4592" w:type="dxa"/>
                  <w:tcBorders>
                    <w:left w:val="single" w:color="auto" w:sz="4" w:space="0"/>
                    <w:tl2br w:val="nil"/>
                    <w:tr2bl w:val="nil"/>
                  </w:tcBorders>
                  <w:vAlign w:val="center"/>
                </w:tcPr>
                <w:p>
                  <w:pPr>
                    <w:jc w:val="left"/>
                    <w:rPr>
                      <w:u w:val="single"/>
                    </w:rPr>
                  </w:pPr>
                  <w:r>
                    <w:rPr>
                      <w:rFonts w:hint="eastAsia"/>
                      <w:u w:val="single"/>
                    </w:rPr>
                    <w:t>危废未设置危废暂存间，放置于车间内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3" w:hRule="atLeast"/>
                <w:jc w:val="center"/>
              </w:trPr>
              <w:tc>
                <w:tcPr>
                  <w:tcW w:w="1160" w:type="dxa"/>
                  <w:vMerge w:val="continue"/>
                  <w:tcBorders>
                    <w:tl2br w:val="nil"/>
                    <w:tr2bl w:val="nil"/>
                  </w:tcBorders>
                  <w:vAlign w:val="center"/>
                </w:tcPr>
                <w:p>
                  <w:pPr>
                    <w:jc w:val="center"/>
                    <w:rPr>
                      <w:color w:val="FF0000"/>
                      <w:szCs w:val="21"/>
                      <w:u w:val="single"/>
                    </w:rPr>
                  </w:pPr>
                </w:p>
              </w:tc>
              <w:tc>
                <w:tcPr>
                  <w:tcW w:w="1200" w:type="dxa"/>
                  <w:gridSpan w:val="2"/>
                  <w:vMerge w:val="continue"/>
                  <w:tcBorders>
                    <w:tl2br w:val="nil"/>
                    <w:tr2bl w:val="nil"/>
                  </w:tcBorders>
                  <w:vAlign w:val="center"/>
                </w:tcPr>
                <w:p>
                  <w:pPr>
                    <w:jc w:val="center"/>
                    <w:rPr>
                      <w:szCs w:val="21"/>
                      <w:u w:val="single"/>
                    </w:rPr>
                  </w:pPr>
                </w:p>
              </w:tc>
              <w:tc>
                <w:tcPr>
                  <w:tcW w:w="1552" w:type="dxa"/>
                  <w:tcBorders>
                    <w:right w:val="single" w:color="auto" w:sz="4" w:space="0"/>
                    <w:tl2br w:val="nil"/>
                    <w:tr2bl w:val="nil"/>
                  </w:tcBorders>
                  <w:vAlign w:val="center"/>
                </w:tcPr>
                <w:p>
                  <w:pPr>
                    <w:jc w:val="left"/>
                    <w:rPr>
                      <w:u w:val="single"/>
                    </w:rPr>
                  </w:pPr>
                  <w:r>
                    <w:rPr>
                      <w:rFonts w:hint="eastAsia"/>
                      <w:u w:val="single"/>
                    </w:rPr>
                    <w:t>生活垃圾</w:t>
                  </w:r>
                </w:p>
              </w:tc>
              <w:tc>
                <w:tcPr>
                  <w:tcW w:w="4592" w:type="dxa"/>
                  <w:tcBorders>
                    <w:left w:val="single" w:color="auto" w:sz="4" w:space="0"/>
                    <w:tl2br w:val="nil"/>
                    <w:tr2bl w:val="nil"/>
                  </w:tcBorders>
                  <w:vAlign w:val="center"/>
                </w:tcPr>
                <w:p>
                  <w:pPr>
                    <w:jc w:val="left"/>
                    <w:rPr>
                      <w:u w:val="single"/>
                    </w:rPr>
                  </w:pPr>
                  <w:r>
                    <w:rPr>
                      <w:u w:val="single"/>
                    </w:rPr>
                    <w:t>垃圾收集箱若干</w:t>
                  </w:r>
                </w:p>
              </w:tc>
            </w:tr>
          </w:tbl>
          <w:p>
            <w:pPr>
              <w:adjustRightInd w:val="0"/>
              <w:snapToGrid w:val="0"/>
              <w:spacing w:beforeLines="50" w:line="360" w:lineRule="auto"/>
              <w:ind w:firstLine="480" w:firstLineChars="200"/>
              <w:rPr>
                <w:bCs/>
                <w:sz w:val="24"/>
                <w:u w:val="single"/>
              </w:rPr>
            </w:pPr>
          </w:p>
          <w:p>
            <w:pPr>
              <w:adjustRightInd w:val="0"/>
              <w:snapToGrid w:val="0"/>
              <w:spacing w:beforeLines="50" w:line="360" w:lineRule="auto"/>
              <w:ind w:firstLine="480" w:firstLineChars="200"/>
              <w:rPr>
                <w:bCs/>
                <w:sz w:val="24"/>
                <w:u w:val="single"/>
              </w:rPr>
            </w:pPr>
            <w:r>
              <w:rPr>
                <w:rFonts w:hint="eastAsia"/>
                <w:bCs/>
                <w:sz w:val="24"/>
                <w:u w:val="single"/>
              </w:rPr>
              <w:t>2、现有设备清单</w:t>
            </w:r>
          </w:p>
          <w:p>
            <w:pPr>
              <w:adjustRightInd w:val="0"/>
              <w:snapToGrid w:val="0"/>
              <w:spacing w:line="360" w:lineRule="auto"/>
              <w:ind w:firstLine="480" w:firstLineChars="200"/>
              <w:rPr>
                <w:bCs/>
                <w:sz w:val="24"/>
                <w:u w:val="single"/>
              </w:rPr>
            </w:pPr>
            <w:r>
              <w:rPr>
                <w:rFonts w:hint="eastAsia"/>
                <w:bCs/>
                <w:sz w:val="24"/>
                <w:u w:val="single"/>
              </w:rPr>
              <w:t>根据现场调查，现有生产设备见表2-2。</w:t>
            </w:r>
          </w:p>
          <w:p>
            <w:pPr>
              <w:adjustRightInd w:val="0"/>
              <w:snapToGrid w:val="0"/>
              <w:ind w:firstLine="482" w:firstLineChars="200"/>
              <w:jc w:val="center"/>
              <w:rPr>
                <w:b/>
                <w:sz w:val="24"/>
                <w:u w:val="single"/>
              </w:rPr>
            </w:pPr>
            <w:r>
              <w:rPr>
                <w:rFonts w:hint="eastAsia"/>
                <w:b/>
                <w:sz w:val="24"/>
                <w:u w:val="single"/>
              </w:rPr>
              <w:t xml:space="preserve">表2-2  </w:t>
            </w:r>
            <w:r>
              <w:rPr>
                <w:b/>
                <w:sz w:val="24"/>
                <w:u w:val="single"/>
              </w:rPr>
              <w:t>项目</w:t>
            </w:r>
            <w:r>
              <w:rPr>
                <w:rFonts w:hint="eastAsia"/>
                <w:b/>
                <w:sz w:val="24"/>
                <w:u w:val="single"/>
              </w:rPr>
              <w:t>现有</w:t>
            </w:r>
            <w:r>
              <w:rPr>
                <w:b/>
                <w:sz w:val="24"/>
                <w:u w:val="single"/>
              </w:rPr>
              <w:t>设备清</w:t>
            </w:r>
            <w:r>
              <w:rPr>
                <w:rFonts w:hint="eastAsia"/>
                <w:b/>
                <w:sz w:val="24"/>
                <w:u w:val="single"/>
              </w:rPr>
              <w:t>单</w:t>
            </w:r>
          </w:p>
          <w:tbl>
            <w:tblPr>
              <w:tblW w:w="8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06"/>
              <w:gridCol w:w="1747"/>
              <w:gridCol w:w="1751"/>
              <w:gridCol w:w="744"/>
              <w:gridCol w:w="1286"/>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8412" w:type="dxa"/>
                  <w:gridSpan w:val="6"/>
                  <w:vAlign w:val="center"/>
                </w:tcPr>
                <w:p>
                  <w:pPr>
                    <w:jc w:val="center"/>
                    <w:rPr>
                      <w:color w:val="FF0000"/>
                      <w:u w:val="single"/>
                    </w:rPr>
                  </w:pPr>
                  <w:r>
                    <w:rPr>
                      <w:rFonts w:hint="eastAsia"/>
                      <w:b/>
                      <w:bCs/>
                      <w:u w:val="single"/>
                    </w:rPr>
                    <w:t>铸造一车间现有设备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06" w:type="dxa"/>
                  <w:vAlign w:val="center"/>
                </w:tcPr>
                <w:p>
                  <w:pPr>
                    <w:jc w:val="center"/>
                    <w:rPr>
                      <w:u w:val="single"/>
                    </w:rPr>
                  </w:pPr>
                  <w:r>
                    <w:rPr>
                      <w:u w:val="single"/>
                    </w:rPr>
                    <w:t>序号</w:t>
                  </w:r>
                </w:p>
              </w:tc>
              <w:tc>
                <w:tcPr>
                  <w:tcW w:w="1747" w:type="dxa"/>
                  <w:vAlign w:val="center"/>
                </w:tcPr>
                <w:p>
                  <w:pPr>
                    <w:jc w:val="center"/>
                    <w:rPr>
                      <w:u w:val="single"/>
                    </w:rPr>
                  </w:pPr>
                  <w:r>
                    <w:rPr>
                      <w:u w:val="single"/>
                    </w:rPr>
                    <w:t>设备名称</w:t>
                  </w:r>
                </w:p>
              </w:tc>
              <w:tc>
                <w:tcPr>
                  <w:tcW w:w="1751" w:type="dxa"/>
                  <w:vAlign w:val="center"/>
                </w:tcPr>
                <w:p>
                  <w:pPr>
                    <w:jc w:val="center"/>
                    <w:rPr>
                      <w:u w:val="single"/>
                    </w:rPr>
                  </w:pPr>
                  <w:r>
                    <w:rPr>
                      <w:u w:val="single"/>
                    </w:rPr>
                    <w:t>型号/规格</w:t>
                  </w:r>
                </w:p>
              </w:tc>
              <w:tc>
                <w:tcPr>
                  <w:tcW w:w="744" w:type="dxa"/>
                  <w:vAlign w:val="center"/>
                </w:tcPr>
                <w:p>
                  <w:pPr>
                    <w:jc w:val="center"/>
                    <w:rPr>
                      <w:u w:val="single"/>
                    </w:rPr>
                  </w:pPr>
                  <w:r>
                    <w:rPr>
                      <w:u w:val="single"/>
                    </w:rPr>
                    <w:t>数量</w:t>
                  </w:r>
                </w:p>
              </w:tc>
              <w:tc>
                <w:tcPr>
                  <w:tcW w:w="1286" w:type="dxa"/>
                  <w:vAlign w:val="center"/>
                </w:tcPr>
                <w:p>
                  <w:pPr>
                    <w:jc w:val="center"/>
                    <w:rPr>
                      <w:u w:val="single"/>
                    </w:rPr>
                  </w:pPr>
                  <w:r>
                    <w:rPr>
                      <w:u w:val="single"/>
                    </w:rPr>
                    <w:t>单位</w:t>
                  </w:r>
                </w:p>
              </w:tc>
              <w:tc>
                <w:tcPr>
                  <w:tcW w:w="2178" w:type="dxa"/>
                  <w:vAlign w:val="center"/>
                </w:tcPr>
                <w:p>
                  <w:pPr>
                    <w:jc w:val="center"/>
                    <w:rPr>
                      <w:u w:val="single"/>
                    </w:rPr>
                  </w:pPr>
                  <w:r>
                    <w:rPr>
                      <w:rFonts w:hint="eastAsia"/>
                      <w:u w:val="singl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06" w:type="dxa"/>
                  <w:vAlign w:val="center"/>
                </w:tcPr>
                <w:p>
                  <w:pPr>
                    <w:jc w:val="center"/>
                    <w:rPr>
                      <w:u w:val="single"/>
                    </w:rPr>
                  </w:pPr>
                  <w:r>
                    <w:rPr>
                      <w:rFonts w:hint="eastAsia"/>
                      <w:u w:val="single"/>
                    </w:rPr>
                    <w:t>1</w:t>
                  </w:r>
                </w:p>
              </w:tc>
              <w:tc>
                <w:tcPr>
                  <w:tcW w:w="1747" w:type="dxa"/>
                  <w:vAlign w:val="center"/>
                </w:tcPr>
                <w:p>
                  <w:pPr>
                    <w:jc w:val="center"/>
                    <w:rPr>
                      <w:u w:val="single"/>
                    </w:rPr>
                  </w:pPr>
                  <w:r>
                    <w:rPr>
                      <w:rFonts w:hint="eastAsia"/>
                      <w:u w:val="single"/>
                    </w:rPr>
                    <w:t>中频电炉</w:t>
                  </w:r>
                </w:p>
              </w:tc>
              <w:tc>
                <w:tcPr>
                  <w:tcW w:w="1751" w:type="dxa"/>
                  <w:vAlign w:val="center"/>
                </w:tcPr>
                <w:p>
                  <w:pPr>
                    <w:jc w:val="center"/>
                    <w:rPr>
                      <w:u w:val="single"/>
                    </w:rPr>
                  </w:pPr>
                  <w:r>
                    <w:rPr>
                      <w:rFonts w:hint="eastAsia"/>
                      <w:u w:val="single"/>
                    </w:rPr>
                    <w:t>1.5T</w:t>
                  </w:r>
                </w:p>
              </w:tc>
              <w:tc>
                <w:tcPr>
                  <w:tcW w:w="744" w:type="dxa"/>
                  <w:vAlign w:val="center"/>
                </w:tcPr>
                <w:p>
                  <w:pPr>
                    <w:jc w:val="center"/>
                    <w:rPr>
                      <w:u w:val="single"/>
                    </w:rPr>
                  </w:pPr>
                  <w:r>
                    <w:rPr>
                      <w:rFonts w:hint="eastAsia"/>
                      <w:u w:val="single"/>
                    </w:rPr>
                    <w:t>2</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r>
                    <w:rPr>
                      <w:szCs w:val="21"/>
                      <w:u w:val="single"/>
                    </w:rPr>
                    <w:t>铝壳中频感应电炉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06" w:type="dxa"/>
                  <w:vAlign w:val="center"/>
                </w:tcPr>
                <w:p>
                  <w:pPr>
                    <w:jc w:val="center"/>
                    <w:rPr>
                      <w:u w:val="single"/>
                    </w:rPr>
                  </w:pPr>
                  <w:r>
                    <w:rPr>
                      <w:rFonts w:hint="eastAsia"/>
                      <w:u w:val="single"/>
                    </w:rPr>
                    <w:t>2</w:t>
                  </w:r>
                </w:p>
              </w:tc>
              <w:tc>
                <w:tcPr>
                  <w:tcW w:w="1747" w:type="dxa"/>
                  <w:vAlign w:val="center"/>
                </w:tcPr>
                <w:p>
                  <w:pPr>
                    <w:jc w:val="center"/>
                    <w:rPr>
                      <w:u w:val="single"/>
                    </w:rPr>
                  </w:pPr>
                  <w:r>
                    <w:rPr>
                      <w:rFonts w:hint="eastAsia"/>
                      <w:u w:val="single"/>
                    </w:rPr>
                    <w:t>空压机</w:t>
                  </w:r>
                </w:p>
              </w:tc>
              <w:tc>
                <w:tcPr>
                  <w:tcW w:w="1751" w:type="dxa"/>
                  <w:vAlign w:val="center"/>
                </w:tcPr>
                <w:p>
                  <w:pPr>
                    <w:jc w:val="center"/>
                    <w:rPr>
                      <w:u w:val="single"/>
                    </w:rPr>
                  </w:pPr>
                  <w:r>
                    <w:rPr>
                      <w:rFonts w:hint="eastAsia"/>
                      <w:u w:val="single"/>
                    </w:rPr>
                    <w:t>KB-20A</w:t>
                  </w:r>
                </w:p>
              </w:tc>
              <w:tc>
                <w:tcPr>
                  <w:tcW w:w="744" w:type="dxa"/>
                  <w:vAlign w:val="center"/>
                </w:tcPr>
                <w:p>
                  <w:pPr>
                    <w:jc w:val="center"/>
                    <w:rPr>
                      <w:u w:val="single"/>
                    </w:rPr>
                  </w:pPr>
                  <w:r>
                    <w:rPr>
                      <w:rFonts w:hint="eastAsia"/>
                      <w:u w:val="single"/>
                    </w:rPr>
                    <w:t>3</w:t>
                  </w:r>
                </w:p>
              </w:tc>
              <w:tc>
                <w:tcPr>
                  <w:tcW w:w="1286" w:type="dxa"/>
                  <w:vAlign w:val="center"/>
                </w:tcPr>
                <w:p>
                  <w:pPr>
                    <w:jc w:val="center"/>
                    <w:rPr>
                      <w:u w:val="single"/>
                    </w:rPr>
                  </w:pPr>
                  <w:r>
                    <w:rPr>
                      <w:rFonts w:hint="eastAsia"/>
                      <w:u w:val="single"/>
                    </w:rPr>
                    <w:t>台</w:t>
                  </w:r>
                </w:p>
              </w:tc>
              <w:tc>
                <w:tcPr>
                  <w:tcW w:w="2178" w:type="dxa"/>
                  <w:vAlign w:val="center"/>
                </w:tcPr>
                <w:p>
                  <w:pPr>
                    <w:jc w:val="center"/>
                    <w:rPr>
                      <w:color w:val="FF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706" w:type="dxa"/>
                  <w:vAlign w:val="center"/>
                </w:tcPr>
                <w:p>
                  <w:pPr>
                    <w:jc w:val="center"/>
                    <w:rPr>
                      <w:u w:val="single"/>
                    </w:rPr>
                  </w:pPr>
                  <w:r>
                    <w:rPr>
                      <w:rFonts w:hint="eastAsia"/>
                      <w:u w:val="single"/>
                    </w:rPr>
                    <w:t>3</w:t>
                  </w:r>
                </w:p>
              </w:tc>
              <w:tc>
                <w:tcPr>
                  <w:tcW w:w="1747" w:type="dxa"/>
                  <w:vAlign w:val="center"/>
                </w:tcPr>
                <w:p>
                  <w:pPr>
                    <w:jc w:val="center"/>
                    <w:rPr>
                      <w:u w:val="single"/>
                    </w:rPr>
                  </w:pPr>
                  <w:r>
                    <w:rPr>
                      <w:rFonts w:hint="eastAsia"/>
                      <w:u w:val="single"/>
                    </w:rPr>
                    <w:t>行车</w:t>
                  </w:r>
                </w:p>
              </w:tc>
              <w:tc>
                <w:tcPr>
                  <w:tcW w:w="1751" w:type="dxa"/>
                  <w:vAlign w:val="center"/>
                </w:tcPr>
                <w:p>
                  <w:pPr>
                    <w:jc w:val="center"/>
                    <w:rPr>
                      <w:u w:val="single"/>
                    </w:rPr>
                  </w:pPr>
                  <w:r>
                    <w:rPr>
                      <w:rFonts w:hint="eastAsia"/>
                      <w:u w:val="single"/>
                    </w:rPr>
                    <w:t>5T（3T）</w:t>
                  </w:r>
                </w:p>
              </w:tc>
              <w:tc>
                <w:tcPr>
                  <w:tcW w:w="744" w:type="dxa"/>
                  <w:vAlign w:val="center"/>
                </w:tcPr>
                <w:p>
                  <w:pPr>
                    <w:jc w:val="center"/>
                    <w:rPr>
                      <w:u w:val="single"/>
                    </w:rPr>
                  </w:pPr>
                  <w:r>
                    <w:rPr>
                      <w:rFonts w:hint="eastAsia"/>
                      <w:u w:val="single"/>
                    </w:rPr>
                    <w:t>3</w:t>
                  </w:r>
                </w:p>
              </w:tc>
              <w:tc>
                <w:tcPr>
                  <w:tcW w:w="1286" w:type="dxa"/>
                  <w:vAlign w:val="center"/>
                </w:tcPr>
                <w:p>
                  <w:pPr>
                    <w:jc w:val="center"/>
                    <w:rPr>
                      <w:u w:val="single"/>
                    </w:rPr>
                  </w:pPr>
                  <w:r>
                    <w:rPr>
                      <w:rFonts w:hint="eastAsia"/>
                      <w:u w:val="single"/>
                    </w:rPr>
                    <w:t>台</w:t>
                  </w:r>
                </w:p>
              </w:tc>
              <w:tc>
                <w:tcPr>
                  <w:tcW w:w="2178" w:type="dxa"/>
                  <w:vAlign w:val="center"/>
                </w:tcPr>
                <w:p>
                  <w:pPr>
                    <w:jc w:val="center"/>
                    <w:rPr>
                      <w:color w:val="FF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06" w:type="dxa"/>
                  <w:vAlign w:val="center"/>
                </w:tcPr>
                <w:p>
                  <w:pPr>
                    <w:jc w:val="center"/>
                    <w:rPr>
                      <w:u w:val="single"/>
                    </w:rPr>
                  </w:pPr>
                  <w:r>
                    <w:rPr>
                      <w:rFonts w:hint="eastAsia"/>
                      <w:u w:val="single"/>
                    </w:rPr>
                    <w:t>4</w:t>
                  </w:r>
                </w:p>
              </w:tc>
              <w:tc>
                <w:tcPr>
                  <w:tcW w:w="1747" w:type="dxa"/>
                  <w:vAlign w:val="center"/>
                </w:tcPr>
                <w:p>
                  <w:pPr>
                    <w:jc w:val="center"/>
                    <w:rPr>
                      <w:u w:val="single"/>
                    </w:rPr>
                  </w:pPr>
                  <w:r>
                    <w:rPr>
                      <w:rFonts w:hint="eastAsia"/>
                      <w:u w:val="single"/>
                    </w:rPr>
                    <w:t>炉前铁水碳硅仪</w:t>
                  </w:r>
                </w:p>
              </w:tc>
              <w:tc>
                <w:tcPr>
                  <w:tcW w:w="1751" w:type="dxa"/>
                  <w:vAlign w:val="center"/>
                </w:tcPr>
                <w:p>
                  <w:pPr>
                    <w:jc w:val="center"/>
                    <w:rPr>
                      <w:u w:val="single"/>
                    </w:rPr>
                  </w:pPr>
                  <w:r>
                    <w:rPr>
                      <w:rFonts w:hint="eastAsia"/>
                      <w:u w:val="single"/>
                    </w:rPr>
                    <w:t>SX-3C型</w:t>
                  </w:r>
                </w:p>
              </w:tc>
              <w:tc>
                <w:tcPr>
                  <w:tcW w:w="744" w:type="dxa"/>
                  <w:vAlign w:val="center"/>
                </w:tcPr>
                <w:p>
                  <w:pPr>
                    <w:jc w:val="center"/>
                    <w:rPr>
                      <w:u w:val="single"/>
                    </w:rPr>
                  </w:pPr>
                  <w:r>
                    <w:rPr>
                      <w:rFonts w:hint="eastAsia"/>
                      <w:u w:val="single"/>
                    </w:rPr>
                    <w:t>2</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06" w:type="dxa"/>
                  <w:vAlign w:val="center"/>
                </w:tcPr>
                <w:p>
                  <w:pPr>
                    <w:jc w:val="center"/>
                    <w:rPr>
                      <w:u w:val="single"/>
                    </w:rPr>
                  </w:pPr>
                  <w:r>
                    <w:rPr>
                      <w:rFonts w:hint="eastAsia"/>
                      <w:u w:val="single"/>
                    </w:rPr>
                    <w:t>5</w:t>
                  </w:r>
                </w:p>
              </w:tc>
              <w:tc>
                <w:tcPr>
                  <w:tcW w:w="1747" w:type="dxa"/>
                  <w:vAlign w:val="center"/>
                </w:tcPr>
                <w:p>
                  <w:pPr>
                    <w:jc w:val="center"/>
                    <w:rPr>
                      <w:u w:val="single"/>
                    </w:rPr>
                  </w:pPr>
                  <w:r>
                    <w:rPr>
                      <w:rFonts w:hint="eastAsia"/>
                      <w:u w:val="single"/>
                    </w:rPr>
                    <w:t>混砂机</w:t>
                  </w:r>
                </w:p>
              </w:tc>
              <w:tc>
                <w:tcPr>
                  <w:tcW w:w="1751" w:type="dxa"/>
                  <w:vAlign w:val="center"/>
                </w:tcPr>
                <w:p>
                  <w:pPr>
                    <w:jc w:val="center"/>
                    <w:rPr>
                      <w:u w:val="single"/>
                    </w:rPr>
                  </w:pPr>
                  <w:r>
                    <w:rPr>
                      <w:rFonts w:hint="eastAsia"/>
                      <w:u w:val="single"/>
                    </w:rPr>
                    <w:t>/</w:t>
                  </w:r>
                </w:p>
              </w:tc>
              <w:tc>
                <w:tcPr>
                  <w:tcW w:w="744" w:type="dxa"/>
                  <w:vAlign w:val="center"/>
                </w:tcPr>
                <w:p>
                  <w:pPr>
                    <w:jc w:val="center"/>
                    <w:rPr>
                      <w:u w:val="single"/>
                    </w:rPr>
                  </w:pPr>
                  <w:r>
                    <w:rPr>
                      <w:rFonts w:hint="eastAsia"/>
                      <w:u w:val="single"/>
                    </w:rPr>
                    <w:t>1</w:t>
                  </w:r>
                </w:p>
              </w:tc>
              <w:tc>
                <w:tcPr>
                  <w:tcW w:w="1286" w:type="dxa"/>
                  <w:vAlign w:val="center"/>
                </w:tcPr>
                <w:p>
                  <w:pPr>
                    <w:jc w:val="center"/>
                    <w:rPr>
                      <w:u w:val="single"/>
                    </w:rPr>
                  </w:pPr>
                  <w:r>
                    <w:rPr>
                      <w:rFonts w:hint="eastAsia"/>
                      <w:u w:val="single"/>
                    </w:rPr>
                    <w:t>台</w:t>
                  </w:r>
                </w:p>
              </w:tc>
              <w:tc>
                <w:tcPr>
                  <w:tcW w:w="2178" w:type="dxa"/>
                  <w:vAlign w:val="center"/>
                </w:tcPr>
                <w:p>
                  <w:pPr>
                    <w:jc w:val="center"/>
                    <w:rPr>
                      <w:color w:val="FF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06" w:type="dxa"/>
                  <w:vAlign w:val="center"/>
                </w:tcPr>
                <w:p>
                  <w:pPr>
                    <w:jc w:val="center"/>
                    <w:rPr>
                      <w:u w:val="single"/>
                    </w:rPr>
                  </w:pPr>
                  <w:r>
                    <w:rPr>
                      <w:rFonts w:hint="eastAsia"/>
                      <w:u w:val="single"/>
                    </w:rPr>
                    <w:t>6</w:t>
                  </w:r>
                </w:p>
              </w:tc>
              <w:tc>
                <w:tcPr>
                  <w:tcW w:w="1747" w:type="dxa"/>
                  <w:vAlign w:val="center"/>
                </w:tcPr>
                <w:p>
                  <w:pPr>
                    <w:jc w:val="center"/>
                    <w:rPr>
                      <w:u w:val="single"/>
                    </w:rPr>
                  </w:pPr>
                  <w:r>
                    <w:rPr>
                      <w:rFonts w:hint="eastAsia"/>
                      <w:u w:val="single"/>
                    </w:rPr>
                    <w:t>动力叉车</w:t>
                  </w:r>
                </w:p>
              </w:tc>
              <w:tc>
                <w:tcPr>
                  <w:tcW w:w="1751" w:type="dxa"/>
                  <w:vAlign w:val="center"/>
                </w:tcPr>
                <w:p>
                  <w:pPr>
                    <w:jc w:val="center"/>
                    <w:rPr>
                      <w:u w:val="single"/>
                    </w:rPr>
                  </w:pPr>
                  <w:r>
                    <w:rPr>
                      <w:rFonts w:hint="eastAsia"/>
                      <w:u w:val="single"/>
                    </w:rPr>
                    <w:t>3T</w:t>
                  </w:r>
                </w:p>
              </w:tc>
              <w:tc>
                <w:tcPr>
                  <w:tcW w:w="744" w:type="dxa"/>
                  <w:vAlign w:val="center"/>
                </w:tcPr>
                <w:p>
                  <w:pPr>
                    <w:jc w:val="center"/>
                    <w:rPr>
                      <w:u w:val="single"/>
                    </w:rPr>
                  </w:pPr>
                  <w:r>
                    <w:rPr>
                      <w:rFonts w:hint="eastAsia"/>
                      <w:u w:val="single"/>
                    </w:rPr>
                    <w:t>1</w:t>
                  </w:r>
                </w:p>
              </w:tc>
              <w:tc>
                <w:tcPr>
                  <w:tcW w:w="1286" w:type="dxa"/>
                  <w:vAlign w:val="center"/>
                </w:tcPr>
                <w:p>
                  <w:pPr>
                    <w:jc w:val="center"/>
                    <w:rPr>
                      <w:u w:val="single"/>
                    </w:rPr>
                  </w:pPr>
                  <w:r>
                    <w:rPr>
                      <w:rFonts w:hint="eastAsia"/>
                      <w:u w:val="single"/>
                    </w:rPr>
                    <w:t>台</w:t>
                  </w:r>
                </w:p>
              </w:tc>
              <w:tc>
                <w:tcPr>
                  <w:tcW w:w="2178" w:type="dxa"/>
                  <w:vAlign w:val="center"/>
                </w:tcPr>
                <w:p>
                  <w:pPr>
                    <w:jc w:val="center"/>
                    <w:rPr>
                      <w:color w:val="FF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06" w:type="dxa"/>
                  <w:vAlign w:val="center"/>
                </w:tcPr>
                <w:p>
                  <w:pPr>
                    <w:jc w:val="center"/>
                    <w:rPr>
                      <w:u w:val="single"/>
                    </w:rPr>
                  </w:pPr>
                  <w:r>
                    <w:rPr>
                      <w:rFonts w:hint="eastAsia"/>
                      <w:u w:val="single"/>
                    </w:rPr>
                    <w:t>7</w:t>
                  </w:r>
                </w:p>
              </w:tc>
              <w:tc>
                <w:tcPr>
                  <w:tcW w:w="1747" w:type="dxa"/>
                  <w:vAlign w:val="center"/>
                </w:tcPr>
                <w:p>
                  <w:pPr>
                    <w:jc w:val="center"/>
                    <w:rPr>
                      <w:u w:val="single"/>
                    </w:rPr>
                  </w:pPr>
                  <w:r>
                    <w:rPr>
                      <w:rFonts w:hint="eastAsia"/>
                      <w:u w:val="single"/>
                    </w:rPr>
                    <w:t>挂钩式清理室（抛丸机）</w:t>
                  </w:r>
                </w:p>
              </w:tc>
              <w:tc>
                <w:tcPr>
                  <w:tcW w:w="1751" w:type="dxa"/>
                  <w:vAlign w:val="center"/>
                </w:tcPr>
                <w:p>
                  <w:pPr>
                    <w:jc w:val="center"/>
                    <w:rPr>
                      <w:u w:val="single"/>
                    </w:rPr>
                  </w:pPr>
                </w:p>
              </w:tc>
              <w:tc>
                <w:tcPr>
                  <w:tcW w:w="744" w:type="dxa"/>
                  <w:vAlign w:val="center"/>
                </w:tcPr>
                <w:p>
                  <w:pPr>
                    <w:jc w:val="center"/>
                    <w:rPr>
                      <w:u w:val="single"/>
                    </w:rPr>
                  </w:pPr>
                  <w:r>
                    <w:rPr>
                      <w:rFonts w:hint="eastAsia"/>
                      <w:u w:val="single"/>
                    </w:rPr>
                    <w:t>1</w:t>
                  </w:r>
                </w:p>
              </w:tc>
              <w:tc>
                <w:tcPr>
                  <w:tcW w:w="1286" w:type="dxa"/>
                  <w:vAlign w:val="center"/>
                </w:tcPr>
                <w:p>
                  <w:pPr>
                    <w:jc w:val="center"/>
                    <w:rPr>
                      <w:u w:val="single"/>
                    </w:rPr>
                  </w:pPr>
                  <w:r>
                    <w:rPr>
                      <w:rFonts w:hint="eastAsia"/>
                      <w:u w:val="single"/>
                    </w:rPr>
                    <w:t>台</w:t>
                  </w:r>
                </w:p>
              </w:tc>
              <w:tc>
                <w:tcPr>
                  <w:tcW w:w="2178" w:type="dxa"/>
                  <w:vAlign w:val="center"/>
                </w:tcPr>
                <w:p>
                  <w:pPr>
                    <w:jc w:val="center"/>
                    <w:rPr>
                      <w:color w:val="FF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06" w:type="dxa"/>
                  <w:vAlign w:val="center"/>
                </w:tcPr>
                <w:p>
                  <w:pPr>
                    <w:jc w:val="center"/>
                    <w:rPr>
                      <w:u w:val="single"/>
                    </w:rPr>
                  </w:pPr>
                  <w:r>
                    <w:rPr>
                      <w:rFonts w:hint="eastAsia"/>
                      <w:u w:val="single"/>
                    </w:rPr>
                    <w:t>8</w:t>
                  </w:r>
                </w:p>
              </w:tc>
              <w:tc>
                <w:tcPr>
                  <w:tcW w:w="1747" w:type="dxa"/>
                  <w:vAlign w:val="center"/>
                </w:tcPr>
                <w:p>
                  <w:pPr>
                    <w:jc w:val="center"/>
                    <w:rPr>
                      <w:u w:val="single"/>
                    </w:rPr>
                  </w:pPr>
                  <w:r>
                    <w:rPr>
                      <w:rFonts w:hint="eastAsia"/>
                      <w:u w:val="single"/>
                    </w:rPr>
                    <w:t>履带式清理室（抛丸机）</w:t>
                  </w:r>
                </w:p>
              </w:tc>
              <w:tc>
                <w:tcPr>
                  <w:tcW w:w="1751" w:type="dxa"/>
                  <w:vAlign w:val="center"/>
                </w:tcPr>
                <w:p>
                  <w:pPr>
                    <w:jc w:val="center"/>
                    <w:rPr>
                      <w:u w:val="single"/>
                    </w:rPr>
                  </w:pPr>
                </w:p>
              </w:tc>
              <w:tc>
                <w:tcPr>
                  <w:tcW w:w="744" w:type="dxa"/>
                  <w:vAlign w:val="center"/>
                </w:tcPr>
                <w:p>
                  <w:pPr>
                    <w:jc w:val="center"/>
                    <w:rPr>
                      <w:u w:val="single"/>
                    </w:rPr>
                  </w:pPr>
                  <w:r>
                    <w:rPr>
                      <w:rFonts w:hint="eastAsia"/>
                      <w:u w:val="single"/>
                    </w:rPr>
                    <w:t>3</w:t>
                  </w:r>
                </w:p>
              </w:tc>
              <w:tc>
                <w:tcPr>
                  <w:tcW w:w="1286" w:type="dxa"/>
                  <w:vAlign w:val="center"/>
                </w:tcPr>
                <w:p>
                  <w:pPr>
                    <w:jc w:val="center"/>
                    <w:rPr>
                      <w:u w:val="single"/>
                    </w:rPr>
                  </w:pPr>
                  <w:r>
                    <w:rPr>
                      <w:rFonts w:hint="eastAsia"/>
                      <w:u w:val="single"/>
                    </w:rPr>
                    <w:t>台</w:t>
                  </w:r>
                </w:p>
              </w:tc>
              <w:tc>
                <w:tcPr>
                  <w:tcW w:w="2178" w:type="dxa"/>
                  <w:vAlign w:val="center"/>
                </w:tcPr>
                <w:p>
                  <w:pPr>
                    <w:jc w:val="center"/>
                    <w:rPr>
                      <w:color w:val="FF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06" w:type="dxa"/>
                  <w:vAlign w:val="center"/>
                </w:tcPr>
                <w:p>
                  <w:pPr>
                    <w:jc w:val="center"/>
                    <w:rPr>
                      <w:u w:val="single"/>
                    </w:rPr>
                  </w:pPr>
                  <w:r>
                    <w:rPr>
                      <w:rFonts w:hint="eastAsia"/>
                      <w:u w:val="single"/>
                    </w:rPr>
                    <w:t>9</w:t>
                  </w:r>
                </w:p>
              </w:tc>
              <w:tc>
                <w:tcPr>
                  <w:tcW w:w="1747" w:type="dxa"/>
                  <w:vAlign w:val="center"/>
                </w:tcPr>
                <w:p>
                  <w:pPr>
                    <w:jc w:val="center"/>
                    <w:rPr>
                      <w:u w:val="single"/>
                    </w:rPr>
                  </w:pPr>
                  <w:r>
                    <w:rPr>
                      <w:rFonts w:hint="eastAsia"/>
                      <w:u w:val="single"/>
                    </w:rPr>
                    <w:t>自动磁选机</w:t>
                  </w:r>
                </w:p>
              </w:tc>
              <w:tc>
                <w:tcPr>
                  <w:tcW w:w="1751" w:type="dxa"/>
                  <w:vAlign w:val="center"/>
                </w:tcPr>
                <w:p>
                  <w:pPr>
                    <w:jc w:val="center"/>
                    <w:rPr>
                      <w:u w:val="single"/>
                    </w:rPr>
                  </w:pPr>
                  <w:r>
                    <w:rPr>
                      <w:rFonts w:hint="eastAsia"/>
                      <w:u w:val="single"/>
                    </w:rPr>
                    <w:t>/</w:t>
                  </w:r>
                </w:p>
              </w:tc>
              <w:tc>
                <w:tcPr>
                  <w:tcW w:w="744" w:type="dxa"/>
                  <w:vAlign w:val="center"/>
                </w:tcPr>
                <w:p>
                  <w:pPr>
                    <w:jc w:val="center"/>
                    <w:rPr>
                      <w:u w:val="single"/>
                    </w:rPr>
                  </w:pPr>
                  <w:r>
                    <w:rPr>
                      <w:rFonts w:hint="eastAsia"/>
                      <w:u w:val="single"/>
                    </w:rPr>
                    <w:t>1</w:t>
                  </w:r>
                </w:p>
              </w:tc>
              <w:tc>
                <w:tcPr>
                  <w:tcW w:w="1286" w:type="dxa"/>
                  <w:vAlign w:val="center"/>
                </w:tcPr>
                <w:p>
                  <w:pPr>
                    <w:jc w:val="center"/>
                    <w:rPr>
                      <w:u w:val="single"/>
                    </w:rPr>
                  </w:pPr>
                  <w:r>
                    <w:rPr>
                      <w:rFonts w:hint="eastAsia"/>
                      <w:u w:val="single"/>
                    </w:rPr>
                    <w:t>套</w:t>
                  </w:r>
                </w:p>
              </w:tc>
              <w:tc>
                <w:tcPr>
                  <w:tcW w:w="2178" w:type="dxa"/>
                  <w:vAlign w:val="center"/>
                </w:tcPr>
                <w:p>
                  <w:pPr>
                    <w:jc w:val="center"/>
                    <w:rPr>
                      <w:color w:val="FF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06" w:type="dxa"/>
                  <w:vAlign w:val="center"/>
                </w:tcPr>
                <w:p>
                  <w:pPr>
                    <w:jc w:val="center"/>
                    <w:rPr>
                      <w:u w:val="single"/>
                    </w:rPr>
                  </w:pPr>
                  <w:r>
                    <w:rPr>
                      <w:rFonts w:hint="eastAsia"/>
                      <w:u w:val="single"/>
                    </w:rPr>
                    <w:t>10</w:t>
                  </w:r>
                </w:p>
              </w:tc>
              <w:tc>
                <w:tcPr>
                  <w:tcW w:w="1747" w:type="dxa"/>
                  <w:vAlign w:val="center"/>
                </w:tcPr>
                <w:p>
                  <w:pPr>
                    <w:jc w:val="center"/>
                    <w:rPr>
                      <w:u w:val="single"/>
                    </w:rPr>
                  </w:pPr>
                  <w:r>
                    <w:rPr>
                      <w:rFonts w:hint="eastAsia"/>
                      <w:u w:val="single"/>
                    </w:rPr>
                    <w:t>震动落砂机</w:t>
                  </w:r>
                </w:p>
              </w:tc>
              <w:tc>
                <w:tcPr>
                  <w:tcW w:w="1751" w:type="dxa"/>
                  <w:vAlign w:val="center"/>
                </w:tcPr>
                <w:p>
                  <w:pPr>
                    <w:jc w:val="center"/>
                    <w:rPr>
                      <w:u w:val="single"/>
                    </w:rPr>
                  </w:pPr>
                  <w:r>
                    <w:rPr>
                      <w:rFonts w:hint="eastAsia"/>
                      <w:u w:val="single"/>
                    </w:rPr>
                    <w:t>/</w:t>
                  </w:r>
                </w:p>
              </w:tc>
              <w:tc>
                <w:tcPr>
                  <w:tcW w:w="744" w:type="dxa"/>
                  <w:vAlign w:val="center"/>
                </w:tcPr>
                <w:p>
                  <w:pPr>
                    <w:jc w:val="center"/>
                    <w:rPr>
                      <w:u w:val="single"/>
                    </w:rPr>
                  </w:pPr>
                  <w:r>
                    <w:rPr>
                      <w:rFonts w:hint="eastAsia"/>
                      <w:u w:val="single"/>
                    </w:rPr>
                    <w:t>1</w:t>
                  </w:r>
                </w:p>
              </w:tc>
              <w:tc>
                <w:tcPr>
                  <w:tcW w:w="1286" w:type="dxa"/>
                  <w:vAlign w:val="center"/>
                </w:tcPr>
                <w:p>
                  <w:pPr>
                    <w:jc w:val="center"/>
                    <w:rPr>
                      <w:u w:val="single"/>
                    </w:rPr>
                  </w:pPr>
                  <w:r>
                    <w:rPr>
                      <w:rFonts w:hint="eastAsia"/>
                      <w:u w:val="single"/>
                    </w:rPr>
                    <w:t>台</w:t>
                  </w:r>
                </w:p>
              </w:tc>
              <w:tc>
                <w:tcPr>
                  <w:tcW w:w="2178" w:type="dxa"/>
                  <w:vAlign w:val="center"/>
                </w:tcPr>
                <w:p>
                  <w:pPr>
                    <w:jc w:val="center"/>
                    <w:rPr>
                      <w:color w:val="FF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06" w:type="dxa"/>
                  <w:vAlign w:val="center"/>
                </w:tcPr>
                <w:p>
                  <w:pPr>
                    <w:jc w:val="center"/>
                    <w:rPr>
                      <w:u w:val="single"/>
                    </w:rPr>
                  </w:pPr>
                  <w:r>
                    <w:rPr>
                      <w:rFonts w:hint="eastAsia"/>
                      <w:u w:val="single"/>
                    </w:rPr>
                    <w:t>11</w:t>
                  </w:r>
                </w:p>
              </w:tc>
              <w:tc>
                <w:tcPr>
                  <w:tcW w:w="1747" w:type="dxa"/>
                  <w:vAlign w:val="center"/>
                </w:tcPr>
                <w:p>
                  <w:pPr>
                    <w:jc w:val="center"/>
                    <w:rPr>
                      <w:u w:val="single"/>
                    </w:rPr>
                  </w:pPr>
                  <w:r>
                    <w:rPr>
                      <w:rFonts w:hint="eastAsia"/>
                      <w:u w:val="single"/>
                    </w:rPr>
                    <w:t>自动造型机</w:t>
                  </w:r>
                </w:p>
              </w:tc>
              <w:tc>
                <w:tcPr>
                  <w:tcW w:w="1751" w:type="dxa"/>
                  <w:vAlign w:val="center"/>
                </w:tcPr>
                <w:p>
                  <w:pPr>
                    <w:jc w:val="center"/>
                    <w:rPr>
                      <w:u w:val="single"/>
                    </w:rPr>
                  </w:pPr>
                  <w:r>
                    <w:rPr>
                      <w:rFonts w:hint="eastAsia"/>
                      <w:u w:val="single"/>
                    </w:rPr>
                    <w:t>550×550（650×650）</w:t>
                  </w:r>
                </w:p>
              </w:tc>
              <w:tc>
                <w:tcPr>
                  <w:tcW w:w="744" w:type="dxa"/>
                  <w:vAlign w:val="center"/>
                </w:tcPr>
                <w:p>
                  <w:pPr>
                    <w:jc w:val="center"/>
                    <w:rPr>
                      <w:u w:val="single"/>
                    </w:rPr>
                  </w:pPr>
                  <w:r>
                    <w:rPr>
                      <w:rFonts w:hint="eastAsia"/>
                      <w:u w:val="single"/>
                    </w:rPr>
                    <w:t>2</w:t>
                  </w:r>
                </w:p>
              </w:tc>
              <w:tc>
                <w:tcPr>
                  <w:tcW w:w="1286" w:type="dxa"/>
                  <w:vAlign w:val="center"/>
                </w:tcPr>
                <w:p>
                  <w:pPr>
                    <w:jc w:val="center"/>
                    <w:rPr>
                      <w:u w:val="single"/>
                    </w:rPr>
                  </w:pPr>
                  <w:r>
                    <w:rPr>
                      <w:rFonts w:hint="eastAsia"/>
                      <w:u w:val="single"/>
                    </w:rPr>
                    <w:t>台</w:t>
                  </w:r>
                </w:p>
              </w:tc>
              <w:tc>
                <w:tcPr>
                  <w:tcW w:w="2178" w:type="dxa"/>
                  <w:vAlign w:val="center"/>
                </w:tcPr>
                <w:p>
                  <w:pPr>
                    <w:jc w:val="center"/>
                    <w:rPr>
                      <w:color w:val="FF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06" w:type="dxa"/>
                  <w:vAlign w:val="center"/>
                </w:tcPr>
                <w:p>
                  <w:pPr>
                    <w:jc w:val="center"/>
                    <w:rPr>
                      <w:u w:val="single"/>
                    </w:rPr>
                  </w:pPr>
                  <w:r>
                    <w:rPr>
                      <w:rFonts w:hint="eastAsia"/>
                      <w:u w:val="single"/>
                    </w:rPr>
                    <w:t>12</w:t>
                  </w:r>
                </w:p>
              </w:tc>
              <w:tc>
                <w:tcPr>
                  <w:tcW w:w="1747" w:type="dxa"/>
                  <w:vAlign w:val="center"/>
                </w:tcPr>
                <w:p>
                  <w:pPr>
                    <w:jc w:val="center"/>
                    <w:rPr>
                      <w:u w:val="single"/>
                    </w:rPr>
                  </w:pPr>
                  <w:r>
                    <w:rPr>
                      <w:rFonts w:hint="eastAsia"/>
                      <w:u w:val="single"/>
                    </w:rPr>
                    <w:t>井式退火炉</w:t>
                  </w:r>
                </w:p>
              </w:tc>
              <w:tc>
                <w:tcPr>
                  <w:tcW w:w="1751" w:type="dxa"/>
                  <w:vAlign w:val="center"/>
                </w:tcPr>
                <w:p>
                  <w:pPr>
                    <w:jc w:val="center"/>
                    <w:rPr>
                      <w:u w:val="single"/>
                    </w:rPr>
                  </w:pPr>
                  <w:r>
                    <w:rPr>
                      <w:rFonts w:hint="eastAsia"/>
                      <w:u w:val="single"/>
                    </w:rPr>
                    <w:t>RJ2-110-6</w:t>
                  </w:r>
                </w:p>
              </w:tc>
              <w:tc>
                <w:tcPr>
                  <w:tcW w:w="744" w:type="dxa"/>
                  <w:vAlign w:val="center"/>
                </w:tcPr>
                <w:p>
                  <w:pPr>
                    <w:jc w:val="center"/>
                    <w:rPr>
                      <w:u w:val="single"/>
                    </w:rPr>
                  </w:pPr>
                  <w:r>
                    <w:rPr>
                      <w:rFonts w:hint="eastAsia"/>
                      <w:u w:val="single"/>
                    </w:rPr>
                    <w:t>1</w:t>
                  </w:r>
                </w:p>
              </w:tc>
              <w:tc>
                <w:tcPr>
                  <w:tcW w:w="1286" w:type="dxa"/>
                  <w:vAlign w:val="center"/>
                </w:tcPr>
                <w:p>
                  <w:pPr>
                    <w:jc w:val="center"/>
                    <w:rPr>
                      <w:u w:val="single"/>
                    </w:rPr>
                  </w:pPr>
                  <w:r>
                    <w:rPr>
                      <w:rFonts w:hint="eastAsia"/>
                      <w:u w:val="single"/>
                    </w:rPr>
                    <w:t>台</w:t>
                  </w:r>
                </w:p>
              </w:tc>
              <w:tc>
                <w:tcPr>
                  <w:tcW w:w="2178" w:type="dxa"/>
                  <w:vAlign w:val="center"/>
                </w:tcPr>
                <w:p>
                  <w:pPr>
                    <w:jc w:val="center"/>
                    <w:rPr>
                      <w:color w:val="FF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jc w:val="center"/>
              </w:trPr>
              <w:tc>
                <w:tcPr>
                  <w:tcW w:w="706" w:type="dxa"/>
                  <w:vAlign w:val="center"/>
                </w:tcPr>
                <w:p>
                  <w:pPr>
                    <w:jc w:val="center"/>
                    <w:rPr>
                      <w:u w:val="single"/>
                    </w:rPr>
                  </w:pPr>
                  <w:r>
                    <w:rPr>
                      <w:rFonts w:hint="eastAsia"/>
                      <w:u w:val="single"/>
                    </w:rPr>
                    <w:t>13</w:t>
                  </w:r>
                </w:p>
              </w:tc>
              <w:tc>
                <w:tcPr>
                  <w:tcW w:w="1747" w:type="dxa"/>
                  <w:vAlign w:val="center"/>
                </w:tcPr>
                <w:p>
                  <w:pPr>
                    <w:jc w:val="center"/>
                    <w:rPr>
                      <w:u w:val="single"/>
                    </w:rPr>
                  </w:pPr>
                  <w:r>
                    <w:rPr>
                      <w:rFonts w:hint="eastAsia"/>
                      <w:u w:val="single"/>
                    </w:rPr>
                    <w:t>理化试验室</w:t>
                  </w:r>
                </w:p>
              </w:tc>
              <w:tc>
                <w:tcPr>
                  <w:tcW w:w="1751" w:type="dxa"/>
                  <w:vAlign w:val="center"/>
                </w:tcPr>
                <w:p>
                  <w:pPr>
                    <w:jc w:val="center"/>
                    <w:rPr>
                      <w:u w:val="single"/>
                    </w:rPr>
                  </w:pPr>
                  <w:r>
                    <w:rPr>
                      <w:rFonts w:hint="eastAsia"/>
                      <w:u w:val="single"/>
                    </w:rPr>
                    <w:t>/</w:t>
                  </w:r>
                </w:p>
              </w:tc>
              <w:tc>
                <w:tcPr>
                  <w:tcW w:w="744" w:type="dxa"/>
                  <w:vAlign w:val="center"/>
                </w:tcPr>
                <w:p>
                  <w:pPr>
                    <w:jc w:val="center"/>
                    <w:rPr>
                      <w:u w:val="single"/>
                    </w:rPr>
                  </w:pPr>
                  <w:r>
                    <w:rPr>
                      <w:rFonts w:hint="eastAsia"/>
                      <w:u w:val="single"/>
                    </w:rPr>
                    <w:t>1</w:t>
                  </w:r>
                </w:p>
              </w:tc>
              <w:tc>
                <w:tcPr>
                  <w:tcW w:w="1286" w:type="dxa"/>
                  <w:vAlign w:val="center"/>
                </w:tcPr>
                <w:p>
                  <w:pPr>
                    <w:jc w:val="center"/>
                    <w:rPr>
                      <w:u w:val="single"/>
                    </w:rPr>
                  </w:pPr>
                  <w:r>
                    <w:rPr>
                      <w:rFonts w:hint="eastAsia"/>
                      <w:u w:val="single"/>
                    </w:rPr>
                    <w:t>套</w:t>
                  </w:r>
                </w:p>
              </w:tc>
              <w:tc>
                <w:tcPr>
                  <w:tcW w:w="2178" w:type="dxa"/>
                  <w:vAlign w:val="center"/>
                </w:tcPr>
                <w:p>
                  <w:pPr>
                    <w:jc w:val="center"/>
                    <w:rPr>
                      <w:color w:val="FF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06" w:type="dxa"/>
                  <w:vAlign w:val="center"/>
                </w:tcPr>
                <w:p>
                  <w:pPr>
                    <w:jc w:val="center"/>
                    <w:rPr>
                      <w:u w:val="single"/>
                    </w:rPr>
                  </w:pPr>
                  <w:r>
                    <w:rPr>
                      <w:rFonts w:hint="eastAsia"/>
                      <w:u w:val="single"/>
                    </w:rPr>
                    <w:t>14</w:t>
                  </w:r>
                </w:p>
              </w:tc>
              <w:tc>
                <w:tcPr>
                  <w:tcW w:w="1747" w:type="dxa"/>
                  <w:vAlign w:val="center"/>
                </w:tcPr>
                <w:p>
                  <w:pPr>
                    <w:jc w:val="center"/>
                    <w:rPr>
                      <w:u w:val="single"/>
                    </w:rPr>
                  </w:pPr>
                  <w:r>
                    <w:rPr>
                      <w:rFonts w:hint="eastAsia"/>
                      <w:u w:val="single"/>
                    </w:rPr>
                    <w:t>布袋除尘器</w:t>
                  </w:r>
                </w:p>
              </w:tc>
              <w:tc>
                <w:tcPr>
                  <w:tcW w:w="1751" w:type="dxa"/>
                  <w:vAlign w:val="center"/>
                </w:tcPr>
                <w:p>
                  <w:pPr>
                    <w:jc w:val="center"/>
                    <w:rPr>
                      <w:u w:val="single"/>
                    </w:rPr>
                  </w:pPr>
                  <w:r>
                    <w:rPr>
                      <w:rFonts w:hint="eastAsia"/>
                      <w:u w:val="single"/>
                    </w:rPr>
                    <w:t>/</w:t>
                  </w:r>
                </w:p>
              </w:tc>
              <w:tc>
                <w:tcPr>
                  <w:tcW w:w="744" w:type="dxa"/>
                  <w:vAlign w:val="center"/>
                </w:tcPr>
                <w:p>
                  <w:pPr>
                    <w:jc w:val="center"/>
                    <w:rPr>
                      <w:u w:val="single"/>
                    </w:rPr>
                  </w:pPr>
                  <w:r>
                    <w:rPr>
                      <w:rFonts w:hint="eastAsia"/>
                      <w:u w:val="single"/>
                    </w:rPr>
                    <w:t>6</w:t>
                  </w:r>
                </w:p>
              </w:tc>
              <w:tc>
                <w:tcPr>
                  <w:tcW w:w="1286" w:type="dxa"/>
                  <w:vAlign w:val="center"/>
                </w:tcPr>
                <w:p>
                  <w:pPr>
                    <w:jc w:val="center"/>
                    <w:rPr>
                      <w:u w:val="single"/>
                    </w:rPr>
                  </w:pPr>
                  <w:r>
                    <w:rPr>
                      <w:rFonts w:hint="eastAsia"/>
                      <w:u w:val="single"/>
                    </w:rPr>
                    <w:t>套</w:t>
                  </w:r>
                </w:p>
              </w:tc>
              <w:tc>
                <w:tcPr>
                  <w:tcW w:w="2178" w:type="dxa"/>
                  <w:vAlign w:val="center"/>
                </w:tcPr>
                <w:p>
                  <w:pPr>
                    <w:jc w:val="center"/>
                    <w:rPr>
                      <w:color w:val="FF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8412" w:type="dxa"/>
                  <w:gridSpan w:val="6"/>
                  <w:vAlign w:val="center"/>
                </w:tcPr>
                <w:p>
                  <w:pPr>
                    <w:jc w:val="center"/>
                    <w:rPr>
                      <w:color w:val="FF0000"/>
                      <w:u w:val="single"/>
                    </w:rPr>
                  </w:pPr>
                  <w:r>
                    <w:rPr>
                      <w:rFonts w:hint="eastAsia"/>
                      <w:b/>
                      <w:bCs/>
                      <w:u w:val="single"/>
                    </w:rPr>
                    <w:t>铸造二车间现有设备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06" w:type="dxa"/>
                  <w:vAlign w:val="center"/>
                </w:tcPr>
                <w:p>
                  <w:pPr>
                    <w:jc w:val="center"/>
                    <w:rPr>
                      <w:u w:val="single"/>
                    </w:rPr>
                  </w:pPr>
                  <w:r>
                    <w:rPr>
                      <w:rFonts w:hint="eastAsia"/>
                      <w:u w:val="single"/>
                    </w:rPr>
                    <w:t>1</w:t>
                  </w:r>
                </w:p>
              </w:tc>
              <w:tc>
                <w:tcPr>
                  <w:tcW w:w="1747" w:type="dxa"/>
                  <w:vAlign w:val="center"/>
                </w:tcPr>
                <w:p>
                  <w:pPr>
                    <w:jc w:val="center"/>
                    <w:rPr>
                      <w:u w:val="single"/>
                    </w:rPr>
                  </w:pPr>
                  <w:r>
                    <w:rPr>
                      <w:rFonts w:hint="eastAsia"/>
                      <w:u w:val="single"/>
                    </w:rPr>
                    <w:t>中频电炉</w:t>
                  </w:r>
                </w:p>
              </w:tc>
              <w:tc>
                <w:tcPr>
                  <w:tcW w:w="1751" w:type="dxa"/>
                  <w:vAlign w:val="center"/>
                </w:tcPr>
                <w:p>
                  <w:pPr>
                    <w:jc w:val="center"/>
                    <w:rPr>
                      <w:u w:val="single"/>
                    </w:rPr>
                  </w:pPr>
                  <w:r>
                    <w:rPr>
                      <w:rFonts w:hint="eastAsia"/>
                      <w:u w:val="single"/>
                    </w:rPr>
                    <w:t>1.2T</w:t>
                  </w:r>
                </w:p>
              </w:tc>
              <w:tc>
                <w:tcPr>
                  <w:tcW w:w="744" w:type="dxa"/>
                  <w:vAlign w:val="center"/>
                </w:tcPr>
                <w:p>
                  <w:pPr>
                    <w:jc w:val="center"/>
                    <w:rPr>
                      <w:u w:val="single"/>
                    </w:rPr>
                  </w:pPr>
                  <w:r>
                    <w:rPr>
                      <w:rFonts w:hint="eastAsia"/>
                      <w:u w:val="single"/>
                    </w:rPr>
                    <w:t>1</w:t>
                  </w:r>
                </w:p>
              </w:tc>
              <w:tc>
                <w:tcPr>
                  <w:tcW w:w="1286" w:type="dxa"/>
                  <w:vAlign w:val="center"/>
                </w:tcPr>
                <w:p>
                  <w:pPr>
                    <w:jc w:val="center"/>
                    <w:rPr>
                      <w:u w:val="single"/>
                    </w:rPr>
                  </w:pPr>
                  <w:r>
                    <w:rPr>
                      <w:rFonts w:hint="eastAsia"/>
                      <w:u w:val="single"/>
                    </w:rPr>
                    <w:t>台</w:t>
                  </w:r>
                </w:p>
              </w:tc>
              <w:tc>
                <w:tcPr>
                  <w:tcW w:w="2178" w:type="dxa"/>
                  <w:vMerge w:val="restart"/>
                  <w:vAlign w:val="center"/>
                </w:tcPr>
                <w:p>
                  <w:pPr>
                    <w:jc w:val="center"/>
                    <w:rPr>
                      <w:color w:val="FF0000"/>
                      <w:u w:val="single"/>
                    </w:rPr>
                  </w:pPr>
                  <w:r>
                    <w:rPr>
                      <w:rFonts w:hint="eastAsia"/>
                      <w:szCs w:val="21"/>
                      <w:u w:val="single"/>
                    </w:rPr>
                    <w:t>无磁轭</w:t>
                  </w:r>
                  <w:r>
                    <w:rPr>
                      <w:szCs w:val="21"/>
                      <w:u w:val="single"/>
                    </w:rPr>
                    <w:t>铝壳中频感应电炉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06" w:type="dxa"/>
                  <w:vAlign w:val="center"/>
                </w:tcPr>
                <w:p>
                  <w:pPr>
                    <w:jc w:val="center"/>
                    <w:rPr>
                      <w:u w:val="single"/>
                    </w:rPr>
                  </w:pPr>
                  <w:r>
                    <w:rPr>
                      <w:rFonts w:hint="eastAsia"/>
                      <w:u w:val="single"/>
                    </w:rPr>
                    <w:t>2</w:t>
                  </w:r>
                </w:p>
              </w:tc>
              <w:tc>
                <w:tcPr>
                  <w:tcW w:w="1747" w:type="dxa"/>
                  <w:vAlign w:val="center"/>
                </w:tcPr>
                <w:p>
                  <w:pPr>
                    <w:jc w:val="center"/>
                    <w:rPr>
                      <w:u w:val="single"/>
                    </w:rPr>
                  </w:pPr>
                  <w:r>
                    <w:rPr>
                      <w:rFonts w:hint="eastAsia"/>
                      <w:u w:val="single"/>
                    </w:rPr>
                    <w:t>中频电炉</w:t>
                  </w:r>
                </w:p>
              </w:tc>
              <w:tc>
                <w:tcPr>
                  <w:tcW w:w="1751" w:type="dxa"/>
                  <w:vAlign w:val="center"/>
                </w:tcPr>
                <w:p>
                  <w:pPr>
                    <w:jc w:val="center"/>
                    <w:rPr>
                      <w:u w:val="single"/>
                    </w:rPr>
                  </w:pPr>
                  <w:r>
                    <w:rPr>
                      <w:rFonts w:hint="eastAsia"/>
                      <w:u w:val="single"/>
                    </w:rPr>
                    <w:t>0.8T</w:t>
                  </w:r>
                </w:p>
              </w:tc>
              <w:tc>
                <w:tcPr>
                  <w:tcW w:w="744" w:type="dxa"/>
                  <w:vAlign w:val="center"/>
                </w:tcPr>
                <w:p>
                  <w:pPr>
                    <w:jc w:val="center"/>
                    <w:rPr>
                      <w:u w:val="single"/>
                    </w:rPr>
                  </w:pPr>
                  <w:r>
                    <w:rPr>
                      <w:rFonts w:hint="eastAsia"/>
                      <w:u w:val="single"/>
                    </w:rPr>
                    <w:t>1</w:t>
                  </w:r>
                </w:p>
              </w:tc>
              <w:tc>
                <w:tcPr>
                  <w:tcW w:w="1286" w:type="dxa"/>
                  <w:vAlign w:val="center"/>
                </w:tcPr>
                <w:p>
                  <w:pPr>
                    <w:jc w:val="center"/>
                    <w:rPr>
                      <w:u w:val="single"/>
                    </w:rPr>
                  </w:pPr>
                  <w:r>
                    <w:rPr>
                      <w:rFonts w:hint="eastAsia"/>
                      <w:u w:val="single"/>
                    </w:rPr>
                    <w:t>台</w:t>
                  </w:r>
                </w:p>
              </w:tc>
              <w:tc>
                <w:tcPr>
                  <w:tcW w:w="2178" w:type="dxa"/>
                  <w:vMerge w:val="continue"/>
                  <w:vAlign w:val="center"/>
                </w:tcPr>
                <w:p>
                  <w:pPr>
                    <w:jc w:val="center"/>
                    <w:rPr>
                      <w:color w:val="FF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706" w:type="dxa"/>
                  <w:vAlign w:val="center"/>
                </w:tcPr>
                <w:p>
                  <w:pPr>
                    <w:jc w:val="center"/>
                    <w:rPr>
                      <w:u w:val="single"/>
                    </w:rPr>
                  </w:pPr>
                  <w:r>
                    <w:rPr>
                      <w:rFonts w:hint="eastAsia"/>
                      <w:u w:val="single"/>
                    </w:rPr>
                    <w:t>3</w:t>
                  </w:r>
                </w:p>
              </w:tc>
              <w:tc>
                <w:tcPr>
                  <w:tcW w:w="1747" w:type="dxa"/>
                  <w:vAlign w:val="center"/>
                </w:tcPr>
                <w:p>
                  <w:pPr>
                    <w:jc w:val="center"/>
                    <w:rPr>
                      <w:u w:val="single"/>
                    </w:rPr>
                  </w:pPr>
                  <w:r>
                    <w:rPr>
                      <w:rFonts w:hint="eastAsia"/>
                      <w:u w:val="single"/>
                    </w:rPr>
                    <w:t>空压机</w:t>
                  </w:r>
                </w:p>
              </w:tc>
              <w:tc>
                <w:tcPr>
                  <w:tcW w:w="1751" w:type="dxa"/>
                  <w:vAlign w:val="center"/>
                </w:tcPr>
                <w:p>
                  <w:pPr>
                    <w:jc w:val="center"/>
                    <w:rPr>
                      <w:u w:val="single"/>
                    </w:rPr>
                  </w:pPr>
                  <w:r>
                    <w:rPr>
                      <w:rFonts w:hint="eastAsia"/>
                      <w:u w:val="single"/>
                    </w:rPr>
                    <w:t>KB-20A</w:t>
                  </w:r>
                </w:p>
              </w:tc>
              <w:tc>
                <w:tcPr>
                  <w:tcW w:w="744" w:type="dxa"/>
                  <w:vAlign w:val="center"/>
                </w:tcPr>
                <w:p>
                  <w:pPr>
                    <w:jc w:val="center"/>
                    <w:rPr>
                      <w:u w:val="single"/>
                    </w:rPr>
                  </w:pPr>
                  <w:r>
                    <w:rPr>
                      <w:rFonts w:hint="eastAsia"/>
                      <w:u w:val="single"/>
                    </w:rPr>
                    <w:t>2</w:t>
                  </w:r>
                </w:p>
              </w:tc>
              <w:tc>
                <w:tcPr>
                  <w:tcW w:w="1286" w:type="dxa"/>
                  <w:vAlign w:val="center"/>
                </w:tcPr>
                <w:p>
                  <w:pPr>
                    <w:jc w:val="center"/>
                    <w:rPr>
                      <w:u w:val="single"/>
                    </w:rPr>
                  </w:pPr>
                  <w:r>
                    <w:rPr>
                      <w:rFonts w:hint="eastAsia"/>
                      <w:u w:val="single"/>
                    </w:rPr>
                    <w:t>台</w:t>
                  </w:r>
                </w:p>
              </w:tc>
              <w:tc>
                <w:tcPr>
                  <w:tcW w:w="2178" w:type="dxa"/>
                  <w:vAlign w:val="center"/>
                </w:tcPr>
                <w:p>
                  <w:pPr>
                    <w:jc w:val="center"/>
                    <w:rPr>
                      <w:color w:val="FF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06" w:type="dxa"/>
                  <w:vAlign w:val="center"/>
                </w:tcPr>
                <w:p>
                  <w:pPr>
                    <w:jc w:val="center"/>
                    <w:rPr>
                      <w:u w:val="single"/>
                    </w:rPr>
                  </w:pPr>
                  <w:r>
                    <w:rPr>
                      <w:rFonts w:hint="eastAsia"/>
                      <w:u w:val="single"/>
                    </w:rPr>
                    <w:t>4</w:t>
                  </w:r>
                </w:p>
              </w:tc>
              <w:tc>
                <w:tcPr>
                  <w:tcW w:w="1747" w:type="dxa"/>
                  <w:vAlign w:val="center"/>
                </w:tcPr>
                <w:p>
                  <w:pPr>
                    <w:jc w:val="center"/>
                    <w:rPr>
                      <w:u w:val="single"/>
                    </w:rPr>
                  </w:pPr>
                  <w:r>
                    <w:rPr>
                      <w:rFonts w:hint="eastAsia"/>
                      <w:u w:val="single"/>
                    </w:rPr>
                    <w:t>行车</w:t>
                  </w:r>
                </w:p>
              </w:tc>
              <w:tc>
                <w:tcPr>
                  <w:tcW w:w="1751" w:type="dxa"/>
                  <w:vAlign w:val="center"/>
                </w:tcPr>
                <w:p>
                  <w:pPr>
                    <w:jc w:val="center"/>
                    <w:rPr>
                      <w:u w:val="single"/>
                    </w:rPr>
                  </w:pPr>
                  <w:r>
                    <w:rPr>
                      <w:rFonts w:hint="eastAsia"/>
                      <w:u w:val="single"/>
                    </w:rPr>
                    <w:t>5T（3T）</w:t>
                  </w:r>
                </w:p>
              </w:tc>
              <w:tc>
                <w:tcPr>
                  <w:tcW w:w="744" w:type="dxa"/>
                  <w:vAlign w:val="center"/>
                </w:tcPr>
                <w:p>
                  <w:pPr>
                    <w:jc w:val="center"/>
                    <w:rPr>
                      <w:u w:val="single"/>
                    </w:rPr>
                  </w:pPr>
                  <w:r>
                    <w:rPr>
                      <w:rFonts w:hint="eastAsia"/>
                      <w:u w:val="single"/>
                    </w:rPr>
                    <w:t>4</w:t>
                  </w:r>
                </w:p>
              </w:tc>
              <w:tc>
                <w:tcPr>
                  <w:tcW w:w="1286" w:type="dxa"/>
                  <w:vAlign w:val="center"/>
                </w:tcPr>
                <w:p>
                  <w:pPr>
                    <w:jc w:val="center"/>
                    <w:rPr>
                      <w:u w:val="single"/>
                    </w:rPr>
                  </w:pPr>
                  <w:r>
                    <w:rPr>
                      <w:rFonts w:hint="eastAsia"/>
                      <w:u w:val="single"/>
                    </w:rPr>
                    <w:t>台</w:t>
                  </w:r>
                </w:p>
              </w:tc>
              <w:tc>
                <w:tcPr>
                  <w:tcW w:w="2178" w:type="dxa"/>
                  <w:vAlign w:val="center"/>
                </w:tcPr>
                <w:p>
                  <w:pPr>
                    <w:jc w:val="center"/>
                    <w:rPr>
                      <w:color w:val="FF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06" w:type="dxa"/>
                  <w:vAlign w:val="center"/>
                </w:tcPr>
                <w:p>
                  <w:pPr>
                    <w:jc w:val="center"/>
                    <w:rPr>
                      <w:u w:val="single"/>
                    </w:rPr>
                  </w:pPr>
                  <w:r>
                    <w:rPr>
                      <w:rFonts w:hint="eastAsia"/>
                      <w:u w:val="single"/>
                    </w:rPr>
                    <w:t>5</w:t>
                  </w:r>
                </w:p>
              </w:tc>
              <w:tc>
                <w:tcPr>
                  <w:tcW w:w="1747" w:type="dxa"/>
                  <w:vAlign w:val="center"/>
                </w:tcPr>
                <w:p>
                  <w:pPr>
                    <w:jc w:val="center"/>
                    <w:rPr>
                      <w:u w:val="single"/>
                    </w:rPr>
                  </w:pPr>
                  <w:r>
                    <w:rPr>
                      <w:rFonts w:hint="eastAsia"/>
                      <w:u w:val="single"/>
                    </w:rPr>
                    <w:t>炉前铁水碳硅仪</w:t>
                  </w:r>
                </w:p>
              </w:tc>
              <w:tc>
                <w:tcPr>
                  <w:tcW w:w="1751" w:type="dxa"/>
                  <w:vAlign w:val="center"/>
                </w:tcPr>
                <w:p>
                  <w:pPr>
                    <w:jc w:val="center"/>
                    <w:rPr>
                      <w:u w:val="single"/>
                    </w:rPr>
                  </w:pPr>
                  <w:r>
                    <w:rPr>
                      <w:rFonts w:hint="eastAsia"/>
                      <w:u w:val="single"/>
                    </w:rPr>
                    <w:t>SX-3C型</w:t>
                  </w:r>
                </w:p>
              </w:tc>
              <w:tc>
                <w:tcPr>
                  <w:tcW w:w="744" w:type="dxa"/>
                  <w:vAlign w:val="center"/>
                </w:tcPr>
                <w:p>
                  <w:pPr>
                    <w:jc w:val="center"/>
                    <w:rPr>
                      <w:u w:val="single"/>
                    </w:rPr>
                  </w:pPr>
                  <w:r>
                    <w:rPr>
                      <w:rFonts w:hint="eastAsia"/>
                      <w:u w:val="single"/>
                    </w:rPr>
                    <w:t>2</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06" w:type="dxa"/>
                  <w:vAlign w:val="center"/>
                </w:tcPr>
                <w:p>
                  <w:pPr>
                    <w:jc w:val="center"/>
                    <w:rPr>
                      <w:u w:val="single"/>
                    </w:rPr>
                  </w:pPr>
                  <w:r>
                    <w:rPr>
                      <w:rFonts w:hint="eastAsia"/>
                      <w:u w:val="single"/>
                    </w:rPr>
                    <w:t>6</w:t>
                  </w:r>
                </w:p>
              </w:tc>
              <w:tc>
                <w:tcPr>
                  <w:tcW w:w="1747" w:type="dxa"/>
                  <w:vAlign w:val="center"/>
                </w:tcPr>
                <w:p>
                  <w:pPr>
                    <w:jc w:val="center"/>
                    <w:rPr>
                      <w:u w:val="single"/>
                    </w:rPr>
                  </w:pPr>
                  <w:r>
                    <w:rPr>
                      <w:rFonts w:hint="eastAsia"/>
                      <w:u w:val="single"/>
                    </w:rPr>
                    <w:t>筛沙机</w:t>
                  </w:r>
                </w:p>
              </w:tc>
              <w:tc>
                <w:tcPr>
                  <w:tcW w:w="1751" w:type="dxa"/>
                  <w:vAlign w:val="center"/>
                </w:tcPr>
                <w:p>
                  <w:pPr>
                    <w:jc w:val="center"/>
                    <w:rPr>
                      <w:u w:val="single"/>
                    </w:rPr>
                  </w:pPr>
                  <w:r>
                    <w:rPr>
                      <w:rFonts w:hint="eastAsia"/>
                      <w:u w:val="single"/>
                    </w:rPr>
                    <w:t>/</w:t>
                  </w:r>
                </w:p>
              </w:tc>
              <w:tc>
                <w:tcPr>
                  <w:tcW w:w="744" w:type="dxa"/>
                  <w:vAlign w:val="center"/>
                </w:tcPr>
                <w:p>
                  <w:pPr>
                    <w:jc w:val="center"/>
                    <w:rPr>
                      <w:u w:val="single"/>
                    </w:rPr>
                  </w:pPr>
                  <w:r>
                    <w:rPr>
                      <w:rFonts w:hint="eastAsia"/>
                      <w:u w:val="single"/>
                    </w:rPr>
                    <w:t>1</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06" w:type="dxa"/>
                  <w:vAlign w:val="center"/>
                </w:tcPr>
                <w:p>
                  <w:pPr>
                    <w:jc w:val="center"/>
                    <w:rPr>
                      <w:u w:val="single"/>
                    </w:rPr>
                  </w:pPr>
                  <w:r>
                    <w:rPr>
                      <w:rFonts w:hint="eastAsia"/>
                      <w:u w:val="single"/>
                    </w:rPr>
                    <w:t>7</w:t>
                  </w:r>
                </w:p>
              </w:tc>
              <w:tc>
                <w:tcPr>
                  <w:tcW w:w="1747" w:type="dxa"/>
                  <w:vAlign w:val="center"/>
                </w:tcPr>
                <w:p>
                  <w:pPr>
                    <w:jc w:val="center"/>
                    <w:rPr>
                      <w:u w:val="single"/>
                    </w:rPr>
                  </w:pPr>
                  <w:r>
                    <w:rPr>
                      <w:rFonts w:hint="eastAsia"/>
                      <w:u w:val="single"/>
                    </w:rPr>
                    <w:t>混砂机</w:t>
                  </w:r>
                </w:p>
              </w:tc>
              <w:tc>
                <w:tcPr>
                  <w:tcW w:w="1751" w:type="dxa"/>
                  <w:vAlign w:val="center"/>
                </w:tcPr>
                <w:p>
                  <w:pPr>
                    <w:jc w:val="center"/>
                    <w:rPr>
                      <w:u w:val="single"/>
                    </w:rPr>
                  </w:pPr>
                  <w:r>
                    <w:rPr>
                      <w:rFonts w:hint="eastAsia"/>
                      <w:u w:val="single"/>
                    </w:rPr>
                    <w:t>/</w:t>
                  </w:r>
                </w:p>
              </w:tc>
              <w:tc>
                <w:tcPr>
                  <w:tcW w:w="744" w:type="dxa"/>
                  <w:vAlign w:val="center"/>
                </w:tcPr>
                <w:p>
                  <w:pPr>
                    <w:jc w:val="center"/>
                    <w:rPr>
                      <w:u w:val="single"/>
                    </w:rPr>
                  </w:pPr>
                  <w:r>
                    <w:rPr>
                      <w:rFonts w:hint="eastAsia"/>
                      <w:u w:val="single"/>
                    </w:rPr>
                    <w:t>1</w:t>
                  </w:r>
                </w:p>
              </w:tc>
              <w:tc>
                <w:tcPr>
                  <w:tcW w:w="1286" w:type="dxa"/>
                  <w:vAlign w:val="center"/>
                </w:tcPr>
                <w:p>
                  <w:pPr>
                    <w:jc w:val="center"/>
                    <w:rPr>
                      <w:u w:val="single"/>
                    </w:rPr>
                  </w:pPr>
                  <w:r>
                    <w:rPr>
                      <w:rFonts w:hint="eastAsia"/>
                      <w:u w:val="single"/>
                    </w:rPr>
                    <w:t>台</w:t>
                  </w:r>
                </w:p>
              </w:tc>
              <w:tc>
                <w:tcPr>
                  <w:tcW w:w="2178" w:type="dxa"/>
                  <w:vAlign w:val="center"/>
                </w:tcPr>
                <w:p>
                  <w:pPr>
                    <w:jc w:val="center"/>
                    <w:rPr>
                      <w:color w:val="FF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06" w:type="dxa"/>
                  <w:vAlign w:val="center"/>
                </w:tcPr>
                <w:p>
                  <w:pPr>
                    <w:jc w:val="center"/>
                    <w:rPr>
                      <w:u w:val="single"/>
                    </w:rPr>
                  </w:pPr>
                  <w:r>
                    <w:rPr>
                      <w:rFonts w:hint="eastAsia"/>
                      <w:u w:val="single"/>
                    </w:rPr>
                    <w:t>8</w:t>
                  </w:r>
                </w:p>
              </w:tc>
              <w:tc>
                <w:tcPr>
                  <w:tcW w:w="1747" w:type="dxa"/>
                  <w:vAlign w:val="center"/>
                </w:tcPr>
                <w:p>
                  <w:pPr>
                    <w:jc w:val="center"/>
                    <w:rPr>
                      <w:u w:val="single"/>
                    </w:rPr>
                  </w:pPr>
                  <w:r>
                    <w:rPr>
                      <w:rFonts w:hint="eastAsia"/>
                      <w:u w:val="single"/>
                    </w:rPr>
                    <w:t>自动射芯机</w:t>
                  </w:r>
                </w:p>
              </w:tc>
              <w:tc>
                <w:tcPr>
                  <w:tcW w:w="1751" w:type="dxa"/>
                  <w:vAlign w:val="center"/>
                </w:tcPr>
                <w:p>
                  <w:pPr>
                    <w:jc w:val="center"/>
                    <w:rPr>
                      <w:u w:val="single"/>
                    </w:rPr>
                  </w:pPr>
                  <w:r>
                    <w:rPr>
                      <w:rFonts w:hint="eastAsia"/>
                      <w:u w:val="single"/>
                    </w:rPr>
                    <w:t>600（800）</w:t>
                  </w:r>
                </w:p>
              </w:tc>
              <w:tc>
                <w:tcPr>
                  <w:tcW w:w="744" w:type="dxa"/>
                  <w:vAlign w:val="center"/>
                </w:tcPr>
                <w:p>
                  <w:pPr>
                    <w:jc w:val="center"/>
                    <w:rPr>
                      <w:u w:val="single"/>
                    </w:rPr>
                  </w:pPr>
                  <w:r>
                    <w:rPr>
                      <w:rFonts w:hint="eastAsia"/>
                      <w:u w:val="single"/>
                    </w:rPr>
                    <w:t>4</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06" w:type="dxa"/>
                  <w:vAlign w:val="center"/>
                </w:tcPr>
                <w:p>
                  <w:pPr>
                    <w:jc w:val="center"/>
                    <w:rPr>
                      <w:u w:val="single"/>
                    </w:rPr>
                  </w:pPr>
                  <w:r>
                    <w:rPr>
                      <w:rFonts w:hint="eastAsia"/>
                      <w:u w:val="single"/>
                    </w:rPr>
                    <w:t>9</w:t>
                  </w:r>
                </w:p>
              </w:tc>
              <w:tc>
                <w:tcPr>
                  <w:tcW w:w="1747" w:type="dxa"/>
                  <w:vAlign w:val="center"/>
                </w:tcPr>
                <w:p>
                  <w:pPr>
                    <w:jc w:val="center"/>
                    <w:rPr>
                      <w:u w:val="single"/>
                    </w:rPr>
                  </w:pPr>
                  <w:r>
                    <w:rPr>
                      <w:rFonts w:hint="eastAsia"/>
                      <w:u w:val="single"/>
                    </w:rPr>
                    <w:t>射芯机</w:t>
                  </w:r>
                </w:p>
              </w:tc>
              <w:tc>
                <w:tcPr>
                  <w:tcW w:w="1751" w:type="dxa"/>
                  <w:vAlign w:val="center"/>
                </w:tcPr>
                <w:p>
                  <w:pPr>
                    <w:jc w:val="center"/>
                    <w:rPr>
                      <w:u w:val="single"/>
                    </w:rPr>
                  </w:pPr>
                  <w:r>
                    <w:rPr>
                      <w:rFonts w:hint="eastAsia"/>
                      <w:u w:val="single"/>
                    </w:rPr>
                    <w:t>自制</w:t>
                  </w:r>
                </w:p>
              </w:tc>
              <w:tc>
                <w:tcPr>
                  <w:tcW w:w="744" w:type="dxa"/>
                  <w:vAlign w:val="center"/>
                </w:tcPr>
                <w:p>
                  <w:pPr>
                    <w:jc w:val="center"/>
                    <w:rPr>
                      <w:u w:val="single"/>
                    </w:rPr>
                  </w:pPr>
                  <w:r>
                    <w:rPr>
                      <w:rFonts w:hint="eastAsia"/>
                      <w:u w:val="single"/>
                    </w:rPr>
                    <w:t>25</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8412" w:type="dxa"/>
                  <w:gridSpan w:val="6"/>
                  <w:vAlign w:val="center"/>
                </w:tcPr>
                <w:p>
                  <w:pPr>
                    <w:jc w:val="center"/>
                    <w:rPr>
                      <w:u w:val="single"/>
                    </w:rPr>
                  </w:pPr>
                  <w:r>
                    <w:rPr>
                      <w:rFonts w:hint="eastAsia"/>
                      <w:b/>
                      <w:bCs/>
                      <w:u w:val="single"/>
                    </w:rPr>
                    <w:t>加工车间现有设备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06" w:type="dxa"/>
                  <w:vAlign w:val="center"/>
                </w:tcPr>
                <w:p>
                  <w:pPr>
                    <w:jc w:val="center"/>
                    <w:rPr>
                      <w:rFonts w:eastAsia="Arial" w:cs="Arial"/>
                      <w:snapToGrid w:val="0"/>
                      <w:kern w:val="0"/>
                      <w:szCs w:val="21"/>
                      <w:u w:val="single"/>
                    </w:rPr>
                  </w:pPr>
                  <w:r>
                    <w:rPr>
                      <w:u w:val="single"/>
                    </w:rPr>
                    <w:t>序号</w:t>
                  </w:r>
                </w:p>
              </w:tc>
              <w:tc>
                <w:tcPr>
                  <w:tcW w:w="1747" w:type="dxa"/>
                  <w:vAlign w:val="center"/>
                </w:tcPr>
                <w:p>
                  <w:pPr>
                    <w:jc w:val="center"/>
                    <w:rPr>
                      <w:rFonts w:eastAsia="Arial" w:cs="Arial"/>
                      <w:snapToGrid w:val="0"/>
                      <w:kern w:val="0"/>
                      <w:szCs w:val="21"/>
                      <w:u w:val="single"/>
                    </w:rPr>
                  </w:pPr>
                  <w:r>
                    <w:rPr>
                      <w:u w:val="single"/>
                    </w:rPr>
                    <w:t>设备名称</w:t>
                  </w:r>
                </w:p>
              </w:tc>
              <w:tc>
                <w:tcPr>
                  <w:tcW w:w="1751" w:type="dxa"/>
                  <w:vAlign w:val="center"/>
                </w:tcPr>
                <w:p>
                  <w:pPr>
                    <w:jc w:val="center"/>
                    <w:rPr>
                      <w:rFonts w:eastAsia="Arial" w:cs="Arial"/>
                      <w:snapToGrid w:val="0"/>
                      <w:kern w:val="0"/>
                      <w:szCs w:val="21"/>
                      <w:u w:val="single"/>
                    </w:rPr>
                  </w:pPr>
                  <w:r>
                    <w:rPr>
                      <w:u w:val="single"/>
                    </w:rPr>
                    <w:t>型号/规格</w:t>
                  </w:r>
                </w:p>
              </w:tc>
              <w:tc>
                <w:tcPr>
                  <w:tcW w:w="744" w:type="dxa"/>
                  <w:vAlign w:val="center"/>
                </w:tcPr>
                <w:p>
                  <w:pPr>
                    <w:jc w:val="center"/>
                    <w:rPr>
                      <w:rFonts w:eastAsia="Arial" w:cs="Arial"/>
                      <w:snapToGrid w:val="0"/>
                      <w:kern w:val="0"/>
                      <w:szCs w:val="21"/>
                      <w:u w:val="single"/>
                    </w:rPr>
                  </w:pPr>
                  <w:r>
                    <w:rPr>
                      <w:u w:val="single"/>
                    </w:rPr>
                    <w:t>数量</w:t>
                  </w:r>
                </w:p>
              </w:tc>
              <w:tc>
                <w:tcPr>
                  <w:tcW w:w="1286" w:type="dxa"/>
                  <w:vAlign w:val="center"/>
                </w:tcPr>
                <w:p>
                  <w:pPr>
                    <w:jc w:val="center"/>
                    <w:rPr>
                      <w:rFonts w:eastAsia="Arial" w:cs="Arial"/>
                      <w:snapToGrid w:val="0"/>
                      <w:kern w:val="0"/>
                      <w:szCs w:val="21"/>
                      <w:u w:val="single"/>
                    </w:rPr>
                  </w:pPr>
                  <w:r>
                    <w:rPr>
                      <w:u w:val="single"/>
                    </w:rPr>
                    <w:t>单位</w:t>
                  </w:r>
                </w:p>
              </w:tc>
              <w:tc>
                <w:tcPr>
                  <w:tcW w:w="2178" w:type="dxa"/>
                  <w:vAlign w:val="center"/>
                </w:tcPr>
                <w:p>
                  <w:pPr>
                    <w:jc w:val="center"/>
                    <w:rPr>
                      <w:u w:val="single"/>
                    </w:rPr>
                  </w:pPr>
                  <w:r>
                    <w:rPr>
                      <w:rFonts w:hint="eastAsia"/>
                      <w:u w:val="singl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706" w:type="dxa"/>
                  <w:vAlign w:val="center"/>
                </w:tcPr>
                <w:p>
                  <w:pPr>
                    <w:jc w:val="center"/>
                    <w:rPr>
                      <w:u w:val="single"/>
                    </w:rPr>
                  </w:pPr>
                  <w:r>
                    <w:rPr>
                      <w:rFonts w:hint="eastAsia"/>
                      <w:u w:val="single"/>
                    </w:rPr>
                    <w:t>1</w:t>
                  </w:r>
                </w:p>
              </w:tc>
              <w:tc>
                <w:tcPr>
                  <w:tcW w:w="1747" w:type="dxa"/>
                  <w:vAlign w:val="center"/>
                </w:tcPr>
                <w:p>
                  <w:pPr>
                    <w:jc w:val="center"/>
                    <w:rPr>
                      <w:u w:val="single"/>
                    </w:rPr>
                  </w:pPr>
                  <w:r>
                    <w:rPr>
                      <w:rFonts w:hint="eastAsia"/>
                      <w:u w:val="single"/>
                    </w:rPr>
                    <w:t>立式加工中心</w:t>
                  </w:r>
                </w:p>
              </w:tc>
              <w:tc>
                <w:tcPr>
                  <w:tcW w:w="1751" w:type="dxa"/>
                  <w:vAlign w:val="center"/>
                </w:tcPr>
                <w:p>
                  <w:pPr>
                    <w:jc w:val="center"/>
                    <w:rPr>
                      <w:u w:val="single"/>
                    </w:rPr>
                  </w:pPr>
                  <w:r>
                    <w:rPr>
                      <w:rFonts w:hint="eastAsia"/>
                      <w:u w:val="single"/>
                    </w:rPr>
                    <w:t>哈斯VF2SS（VF3SS、VF4SS）</w:t>
                  </w:r>
                </w:p>
              </w:tc>
              <w:tc>
                <w:tcPr>
                  <w:tcW w:w="744" w:type="dxa"/>
                  <w:vAlign w:val="center"/>
                </w:tcPr>
                <w:p>
                  <w:pPr>
                    <w:jc w:val="center"/>
                    <w:rPr>
                      <w:u w:val="single"/>
                    </w:rPr>
                  </w:pPr>
                  <w:r>
                    <w:rPr>
                      <w:rFonts w:hint="eastAsia"/>
                      <w:u w:val="single"/>
                    </w:rPr>
                    <w:t>5</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06" w:type="dxa"/>
                  <w:vAlign w:val="center"/>
                </w:tcPr>
                <w:p>
                  <w:pPr>
                    <w:jc w:val="center"/>
                    <w:rPr>
                      <w:u w:val="single"/>
                    </w:rPr>
                  </w:pPr>
                  <w:r>
                    <w:rPr>
                      <w:rFonts w:hint="eastAsia"/>
                      <w:u w:val="single"/>
                    </w:rPr>
                    <w:t>2</w:t>
                  </w:r>
                </w:p>
              </w:tc>
              <w:tc>
                <w:tcPr>
                  <w:tcW w:w="1747" w:type="dxa"/>
                  <w:vAlign w:val="center"/>
                </w:tcPr>
                <w:p>
                  <w:pPr>
                    <w:jc w:val="center"/>
                    <w:rPr>
                      <w:u w:val="single"/>
                    </w:rPr>
                  </w:pPr>
                  <w:r>
                    <w:rPr>
                      <w:rFonts w:hint="eastAsia"/>
                      <w:u w:val="single"/>
                    </w:rPr>
                    <w:t>车床</w:t>
                  </w:r>
                </w:p>
              </w:tc>
              <w:tc>
                <w:tcPr>
                  <w:tcW w:w="1751" w:type="dxa"/>
                  <w:vAlign w:val="center"/>
                </w:tcPr>
                <w:p>
                  <w:pPr>
                    <w:jc w:val="center"/>
                    <w:rPr>
                      <w:u w:val="single"/>
                    </w:rPr>
                  </w:pPr>
                  <w:r>
                    <w:rPr>
                      <w:rFonts w:hint="eastAsia"/>
                      <w:u w:val="single"/>
                    </w:rPr>
                    <w:t>/</w:t>
                  </w:r>
                </w:p>
              </w:tc>
              <w:tc>
                <w:tcPr>
                  <w:tcW w:w="744" w:type="dxa"/>
                  <w:vAlign w:val="center"/>
                </w:tcPr>
                <w:p>
                  <w:pPr>
                    <w:jc w:val="center"/>
                    <w:rPr>
                      <w:u w:val="single"/>
                    </w:rPr>
                  </w:pPr>
                  <w:r>
                    <w:rPr>
                      <w:rFonts w:hint="eastAsia"/>
                      <w:u w:val="single"/>
                    </w:rPr>
                    <w:t>40</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r>
                    <w:rPr>
                      <w:rFonts w:hint="eastAsia"/>
                      <w:u w:val="single"/>
                    </w:rPr>
                    <w:t>数控车床、普通车床、立式车床等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06" w:type="dxa"/>
                  <w:vAlign w:val="center"/>
                </w:tcPr>
                <w:p>
                  <w:pPr>
                    <w:jc w:val="center"/>
                    <w:rPr>
                      <w:u w:val="single"/>
                    </w:rPr>
                  </w:pPr>
                  <w:r>
                    <w:rPr>
                      <w:rFonts w:hint="eastAsia"/>
                      <w:u w:val="single"/>
                    </w:rPr>
                    <w:t>3</w:t>
                  </w:r>
                </w:p>
              </w:tc>
              <w:tc>
                <w:tcPr>
                  <w:tcW w:w="1747" w:type="dxa"/>
                  <w:vAlign w:val="center"/>
                </w:tcPr>
                <w:p>
                  <w:pPr>
                    <w:jc w:val="center"/>
                    <w:rPr>
                      <w:u w:val="single"/>
                    </w:rPr>
                  </w:pPr>
                  <w:r>
                    <w:rPr>
                      <w:rFonts w:hint="eastAsia"/>
                      <w:u w:val="single"/>
                    </w:rPr>
                    <w:t>铣床</w:t>
                  </w:r>
                </w:p>
              </w:tc>
              <w:tc>
                <w:tcPr>
                  <w:tcW w:w="1751" w:type="dxa"/>
                  <w:vAlign w:val="center"/>
                </w:tcPr>
                <w:p>
                  <w:pPr>
                    <w:jc w:val="center"/>
                    <w:rPr>
                      <w:u w:val="single"/>
                    </w:rPr>
                  </w:pPr>
                  <w:r>
                    <w:rPr>
                      <w:rFonts w:hint="eastAsia"/>
                      <w:u w:val="single"/>
                    </w:rPr>
                    <w:t>/</w:t>
                  </w:r>
                </w:p>
              </w:tc>
              <w:tc>
                <w:tcPr>
                  <w:tcW w:w="744" w:type="dxa"/>
                  <w:vAlign w:val="center"/>
                </w:tcPr>
                <w:p>
                  <w:pPr>
                    <w:jc w:val="center"/>
                    <w:rPr>
                      <w:u w:val="single"/>
                    </w:rPr>
                  </w:pPr>
                  <w:r>
                    <w:rPr>
                      <w:rFonts w:hint="eastAsia"/>
                      <w:u w:val="single"/>
                    </w:rPr>
                    <w:t>5</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06" w:type="dxa"/>
                  <w:vAlign w:val="center"/>
                </w:tcPr>
                <w:p>
                  <w:pPr>
                    <w:jc w:val="center"/>
                    <w:rPr>
                      <w:u w:val="single"/>
                    </w:rPr>
                  </w:pPr>
                  <w:r>
                    <w:rPr>
                      <w:rFonts w:hint="eastAsia"/>
                      <w:u w:val="single"/>
                    </w:rPr>
                    <w:t>4</w:t>
                  </w:r>
                </w:p>
              </w:tc>
              <w:tc>
                <w:tcPr>
                  <w:tcW w:w="1747" w:type="dxa"/>
                  <w:vAlign w:val="center"/>
                </w:tcPr>
                <w:p>
                  <w:pPr>
                    <w:jc w:val="center"/>
                    <w:rPr>
                      <w:u w:val="single"/>
                    </w:rPr>
                  </w:pPr>
                  <w:r>
                    <w:rPr>
                      <w:rFonts w:hint="eastAsia"/>
                      <w:u w:val="single"/>
                    </w:rPr>
                    <w:t>线切割机</w:t>
                  </w:r>
                </w:p>
              </w:tc>
              <w:tc>
                <w:tcPr>
                  <w:tcW w:w="1751" w:type="dxa"/>
                  <w:vAlign w:val="center"/>
                </w:tcPr>
                <w:p>
                  <w:pPr>
                    <w:jc w:val="center"/>
                    <w:rPr>
                      <w:u w:val="single"/>
                    </w:rPr>
                  </w:pPr>
                  <w:r>
                    <w:rPr>
                      <w:rFonts w:hint="eastAsia"/>
                      <w:u w:val="single"/>
                    </w:rPr>
                    <w:t>DK7750</w:t>
                  </w:r>
                </w:p>
              </w:tc>
              <w:tc>
                <w:tcPr>
                  <w:tcW w:w="744" w:type="dxa"/>
                  <w:vAlign w:val="center"/>
                </w:tcPr>
                <w:p>
                  <w:pPr>
                    <w:jc w:val="center"/>
                    <w:rPr>
                      <w:u w:val="single"/>
                    </w:rPr>
                  </w:pPr>
                  <w:r>
                    <w:rPr>
                      <w:rFonts w:hint="eastAsia"/>
                      <w:u w:val="single"/>
                    </w:rPr>
                    <w:t>1</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06" w:type="dxa"/>
                  <w:vAlign w:val="center"/>
                </w:tcPr>
                <w:p>
                  <w:pPr>
                    <w:jc w:val="center"/>
                    <w:rPr>
                      <w:u w:val="single"/>
                    </w:rPr>
                  </w:pPr>
                  <w:r>
                    <w:rPr>
                      <w:rFonts w:hint="eastAsia"/>
                      <w:u w:val="single"/>
                    </w:rPr>
                    <w:t>5</w:t>
                  </w:r>
                </w:p>
              </w:tc>
              <w:tc>
                <w:tcPr>
                  <w:tcW w:w="1747" w:type="dxa"/>
                  <w:vAlign w:val="center"/>
                </w:tcPr>
                <w:p>
                  <w:pPr>
                    <w:jc w:val="center"/>
                    <w:rPr>
                      <w:u w:val="single"/>
                    </w:rPr>
                  </w:pPr>
                  <w:r>
                    <w:rPr>
                      <w:rFonts w:hint="eastAsia"/>
                      <w:u w:val="single"/>
                    </w:rPr>
                    <w:t>动平衡机</w:t>
                  </w:r>
                </w:p>
              </w:tc>
              <w:tc>
                <w:tcPr>
                  <w:tcW w:w="1751" w:type="dxa"/>
                  <w:vAlign w:val="center"/>
                </w:tcPr>
                <w:p>
                  <w:pPr>
                    <w:jc w:val="center"/>
                    <w:rPr>
                      <w:u w:val="single"/>
                    </w:rPr>
                  </w:pPr>
                  <w:r>
                    <w:rPr>
                      <w:rFonts w:hint="eastAsia"/>
                      <w:u w:val="single"/>
                    </w:rPr>
                    <w:t>PCL-100</w:t>
                  </w:r>
                </w:p>
              </w:tc>
              <w:tc>
                <w:tcPr>
                  <w:tcW w:w="744" w:type="dxa"/>
                  <w:vAlign w:val="center"/>
                </w:tcPr>
                <w:p>
                  <w:pPr>
                    <w:jc w:val="center"/>
                    <w:rPr>
                      <w:u w:val="single"/>
                    </w:rPr>
                  </w:pPr>
                  <w:r>
                    <w:rPr>
                      <w:rFonts w:hint="eastAsia"/>
                      <w:u w:val="single"/>
                    </w:rPr>
                    <w:t>1</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06" w:type="dxa"/>
                  <w:vAlign w:val="center"/>
                </w:tcPr>
                <w:p>
                  <w:pPr>
                    <w:jc w:val="center"/>
                    <w:rPr>
                      <w:u w:val="single"/>
                    </w:rPr>
                  </w:pPr>
                  <w:r>
                    <w:rPr>
                      <w:rFonts w:hint="eastAsia"/>
                      <w:u w:val="single"/>
                    </w:rPr>
                    <w:t>6</w:t>
                  </w:r>
                </w:p>
              </w:tc>
              <w:tc>
                <w:tcPr>
                  <w:tcW w:w="1747" w:type="dxa"/>
                  <w:vAlign w:val="center"/>
                </w:tcPr>
                <w:p>
                  <w:pPr>
                    <w:jc w:val="center"/>
                    <w:rPr>
                      <w:u w:val="single"/>
                    </w:rPr>
                  </w:pPr>
                  <w:r>
                    <w:rPr>
                      <w:rFonts w:hint="eastAsia"/>
                      <w:u w:val="single"/>
                    </w:rPr>
                    <w:t>砂轮机</w:t>
                  </w:r>
                </w:p>
              </w:tc>
              <w:tc>
                <w:tcPr>
                  <w:tcW w:w="1751" w:type="dxa"/>
                  <w:vAlign w:val="center"/>
                </w:tcPr>
                <w:p>
                  <w:pPr>
                    <w:jc w:val="center"/>
                    <w:rPr>
                      <w:u w:val="single"/>
                    </w:rPr>
                  </w:pPr>
                </w:p>
              </w:tc>
              <w:tc>
                <w:tcPr>
                  <w:tcW w:w="744" w:type="dxa"/>
                  <w:vAlign w:val="center"/>
                </w:tcPr>
                <w:p>
                  <w:pPr>
                    <w:jc w:val="center"/>
                    <w:rPr>
                      <w:u w:val="single"/>
                    </w:rPr>
                  </w:pPr>
                </w:p>
              </w:tc>
              <w:tc>
                <w:tcPr>
                  <w:tcW w:w="1286" w:type="dxa"/>
                  <w:vAlign w:val="center"/>
                </w:tcPr>
                <w:p>
                  <w:pPr>
                    <w:jc w:val="center"/>
                    <w:rPr>
                      <w:u w:val="single"/>
                    </w:rPr>
                  </w:pPr>
                </w:p>
              </w:tc>
              <w:tc>
                <w:tcPr>
                  <w:tcW w:w="2178" w:type="dxa"/>
                  <w:vAlign w:val="center"/>
                </w:tcPr>
                <w:p>
                  <w:pPr>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06" w:type="dxa"/>
                  <w:vAlign w:val="center"/>
                </w:tcPr>
                <w:p>
                  <w:pPr>
                    <w:jc w:val="center"/>
                    <w:rPr>
                      <w:u w:val="single"/>
                    </w:rPr>
                  </w:pPr>
                  <w:r>
                    <w:rPr>
                      <w:rFonts w:hint="eastAsia"/>
                      <w:u w:val="single"/>
                    </w:rPr>
                    <w:t>7</w:t>
                  </w:r>
                </w:p>
              </w:tc>
              <w:tc>
                <w:tcPr>
                  <w:tcW w:w="1747" w:type="dxa"/>
                  <w:vAlign w:val="center"/>
                </w:tcPr>
                <w:p>
                  <w:pPr>
                    <w:jc w:val="center"/>
                    <w:rPr>
                      <w:u w:val="single"/>
                    </w:rPr>
                  </w:pPr>
                  <w:r>
                    <w:rPr>
                      <w:rFonts w:hint="eastAsia"/>
                      <w:u w:val="single"/>
                    </w:rPr>
                    <w:t>内磨圆机</w:t>
                  </w:r>
                </w:p>
              </w:tc>
              <w:tc>
                <w:tcPr>
                  <w:tcW w:w="1751" w:type="dxa"/>
                  <w:vAlign w:val="center"/>
                </w:tcPr>
                <w:p>
                  <w:pPr>
                    <w:jc w:val="center"/>
                    <w:rPr>
                      <w:u w:val="single"/>
                    </w:rPr>
                  </w:pPr>
                  <w:r>
                    <w:rPr>
                      <w:rFonts w:hint="eastAsia"/>
                      <w:u w:val="single"/>
                    </w:rPr>
                    <w:t>M2120</w:t>
                  </w:r>
                </w:p>
              </w:tc>
              <w:tc>
                <w:tcPr>
                  <w:tcW w:w="744" w:type="dxa"/>
                  <w:vAlign w:val="center"/>
                </w:tcPr>
                <w:p>
                  <w:pPr>
                    <w:jc w:val="center"/>
                    <w:rPr>
                      <w:u w:val="single"/>
                    </w:rPr>
                  </w:pPr>
                  <w:r>
                    <w:rPr>
                      <w:rFonts w:hint="eastAsia"/>
                      <w:u w:val="single"/>
                    </w:rPr>
                    <w:t>3</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06" w:type="dxa"/>
                  <w:vAlign w:val="center"/>
                </w:tcPr>
                <w:p>
                  <w:pPr>
                    <w:jc w:val="center"/>
                    <w:rPr>
                      <w:u w:val="single"/>
                    </w:rPr>
                  </w:pPr>
                  <w:r>
                    <w:rPr>
                      <w:rFonts w:hint="eastAsia"/>
                      <w:u w:val="single"/>
                    </w:rPr>
                    <w:t>8</w:t>
                  </w:r>
                </w:p>
              </w:tc>
              <w:tc>
                <w:tcPr>
                  <w:tcW w:w="1747" w:type="dxa"/>
                  <w:vAlign w:val="center"/>
                </w:tcPr>
                <w:p>
                  <w:pPr>
                    <w:jc w:val="center"/>
                    <w:rPr>
                      <w:u w:val="single"/>
                    </w:rPr>
                  </w:pPr>
                  <w:r>
                    <w:rPr>
                      <w:rFonts w:hint="eastAsia"/>
                      <w:u w:val="single"/>
                    </w:rPr>
                    <w:t>立式珩磨机</w:t>
                  </w:r>
                </w:p>
              </w:tc>
              <w:tc>
                <w:tcPr>
                  <w:tcW w:w="1751" w:type="dxa"/>
                  <w:vAlign w:val="center"/>
                </w:tcPr>
                <w:p>
                  <w:pPr>
                    <w:jc w:val="center"/>
                    <w:rPr>
                      <w:u w:val="single"/>
                    </w:rPr>
                  </w:pPr>
                  <w:r>
                    <w:rPr>
                      <w:rFonts w:hint="eastAsia"/>
                      <w:u w:val="single"/>
                    </w:rPr>
                    <w:t>M4124</w:t>
                  </w:r>
                </w:p>
              </w:tc>
              <w:tc>
                <w:tcPr>
                  <w:tcW w:w="744" w:type="dxa"/>
                  <w:vAlign w:val="center"/>
                </w:tcPr>
                <w:p>
                  <w:pPr>
                    <w:jc w:val="center"/>
                    <w:rPr>
                      <w:u w:val="single"/>
                    </w:rPr>
                  </w:pPr>
                  <w:r>
                    <w:rPr>
                      <w:rFonts w:hint="eastAsia"/>
                      <w:u w:val="single"/>
                    </w:rPr>
                    <w:t>2</w:t>
                  </w:r>
                </w:p>
              </w:tc>
              <w:tc>
                <w:tcPr>
                  <w:tcW w:w="1286" w:type="dxa"/>
                  <w:vAlign w:val="center"/>
                </w:tcPr>
                <w:p>
                  <w:pPr>
                    <w:jc w:val="center"/>
                    <w:rPr>
                      <w:u w:val="single"/>
                    </w:rPr>
                  </w:pPr>
                  <w:r>
                    <w:rPr>
                      <w:rFonts w:hint="eastAsia"/>
                      <w:u w:val="single"/>
                    </w:rPr>
                    <w:t>T</w:t>
                  </w:r>
                </w:p>
              </w:tc>
              <w:tc>
                <w:tcPr>
                  <w:tcW w:w="2178" w:type="dxa"/>
                  <w:vAlign w:val="center"/>
                </w:tcPr>
                <w:p>
                  <w:pPr>
                    <w:jc w:val="center"/>
                    <w:rPr>
                      <w:u w:val="single"/>
                    </w:rPr>
                  </w:pPr>
                  <w:r>
                    <w:rPr>
                      <w:rFonts w:hint="eastAsia"/>
                      <w:u w:val="single"/>
                    </w:rPr>
                    <w:t>台</w:t>
                  </w:r>
                </w:p>
              </w:tc>
            </w:tr>
          </w:tbl>
          <w:p>
            <w:pPr>
              <w:adjustRightInd w:val="0"/>
              <w:snapToGrid w:val="0"/>
              <w:spacing w:beforeLines="50" w:line="360" w:lineRule="auto"/>
              <w:ind w:firstLine="482" w:firstLineChars="200"/>
              <w:rPr>
                <w:b/>
                <w:sz w:val="24"/>
                <w:u w:val="single"/>
              </w:rPr>
            </w:pPr>
            <w:r>
              <w:rPr>
                <w:rFonts w:hint="eastAsia"/>
                <w:b/>
                <w:sz w:val="24"/>
                <w:u w:val="single"/>
              </w:rPr>
              <w:t>（二）升级改造方案</w:t>
            </w:r>
          </w:p>
          <w:p>
            <w:pPr>
              <w:adjustRightInd w:val="0"/>
              <w:snapToGrid w:val="0"/>
              <w:spacing w:line="360" w:lineRule="auto"/>
              <w:ind w:firstLine="480" w:firstLineChars="200"/>
              <w:rPr>
                <w:bCs/>
                <w:sz w:val="24"/>
                <w:u w:val="single"/>
              </w:rPr>
            </w:pPr>
            <w:r>
              <w:rPr>
                <w:rFonts w:hint="eastAsia"/>
                <w:bCs/>
                <w:sz w:val="24"/>
                <w:u w:val="single"/>
              </w:rPr>
              <w:t>本项目升级改造方案分两期进行，一期针对铸造一车间、加工车间等，二期针对铸造二车间；针对一期改造时，铸造二车间不能进行生产，改造内容见表2-3</w:t>
            </w:r>
          </w:p>
          <w:p>
            <w:pPr>
              <w:adjustRightInd w:val="0"/>
              <w:snapToGrid w:val="0"/>
              <w:jc w:val="center"/>
              <w:rPr>
                <w:sz w:val="24"/>
                <w:u w:val="single"/>
              </w:rPr>
            </w:pPr>
            <w:r>
              <w:rPr>
                <w:b/>
                <w:sz w:val="24"/>
                <w:u w:val="single"/>
              </w:rPr>
              <w:t>表2-</w:t>
            </w:r>
            <w:r>
              <w:rPr>
                <w:rFonts w:hint="eastAsia"/>
                <w:b/>
                <w:sz w:val="24"/>
                <w:u w:val="single"/>
              </w:rPr>
              <w:t>3</w:t>
            </w:r>
            <w:r>
              <w:rPr>
                <w:b/>
                <w:sz w:val="24"/>
                <w:u w:val="single"/>
              </w:rPr>
              <w:t xml:space="preserve">  本项目</w:t>
            </w:r>
            <w:r>
              <w:rPr>
                <w:rFonts w:hint="eastAsia"/>
                <w:b/>
                <w:sz w:val="24"/>
                <w:u w:val="single"/>
              </w:rPr>
              <w:t>升级改造方案</w:t>
            </w:r>
            <w:r>
              <w:rPr>
                <w:b/>
                <w:sz w:val="24"/>
                <w:u w:val="single"/>
              </w:rPr>
              <w:t>一览表</w:t>
            </w:r>
          </w:p>
          <w:tbl>
            <w:tblPr>
              <w:tblW w:w="8504" w:type="dxa"/>
              <w:jc w:val="center"/>
              <w:tblInd w:w="29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
            <w:tblGrid>
              <w:gridCol w:w="1058"/>
              <w:gridCol w:w="1113"/>
              <w:gridCol w:w="5268"/>
              <w:gridCol w:w="106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168" w:hRule="atLeast"/>
                <w:jc w:val="center"/>
              </w:trPr>
              <w:tc>
                <w:tcPr>
                  <w:tcW w:w="8504" w:type="dxa"/>
                  <w:gridSpan w:val="4"/>
                  <w:tcBorders>
                    <w:tl2br w:val="nil"/>
                    <w:tr2bl w:val="nil"/>
                  </w:tcBorders>
                  <w:vAlign w:val="center"/>
                </w:tcPr>
                <w:p>
                  <w:pPr>
                    <w:spacing w:line="280" w:lineRule="exact"/>
                    <w:rPr>
                      <w:b/>
                      <w:szCs w:val="21"/>
                      <w:u w:val="single"/>
                    </w:rPr>
                  </w:pPr>
                  <w:r>
                    <w:rPr>
                      <w:rFonts w:hint="eastAsia"/>
                      <w:b/>
                      <w:szCs w:val="21"/>
                      <w:u w:val="single"/>
                    </w:rPr>
                    <w:t>一期改造方案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168" w:hRule="atLeast"/>
                <w:jc w:val="center"/>
              </w:trPr>
              <w:tc>
                <w:tcPr>
                  <w:tcW w:w="1058" w:type="dxa"/>
                  <w:tcBorders>
                    <w:tl2br w:val="nil"/>
                    <w:tr2bl w:val="nil"/>
                  </w:tcBorders>
                  <w:vAlign w:val="center"/>
                </w:tcPr>
                <w:p>
                  <w:pPr>
                    <w:spacing w:line="280" w:lineRule="exact"/>
                    <w:jc w:val="center"/>
                    <w:rPr>
                      <w:szCs w:val="21"/>
                      <w:u w:val="single"/>
                    </w:rPr>
                  </w:pPr>
                  <w:r>
                    <w:rPr>
                      <w:rFonts w:hint="eastAsia"/>
                      <w:szCs w:val="21"/>
                      <w:u w:val="single"/>
                    </w:rPr>
                    <w:t>序号</w:t>
                  </w:r>
                </w:p>
              </w:tc>
              <w:tc>
                <w:tcPr>
                  <w:tcW w:w="1113" w:type="dxa"/>
                  <w:tcBorders>
                    <w:tl2br w:val="nil"/>
                    <w:tr2bl w:val="nil"/>
                  </w:tcBorders>
                  <w:vAlign w:val="center"/>
                </w:tcPr>
                <w:p>
                  <w:pPr>
                    <w:spacing w:line="280" w:lineRule="exact"/>
                    <w:jc w:val="center"/>
                    <w:rPr>
                      <w:szCs w:val="21"/>
                      <w:u w:val="single"/>
                    </w:rPr>
                  </w:pPr>
                  <w:r>
                    <w:rPr>
                      <w:rFonts w:hint="eastAsia"/>
                      <w:szCs w:val="21"/>
                      <w:u w:val="single"/>
                    </w:rPr>
                    <w:t>改造工程</w:t>
                  </w:r>
                </w:p>
              </w:tc>
              <w:tc>
                <w:tcPr>
                  <w:tcW w:w="5268" w:type="dxa"/>
                  <w:tcBorders>
                    <w:tl2br w:val="nil"/>
                    <w:tr2bl w:val="nil"/>
                  </w:tcBorders>
                  <w:vAlign w:val="center"/>
                </w:tcPr>
                <w:p>
                  <w:pPr>
                    <w:spacing w:line="280" w:lineRule="exact"/>
                    <w:jc w:val="center"/>
                    <w:rPr>
                      <w:szCs w:val="21"/>
                      <w:u w:val="single"/>
                    </w:rPr>
                  </w:pPr>
                  <w:r>
                    <w:rPr>
                      <w:rFonts w:hint="eastAsia"/>
                      <w:szCs w:val="21"/>
                      <w:u w:val="single"/>
                    </w:rPr>
                    <w:t>升级改造</w:t>
                  </w:r>
                  <w:r>
                    <w:rPr>
                      <w:szCs w:val="21"/>
                      <w:u w:val="single"/>
                    </w:rPr>
                    <w:t>内容</w:t>
                  </w:r>
                </w:p>
              </w:tc>
              <w:tc>
                <w:tcPr>
                  <w:tcW w:w="1065" w:type="dxa"/>
                  <w:tcBorders>
                    <w:tl2br w:val="nil"/>
                    <w:tr2bl w:val="nil"/>
                  </w:tcBorders>
                  <w:vAlign w:val="center"/>
                </w:tcPr>
                <w:p>
                  <w:pPr>
                    <w:spacing w:line="280" w:lineRule="exact"/>
                    <w:jc w:val="center"/>
                    <w:rPr>
                      <w:szCs w:val="21"/>
                      <w:u w:val="single"/>
                    </w:rPr>
                  </w:pPr>
                  <w:r>
                    <w:rPr>
                      <w:szCs w:val="21"/>
                      <w:u w:val="singl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168" w:hRule="atLeast"/>
                <w:jc w:val="center"/>
              </w:trPr>
              <w:tc>
                <w:tcPr>
                  <w:tcW w:w="1058" w:type="dxa"/>
                  <w:tcBorders>
                    <w:tl2br w:val="nil"/>
                    <w:tr2bl w:val="nil"/>
                  </w:tcBorders>
                  <w:vAlign w:val="center"/>
                </w:tcPr>
                <w:p>
                  <w:pPr>
                    <w:spacing w:line="280" w:lineRule="exact"/>
                    <w:jc w:val="center"/>
                    <w:rPr>
                      <w:szCs w:val="21"/>
                      <w:u w:val="single"/>
                    </w:rPr>
                  </w:pPr>
                  <w:r>
                    <w:rPr>
                      <w:rFonts w:hint="eastAsia"/>
                      <w:szCs w:val="21"/>
                      <w:u w:val="single"/>
                    </w:rPr>
                    <w:t>1</w:t>
                  </w:r>
                </w:p>
              </w:tc>
              <w:tc>
                <w:tcPr>
                  <w:tcW w:w="1113" w:type="dxa"/>
                  <w:vMerge w:val="restart"/>
                  <w:tcBorders>
                    <w:tl2br w:val="nil"/>
                    <w:tr2bl w:val="nil"/>
                  </w:tcBorders>
                  <w:vAlign w:val="center"/>
                </w:tcPr>
                <w:p>
                  <w:pPr>
                    <w:spacing w:line="280" w:lineRule="exact"/>
                    <w:jc w:val="center"/>
                    <w:rPr>
                      <w:szCs w:val="21"/>
                      <w:u w:val="single"/>
                    </w:rPr>
                  </w:pPr>
                  <w:r>
                    <w:rPr>
                      <w:rFonts w:hint="eastAsia"/>
                      <w:szCs w:val="21"/>
                      <w:u w:val="single"/>
                    </w:rPr>
                    <w:t>铸造一车间</w:t>
                  </w:r>
                </w:p>
              </w:tc>
              <w:tc>
                <w:tcPr>
                  <w:tcW w:w="5268" w:type="dxa"/>
                  <w:tcBorders>
                    <w:tl2br w:val="nil"/>
                    <w:tr2bl w:val="nil"/>
                  </w:tcBorders>
                  <w:vAlign w:val="center"/>
                </w:tcPr>
                <w:p>
                  <w:pPr>
                    <w:spacing w:line="280" w:lineRule="exact"/>
                    <w:jc w:val="left"/>
                    <w:rPr>
                      <w:color w:val="FF0000"/>
                      <w:szCs w:val="21"/>
                      <w:u w:val="single"/>
                    </w:rPr>
                  </w:pPr>
                  <w:r>
                    <w:rPr>
                      <w:szCs w:val="21"/>
                      <w:u w:val="single"/>
                    </w:rPr>
                    <w:t>淘汰2台</w:t>
                  </w:r>
                  <w:r>
                    <w:rPr>
                      <w:u w:val="single"/>
                    </w:rPr>
                    <w:t>1.5T</w:t>
                  </w:r>
                  <w:r>
                    <w:rPr>
                      <w:szCs w:val="21"/>
                      <w:u w:val="single"/>
                    </w:rPr>
                    <w:t>无磁轭铝壳中频感应电炉，更换两台1.5T有磁轭钢壳中频感应电炉</w:t>
                  </w:r>
                </w:p>
              </w:tc>
              <w:tc>
                <w:tcPr>
                  <w:tcW w:w="1065" w:type="dxa"/>
                  <w:tcBorders>
                    <w:tl2br w:val="nil"/>
                    <w:tr2bl w:val="nil"/>
                  </w:tcBorders>
                  <w:vAlign w:val="center"/>
                </w:tcPr>
                <w:p>
                  <w:pPr>
                    <w:spacing w:line="280" w:lineRule="exact"/>
                    <w:jc w:val="center"/>
                    <w:rPr>
                      <w:szCs w:val="21"/>
                      <w:u w:val="single"/>
                    </w:rPr>
                  </w:pPr>
                  <w:r>
                    <w:rPr>
                      <w:rFonts w:hint="eastAsia"/>
                      <w:szCs w:val="21"/>
                      <w:u w:val="single"/>
                    </w:rPr>
                    <w:t>设备更换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168" w:hRule="atLeast"/>
                <w:jc w:val="center"/>
              </w:trPr>
              <w:tc>
                <w:tcPr>
                  <w:tcW w:w="1058" w:type="dxa"/>
                  <w:tcBorders>
                    <w:tl2br w:val="nil"/>
                    <w:tr2bl w:val="nil"/>
                  </w:tcBorders>
                  <w:vAlign w:val="center"/>
                </w:tcPr>
                <w:p>
                  <w:pPr>
                    <w:spacing w:line="280" w:lineRule="exact"/>
                    <w:jc w:val="center"/>
                    <w:rPr>
                      <w:szCs w:val="21"/>
                      <w:u w:val="single"/>
                    </w:rPr>
                  </w:pPr>
                  <w:r>
                    <w:rPr>
                      <w:rFonts w:hint="eastAsia"/>
                      <w:szCs w:val="21"/>
                      <w:u w:val="single"/>
                    </w:rPr>
                    <w:t>2</w:t>
                  </w:r>
                </w:p>
              </w:tc>
              <w:tc>
                <w:tcPr>
                  <w:tcW w:w="1113" w:type="dxa"/>
                  <w:vMerge w:val="continue"/>
                  <w:tcBorders>
                    <w:tl2br w:val="nil"/>
                    <w:tr2bl w:val="nil"/>
                  </w:tcBorders>
                  <w:vAlign w:val="center"/>
                </w:tcPr>
                <w:p>
                  <w:pPr>
                    <w:spacing w:line="280" w:lineRule="exact"/>
                    <w:jc w:val="center"/>
                    <w:rPr>
                      <w:color w:val="FF0000"/>
                      <w:szCs w:val="21"/>
                      <w:u w:val="single"/>
                    </w:rPr>
                  </w:pPr>
                </w:p>
              </w:tc>
              <w:tc>
                <w:tcPr>
                  <w:tcW w:w="5268" w:type="dxa"/>
                  <w:tcBorders>
                    <w:tl2br w:val="nil"/>
                    <w:tr2bl w:val="nil"/>
                  </w:tcBorders>
                  <w:vAlign w:val="center"/>
                </w:tcPr>
                <w:p>
                  <w:pPr>
                    <w:rPr>
                      <w:color w:val="FF0000"/>
                      <w:u w:val="single"/>
                    </w:rPr>
                  </w:pPr>
                  <w:r>
                    <w:rPr>
                      <w:szCs w:val="21"/>
                      <w:u w:val="single"/>
                    </w:rPr>
                    <w:t>中频炉废气：中频熔化炉废气设置集气罩+布袋除尘器，经处理后由15m排气筒排放</w:t>
                  </w:r>
                </w:p>
              </w:tc>
              <w:tc>
                <w:tcPr>
                  <w:tcW w:w="1065" w:type="dxa"/>
                  <w:tcBorders>
                    <w:tl2br w:val="nil"/>
                    <w:tr2bl w:val="nil"/>
                  </w:tcBorders>
                  <w:vAlign w:val="center"/>
                </w:tcPr>
                <w:p>
                  <w:pPr>
                    <w:spacing w:line="280" w:lineRule="exact"/>
                    <w:jc w:val="center"/>
                    <w:rPr>
                      <w:szCs w:val="21"/>
                      <w:u w:val="single"/>
                    </w:rPr>
                  </w:pPr>
                  <w:r>
                    <w:rPr>
                      <w:rFonts w:hint="eastAsia"/>
                      <w:szCs w:val="21"/>
                      <w:u w:val="single"/>
                    </w:rPr>
                    <w:t>增加环保设施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168" w:hRule="atLeast"/>
                <w:jc w:val="center"/>
              </w:trPr>
              <w:tc>
                <w:tcPr>
                  <w:tcW w:w="1058" w:type="dxa"/>
                  <w:tcBorders>
                    <w:tl2br w:val="nil"/>
                    <w:tr2bl w:val="nil"/>
                  </w:tcBorders>
                  <w:vAlign w:val="center"/>
                </w:tcPr>
                <w:p>
                  <w:pPr>
                    <w:spacing w:line="280" w:lineRule="exact"/>
                    <w:jc w:val="center"/>
                    <w:rPr>
                      <w:szCs w:val="21"/>
                      <w:u w:val="single"/>
                    </w:rPr>
                  </w:pPr>
                  <w:r>
                    <w:rPr>
                      <w:rFonts w:hint="eastAsia"/>
                      <w:szCs w:val="21"/>
                      <w:u w:val="single"/>
                    </w:rPr>
                    <w:t>3</w:t>
                  </w:r>
                </w:p>
              </w:tc>
              <w:tc>
                <w:tcPr>
                  <w:tcW w:w="1113" w:type="dxa"/>
                  <w:vMerge w:val="continue"/>
                  <w:tcBorders>
                    <w:tl2br w:val="nil"/>
                    <w:tr2bl w:val="nil"/>
                  </w:tcBorders>
                  <w:vAlign w:val="center"/>
                </w:tcPr>
                <w:p>
                  <w:pPr>
                    <w:spacing w:line="280" w:lineRule="exact"/>
                    <w:jc w:val="center"/>
                    <w:rPr>
                      <w:color w:val="FF0000"/>
                      <w:szCs w:val="21"/>
                      <w:u w:val="single"/>
                    </w:rPr>
                  </w:pPr>
                </w:p>
              </w:tc>
              <w:tc>
                <w:tcPr>
                  <w:tcW w:w="5268" w:type="dxa"/>
                  <w:tcBorders>
                    <w:tl2br w:val="nil"/>
                    <w:tr2bl w:val="nil"/>
                  </w:tcBorders>
                  <w:vAlign w:val="center"/>
                </w:tcPr>
                <w:p>
                  <w:pPr>
                    <w:rPr>
                      <w:szCs w:val="21"/>
                      <w:u w:val="single"/>
                    </w:rPr>
                  </w:pPr>
                  <w:r>
                    <w:rPr>
                      <w:u w:val="single"/>
                    </w:rPr>
                    <w:t>浇注粉尘：浇注工序废气设置集气罩+布袋除尘器，经净化后由15m排气筒排放</w:t>
                  </w:r>
                </w:p>
              </w:tc>
              <w:tc>
                <w:tcPr>
                  <w:tcW w:w="1065" w:type="dxa"/>
                  <w:tcBorders>
                    <w:tl2br w:val="nil"/>
                    <w:tr2bl w:val="nil"/>
                  </w:tcBorders>
                  <w:vAlign w:val="center"/>
                </w:tcPr>
                <w:p>
                  <w:pPr>
                    <w:spacing w:line="280" w:lineRule="exact"/>
                    <w:jc w:val="center"/>
                    <w:rPr>
                      <w:szCs w:val="21"/>
                      <w:u w:val="single"/>
                    </w:rPr>
                  </w:pPr>
                  <w:r>
                    <w:rPr>
                      <w:rFonts w:hint="eastAsia"/>
                      <w:szCs w:val="21"/>
                      <w:u w:val="single"/>
                    </w:rPr>
                    <w:t>增加环保设施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168" w:hRule="atLeast"/>
                <w:jc w:val="center"/>
              </w:trPr>
              <w:tc>
                <w:tcPr>
                  <w:tcW w:w="1058" w:type="dxa"/>
                  <w:tcBorders>
                    <w:tl2br w:val="nil"/>
                    <w:tr2bl w:val="nil"/>
                  </w:tcBorders>
                  <w:vAlign w:val="center"/>
                </w:tcPr>
                <w:p>
                  <w:pPr>
                    <w:spacing w:line="280" w:lineRule="exact"/>
                    <w:jc w:val="center"/>
                    <w:rPr>
                      <w:szCs w:val="21"/>
                      <w:u w:val="single"/>
                    </w:rPr>
                  </w:pPr>
                  <w:r>
                    <w:rPr>
                      <w:rFonts w:hint="eastAsia"/>
                      <w:szCs w:val="21"/>
                      <w:u w:val="single"/>
                    </w:rPr>
                    <w:t>4</w:t>
                  </w:r>
                </w:p>
              </w:tc>
              <w:tc>
                <w:tcPr>
                  <w:tcW w:w="1113" w:type="dxa"/>
                  <w:vMerge w:val="continue"/>
                  <w:tcBorders>
                    <w:tl2br w:val="nil"/>
                    <w:tr2bl w:val="nil"/>
                  </w:tcBorders>
                  <w:vAlign w:val="center"/>
                </w:tcPr>
                <w:p>
                  <w:pPr>
                    <w:spacing w:line="280" w:lineRule="exact"/>
                    <w:jc w:val="center"/>
                    <w:rPr>
                      <w:color w:val="FF0000"/>
                      <w:szCs w:val="21"/>
                      <w:u w:val="single"/>
                    </w:rPr>
                  </w:pPr>
                </w:p>
              </w:tc>
              <w:tc>
                <w:tcPr>
                  <w:tcW w:w="5268" w:type="dxa"/>
                  <w:tcBorders>
                    <w:tl2br w:val="nil"/>
                    <w:tr2bl w:val="nil"/>
                  </w:tcBorders>
                  <w:vAlign w:val="center"/>
                </w:tcPr>
                <w:p>
                  <w:pPr>
                    <w:rPr>
                      <w:u w:val="single"/>
                    </w:rPr>
                  </w:pPr>
                  <w:r>
                    <w:rPr>
                      <w:rFonts w:hint="eastAsia" w:ascii="宋体" w:hAnsi="宋体"/>
                      <w:u w:val="single"/>
                    </w:rPr>
                    <w:t>混砂粉尘：混砂工序位于车间内，废气经</w:t>
                  </w:r>
                  <w:r>
                    <w:rPr>
                      <w:rFonts w:hint="eastAsia"/>
                      <w:bCs/>
                      <w:szCs w:val="21"/>
                      <w:u w:val="single"/>
                    </w:rPr>
                    <w:t>布袋除尘器处理后</w:t>
                  </w:r>
                  <w:r>
                    <w:rPr>
                      <w:u w:val="single"/>
                    </w:rPr>
                    <w:t>由15m排气筒排放</w:t>
                  </w:r>
                </w:p>
              </w:tc>
              <w:tc>
                <w:tcPr>
                  <w:tcW w:w="1065" w:type="dxa"/>
                  <w:tcBorders>
                    <w:tl2br w:val="nil"/>
                    <w:tr2bl w:val="nil"/>
                  </w:tcBorders>
                  <w:vAlign w:val="center"/>
                </w:tcPr>
                <w:p>
                  <w:pPr>
                    <w:spacing w:line="280" w:lineRule="exact"/>
                    <w:jc w:val="center"/>
                    <w:rPr>
                      <w:szCs w:val="21"/>
                      <w:u w:val="single"/>
                    </w:rPr>
                  </w:pPr>
                  <w:r>
                    <w:rPr>
                      <w:rFonts w:hint="eastAsia"/>
                      <w:szCs w:val="21"/>
                      <w:u w:val="single"/>
                    </w:rPr>
                    <w:t>增加环保设施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168" w:hRule="atLeast"/>
                <w:jc w:val="center"/>
              </w:trPr>
              <w:tc>
                <w:tcPr>
                  <w:tcW w:w="1058" w:type="dxa"/>
                  <w:tcBorders>
                    <w:tl2br w:val="nil"/>
                    <w:tr2bl w:val="nil"/>
                  </w:tcBorders>
                  <w:vAlign w:val="center"/>
                </w:tcPr>
                <w:p>
                  <w:pPr>
                    <w:spacing w:line="280" w:lineRule="exact"/>
                    <w:jc w:val="center"/>
                    <w:rPr>
                      <w:szCs w:val="21"/>
                      <w:u w:val="single"/>
                    </w:rPr>
                  </w:pPr>
                  <w:r>
                    <w:rPr>
                      <w:rFonts w:hint="eastAsia"/>
                      <w:szCs w:val="21"/>
                      <w:u w:val="single"/>
                    </w:rPr>
                    <w:t>5</w:t>
                  </w:r>
                </w:p>
              </w:tc>
              <w:tc>
                <w:tcPr>
                  <w:tcW w:w="1113" w:type="dxa"/>
                  <w:vMerge w:val="continue"/>
                  <w:tcBorders>
                    <w:tl2br w:val="nil"/>
                    <w:tr2bl w:val="nil"/>
                  </w:tcBorders>
                  <w:vAlign w:val="center"/>
                </w:tcPr>
                <w:p>
                  <w:pPr>
                    <w:spacing w:line="280" w:lineRule="exact"/>
                    <w:jc w:val="center"/>
                    <w:rPr>
                      <w:color w:val="FF0000"/>
                      <w:szCs w:val="21"/>
                      <w:u w:val="single"/>
                    </w:rPr>
                  </w:pPr>
                </w:p>
              </w:tc>
              <w:tc>
                <w:tcPr>
                  <w:tcW w:w="5268" w:type="dxa"/>
                  <w:tcBorders>
                    <w:tl2br w:val="nil"/>
                    <w:tr2bl w:val="nil"/>
                  </w:tcBorders>
                  <w:vAlign w:val="center"/>
                </w:tcPr>
                <w:p>
                  <w:pPr>
                    <w:rPr>
                      <w:u w:val="single"/>
                    </w:rPr>
                  </w:pPr>
                  <w:r>
                    <w:rPr>
                      <w:rFonts w:hint="eastAsia" w:ascii="宋体" w:hAnsi="宋体"/>
                      <w:u w:val="single"/>
                    </w:rPr>
                    <w:t>落砂粉尘：落砂工序位于车间内，废气经</w:t>
                  </w:r>
                  <w:r>
                    <w:rPr>
                      <w:rFonts w:hint="eastAsia"/>
                      <w:bCs/>
                      <w:szCs w:val="21"/>
                      <w:u w:val="single"/>
                    </w:rPr>
                    <w:t>布袋除尘器处理后</w:t>
                  </w:r>
                  <w:r>
                    <w:rPr>
                      <w:u w:val="single"/>
                    </w:rPr>
                    <w:t>由15m排气筒排放</w:t>
                  </w:r>
                </w:p>
              </w:tc>
              <w:tc>
                <w:tcPr>
                  <w:tcW w:w="1065" w:type="dxa"/>
                  <w:tcBorders>
                    <w:tl2br w:val="nil"/>
                    <w:tr2bl w:val="nil"/>
                  </w:tcBorders>
                  <w:vAlign w:val="center"/>
                </w:tcPr>
                <w:p>
                  <w:pPr>
                    <w:spacing w:line="280" w:lineRule="exact"/>
                    <w:jc w:val="center"/>
                    <w:rPr>
                      <w:szCs w:val="21"/>
                      <w:u w:val="single"/>
                    </w:rPr>
                  </w:pPr>
                  <w:r>
                    <w:rPr>
                      <w:rFonts w:hint="eastAsia"/>
                      <w:szCs w:val="21"/>
                      <w:u w:val="single"/>
                    </w:rPr>
                    <w:t>增加环保设施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168" w:hRule="atLeast"/>
                <w:jc w:val="center"/>
              </w:trPr>
              <w:tc>
                <w:tcPr>
                  <w:tcW w:w="1058" w:type="dxa"/>
                  <w:tcBorders>
                    <w:tl2br w:val="nil"/>
                    <w:tr2bl w:val="nil"/>
                  </w:tcBorders>
                  <w:vAlign w:val="center"/>
                </w:tcPr>
                <w:p>
                  <w:pPr>
                    <w:spacing w:line="280" w:lineRule="exact"/>
                    <w:jc w:val="center"/>
                    <w:rPr>
                      <w:szCs w:val="21"/>
                      <w:u w:val="single"/>
                    </w:rPr>
                  </w:pPr>
                  <w:r>
                    <w:rPr>
                      <w:rFonts w:hint="eastAsia"/>
                      <w:szCs w:val="21"/>
                      <w:u w:val="single"/>
                    </w:rPr>
                    <w:t>7</w:t>
                  </w:r>
                </w:p>
              </w:tc>
              <w:tc>
                <w:tcPr>
                  <w:tcW w:w="1113" w:type="dxa"/>
                  <w:vMerge w:val="continue"/>
                  <w:tcBorders>
                    <w:tl2br w:val="nil"/>
                    <w:tr2bl w:val="nil"/>
                  </w:tcBorders>
                  <w:vAlign w:val="center"/>
                </w:tcPr>
                <w:p>
                  <w:pPr>
                    <w:spacing w:line="280" w:lineRule="exact"/>
                    <w:jc w:val="center"/>
                    <w:rPr>
                      <w:color w:val="FF0000"/>
                      <w:szCs w:val="21"/>
                      <w:u w:val="single"/>
                    </w:rPr>
                  </w:pPr>
                </w:p>
              </w:tc>
              <w:tc>
                <w:tcPr>
                  <w:tcW w:w="5268" w:type="dxa"/>
                  <w:tcBorders>
                    <w:tl2br w:val="nil"/>
                    <w:tr2bl w:val="nil"/>
                  </w:tcBorders>
                  <w:vAlign w:val="center"/>
                </w:tcPr>
                <w:p>
                  <w:pPr>
                    <w:rPr>
                      <w:color w:val="FF0000"/>
                      <w:szCs w:val="21"/>
                      <w:u w:val="single"/>
                    </w:rPr>
                  </w:pPr>
                  <w:r>
                    <w:rPr>
                      <w:u w:val="single"/>
                    </w:rPr>
                    <w:t>砂处理</w:t>
                  </w:r>
                  <w:r>
                    <w:rPr>
                      <w:rFonts w:hint="eastAsia"/>
                      <w:u w:val="single"/>
                    </w:rPr>
                    <w:t>（旧砂回用）</w:t>
                  </w:r>
                  <w:r>
                    <w:rPr>
                      <w:u w:val="single"/>
                    </w:rPr>
                    <w:t>粉尘：砂处理各产尘点均设置集气罩，经管道连接至1台布袋除尘器处理后，由15m排气筒排放</w:t>
                  </w:r>
                </w:p>
              </w:tc>
              <w:tc>
                <w:tcPr>
                  <w:tcW w:w="1065" w:type="dxa"/>
                  <w:tcBorders>
                    <w:tl2br w:val="nil"/>
                    <w:tr2bl w:val="nil"/>
                  </w:tcBorders>
                  <w:vAlign w:val="center"/>
                </w:tcPr>
                <w:p>
                  <w:pPr>
                    <w:spacing w:line="280" w:lineRule="exact"/>
                    <w:jc w:val="center"/>
                    <w:rPr>
                      <w:szCs w:val="21"/>
                      <w:u w:val="single"/>
                    </w:rPr>
                  </w:pPr>
                  <w:r>
                    <w:rPr>
                      <w:rFonts w:hint="eastAsia"/>
                      <w:szCs w:val="21"/>
                      <w:u w:val="single"/>
                    </w:rPr>
                    <w:t>增加环保设施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168" w:hRule="atLeast"/>
                <w:jc w:val="center"/>
              </w:trPr>
              <w:tc>
                <w:tcPr>
                  <w:tcW w:w="1058" w:type="dxa"/>
                  <w:tcBorders>
                    <w:tl2br w:val="nil"/>
                    <w:tr2bl w:val="nil"/>
                  </w:tcBorders>
                  <w:vAlign w:val="center"/>
                </w:tcPr>
                <w:p>
                  <w:pPr>
                    <w:spacing w:line="280" w:lineRule="exact"/>
                    <w:jc w:val="center"/>
                    <w:rPr>
                      <w:szCs w:val="21"/>
                      <w:u w:val="single"/>
                    </w:rPr>
                  </w:pPr>
                  <w:r>
                    <w:rPr>
                      <w:rFonts w:hint="eastAsia"/>
                      <w:szCs w:val="21"/>
                      <w:u w:val="single"/>
                    </w:rPr>
                    <w:t>8</w:t>
                  </w:r>
                </w:p>
              </w:tc>
              <w:tc>
                <w:tcPr>
                  <w:tcW w:w="1113" w:type="dxa"/>
                  <w:vMerge w:val="continue"/>
                  <w:tcBorders>
                    <w:tl2br w:val="nil"/>
                    <w:tr2bl w:val="nil"/>
                  </w:tcBorders>
                  <w:vAlign w:val="center"/>
                </w:tcPr>
                <w:p>
                  <w:pPr>
                    <w:spacing w:line="280" w:lineRule="exact"/>
                    <w:jc w:val="center"/>
                    <w:rPr>
                      <w:color w:val="FF0000"/>
                      <w:szCs w:val="21"/>
                      <w:u w:val="single"/>
                    </w:rPr>
                  </w:pPr>
                </w:p>
              </w:tc>
              <w:tc>
                <w:tcPr>
                  <w:tcW w:w="5268" w:type="dxa"/>
                  <w:tcBorders>
                    <w:tl2br w:val="nil"/>
                    <w:tr2bl w:val="nil"/>
                  </w:tcBorders>
                  <w:vAlign w:val="center"/>
                </w:tcPr>
                <w:p>
                  <w:pPr>
                    <w:rPr>
                      <w:u w:val="single"/>
                    </w:rPr>
                  </w:pPr>
                  <w:r>
                    <w:rPr>
                      <w:u w:val="single"/>
                    </w:rPr>
                    <w:t>抛丸粉尘：依托自带除尘器+由15m排气筒排放（增设一根排气筒）</w:t>
                  </w:r>
                </w:p>
              </w:tc>
              <w:tc>
                <w:tcPr>
                  <w:tcW w:w="1065" w:type="dxa"/>
                  <w:tcBorders>
                    <w:tl2br w:val="nil"/>
                    <w:tr2bl w:val="nil"/>
                  </w:tcBorders>
                  <w:vAlign w:val="center"/>
                </w:tcPr>
                <w:p>
                  <w:pPr>
                    <w:spacing w:line="280" w:lineRule="exact"/>
                    <w:jc w:val="center"/>
                    <w:rPr>
                      <w:szCs w:val="21"/>
                      <w:u w:val="single"/>
                    </w:rPr>
                  </w:pPr>
                  <w:r>
                    <w:rPr>
                      <w:rFonts w:hint="eastAsia"/>
                      <w:szCs w:val="21"/>
                      <w:u w:val="single"/>
                    </w:rPr>
                    <w:t>增加环保设施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168" w:hRule="atLeast"/>
                <w:jc w:val="center"/>
              </w:trPr>
              <w:tc>
                <w:tcPr>
                  <w:tcW w:w="1058" w:type="dxa"/>
                  <w:tcBorders>
                    <w:tl2br w:val="nil"/>
                    <w:tr2bl w:val="nil"/>
                  </w:tcBorders>
                  <w:vAlign w:val="center"/>
                </w:tcPr>
                <w:p>
                  <w:pPr>
                    <w:spacing w:line="280" w:lineRule="exact"/>
                    <w:jc w:val="center"/>
                    <w:rPr>
                      <w:szCs w:val="21"/>
                      <w:u w:val="single"/>
                    </w:rPr>
                  </w:pPr>
                  <w:r>
                    <w:rPr>
                      <w:rFonts w:hint="eastAsia"/>
                      <w:szCs w:val="21"/>
                      <w:u w:val="single"/>
                    </w:rPr>
                    <w:t>9</w:t>
                  </w:r>
                </w:p>
              </w:tc>
              <w:tc>
                <w:tcPr>
                  <w:tcW w:w="1113" w:type="dxa"/>
                  <w:vMerge w:val="continue"/>
                  <w:tcBorders>
                    <w:tl2br w:val="nil"/>
                    <w:tr2bl w:val="nil"/>
                  </w:tcBorders>
                  <w:vAlign w:val="center"/>
                </w:tcPr>
                <w:p>
                  <w:pPr>
                    <w:spacing w:line="280" w:lineRule="exact"/>
                    <w:jc w:val="center"/>
                    <w:rPr>
                      <w:color w:val="FF0000"/>
                      <w:szCs w:val="21"/>
                      <w:u w:val="single"/>
                    </w:rPr>
                  </w:pPr>
                </w:p>
              </w:tc>
              <w:tc>
                <w:tcPr>
                  <w:tcW w:w="5268" w:type="dxa"/>
                  <w:tcBorders>
                    <w:tl2br w:val="nil"/>
                    <w:tr2bl w:val="nil"/>
                  </w:tcBorders>
                  <w:vAlign w:val="center"/>
                </w:tcPr>
                <w:p>
                  <w:pPr>
                    <w:pStyle w:val="9"/>
                    <w:snapToGrid/>
                    <w:spacing w:before="0" w:after="0" w:line="240" w:lineRule="auto"/>
                    <w:ind w:right="0"/>
                    <w:rPr>
                      <w:bCs/>
                      <w:sz w:val="21"/>
                      <w:szCs w:val="21"/>
                      <w:u w:val="single"/>
                    </w:rPr>
                  </w:pPr>
                  <w:r>
                    <w:rPr>
                      <w:bCs/>
                      <w:sz w:val="21"/>
                      <w:szCs w:val="21"/>
                      <w:u w:val="single"/>
                    </w:rPr>
                    <w:t>手工浸漆废气：浸漆房，配套负压收集装置和集气管道，通过楼顶一根排气筒排放</w:t>
                  </w:r>
                </w:p>
              </w:tc>
              <w:tc>
                <w:tcPr>
                  <w:tcW w:w="1065" w:type="dxa"/>
                  <w:tcBorders>
                    <w:tl2br w:val="nil"/>
                    <w:tr2bl w:val="nil"/>
                  </w:tcBorders>
                  <w:vAlign w:val="center"/>
                </w:tcPr>
                <w:p>
                  <w:pPr>
                    <w:spacing w:line="280" w:lineRule="exact"/>
                    <w:jc w:val="center"/>
                    <w:rPr>
                      <w:szCs w:val="21"/>
                      <w:u w:val="single"/>
                    </w:rPr>
                  </w:pPr>
                  <w:r>
                    <w:rPr>
                      <w:rFonts w:hint="eastAsia"/>
                      <w:szCs w:val="21"/>
                      <w:u w:val="single"/>
                    </w:rPr>
                    <w:t>增加环保设施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110" w:hRule="atLeast"/>
                <w:jc w:val="center"/>
              </w:trPr>
              <w:tc>
                <w:tcPr>
                  <w:tcW w:w="1058" w:type="dxa"/>
                  <w:tcBorders>
                    <w:tl2br w:val="nil"/>
                    <w:tr2bl w:val="nil"/>
                  </w:tcBorders>
                  <w:vAlign w:val="center"/>
                </w:tcPr>
                <w:p>
                  <w:pPr>
                    <w:spacing w:line="280" w:lineRule="exact"/>
                    <w:jc w:val="center"/>
                    <w:rPr>
                      <w:szCs w:val="21"/>
                      <w:u w:val="single"/>
                    </w:rPr>
                  </w:pPr>
                  <w:r>
                    <w:rPr>
                      <w:rFonts w:hint="eastAsia"/>
                      <w:szCs w:val="21"/>
                      <w:u w:val="single"/>
                    </w:rPr>
                    <w:t>10</w:t>
                  </w:r>
                </w:p>
              </w:tc>
              <w:tc>
                <w:tcPr>
                  <w:tcW w:w="1113" w:type="dxa"/>
                  <w:tcBorders>
                    <w:tl2br w:val="nil"/>
                    <w:tr2bl w:val="nil"/>
                  </w:tcBorders>
                  <w:vAlign w:val="center"/>
                </w:tcPr>
                <w:p>
                  <w:pPr>
                    <w:spacing w:line="280" w:lineRule="exact"/>
                    <w:jc w:val="center"/>
                    <w:rPr>
                      <w:szCs w:val="21"/>
                      <w:u w:val="single"/>
                    </w:rPr>
                  </w:pPr>
                  <w:r>
                    <w:rPr>
                      <w:rFonts w:hint="eastAsia"/>
                      <w:szCs w:val="21"/>
                      <w:u w:val="single"/>
                    </w:rPr>
                    <w:t>危废暂存间</w:t>
                  </w:r>
                </w:p>
              </w:tc>
              <w:tc>
                <w:tcPr>
                  <w:tcW w:w="5268" w:type="dxa"/>
                  <w:tcBorders>
                    <w:tl2br w:val="nil"/>
                    <w:tr2bl w:val="nil"/>
                  </w:tcBorders>
                  <w:vAlign w:val="center"/>
                </w:tcPr>
                <w:p>
                  <w:pPr>
                    <w:pStyle w:val="9"/>
                    <w:spacing w:before="0" w:after="0"/>
                    <w:ind w:right="0"/>
                    <w:rPr>
                      <w:kern w:val="2"/>
                      <w:sz w:val="21"/>
                      <w:szCs w:val="21"/>
                      <w:u w:val="single"/>
                    </w:rPr>
                  </w:pPr>
                  <w:r>
                    <w:rPr>
                      <w:rFonts w:hint="eastAsia"/>
                      <w:kern w:val="2"/>
                      <w:sz w:val="21"/>
                      <w:szCs w:val="21"/>
                      <w:u w:val="single"/>
                    </w:rPr>
                    <w:t>设置4</w:t>
                  </w:r>
                  <w:r>
                    <w:rPr>
                      <w:kern w:val="2"/>
                      <w:sz w:val="21"/>
                      <w:szCs w:val="21"/>
                      <w:u w:val="single"/>
                    </w:rPr>
                    <w:t>0m</w:t>
                  </w:r>
                  <w:r>
                    <w:rPr>
                      <w:kern w:val="2"/>
                      <w:sz w:val="21"/>
                      <w:szCs w:val="21"/>
                      <w:u w:val="single"/>
                      <w:vertAlign w:val="superscript"/>
                    </w:rPr>
                    <w:t>2</w:t>
                  </w:r>
                  <w:r>
                    <w:rPr>
                      <w:rFonts w:hint="eastAsia"/>
                      <w:kern w:val="2"/>
                      <w:sz w:val="21"/>
                      <w:szCs w:val="21"/>
                      <w:u w:val="single"/>
                    </w:rPr>
                    <w:t>危废暂存间，同时设置危废标志，签订危废协议，并严格按照危废要求进行管理，保留危废转移联单等。</w:t>
                  </w:r>
                </w:p>
              </w:tc>
              <w:tc>
                <w:tcPr>
                  <w:tcW w:w="1065" w:type="dxa"/>
                  <w:tcBorders>
                    <w:tl2br w:val="nil"/>
                    <w:tr2bl w:val="nil"/>
                  </w:tcBorders>
                  <w:vAlign w:val="center"/>
                </w:tcPr>
                <w:p>
                  <w:pPr>
                    <w:spacing w:line="280" w:lineRule="exact"/>
                    <w:jc w:val="center"/>
                    <w:rPr>
                      <w:szCs w:val="21"/>
                      <w:u w:val="single"/>
                    </w:rPr>
                  </w:pPr>
                  <w:r>
                    <w:rPr>
                      <w:rFonts w:hint="eastAsia"/>
                      <w:szCs w:val="21"/>
                      <w:u w:val="single"/>
                    </w:rPr>
                    <w:t>完善环保设施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48" w:hRule="atLeast"/>
                <w:jc w:val="center"/>
              </w:trPr>
              <w:tc>
                <w:tcPr>
                  <w:tcW w:w="1058" w:type="dxa"/>
                  <w:tcBorders>
                    <w:tl2br w:val="nil"/>
                    <w:tr2bl w:val="nil"/>
                  </w:tcBorders>
                  <w:vAlign w:val="center"/>
                </w:tcPr>
                <w:p>
                  <w:pPr>
                    <w:spacing w:line="280" w:lineRule="exact"/>
                    <w:jc w:val="center"/>
                    <w:rPr>
                      <w:szCs w:val="21"/>
                      <w:u w:val="single"/>
                    </w:rPr>
                  </w:pPr>
                  <w:r>
                    <w:rPr>
                      <w:rFonts w:hint="eastAsia"/>
                      <w:szCs w:val="21"/>
                      <w:u w:val="single"/>
                    </w:rPr>
                    <w:t>11</w:t>
                  </w:r>
                </w:p>
              </w:tc>
              <w:tc>
                <w:tcPr>
                  <w:tcW w:w="1113" w:type="dxa"/>
                  <w:tcBorders>
                    <w:tl2br w:val="nil"/>
                    <w:tr2bl w:val="nil"/>
                  </w:tcBorders>
                  <w:vAlign w:val="center"/>
                </w:tcPr>
                <w:p>
                  <w:pPr>
                    <w:spacing w:line="280" w:lineRule="exact"/>
                    <w:jc w:val="center"/>
                    <w:rPr>
                      <w:szCs w:val="21"/>
                      <w:u w:val="single"/>
                    </w:rPr>
                  </w:pPr>
                  <w:r>
                    <w:rPr>
                      <w:rFonts w:hint="eastAsia"/>
                      <w:szCs w:val="21"/>
                      <w:u w:val="single"/>
                    </w:rPr>
                    <w:t>一般固废暂存间</w:t>
                  </w:r>
                </w:p>
              </w:tc>
              <w:tc>
                <w:tcPr>
                  <w:tcW w:w="5268" w:type="dxa"/>
                  <w:tcBorders>
                    <w:tl2br w:val="nil"/>
                    <w:tr2bl w:val="nil"/>
                  </w:tcBorders>
                  <w:vAlign w:val="center"/>
                </w:tcPr>
                <w:p>
                  <w:pPr>
                    <w:pStyle w:val="9"/>
                    <w:spacing w:before="0" w:after="0"/>
                    <w:ind w:right="0"/>
                    <w:rPr>
                      <w:kern w:val="2"/>
                      <w:sz w:val="21"/>
                      <w:szCs w:val="21"/>
                      <w:u w:val="single"/>
                    </w:rPr>
                  </w:pPr>
                  <w:r>
                    <w:rPr>
                      <w:rFonts w:hint="eastAsia"/>
                      <w:kern w:val="2"/>
                      <w:sz w:val="21"/>
                      <w:szCs w:val="21"/>
                      <w:u w:val="single"/>
                    </w:rPr>
                    <w:t>设置</w:t>
                  </w:r>
                  <w:r>
                    <w:rPr>
                      <w:kern w:val="2"/>
                      <w:sz w:val="21"/>
                      <w:szCs w:val="21"/>
                      <w:u w:val="single"/>
                    </w:rPr>
                    <w:t>50m</w:t>
                  </w:r>
                  <w:r>
                    <w:rPr>
                      <w:kern w:val="2"/>
                      <w:sz w:val="21"/>
                      <w:szCs w:val="21"/>
                      <w:u w:val="single"/>
                      <w:vertAlign w:val="superscript"/>
                    </w:rPr>
                    <w:t>2</w:t>
                  </w:r>
                  <w:r>
                    <w:rPr>
                      <w:rFonts w:hint="eastAsia"/>
                      <w:kern w:val="2"/>
                      <w:sz w:val="21"/>
                      <w:szCs w:val="21"/>
                      <w:u w:val="single"/>
                    </w:rPr>
                    <w:t>的一般固废暂存区，同时做到防风、防雨、防渗等要求。</w:t>
                  </w:r>
                </w:p>
              </w:tc>
              <w:tc>
                <w:tcPr>
                  <w:tcW w:w="1065" w:type="dxa"/>
                  <w:tcBorders>
                    <w:tl2br w:val="nil"/>
                    <w:tr2bl w:val="nil"/>
                  </w:tcBorders>
                  <w:vAlign w:val="center"/>
                </w:tcPr>
                <w:p>
                  <w:pPr>
                    <w:spacing w:line="280" w:lineRule="exact"/>
                    <w:jc w:val="center"/>
                    <w:rPr>
                      <w:szCs w:val="21"/>
                      <w:u w:val="single"/>
                    </w:rPr>
                  </w:pPr>
                  <w:r>
                    <w:rPr>
                      <w:rFonts w:hint="eastAsia"/>
                      <w:szCs w:val="21"/>
                      <w:u w:val="single"/>
                    </w:rPr>
                    <w:t>完善环保设施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48" w:hRule="atLeast"/>
                <w:jc w:val="center"/>
              </w:trPr>
              <w:tc>
                <w:tcPr>
                  <w:tcW w:w="1058" w:type="dxa"/>
                  <w:tcBorders>
                    <w:tl2br w:val="nil"/>
                    <w:tr2bl w:val="nil"/>
                  </w:tcBorders>
                  <w:vAlign w:val="center"/>
                </w:tcPr>
                <w:p>
                  <w:pPr>
                    <w:spacing w:line="280" w:lineRule="exact"/>
                    <w:jc w:val="center"/>
                    <w:rPr>
                      <w:szCs w:val="21"/>
                      <w:u w:val="single"/>
                    </w:rPr>
                  </w:pPr>
                  <w:r>
                    <w:rPr>
                      <w:rFonts w:hint="eastAsia"/>
                      <w:szCs w:val="21"/>
                      <w:u w:val="single"/>
                    </w:rPr>
                    <w:t>12</w:t>
                  </w:r>
                </w:p>
              </w:tc>
              <w:tc>
                <w:tcPr>
                  <w:tcW w:w="1113" w:type="dxa"/>
                  <w:tcBorders>
                    <w:tl2br w:val="nil"/>
                    <w:tr2bl w:val="nil"/>
                  </w:tcBorders>
                  <w:vAlign w:val="center"/>
                </w:tcPr>
                <w:p>
                  <w:pPr>
                    <w:spacing w:line="280" w:lineRule="exact"/>
                    <w:jc w:val="center"/>
                    <w:rPr>
                      <w:szCs w:val="21"/>
                      <w:u w:val="single"/>
                    </w:rPr>
                  </w:pPr>
                  <w:r>
                    <w:rPr>
                      <w:rFonts w:hint="eastAsia"/>
                      <w:szCs w:val="21"/>
                      <w:u w:val="single"/>
                    </w:rPr>
                    <w:t>厂区环境综合整治</w:t>
                  </w:r>
                </w:p>
              </w:tc>
              <w:tc>
                <w:tcPr>
                  <w:tcW w:w="5268" w:type="dxa"/>
                  <w:tcBorders>
                    <w:tl2br w:val="nil"/>
                    <w:tr2bl w:val="nil"/>
                  </w:tcBorders>
                  <w:vAlign w:val="center"/>
                </w:tcPr>
                <w:p>
                  <w:pPr>
                    <w:pStyle w:val="9"/>
                    <w:adjustRightInd w:val="0"/>
                    <w:spacing w:before="0" w:after="0" w:line="240" w:lineRule="auto"/>
                    <w:ind w:right="0"/>
                    <w:rPr>
                      <w:bCs/>
                      <w:sz w:val="21"/>
                      <w:szCs w:val="21"/>
                      <w:u w:val="single"/>
                    </w:rPr>
                  </w:pPr>
                  <w:r>
                    <w:rPr>
                      <w:rFonts w:hint="eastAsia"/>
                      <w:bCs/>
                      <w:sz w:val="21"/>
                      <w:szCs w:val="21"/>
                      <w:u w:val="single"/>
                    </w:rPr>
                    <w:t>1、</w:t>
                  </w:r>
                  <w:r>
                    <w:rPr>
                      <w:bCs/>
                      <w:sz w:val="21"/>
                      <w:szCs w:val="21"/>
                      <w:u w:val="single"/>
                    </w:rPr>
                    <w:t>原辅材料、固体废物分类摆放，设置标识</w:t>
                  </w:r>
                  <w:r>
                    <w:rPr>
                      <w:rFonts w:hint="eastAsia"/>
                      <w:bCs/>
                      <w:sz w:val="21"/>
                      <w:szCs w:val="21"/>
                      <w:u w:val="single"/>
                    </w:rPr>
                    <w:t>；</w:t>
                  </w:r>
                </w:p>
                <w:p>
                  <w:pPr>
                    <w:pStyle w:val="9"/>
                    <w:adjustRightInd w:val="0"/>
                    <w:spacing w:before="0" w:after="0" w:line="240" w:lineRule="auto"/>
                    <w:ind w:right="0"/>
                    <w:rPr>
                      <w:bCs/>
                      <w:sz w:val="21"/>
                      <w:szCs w:val="21"/>
                      <w:u w:val="single"/>
                    </w:rPr>
                  </w:pPr>
                  <w:r>
                    <w:rPr>
                      <w:rFonts w:hint="eastAsia"/>
                      <w:bCs/>
                      <w:sz w:val="21"/>
                      <w:szCs w:val="21"/>
                      <w:u w:val="single"/>
                    </w:rPr>
                    <w:t>2、废砂堆场设置防风、防雨措密闭施，堆放地面采取硬化。禁止露天堆放。</w:t>
                  </w:r>
                </w:p>
                <w:p>
                  <w:pPr>
                    <w:pStyle w:val="9"/>
                    <w:adjustRightInd w:val="0"/>
                    <w:spacing w:before="0" w:after="0" w:line="240" w:lineRule="auto"/>
                    <w:ind w:right="0"/>
                    <w:rPr>
                      <w:kern w:val="2"/>
                      <w:sz w:val="21"/>
                      <w:szCs w:val="21"/>
                      <w:u w:val="single"/>
                    </w:rPr>
                  </w:pPr>
                  <w:r>
                    <w:rPr>
                      <w:rFonts w:hint="eastAsia"/>
                      <w:bCs/>
                      <w:sz w:val="21"/>
                      <w:szCs w:val="21"/>
                      <w:u w:val="single"/>
                    </w:rPr>
                    <w:t>3、</w:t>
                  </w:r>
                  <w:r>
                    <w:rPr>
                      <w:bCs/>
                      <w:sz w:val="21"/>
                      <w:szCs w:val="21"/>
                      <w:u w:val="single"/>
                    </w:rPr>
                    <w:t>加强粉尘、废气的治理，针对厂内跑冒滴漏现象进行专项整治</w:t>
                  </w:r>
                  <w:r>
                    <w:rPr>
                      <w:rFonts w:hint="eastAsia"/>
                      <w:bCs/>
                      <w:sz w:val="21"/>
                      <w:szCs w:val="21"/>
                      <w:u w:val="single"/>
                    </w:rPr>
                    <w:t>；</w:t>
                  </w:r>
                  <w:r>
                    <w:rPr>
                      <w:bCs/>
                      <w:sz w:val="21"/>
                      <w:szCs w:val="21"/>
                      <w:u w:val="single"/>
                    </w:rPr>
                    <w:t>车间定期进行清洁、洒水</w:t>
                  </w:r>
                  <w:r>
                    <w:rPr>
                      <w:rFonts w:hint="eastAsia"/>
                      <w:bCs/>
                      <w:sz w:val="21"/>
                      <w:szCs w:val="21"/>
                      <w:u w:val="single"/>
                    </w:rPr>
                    <w:t>。</w:t>
                  </w:r>
                </w:p>
              </w:tc>
              <w:tc>
                <w:tcPr>
                  <w:tcW w:w="1065" w:type="dxa"/>
                  <w:tcBorders>
                    <w:tl2br w:val="nil"/>
                    <w:tr2bl w:val="nil"/>
                  </w:tcBorders>
                  <w:vAlign w:val="center"/>
                </w:tcPr>
                <w:p>
                  <w:pPr>
                    <w:spacing w:line="280" w:lineRule="exact"/>
                    <w:jc w:val="center"/>
                    <w:rPr>
                      <w:szCs w:val="21"/>
                      <w:u w:val="single"/>
                    </w:rPr>
                  </w:pPr>
                  <w:r>
                    <w:rPr>
                      <w:rFonts w:hint="eastAsia"/>
                      <w:szCs w:val="21"/>
                      <w:u w:val="single"/>
                    </w:rPr>
                    <w:t>完善环境管理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168" w:hRule="atLeast"/>
                <w:jc w:val="center"/>
              </w:trPr>
              <w:tc>
                <w:tcPr>
                  <w:tcW w:w="8504" w:type="dxa"/>
                  <w:gridSpan w:val="4"/>
                  <w:tcBorders>
                    <w:tl2br w:val="nil"/>
                    <w:tr2bl w:val="nil"/>
                  </w:tcBorders>
                  <w:vAlign w:val="center"/>
                </w:tcPr>
                <w:p>
                  <w:pPr>
                    <w:spacing w:line="280" w:lineRule="exact"/>
                    <w:rPr>
                      <w:szCs w:val="21"/>
                      <w:u w:val="single"/>
                    </w:rPr>
                  </w:pPr>
                  <w:r>
                    <w:rPr>
                      <w:rFonts w:hint="eastAsia"/>
                      <w:b/>
                      <w:szCs w:val="21"/>
                      <w:u w:val="single"/>
                    </w:rPr>
                    <w:t>二期改造方案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460" w:hRule="atLeast"/>
                <w:jc w:val="center"/>
              </w:trPr>
              <w:tc>
                <w:tcPr>
                  <w:tcW w:w="1058" w:type="dxa"/>
                  <w:tcBorders>
                    <w:bottom w:val="single" w:color="auto" w:sz="4" w:space="0"/>
                    <w:tl2br w:val="nil"/>
                    <w:tr2bl w:val="nil"/>
                  </w:tcBorders>
                  <w:vAlign w:val="center"/>
                </w:tcPr>
                <w:p>
                  <w:pPr>
                    <w:spacing w:line="280" w:lineRule="exact"/>
                    <w:jc w:val="center"/>
                    <w:rPr>
                      <w:szCs w:val="21"/>
                      <w:u w:val="single"/>
                    </w:rPr>
                  </w:pPr>
                  <w:r>
                    <w:rPr>
                      <w:rFonts w:hint="eastAsia"/>
                      <w:szCs w:val="21"/>
                      <w:u w:val="single"/>
                    </w:rPr>
                    <w:t>序号</w:t>
                  </w:r>
                </w:p>
              </w:tc>
              <w:tc>
                <w:tcPr>
                  <w:tcW w:w="1113" w:type="dxa"/>
                  <w:tcBorders>
                    <w:tl2br w:val="nil"/>
                    <w:tr2bl w:val="nil"/>
                  </w:tcBorders>
                  <w:vAlign w:val="center"/>
                </w:tcPr>
                <w:p>
                  <w:pPr>
                    <w:spacing w:line="280" w:lineRule="exact"/>
                    <w:jc w:val="center"/>
                    <w:rPr>
                      <w:szCs w:val="21"/>
                      <w:u w:val="single"/>
                    </w:rPr>
                  </w:pPr>
                  <w:r>
                    <w:rPr>
                      <w:rFonts w:hint="eastAsia"/>
                      <w:szCs w:val="21"/>
                      <w:u w:val="single"/>
                    </w:rPr>
                    <w:t>改造工程</w:t>
                  </w:r>
                </w:p>
              </w:tc>
              <w:tc>
                <w:tcPr>
                  <w:tcW w:w="5268" w:type="dxa"/>
                  <w:tcBorders>
                    <w:tl2br w:val="nil"/>
                    <w:tr2bl w:val="nil"/>
                  </w:tcBorders>
                  <w:vAlign w:val="center"/>
                </w:tcPr>
                <w:p>
                  <w:pPr>
                    <w:spacing w:line="280" w:lineRule="exact"/>
                    <w:jc w:val="center"/>
                    <w:rPr>
                      <w:szCs w:val="21"/>
                      <w:u w:val="single"/>
                    </w:rPr>
                  </w:pPr>
                  <w:r>
                    <w:rPr>
                      <w:rFonts w:hint="eastAsia"/>
                      <w:szCs w:val="21"/>
                      <w:u w:val="single"/>
                    </w:rPr>
                    <w:t>升级改造</w:t>
                  </w:r>
                  <w:r>
                    <w:rPr>
                      <w:szCs w:val="21"/>
                      <w:u w:val="single"/>
                    </w:rPr>
                    <w:t>内容</w:t>
                  </w:r>
                </w:p>
              </w:tc>
              <w:tc>
                <w:tcPr>
                  <w:tcW w:w="1065" w:type="dxa"/>
                  <w:tcBorders>
                    <w:tl2br w:val="nil"/>
                    <w:tr2bl w:val="nil"/>
                  </w:tcBorders>
                  <w:vAlign w:val="center"/>
                </w:tcPr>
                <w:p>
                  <w:pPr>
                    <w:spacing w:line="280" w:lineRule="exact"/>
                    <w:jc w:val="center"/>
                    <w:rPr>
                      <w:szCs w:val="21"/>
                      <w:u w:val="single"/>
                    </w:rPr>
                  </w:pPr>
                  <w:r>
                    <w:rPr>
                      <w:szCs w:val="21"/>
                      <w:u w:val="singl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460" w:hRule="atLeast"/>
                <w:jc w:val="center"/>
              </w:trPr>
              <w:tc>
                <w:tcPr>
                  <w:tcW w:w="1058" w:type="dxa"/>
                  <w:tcBorders>
                    <w:bottom w:val="single" w:color="auto" w:sz="4" w:space="0"/>
                    <w:tl2br w:val="nil"/>
                    <w:tr2bl w:val="nil"/>
                  </w:tcBorders>
                  <w:vAlign w:val="center"/>
                </w:tcPr>
                <w:p>
                  <w:pPr>
                    <w:spacing w:line="280" w:lineRule="exact"/>
                    <w:jc w:val="center"/>
                    <w:rPr>
                      <w:szCs w:val="21"/>
                      <w:u w:val="single"/>
                    </w:rPr>
                  </w:pPr>
                  <w:r>
                    <w:rPr>
                      <w:rFonts w:hint="eastAsia"/>
                      <w:szCs w:val="21"/>
                      <w:u w:val="single"/>
                    </w:rPr>
                    <w:t>1</w:t>
                  </w:r>
                </w:p>
              </w:tc>
              <w:tc>
                <w:tcPr>
                  <w:tcW w:w="1113" w:type="dxa"/>
                  <w:vMerge w:val="restart"/>
                  <w:tcBorders>
                    <w:tl2br w:val="nil"/>
                    <w:tr2bl w:val="nil"/>
                  </w:tcBorders>
                  <w:vAlign w:val="center"/>
                </w:tcPr>
                <w:p>
                  <w:pPr>
                    <w:spacing w:line="280" w:lineRule="exact"/>
                    <w:jc w:val="center"/>
                    <w:rPr>
                      <w:szCs w:val="21"/>
                      <w:u w:val="single"/>
                    </w:rPr>
                  </w:pPr>
                  <w:r>
                    <w:rPr>
                      <w:rFonts w:hint="eastAsia"/>
                      <w:szCs w:val="21"/>
                      <w:u w:val="single"/>
                    </w:rPr>
                    <w:t>铸造二车间</w:t>
                  </w:r>
                </w:p>
              </w:tc>
              <w:tc>
                <w:tcPr>
                  <w:tcW w:w="5268" w:type="dxa"/>
                  <w:tcBorders>
                    <w:tl2br w:val="nil"/>
                    <w:tr2bl w:val="nil"/>
                  </w:tcBorders>
                  <w:vAlign w:val="center"/>
                </w:tcPr>
                <w:p>
                  <w:pPr>
                    <w:spacing w:line="280" w:lineRule="exact"/>
                    <w:jc w:val="left"/>
                    <w:rPr>
                      <w:szCs w:val="21"/>
                      <w:u w:val="single"/>
                    </w:rPr>
                  </w:pPr>
                  <w:r>
                    <w:rPr>
                      <w:rFonts w:hint="eastAsia"/>
                      <w:szCs w:val="21"/>
                      <w:u w:val="single"/>
                    </w:rPr>
                    <w:t>淘汰2台现有的（1.2T/0.8T）无磁轭</w:t>
                  </w:r>
                  <w:r>
                    <w:rPr>
                      <w:szCs w:val="21"/>
                      <w:u w:val="single"/>
                    </w:rPr>
                    <w:t>铝壳中频感应电炉</w:t>
                  </w:r>
                  <w:r>
                    <w:rPr>
                      <w:rFonts w:hint="eastAsia"/>
                      <w:szCs w:val="21"/>
                      <w:u w:val="single"/>
                    </w:rPr>
                    <w:t>，</w:t>
                  </w:r>
                  <w:r>
                    <w:rPr>
                      <w:szCs w:val="21"/>
                      <w:u w:val="single"/>
                    </w:rPr>
                    <w:t>更换</w:t>
                  </w:r>
                  <w:r>
                    <w:rPr>
                      <w:rFonts w:hint="eastAsia"/>
                      <w:u w:val="single"/>
                    </w:rPr>
                    <w:t>两台</w:t>
                  </w:r>
                  <w:r>
                    <w:rPr>
                      <w:rFonts w:hint="eastAsia"/>
                      <w:szCs w:val="21"/>
                      <w:u w:val="single"/>
                    </w:rPr>
                    <w:t>（1.2T/0.8T）</w:t>
                  </w:r>
                  <w:r>
                    <w:rPr>
                      <w:rFonts w:hint="eastAsia"/>
                      <w:u w:val="single"/>
                    </w:rPr>
                    <w:t>有</w:t>
                  </w:r>
                  <w:r>
                    <w:rPr>
                      <w:rFonts w:hint="eastAsia"/>
                      <w:szCs w:val="21"/>
                      <w:u w:val="single"/>
                    </w:rPr>
                    <w:t>磁轭钢</w:t>
                  </w:r>
                  <w:r>
                    <w:rPr>
                      <w:szCs w:val="21"/>
                      <w:u w:val="single"/>
                    </w:rPr>
                    <w:t>壳中频感应电炉</w:t>
                  </w:r>
                </w:p>
              </w:tc>
              <w:tc>
                <w:tcPr>
                  <w:tcW w:w="1065" w:type="dxa"/>
                  <w:tcBorders>
                    <w:tl2br w:val="nil"/>
                    <w:tr2bl w:val="nil"/>
                  </w:tcBorders>
                  <w:vAlign w:val="center"/>
                </w:tcPr>
                <w:p>
                  <w:pPr>
                    <w:jc w:val="center"/>
                    <w:rPr>
                      <w:u w:val="single"/>
                    </w:rPr>
                  </w:pPr>
                  <w:r>
                    <w:rPr>
                      <w:rFonts w:hint="eastAsia"/>
                      <w:szCs w:val="21"/>
                      <w:u w:val="single"/>
                    </w:rPr>
                    <w:t>设备更换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460" w:hRule="atLeast"/>
                <w:jc w:val="center"/>
              </w:trPr>
              <w:tc>
                <w:tcPr>
                  <w:tcW w:w="1058" w:type="dxa"/>
                  <w:tcBorders>
                    <w:bottom w:val="single" w:color="auto" w:sz="4" w:space="0"/>
                    <w:tl2br w:val="nil"/>
                    <w:tr2bl w:val="nil"/>
                  </w:tcBorders>
                  <w:vAlign w:val="center"/>
                </w:tcPr>
                <w:p>
                  <w:pPr>
                    <w:spacing w:line="280" w:lineRule="exact"/>
                    <w:jc w:val="center"/>
                    <w:rPr>
                      <w:szCs w:val="21"/>
                      <w:u w:val="single"/>
                    </w:rPr>
                  </w:pPr>
                  <w:r>
                    <w:rPr>
                      <w:rFonts w:hint="eastAsia"/>
                      <w:szCs w:val="21"/>
                      <w:u w:val="single"/>
                    </w:rPr>
                    <w:t>2</w:t>
                  </w:r>
                </w:p>
              </w:tc>
              <w:tc>
                <w:tcPr>
                  <w:tcW w:w="1113" w:type="dxa"/>
                  <w:vMerge w:val="continue"/>
                  <w:tcBorders>
                    <w:tl2br w:val="nil"/>
                    <w:tr2bl w:val="nil"/>
                  </w:tcBorders>
                  <w:vAlign w:val="center"/>
                </w:tcPr>
                <w:p>
                  <w:pPr>
                    <w:spacing w:line="280" w:lineRule="exact"/>
                    <w:jc w:val="center"/>
                    <w:rPr>
                      <w:szCs w:val="21"/>
                      <w:u w:val="single"/>
                    </w:rPr>
                  </w:pPr>
                </w:p>
              </w:tc>
              <w:tc>
                <w:tcPr>
                  <w:tcW w:w="5268" w:type="dxa"/>
                  <w:tcBorders>
                    <w:tl2br w:val="nil"/>
                    <w:tr2bl w:val="nil"/>
                  </w:tcBorders>
                  <w:vAlign w:val="center"/>
                </w:tcPr>
                <w:p>
                  <w:pPr>
                    <w:spacing w:line="280" w:lineRule="exact"/>
                    <w:jc w:val="left"/>
                    <w:rPr>
                      <w:szCs w:val="21"/>
                      <w:u w:val="single"/>
                    </w:rPr>
                  </w:pPr>
                  <w:r>
                    <w:rPr>
                      <w:rFonts w:hint="eastAsia"/>
                      <w:szCs w:val="21"/>
                      <w:u w:val="single"/>
                    </w:rPr>
                    <w:t>淘汰潮模手工造型工艺</w:t>
                  </w:r>
                </w:p>
              </w:tc>
              <w:tc>
                <w:tcPr>
                  <w:tcW w:w="1065" w:type="dxa"/>
                  <w:tcBorders>
                    <w:tl2br w:val="nil"/>
                    <w:tr2bl w:val="nil"/>
                  </w:tcBorders>
                  <w:vAlign w:val="center"/>
                </w:tcPr>
                <w:p>
                  <w:pPr>
                    <w:jc w:val="center"/>
                    <w:rPr>
                      <w:u w:val="single"/>
                    </w:rPr>
                  </w:pPr>
                  <w:r>
                    <w:rPr>
                      <w:rFonts w:hint="eastAsia"/>
                      <w:u w:val="single"/>
                    </w:rPr>
                    <w:t>淘汰落后工艺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460" w:hRule="atLeast"/>
                <w:jc w:val="center"/>
              </w:trPr>
              <w:tc>
                <w:tcPr>
                  <w:tcW w:w="1058" w:type="dxa"/>
                  <w:tcBorders>
                    <w:bottom w:val="single" w:color="auto" w:sz="4" w:space="0"/>
                    <w:tl2br w:val="nil"/>
                    <w:tr2bl w:val="nil"/>
                  </w:tcBorders>
                  <w:vAlign w:val="center"/>
                </w:tcPr>
                <w:p>
                  <w:pPr>
                    <w:spacing w:line="280" w:lineRule="exact"/>
                    <w:jc w:val="center"/>
                    <w:rPr>
                      <w:szCs w:val="21"/>
                      <w:u w:val="single"/>
                    </w:rPr>
                  </w:pPr>
                  <w:r>
                    <w:rPr>
                      <w:rFonts w:hint="eastAsia"/>
                      <w:szCs w:val="21"/>
                      <w:u w:val="single"/>
                    </w:rPr>
                    <w:t>3</w:t>
                  </w:r>
                </w:p>
              </w:tc>
              <w:tc>
                <w:tcPr>
                  <w:tcW w:w="1113" w:type="dxa"/>
                  <w:vMerge w:val="continue"/>
                  <w:tcBorders>
                    <w:tl2br w:val="nil"/>
                    <w:tr2bl w:val="nil"/>
                  </w:tcBorders>
                  <w:vAlign w:val="center"/>
                </w:tcPr>
                <w:p>
                  <w:pPr>
                    <w:spacing w:line="280" w:lineRule="exact"/>
                    <w:jc w:val="center"/>
                    <w:rPr>
                      <w:szCs w:val="21"/>
                      <w:u w:val="single"/>
                    </w:rPr>
                  </w:pPr>
                </w:p>
              </w:tc>
              <w:tc>
                <w:tcPr>
                  <w:tcW w:w="5268" w:type="dxa"/>
                  <w:tcBorders>
                    <w:tl2br w:val="nil"/>
                    <w:tr2bl w:val="nil"/>
                  </w:tcBorders>
                  <w:vAlign w:val="center"/>
                </w:tcPr>
                <w:p>
                  <w:pPr>
                    <w:rPr>
                      <w:bCs/>
                      <w:color w:val="FF0000"/>
                      <w:kern w:val="0"/>
                      <w:szCs w:val="21"/>
                      <w:u w:val="single"/>
                    </w:rPr>
                  </w:pPr>
                  <w:r>
                    <w:rPr>
                      <w:szCs w:val="21"/>
                      <w:u w:val="single"/>
                    </w:rPr>
                    <w:t>中频炉</w:t>
                  </w:r>
                  <w:r>
                    <w:rPr>
                      <w:rFonts w:hint="eastAsia"/>
                      <w:szCs w:val="21"/>
                      <w:u w:val="single"/>
                    </w:rPr>
                    <w:t>废气：</w:t>
                  </w:r>
                  <w:r>
                    <w:rPr>
                      <w:szCs w:val="21"/>
                      <w:u w:val="single"/>
                    </w:rPr>
                    <w:t>中频熔化炉废气设置集气罩+布袋除尘器，经处理后由15m排气筒排放</w:t>
                  </w:r>
                </w:p>
              </w:tc>
              <w:tc>
                <w:tcPr>
                  <w:tcW w:w="1065" w:type="dxa"/>
                  <w:tcBorders>
                    <w:tl2br w:val="nil"/>
                    <w:tr2bl w:val="nil"/>
                  </w:tcBorders>
                  <w:vAlign w:val="center"/>
                </w:tcPr>
                <w:p>
                  <w:pPr>
                    <w:jc w:val="center"/>
                    <w:rPr>
                      <w:u w:val="single"/>
                    </w:rPr>
                  </w:pPr>
                  <w:r>
                    <w:rPr>
                      <w:rFonts w:hint="eastAsia"/>
                      <w:szCs w:val="21"/>
                      <w:u w:val="single"/>
                    </w:rPr>
                    <w:t>增加环保设施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460" w:hRule="atLeast"/>
                <w:jc w:val="center"/>
              </w:trPr>
              <w:tc>
                <w:tcPr>
                  <w:tcW w:w="1058" w:type="dxa"/>
                  <w:tcBorders>
                    <w:bottom w:val="single" w:color="auto" w:sz="4" w:space="0"/>
                    <w:tl2br w:val="nil"/>
                    <w:tr2bl w:val="nil"/>
                  </w:tcBorders>
                  <w:vAlign w:val="center"/>
                </w:tcPr>
                <w:p>
                  <w:pPr>
                    <w:spacing w:line="280" w:lineRule="exact"/>
                    <w:jc w:val="center"/>
                    <w:rPr>
                      <w:szCs w:val="21"/>
                    </w:rPr>
                  </w:pPr>
                  <w:r>
                    <w:rPr>
                      <w:rFonts w:hint="eastAsia"/>
                      <w:szCs w:val="21"/>
                    </w:rPr>
                    <w:t>4</w:t>
                  </w:r>
                </w:p>
              </w:tc>
              <w:tc>
                <w:tcPr>
                  <w:tcW w:w="1113" w:type="dxa"/>
                  <w:vMerge w:val="continue"/>
                  <w:tcBorders>
                    <w:tl2br w:val="nil"/>
                    <w:tr2bl w:val="nil"/>
                  </w:tcBorders>
                  <w:vAlign w:val="center"/>
                </w:tcPr>
                <w:p>
                  <w:pPr>
                    <w:spacing w:line="280" w:lineRule="exact"/>
                    <w:jc w:val="center"/>
                    <w:rPr>
                      <w:szCs w:val="21"/>
                    </w:rPr>
                  </w:pPr>
                </w:p>
              </w:tc>
              <w:tc>
                <w:tcPr>
                  <w:tcW w:w="5268" w:type="dxa"/>
                  <w:tcBorders>
                    <w:tl2br w:val="nil"/>
                    <w:tr2bl w:val="nil"/>
                  </w:tcBorders>
                  <w:vAlign w:val="center"/>
                </w:tcPr>
                <w:p>
                  <w:pPr>
                    <w:rPr>
                      <w:rFonts w:ascii="宋体" w:hAnsi="宋体"/>
                      <w:u w:val="single"/>
                    </w:rPr>
                  </w:pPr>
                  <w:r>
                    <w:rPr>
                      <w:rFonts w:hint="eastAsia"/>
                      <w:bCs/>
                      <w:szCs w:val="21"/>
                      <w:u w:val="single"/>
                    </w:rPr>
                    <w:t>浇注、制芯废气：设置集气罩</w:t>
                  </w:r>
                  <w:r>
                    <w:rPr>
                      <w:bCs/>
                      <w:szCs w:val="21"/>
                      <w:u w:val="single"/>
                    </w:rPr>
                    <w:t>+</w:t>
                  </w:r>
                  <w:r>
                    <w:rPr>
                      <w:rFonts w:hint="eastAsia"/>
                      <w:bCs/>
                      <w:szCs w:val="21"/>
                      <w:u w:val="single"/>
                    </w:rPr>
                    <w:t>布袋除尘器</w:t>
                  </w:r>
                  <w:r>
                    <w:rPr>
                      <w:bCs/>
                      <w:szCs w:val="21"/>
                      <w:u w:val="single"/>
                    </w:rPr>
                    <w:t>+</w:t>
                  </w:r>
                  <w:r>
                    <w:rPr>
                      <w:rFonts w:hint="eastAsia"/>
                      <w:bCs/>
                      <w:szCs w:val="21"/>
                      <w:u w:val="single"/>
                    </w:rPr>
                    <w:t>活性炭吸附装置，经净化后由</w:t>
                  </w:r>
                  <w:r>
                    <w:rPr>
                      <w:bCs/>
                      <w:szCs w:val="21"/>
                      <w:u w:val="single"/>
                    </w:rPr>
                    <w:t xml:space="preserve">15m </w:t>
                  </w:r>
                  <w:r>
                    <w:rPr>
                      <w:rFonts w:hint="eastAsia"/>
                      <w:bCs/>
                      <w:szCs w:val="21"/>
                      <w:u w:val="single"/>
                    </w:rPr>
                    <w:t>排气筒排放</w:t>
                  </w:r>
                </w:p>
              </w:tc>
              <w:tc>
                <w:tcPr>
                  <w:tcW w:w="1065" w:type="dxa"/>
                  <w:tcBorders>
                    <w:tl2br w:val="nil"/>
                    <w:tr2bl w:val="nil"/>
                  </w:tcBorders>
                  <w:vAlign w:val="center"/>
                </w:tcPr>
                <w:p>
                  <w:pPr>
                    <w:jc w:val="center"/>
                  </w:pPr>
                  <w:r>
                    <w:rPr>
                      <w:rFonts w:hint="eastAsia"/>
                      <w:szCs w:val="21"/>
                    </w:rPr>
                    <w:t>增加环保设施</w:t>
                  </w:r>
                </w:p>
              </w:tc>
            </w:tr>
          </w:tbl>
          <w:p>
            <w:pPr>
              <w:adjustRightInd w:val="0"/>
              <w:snapToGrid w:val="0"/>
              <w:spacing w:beforeLines="100" w:line="360" w:lineRule="auto"/>
              <w:ind w:firstLine="482" w:firstLineChars="200"/>
              <w:rPr>
                <w:b/>
                <w:sz w:val="24"/>
              </w:rPr>
            </w:pPr>
            <w:r>
              <w:rPr>
                <w:rFonts w:hint="eastAsia"/>
                <w:b/>
                <w:sz w:val="24"/>
              </w:rPr>
              <w:t>（三）升级改造后的建设</w:t>
            </w:r>
            <w:r>
              <w:rPr>
                <w:b/>
                <w:sz w:val="24"/>
              </w:rPr>
              <w:t>内容</w:t>
            </w:r>
          </w:p>
          <w:p>
            <w:pPr>
              <w:adjustRightInd w:val="0"/>
              <w:snapToGrid w:val="0"/>
              <w:spacing w:line="360" w:lineRule="auto"/>
              <w:ind w:firstLine="482" w:firstLineChars="200"/>
              <w:rPr>
                <w:b/>
                <w:sz w:val="24"/>
              </w:rPr>
            </w:pPr>
            <w:r>
              <w:rPr>
                <w:rFonts w:hint="eastAsia"/>
                <w:b/>
                <w:sz w:val="24"/>
              </w:rPr>
              <w:t>1、主要</w:t>
            </w:r>
            <w:r>
              <w:rPr>
                <w:b/>
                <w:sz w:val="24"/>
              </w:rPr>
              <w:t>建设内容</w:t>
            </w:r>
            <w:r>
              <w:rPr>
                <w:rFonts w:hint="eastAsia"/>
                <w:b/>
                <w:sz w:val="24"/>
              </w:rPr>
              <w:t>及衔接</w:t>
            </w:r>
          </w:p>
          <w:p>
            <w:pPr>
              <w:adjustRightInd w:val="0"/>
              <w:snapToGrid w:val="0"/>
              <w:spacing w:line="360" w:lineRule="auto"/>
              <w:ind w:firstLine="480" w:firstLineChars="200"/>
              <w:rPr>
                <w:sz w:val="24"/>
              </w:rPr>
            </w:pPr>
            <w:r>
              <w:rPr>
                <w:rFonts w:hint="eastAsia"/>
                <w:sz w:val="24"/>
              </w:rPr>
              <w:t>本次升级改造的内容包括：更换4台</w:t>
            </w:r>
            <w:r>
              <w:rPr>
                <w:sz w:val="24"/>
              </w:rPr>
              <w:t>中频感应电炉</w:t>
            </w:r>
            <w:r>
              <w:rPr>
                <w:rFonts w:hint="eastAsia"/>
                <w:sz w:val="24"/>
              </w:rPr>
              <w:t>，淘汰落后工艺，新增环保设备。其它配套及辅助工程依托现有的。</w:t>
            </w:r>
            <w:r>
              <w:rPr>
                <w:sz w:val="24"/>
              </w:rPr>
              <w:t>项目</w:t>
            </w:r>
            <w:r>
              <w:rPr>
                <w:rFonts w:hint="eastAsia"/>
                <w:sz w:val="24"/>
              </w:rPr>
              <w:t>主要</w:t>
            </w:r>
            <w:r>
              <w:rPr>
                <w:sz w:val="24"/>
              </w:rPr>
              <w:t>建设内容</w:t>
            </w:r>
            <w:r>
              <w:rPr>
                <w:rFonts w:hint="eastAsia"/>
                <w:sz w:val="24"/>
              </w:rPr>
              <w:t>及衔接</w:t>
            </w:r>
            <w:r>
              <w:rPr>
                <w:sz w:val="24"/>
              </w:rPr>
              <w:t>见表2-</w:t>
            </w:r>
            <w:r>
              <w:rPr>
                <w:rFonts w:hint="eastAsia"/>
                <w:sz w:val="24"/>
              </w:rPr>
              <w:t>4。</w:t>
            </w:r>
          </w:p>
          <w:p>
            <w:pPr>
              <w:adjustRightInd w:val="0"/>
              <w:snapToGrid w:val="0"/>
              <w:jc w:val="center"/>
              <w:rPr>
                <w:sz w:val="24"/>
              </w:rPr>
            </w:pPr>
            <w:r>
              <w:rPr>
                <w:b/>
                <w:sz w:val="24"/>
              </w:rPr>
              <w:t>表2-</w:t>
            </w:r>
            <w:r>
              <w:rPr>
                <w:rFonts w:hint="eastAsia"/>
                <w:b/>
                <w:sz w:val="24"/>
              </w:rPr>
              <w:t>4</w:t>
            </w:r>
            <w:r>
              <w:rPr>
                <w:b/>
                <w:sz w:val="24"/>
              </w:rPr>
              <w:t xml:space="preserve">  项目</w:t>
            </w:r>
            <w:r>
              <w:rPr>
                <w:rFonts w:hint="eastAsia"/>
                <w:b/>
                <w:sz w:val="24"/>
              </w:rPr>
              <w:t>主要</w:t>
            </w:r>
            <w:r>
              <w:rPr>
                <w:b/>
                <w:sz w:val="24"/>
              </w:rPr>
              <w:t>建设内容</w:t>
            </w:r>
            <w:r>
              <w:rPr>
                <w:rFonts w:hint="eastAsia"/>
                <w:b/>
                <w:sz w:val="24"/>
              </w:rPr>
              <w:t>及衔接</w:t>
            </w:r>
            <w:r>
              <w:rPr>
                <w:b/>
                <w:sz w:val="24"/>
              </w:rPr>
              <w:t>一览表</w:t>
            </w:r>
          </w:p>
          <w:tbl>
            <w:tblPr>
              <w:tblW w:w="850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
            <w:tblGrid>
              <w:gridCol w:w="891"/>
              <w:gridCol w:w="792"/>
              <w:gridCol w:w="557"/>
              <w:gridCol w:w="2291"/>
              <w:gridCol w:w="2492"/>
              <w:gridCol w:w="14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168" w:hRule="atLeast"/>
                <w:jc w:val="center"/>
              </w:trPr>
              <w:tc>
                <w:tcPr>
                  <w:tcW w:w="891" w:type="dxa"/>
                  <w:tcBorders>
                    <w:tl2br w:val="nil"/>
                    <w:tr2bl w:val="nil"/>
                  </w:tcBorders>
                  <w:vAlign w:val="center"/>
                </w:tcPr>
                <w:p>
                  <w:pPr>
                    <w:adjustRightInd w:val="0"/>
                    <w:snapToGrid w:val="0"/>
                    <w:jc w:val="center"/>
                    <w:rPr>
                      <w:szCs w:val="21"/>
                      <w:u w:val="single"/>
                    </w:rPr>
                  </w:pPr>
                  <w:r>
                    <w:rPr>
                      <w:szCs w:val="21"/>
                      <w:u w:val="single"/>
                    </w:rPr>
                    <w:t>工程</w:t>
                  </w:r>
                </w:p>
                <w:p>
                  <w:pPr>
                    <w:adjustRightInd w:val="0"/>
                    <w:snapToGrid w:val="0"/>
                    <w:jc w:val="center"/>
                    <w:rPr>
                      <w:szCs w:val="21"/>
                      <w:u w:val="single"/>
                    </w:rPr>
                  </w:pPr>
                  <w:r>
                    <w:rPr>
                      <w:szCs w:val="21"/>
                      <w:u w:val="single"/>
                    </w:rPr>
                    <w:t>分类</w:t>
                  </w:r>
                </w:p>
              </w:tc>
              <w:tc>
                <w:tcPr>
                  <w:tcW w:w="792" w:type="dxa"/>
                  <w:tcBorders>
                    <w:tl2br w:val="nil"/>
                    <w:tr2bl w:val="nil"/>
                  </w:tcBorders>
                  <w:vAlign w:val="center"/>
                </w:tcPr>
                <w:p>
                  <w:pPr>
                    <w:adjustRightInd w:val="0"/>
                    <w:snapToGrid w:val="0"/>
                    <w:jc w:val="center"/>
                    <w:rPr>
                      <w:szCs w:val="21"/>
                      <w:u w:val="single"/>
                    </w:rPr>
                  </w:pPr>
                  <w:r>
                    <w:rPr>
                      <w:szCs w:val="21"/>
                      <w:u w:val="single"/>
                    </w:rPr>
                    <w:t>名称</w:t>
                  </w:r>
                </w:p>
              </w:tc>
              <w:tc>
                <w:tcPr>
                  <w:tcW w:w="2848" w:type="dxa"/>
                  <w:gridSpan w:val="2"/>
                  <w:tcBorders>
                    <w:right w:val="single" w:color="auto" w:sz="4" w:space="0"/>
                    <w:tl2br w:val="nil"/>
                    <w:tr2bl w:val="nil"/>
                  </w:tcBorders>
                  <w:vAlign w:val="center"/>
                </w:tcPr>
                <w:p>
                  <w:pPr>
                    <w:adjustRightInd w:val="0"/>
                    <w:snapToGrid w:val="0"/>
                    <w:jc w:val="center"/>
                    <w:rPr>
                      <w:szCs w:val="21"/>
                      <w:u w:val="single"/>
                    </w:rPr>
                  </w:pPr>
                  <w:r>
                    <w:rPr>
                      <w:rFonts w:hint="eastAsia"/>
                      <w:szCs w:val="21"/>
                      <w:u w:val="single"/>
                    </w:rPr>
                    <w:t>已建工程</w:t>
                  </w:r>
                </w:p>
              </w:tc>
              <w:tc>
                <w:tcPr>
                  <w:tcW w:w="2492" w:type="dxa"/>
                  <w:tcBorders>
                    <w:left w:val="single" w:color="auto" w:sz="4" w:space="0"/>
                    <w:tl2br w:val="nil"/>
                    <w:tr2bl w:val="nil"/>
                  </w:tcBorders>
                  <w:vAlign w:val="center"/>
                </w:tcPr>
                <w:p>
                  <w:pPr>
                    <w:adjustRightInd w:val="0"/>
                    <w:snapToGrid w:val="0"/>
                    <w:jc w:val="center"/>
                    <w:rPr>
                      <w:szCs w:val="21"/>
                      <w:u w:val="single"/>
                    </w:rPr>
                  </w:pPr>
                  <w:r>
                    <w:rPr>
                      <w:rFonts w:hint="eastAsia"/>
                      <w:szCs w:val="21"/>
                      <w:u w:val="single"/>
                    </w:rPr>
                    <w:t>改造内容</w:t>
                  </w:r>
                </w:p>
              </w:tc>
              <w:tc>
                <w:tcPr>
                  <w:tcW w:w="1481" w:type="dxa"/>
                  <w:tcBorders>
                    <w:tl2br w:val="nil"/>
                    <w:tr2bl w:val="nil"/>
                  </w:tcBorders>
                  <w:vAlign w:val="center"/>
                </w:tcPr>
                <w:p>
                  <w:pPr>
                    <w:adjustRightInd w:val="0"/>
                    <w:snapToGrid w:val="0"/>
                    <w:jc w:val="center"/>
                    <w:rPr>
                      <w:szCs w:val="21"/>
                      <w:u w:val="single"/>
                    </w:rPr>
                  </w:pPr>
                  <w:r>
                    <w:rPr>
                      <w:rFonts w:hint="eastAsia"/>
                      <w:szCs w:val="21"/>
                      <w:u w:val="single"/>
                    </w:rPr>
                    <w:t>衔接关系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460" w:hRule="atLeast"/>
                <w:jc w:val="center"/>
              </w:trPr>
              <w:tc>
                <w:tcPr>
                  <w:tcW w:w="891" w:type="dxa"/>
                  <w:vMerge w:val="restart"/>
                  <w:tcBorders>
                    <w:tl2br w:val="nil"/>
                    <w:tr2bl w:val="nil"/>
                  </w:tcBorders>
                  <w:vAlign w:val="center"/>
                </w:tcPr>
                <w:p>
                  <w:pPr>
                    <w:adjustRightInd w:val="0"/>
                    <w:snapToGrid w:val="0"/>
                    <w:jc w:val="center"/>
                    <w:rPr>
                      <w:szCs w:val="21"/>
                      <w:u w:val="single"/>
                    </w:rPr>
                  </w:pPr>
                  <w:r>
                    <w:rPr>
                      <w:szCs w:val="21"/>
                      <w:u w:val="single"/>
                    </w:rPr>
                    <w:t>主体</w:t>
                  </w:r>
                </w:p>
                <w:p>
                  <w:pPr>
                    <w:adjustRightInd w:val="0"/>
                    <w:snapToGrid w:val="0"/>
                    <w:jc w:val="center"/>
                    <w:rPr>
                      <w:szCs w:val="21"/>
                      <w:u w:val="single"/>
                    </w:rPr>
                  </w:pPr>
                  <w:r>
                    <w:rPr>
                      <w:szCs w:val="21"/>
                      <w:u w:val="single"/>
                    </w:rPr>
                    <w:t>工程</w:t>
                  </w:r>
                </w:p>
              </w:tc>
              <w:tc>
                <w:tcPr>
                  <w:tcW w:w="792" w:type="dxa"/>
                  <w:tcBorders>
                    <w:tl2br w:val="nil"/>
                    <w:tr2bl w:val="nil"/>
                  </w:tcBorders>
                  <w:vAlign w:val="center"/>
                </w:tcPr>
                <w:p>
                  <w:pPr>
                    <w:adjustRightInd w:val="0"/>
                    <w:snapToGrid w:val="0"/>
                    <w:jc w:val="center"/>
                    <w:rPr>
                      <w:szCs w:val="21"/>
                      <w:u w:val="single"/>
                    </w:rPr>
                  </w:pPr>
                  <w:r>
                    <w:rPr>
                      <w:rFonts w:hint="eastAsia"/>
                      <w:szCs w:val="21"/>
                      <w:u w:val="single"/>
                    </w:rPr>
                    <w:t>铸造一车间</w:t>
                  </w:r>
                </w:p>
              </w:tc>
              <w:tc>
                <w:tcPr>
                  <w:tcW w:w="2848" w:type="dxa"/>
                  <w:gridSpan w:val="2"/>
                  <w:tcBorders>
                    <w:right w:val="single" w:color="auto" w:sz="4" w:space="0"/>
                    <w:tl2br w:val="nil"/>
                    <w:tr2bl w:val="nil"/>
                  </w:tcBorders>
                  <w:vAlign w:val="center"/>
                </w:tcPr>
                <w:p>
                  <w:pPr>
                    <w:adjustRightInd w:val="0"/>
                    <w:snapToGrid w:val="0"/>
                    <w:jc w:val="left"/>
                    <w:rPr>
                      <w:szCs w:val="21"/>
                      <w:u w:val="single"/>
                    </w:rPr>
                  </w:pPr>
                  <w:r>
                    <w:rPr>
                      <w:rFonts w:hint="eastAsia"/>
                      <w:szCs w:val="21"/>
                      <w:u w:val="single"/>
                    </w:rPr>
                    <w:t>占地面积2500m</w:t>
                  </w:r>
                  <w:r>
                    <w:rPr>
                      <w:rFonts w:hint="eastAsia"/>
                      <w:szCs w:val="21"/>
                      <w:u w:val="single"/>
                      <w:vertAlign w:val="superscript"/>
                    </w:rPr>
                    <w:t>2</w:t>
                  </w:r>
                  <w:r>
                    <w:rPr>
                      <w:rFonts w:hint="eastAsia"/>
                      <w:szCs w:val="21"/>
                      <w:u w:val="single"/>
                    </w:rPr>
                    <w:t>，砖混结构，主要布置有一条潮模砂（机械造型）生产线，淘汰2台现有的</w:t>
                  </w:r>
                  <w:r>
                    <w:rPr>
                      <w:rFonts w:hint="eastAsia"/>
                      <w:u w:val="single"/>
                    </w:rPr>
                    <w:t>1.5T</w:t>
                  </w:r>
                  <w:r>
                    <w:rPr>
                      <w:rFonts w:hint="eastAsia"/>
                      <w:szCs w:val="21"/>
                      <w:u w:val="single"/>
                    </w:rPr>
                    <w:t>无磁轭</w:t>
                  </w:r>
                  <w:r>
                    <w:rPr>
                      <w:szCs w:val="21"/>
                      <w:u w:val="single"/>
                    </w:rPr>
                    <w:t>铝壳中频感应电炉</w:t>
                  </w:r>
                </w:p>
              </w:tc>
              <w:tc>
                <w:tcPr>
                  <w:tcW w:w="2492" w:type="dxa"/>
                  <w:tcBorders>
                    <w:left w:val="single" w:color="auto" w:sz="4" w:space="0"/>
                    <w:tl2br w:val="nil"/>
                    <w:tr2bl w:val="nil"/>
                  </w:tcBorders>
                  <w:vAlign w:val="center"/>
                </w:tcPr>
                <w:p>
                  <w:pPr>
                    <w:adjustRightInd w:val="0"/>
                    <w:snapToGrid w:val="0"/>
                    <w:jc w:val="left"/>
                    <w:rPr>
                      <w:szCs w:val="21"/>
                      <w:u w:val="single"/>
                    </w:rPr>
                  </w:pPr>
                  <w:r>
                    <w:rPr>
                      <w:szCs w:val="21"/>
                      <w:u w:val="single"/>
                    </w:rPr>
                    <w:t>淘汰2台</w:t>
                  </w:r>
                  <w:r>
                    <w:rPr>
                      <w:u w:val="single"/>
                    </w:rPr>
                    <w:t>1.5T</w:t>
                  </w:r>
                  <w:r>
                    <w:rPr>
                      <w:szCs w:val="21"/>
                      <w:u w:val="single"/>
                    </w:rPr>
                    <w:t>无磁轭铝壳中频感应电炉，更换两台1.5T有磁轭钢壳中频感应电炉</w:t>
                  </w:r>
                </w:p>
              </w:tc>
              <w:tc>
                <w:tcPr>
                  <w:tcW w:w="1481" w:type="dxa"/>
                  <w:tcBorders>
                    <w:tl2br w:val="nil"/>
                    <w:tr2bl w:val="nil"/>
                  </w:tcBorders>
                  <w:vAlign w:val="center"/>
                </w:tcPr>
                <w:p>
                  <w:pPr>
                    <w:adjustRightInd w:val="0"/>
                    <w:snapToGrid w:val="0"/>
                    <w:jc w:val="center"/>
                    <w:rPr>
                      <w:u w:val="single"/>
                    </w:rPr>
                  </w:pPr>
                  <w:r>
                    <w:rPr>
                      <w:rFonts w:hint="eastAsia"/>
                      <w:u w:val="single"/>
                    </w:rPr>
                    <w:t>车间其他设备利旧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460" w:hRule="atLeast"/>
                <w:jc w:val="center"/>
              </w:trPr>
              <w:tc>
                <w:tcPr>
                  <w:tcW w:w="891" w:type="dxa"/>
                  <w:vMerge w:val="continue"/>
                  <w:tcBorders>
                    <w:tl2br w:val="nil"/>
                    <w:tr2bl w:val="nil"/>
                  </w:tcBorders>
                  <w:vAlign w:val="center"/>
                </w:tcPr>
                <w:p>
                  <w:pPr>
                    <w:adjustRightInd w:val="0"/>
                    <w:snapToGrid w:val="0"/>
                    <w:jc w:val="center"/>
                    <w:rPr>
                      <w:szCs w:val="21"/>
                      <w:u w:val="single"/>
                    </w:rPr>
                  </w:pPr>
                </w:p>
              </w:tc>
              <w:tc>
                <w:tcPr>
                  <w:tcW w:w="792" w:type="dxa"/>
                  <w:tcBorders>
                    <w:tl2br w:val="nil"/>
                    <w:tr2bl w:val="nil"/>
                  </w:tcBorders>
                  <w:vAlign w:val="center"/>
                </w:tcPr>
                <w:p>
                  <w:pPr>
                    <w:adjustRightInd w:val="0"/>
                    <w:snapToGrid w:val="0"/>
                    <w:jc w:val="center"/>
                    <w:rPr>
                      <w:szCs w:val="21"/>
                      <w:u w:val="single"/>
                    </w:rPr>
                  </w:pPr>
                  <w:r>
                    <w:rPr>
                      <w:rFonts w:hint="eastAsia"/>
                      <w:szCs w:val="21"/>
                      <w:u w:val="single"/>
                    </w:rPr>
                    <w:t>铸造二车间</w:t>
                  </w:r>
                </w:p>
              </w:tc>
              <w:tc>
                <w:tcPr>
                  <w:tcW w:w="2848" w:type="dxa"/>
                  <w:gridSpan w:val="2"/>
                  <w:tcBorders>
                    <w:right w:val="single" w:color="auto" w:sz="4" w:space="0"/>
                    <w:tl2br w:val="nil"/>
                    <w:tr2bl w:val="nil"/>
                  </w:tcBorders>
                  <w:vAlign w:val="center"/>
                </w:tcPr>
                <w:p>
                  <w:pPr>
                    <w:adjustRightInd w:val="0"/>
                    <w:snapToGrid w:val="0"/>
                    <w:jc w:val="left"/>
                    <w:rPr>
                      <w:szCs w:val="21"/>
                      <w:u w:val="single"/>
                    </w:rPr>
                  </w:pPr>
                  <w:r>
                    <w:rPr>
                      <w:rFonts w:hint="eastAsia"/>
                      <w:szCs w:val="21"/>
                      <w:u w:val="single"/>
                    </w:rPr>
                    <w:t>占地面积1600m</w:t>
                  </w:r>
                  <w:r>
                    <w:rPr>
                      <w:rFonts w:hint="eastAsia"/>
                      <w:szCs w:val="21"/>
                      <w:u w:val="single"/>
                      <w:vertAlign w:val="superscript"/>
                    </w:rPr>
                    <w:t>2</w:t>
                  </w:r>
                  <w:r>
                    <w:rPr>
                      <w:rFonts w:hint="eastAsia"/>
                      <w:szCs w:val="21"/>
                      <w:u w:val="single"/>
                    </w:rPr>
                    <w:t>，布置有一条潮模砂（手工造型）生产线和一条覆膜砂生产线，淘汰2台现有的（1.2T/0.8T）无磁轭</w:t>
                  </w:r>
                  <w:r>
                    <w:rPr>
                      <w:szCs w:val="21"/>
                      <w:u w:val="single"/>
                    </w:rPr>
                    <w:t>铝壳中频感应电炉</w:t>
                  </w:r>
                  <w:r>
                    <w:rPr>
                      <w:rFonts w:hint="eastAsia"/>
                      <w:szCs w:val="21"/>
                      <w:u w:val="single"/>
                    </w:rPr>
                    <w:t>。</w:t>
                  </w:r>
                </w:p>
              </w:tc>
              <w:tc>
                <w:tcPr>
                  <w:tcW w:w="2492" w:type="dxa"/>
                  <w:tcBorders>
                    <w:left w:val="single" w:color="auto" w:sz="4" w:space="0"/>
                    <w:tl2br w:val="nil"/>
                    <w:tr2bl w:val="nil"/>
                  </w:tcBorders>
                  <w:vAlign w:val="center"/>
                </w:tcPr>
                <w:p>
                  <w:pPr>
                    <w:adjustRightInd w:val="0"/>
                    <w:snapToGrid w:val="0"/>
                    <w:jc w:val="left"/>
                    <w:rPr>
                      <w:szCs w:val="21"/>
                      <w:u w:val="single"/>
                    </w:rPr>
                  </w:pPr>
                  <w:r>
                    <w:rPr>
                      <w:rFonts w:hint="eastAsia"/>
                      <w:szCs w:val="21"/>
                      <w:u w:val="single"/>
                    </w:rPr>
                    <w:t>淘汰2台现有的（1.2T/0.8T）无磁轭</w:t>
                  </w:r>
                  <w:r>
                    <w:rPr>
                      <w:szCs w:val="21"/>
                      <w:u w:val="single"/>
                    </w:rPr>
                    <w:t>铝壳中频感应电炉</w:t>
                  </w:r>
                  <w:r>
                    <w:rPr>
                      <w:rFonts w:hint="eastAsia"/>
                      <w:szCs w:val="21"/>
                      <w:u w:val="single"/>
                    </w:rPr>
                    <w:t>，</w:t>
                  </w:r>
                  <w:r>
                    <w:rPr>
                      <w:szCs w:val="21"/>
                      <w:u w:val="single"/>
                    </w:rPr>
                    <w:t>更换</w:t>
                  </w:r>
                  <w:r>
                    <w:rPr>
                      <w:rFonts w:hint="eastAsia"/>
                      <w:u w:val="single"/>
                    </w:rPr>
                    <w:t>两台</w:t>
                  </w:r>
                  <w:r>
                    <w:rPr>
                      <w:rFonts w:hint="eastAsia"/>
                      <w:szCs w:val="21"/>
                      <w:u w:val="single"/>
                    </w:rPr>
                    <w:t>（1.2T/0.8T）</w:t>
                  </w:r>
                  <w:r>
                    <w:rPr>
                      <w:rFonts w:hint="eastAsia"/>
                      <w:u w:val="single"/>
                    </w:rPr>
                    <w:t>有</w:t>
                  </w:r>
                  <w:r>
                    <w:rPr>
                      <w:rFonts w:hint="eastAsia"/>
                      <w:szCs w:val="21"/>
                      <w:u w:val="single"/>
                    </w:rPr>
                    <w:t>磁轭钢</w:t>
                  </w:r>
                  <w:r>
                    <w:rPr>
                      <w:szCs w:val="21"/>
                      <w:u w:val="single"/>
                    </w:rPr>
                    <w:t>壳中频感应电炉</w:t>
                  </w:r>
                  <w:r>
                    <w:rPr>
                      <w:rFonts w:hint="eastAsia"/>
                      <w:szCs w:val="21"/>
                      <w:u w:val="single"/>
                    </w:rPr>
                    <w:t>；淘汰潮模手工造型工艺</w:t>
                  </w:r>
                </w:p>
              </w:tc>
              <w:tc>
                <w:tcPr>
                  <w:tcW w:w="1481" w:type="dxa"/>
                  <w:tcBorders>
                    <w:tl2br w:val="nil"/>
                    <w:tr2bl w:val="nil"/>
                  </w:tcBorders>
                  <w:vAlign w:val="center"/>
                </w:tcPr>
                <w:p>
                  <w:pPr>
                    <w:adjustRightInd w:val="0"/>
                    <w:snapToGrid w:val="0"/>
                    <w:jc w:val="center"/>
                    <w:rPr>
                      <w:u w:val="single"/>
                    </w:rPr>
                  </w:pPr>
                  <w:r>
                    <w:rPr>
                      <w:rFonts w:hint="eastAsia"/>
                      <w:u w:val="single"/>
                    </w:rPr>
                    <w:t>车间其他设备利旧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460" w:hRule="atLeast"/>
                <w:jc w:val="center"/>
              </w:trPr>
              <w:tc>
                <w:tcPr>
                  <w:tcW w:w="891" w:type="dxa"/>
                  <w:vMerge w:val="continue"/>
                  <w:tcBorders>
                    <w:tl2br w:val="nil"/>
                    <w:tr2bl w:val="nil"/>
                  </w:tcBorders>
                  <w:vAlign w:val="center"/>
                </w:tcPr>
                <w:p>
                  <w:pPr>
                    <w:adjustRightInd w:val="0"/>
                    <w:snapToGrid w:val="0"/>
                    <w:jc w:val="center"/>
                    <w:rPr>
                      <w:szCs w:val="21"/>
                      <w:u w:val="single"/>
                    </w:rPr>
                  </w:pPr>
                </w:p>
              </w:tc>
              <w:tc>
                <w:tcPr>
                  <w:tcW w:w="792" w:type="dxa"/>
                  <w:tcBorders>
                    <w:tl2br w:val="nil"/>
                    <w:tr2bl w:val="nil"/>
                  </w:tcBorders>
                  <w:vAlign w:val="center"/>
                </w:tcPr>
                <w:p>
                  <w:pPr>
                    <w:adjustRightInd w:val="0"/>
                    <w:snapToGrid w:val="0"/>
                    <w:jc w:val="center"/>
                    <w:rPr>
                      <w:szCs w:val="21"/>
                      <w:u w:val="single"/>
                    </w:rPr>
                  </w:pPr>
                  <w:r>
                    <w:rPr>
                      <w:rFonts w:hint="eastAsia"/>
                      <w:szCs w:val="21"/>
                      <w:u w:val="single"/>
                    </w:rPr>
                    <w:t>加工车间</w:t>
                  </w:r>
                </w:p>
              </w:tc>
              <w:tc>
                <w:tcPr>
                  <w:tcW w:w="2848" w:type="dxa"/>
                  <w:gridSpan w:val="2"/>
                  <w:tcBorders>
                    <w:right w:val="single" w:color="auto" w:sz="4" w:space="0"/>
                    <w:tl2br w:val="nil"/>
                    <w:tr2bl w:val="nil"/>
                  </w:tcBorders>
                  <w:vAlign w:val="center"/>
                </w:tcPr>
                <w:p>
                  <w:pPr>
                    <w:pStyle w:val="9"/>
                    <w:adjustRightInd w:val="0"/>
                    <w:spacing w:before="0" w:after="0" w:line="240" w:lineRule="auto"/>
                    <w:ind w:right="0"/>
                    <w:rPr>
                      <w:szCs w:val="21"/>
                      <w:u w:val="single"/>
                    </w:rPr>
                  </w:pPr>
                  <w:r>
                    <w:rPr>
                      <w:rFonts w:hint="eastAsia"/>
                      <w:kern w:val="2"/>
                      <w:sz w:val="21"/>
                      <w:szCs w:val="21"/>
                      <w:u w:val="single"/>
                    </w:rPr>
                    <w:t>占地面积2500m</w:t>
                  </w:r>
                  <w:r>
                    <w:rPr>
                      <w:rFonts w:hint="eastAsia"/>
                      <w:kern w:val="2"/>
                      <w:sz w:val="21"/>
                      <w:szCs w:val="21"/>
                      <w:u w:val="single"/>
                      <w:vertAlign w:val="superscript"/>
                    </w:rPr>
                    <w:t>2</w:t>
                  </w:r>
                  <w:r>
                    <w:rPr>
                      <w:rFonts w:hint="eastAsia"/>
                      <w:kern w:val="2"/>
                      <w:sz w:val="21"/>
                      <w:szCs w:val="21"/>
                      <w:u w:val="single"/>
                    </w:rPr>
                    <w:t>，加工车间主要对铸件进行热处理、切割、打磨以及采用立车、铣床等进行机加工。</w:t>
                  </w:r>
                </w:p>
              </w:tc>
              <w:tc>
                <w:tcPr>
                  <w:tcW w:w="2492" w:type="dxa"/>
                  <w:tcBorders>
                    <w:left w:val="single" w:color="auto" w:sz="4" w:space="0"/>
                    <w:tl2br w:val="nil"/>
                    <w:tr2bl w:val="nil"/>
                  </w:tcBorders>
                  <w:vAlign w:val="center"/>
                </w:tcPr>
                <w:p>
                  <w:pPr>
                    <w:adjustRightInd w:val="0"/>
                    <w:snapToGrid w:val="0"/>
                    <w:jc w:val="center"/>
                    <w:rPr>
                      <w:szCs w:val="21"/>
                      <w:u w:val="single"/>
                    </w:rPr>
                  </w:pPr>
                  <w:r>
                    <w:rPr>
                      <w:rFonts w:hint="eastAsia"/>
                      <w:u w:val="single"/>
                    </w:rPr>
                    <w:t>无变化</w:t>
                  </w:r>
                </w:p>
              </w:tc>
              <w:tc>
                <w:tcPr>
                  <w:tcW w:w="1481" w:type="dxa"/>
                  <w:tcBorders>
                    <w:tl2br w:val="nil"/>
                    <w:tr2bl w:val="nil"/>
                  </w:tcBorders>
                  <w:vAlign w:val="center"/>
                </w:tcPr>
                <w:p>
                  <w:pPr>
                    <w:adjustRightInd w:val="0"/>
                    <w:snapToGrid w:val="0"/>
                    <w:jc w:val="center"/>
                    <w:rPr>
                      <w:u w:val="single"/>
                    </w:rPr>
                  </w:pPr>
                  <w:r>
                    <w:rPr>
                      <w:rFonts w:hint="eastAsia"/>
                      <w:u w:val="single"/>
                    </w:rPr>
                    <w:t>依托现有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917" w:hRule="atLeast"/>
                <w:jc w:val="center"/>
              </w:trPr>
              <w:tc>
                <w:tcPr>
                  <w:tcW w:w="891" w:type="dxa"/>
                  <w:tcBorders>
                    <w:tl2br w:val="nil"/>
                    <w:tr2bl w:val="nil"/>
                  </w:tcBorders>
                  <w:vAlign w:val="center"/>
                </w:tcPr>
                <w:p>
                  <w:pPr>
                    <w:adjustRightInd w:val="0"/>
                    <w:snapToGrid w:val="0"/>
                    <w:jc w:val="center"/>
                    <w:rPr>
                      <w:szCs w:val="21"/>
                      <w:u w:val="single"/>
                    </w:rPr>
                  </w:pPr>
                  <w:r>
                    <w:rPr>
                      <w:szCs w:val="21"/>
                      <w:u w:val="single"/>
                    </w:rPr>
                    <w:t>辅助工程</w:t>
                  </w:r>
                </w:p>
              </w:tc>
              <w:tc>
                <w:tcPr>
                  <w:tcW w:w="792" w:type="dxa"/>
                  <w:tcBorders>
                    <w:tl2br w:val="nil"/>
                    <w:tr2bl w:val="nil"/>
                  </w:tcBorders>
                  <w:vAlign w:val="center"/>
                </w:tcPr>
                <w:p>
                  <w:pPr>
                    <w:adjustRightInd w:val="0"/>
                    <w:snapToGrid w:val="0"/>
                    <w:jc w:val="center"/>
                    <w:rPr>
                      <w:szCs w:val="21"/>
                      <w:u w:val="single"/>
                    </w:rPr>
                  </w:pPr>
                  <w:r>
                    <w:rPr>
                      <w:szCs w:val="21"/>
                      <w:u w:val="single"/>
                    </w:rPr>
                    <w:t>办公</w:t>
                  </w:r>
                  <w:r>
                    <w:rPr>
                      <w:rFonts w:hint="eastAsia"/>
                      <w:szCs w:val="21"/>
                      <w:u w:val="single"/>
                    </w:rPr>
                    <w:t>用房</w:t>
                  </w:r>
                </w:p>
              </w:tc>
              <w:tc>
                <w:tcPr>
                  <w:tcW w:w="2848" w:type="dxa"/>
                  <w:gridSpan w:val="2"/>
                  <w:tcBorders>
                    <w:right w:val="single" w:color="auto" w:sz="4" w:space="0"/>
                    <w:tl2br w:val="nil"/>
                    <w:tr2bl w:val="nil"/>
                  </w:tcBorders>
                  <w:vAlign w:val="center"/>
                </w:tcPr>
                <w:p>
                  <w:pPr>
                    <w:adjustRightInd w:val="0"/>
                    <w:snapToGrid w:val="0"/>
                    <w:rPr>
                      <w:szCs w:val="21"/>
                      <w:u w:val="single"/>
                    </w:rPr>
                  </w:pPr>
                  <w:r>
                    <w:rPr>
                      <w:rFonts w:hint="eastAsia"/>
                      <w:szCs w:val="21"/>
                      <w:u w:val="single"/>
                    </w:rPr>
                    <w:t>占地面积255m</w:t>
                  </w:r>
                  <w:r>
                    <w:rPr>
                      <w:rFonts w:hint="eastAsia"/>
                      <w:szCs w:val="21"/>
                      <w:u w:val="single"/>
                      <w:vertAlign w:val="superscript"/>
                    </w:rPr>
                    <w:t>2</w:t>
                  </w:r>
                </w:p>
              </w:tc>
              <w:tc>
                <w:tcPr>
                  <w:tcW w:w="2492" w:type="dxa"/>
                  <w:tcBorders>
                    <w:left w:val="single" w:color="auto" w:sz="4" w:space="0"/>
                    <w:tl2br w:val="nil"/>
                    <w:tr2bl w:val="nil"/>
                  </w:tcBorders>
                  <w:vAlign w:val="center"/>
                </w:tcPr>
                <w:p>
                  <w:pPr>
                    <w:adjustRightInd w:val="0"/>
                    <w:snapToGrid w:val="0"/>
                    <w:jc w:val="center"/>
                    <w:rPr>
                      <w:szCs w:val="21"/>
                      <w:u w:val="single"/>
                    </w:rPr>
                  </w:pPr>
                  <w:r>
                    <w:rPr>
                      <w:rFonts w:hint="eastAsia"/>
                      <w:u w:val="single"/>
                    </w:rPr>
                    <w:t>无变化</w:t>
                  </w:r>
                </w:p>
              </w:tc>
              <w:tc>
                <w:tcPr>
                  <w:tcW w:w="1481" w:type="dxa"/>
                  <w:tcBorders>
                    <w:tl2br w:val="nil"/>
                    <w:tr2bl w:val="nil"/>
                  </w:tcBorders>
                  <w:vAlign w:val="center"/>
                </w:tcPr>
                <w:p>
                  <w:pPr>
                    <w:adjustRightInd w:val="0"/>
                    <w:snapToGrid w:val="0"/>
                    <w:jc w:val="center"/>
                    <w:rPr>
                      <w:u w:val="single"/>
                    </w:rPr>
                  </w:pPr>
                  <w:r>
                    <w:rPr>
                      <w:rFonts w:hint="eastAsia"/>
                      <w:u w:val="single"/>
                    </w:rPr>
                    <w:t>依托现有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320" w:hRule="atLeast"/>
                <w:jc w:val="center"/>
              </w:trPr>
              <w:tc>
                <w:tcPr>
                  <w:tcW w:w="891" w:type="dxa"/>
                  <w:vMerge w:val="restart"/>
                  <w:tcBorders>
                    <w:tl2br w:val="nil"/>
                    <w:tr2bl w:val="nil"/>
                  </w:tcBorders>
                  <w:vAlign w:val="center"/>
                </w:tcPr>
                <w:p>
                  <w:pPr>
                    <w:adjustRightInd w:val="0"/>
                    <w:snapToGrid w:val="0"/>
                    <w:jc w:val="center"/>
                    <w:rPr>
                      <w:szCs w:val="21"/>
                      <w:u w:val="single"/>
                    </w:rPr>
                  </w:pPr>
                  <w:r>
                    <w:rPr>
                      <w:szCs w:val="21"/>
                      <w:u w:val="single"/>
                    </w:rPr>
                    <w:t>储运工程</w:t>
                  </w:r>
                </w:p>
              </w:tc>
              <w:tc>
                <w:tcPr>
                  <w:tcW w:w="792" w:type="dxa"/>
                  <w:tcBorders>
                    <w:tl2br w:val="nil"/>
                    <w:tr2bl w:val="nil"/>
                  </w:tcBorders>
                  <w:vAlign w:val="center"/>
                </w:tcPr>
                <w:p>
                  <w:pPr>
                    <w:adjustRightInd w:val="0"/>
                    <w:snapToGrid w:val="0"/>
                    <w:jc w:val="center"/>
                    <w:rPr>
                      <w:szCs w:val="21"/>
                      <w:u w:val="single"/>
                    </w:rPr>
                  </w:pPr>
                  <w:r>
                    <w:rPr>
                      <w:szCs w:val="21"/>
                      <w:u w:val="single"/>
                    </w:rPr>
                    <w:t>原料库</w:t>
                  </w:r>
                </w:p>
              </w:tc>
              <w:tc>
                <w:tcPr>
                  <w:tcW w:w="2848" w:type="dxa"/>
                  <w:gridSpan w:val="2"/>
                  <w:tcBorders>
                    <w:right w:val="single" w:color="auto" w:sz="4" w:space="0"/>
                    <w:tl2br w:val="nil"/>
                    <w:tr2bl w:val="nil"/>
                  </w:tcBorders>
                  <w:vAlign w:val="center"/>
                </w:tcPr>
                <w:p>
                  <w:pPr>
                    <w:adjustRightInd w:val="0"/>
                    <w:snapToGrid w:val="0"/>
                    <w:jc w:val="center"/>
                    <w:rPr>
                      <w:szCs w:val="21"/>
                      <w:u w:val="single"/>
                    </w:rPr>
                  </w:pPr>
                  <w:r>
                    <w:rPr>
                      <w:rFonts w:hint="eastAsia"/>
                      <w:szCs w:val="21"/>
                      <w:u w:val="single"/>
                    </w:rPr>
                    <w:t>位于铸造一车间和铸造二车间内</w:t>
                  </w:r>
                </w:p>
              </w:tc>
              <w:tc>
                <w:tcPr>
                  <w:tcW w:w="2492" w:type="dxa"/>
                  <w:tcBorders>
                    <w:left w:val="single" w:color="auto" w:sz="4" w:space="0"/>
                    <w:tl2br w:val="nil"/>
                    <w:tr2bl w:val="nil"/>
                  </w:tcBorders>
                  <w:vAlign w:val="center"/>
                </w:tcPr>
                <w:p>
                  <w:pPr>
                    <w:adjustRightInd w:val="0"/>
                    <w:snapToGrid w:val="0"/>
                    <w:jc w:val="center"/>
                    <w:rPr>
                      <w:szCs w:val="21"/>
                      <w:u w:val="single"/>
                    </w:rPr>
                  </w:pPr>
                  <w:r>
                    <w:rPr>
                      <w:rFonts w:hint="eastAsia"/>
                      <w:u w:val="single"/>
                    </w:rPr>
                    <w:t>无变化</w:t>
                  </w:r>
                </w:p>
              </w:tc>
              <w:tc>
                <w:tcPr>
                  <w:tcW w:w="1481" w:type="dxa"/>
                  <w:tcBorders>
                    <w:tl2br w:val="nil"/>
                    <w:tr2bl w:val="nil"/>
                  </w:tcBorders>
                  <w:vAlign w:val="center"/>
                </w:tcPr>
                <w:p>
                  <w:pPr>
                    <w:adjustRightInd w:val="0"/>
                    <w:snapToGrid w:val="0"/>
                    <w:jc w:val="center"/>
                    <w:rPr>
                      <w:u w:val="single"/>
                    </w:rPr>
                  </w:pPr>
                  <w:r>
                    <w:rPr>
                      <w:rFonts w:hint="eastAsia"/>
                      <w:u w:val="single"/>
                    </w:rPr>
                    <w:t>依托现有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320" w:hRule="atLeast"/>
                <w:jc w:val="center"/>
              </w:trPr>
              <w:tc>
                <w:tcPr>
                  <w:tcW w:w="891" w:type="dxa"/>
                  <w:vMerge w:val="continue"/>
                  <w:tcBorders>
                    <w:tl2br w:val="nil"/>
                    <w:tr2bl w:val="nil"/>
                  </w:tcBorders>
                  <w:vAlign w:val="center"/>
                </w:tcPr>
                <w:p>
                  <w:pPr>
                    <w:adjustRightInd w:val="0"/>
                    <w:snapToGrid w:val="0"/>
                    <w:jc w:val="center"/>
                    <w:rPr>
                      <w:szCs w:val="21"/>
                      <w:u w:val="single"/>
                    </w:rPr>
                  </w:pPr>
                </w:p>
              </w:tc>
              <w:tc>
                <w:tcPr>
                  <w:tcW w:w="792" w:type="dxa"/>
                  <w:tcBorders>
                    <w:tl2br w:val="nil"/>
                    <w:tr2bl w:val="nil"/>
                  </w:tcBorders>
                  <w:vAlign w:val="center"/>
                </w:tcPr>
                <w:p>
                  <w:pPr>
                    <w:adjustRightInd w:val="0"/>
                    <w:snapToGrid w:val="0"/>
                    <w:jc w:val="center"/>
                    <w:rPr>
                      <w:szCs w:val="21"/>
                      <w:u w:val="single"/>
                    </w:rPr>
                  </w:pPr>
                  <w:r>
                    <w:rPr>
                      <w:szCs w:val="21"/>
                      <w:u w:val="single"/>
                    </w:rPr>
                    <w:t>成品库</w:t>
                  </w:r>
                </w:p>
              </w:tc>
              <w:tc>
                <w:tcPr>
                  <w:tcW w:w="2848" w:type="dxa"/>
                  <w:gridSpan w:val="2"/>
                  <w:tcBorders>
                    <w:right w:val="single" w:color="auto" w:sz="4" w:space="0"/>
                    <w:tl2br w:val="nil"/>
                    <w:tr2bl w:val="nil"/>
                  </w:tcBorders>
                  <w:vAlign w:val="center"/>
                </w:tcPr>
                <w:p>
                  <w:pPr>
                    <w:adjustRightInd w:val="0"/>
                    <w:snapToGrid w:val="0"/>
                    <w:jc w:val="center"/>
                    <w:rPr>
                      <w:szCs w:val="21"/>
                      <w:u w:val="single"/>
                    </w:rPr>
                  </w:pPr>
                  <w:r>
                    <w:rPr>
                      <w:rFonts w:hint="eastAsia"/>
                      <w:szCs w:val="21"/>
                      <w:u w:val="single"/>
                    </w:rPr>
                    <w:t>位于铸造一车间和铸造二车间内</w:t>
                  </w:r>
                </w:p>
              </w:tc>
              <w:tc>
                <w:tcPr>
                  <w:tcW w:w="2492" w:type="dxa"/>
                  <w:tcBorders>
                    <w:left w:val="single" w:color="auto" w:sz="4" w:space="0"/>
                    <w:tl2br w:val="nil"/>
                    <w:tr2bl w:val="nil"/>
                  </w:tcBorders>
                  <w:vAlign w:val="center"/>
                </w:tcPr>
                <w:p>
                  <w:pPr>
                    <w:adjustRightInd w:val="0"/>
                    <w:snapToGrid w:val="0"/>
                    <w:jc w:val="center"/>
                    <w:rPr>
                      <w:szCs w:val="21"/>
                      <w:u w:val="single"/>
                    </w:rPr>
                  </w:pPr>
                  <w:r>
                    <w:rPr>
                      <w:rFonts w:hint="eastAsia"/>
                      <w:u w:val="single"/>
                    </w:rPr>
                    <w:t>无变化</w:t>
                  </w:r>
                </w:p>
              </w:tc>
              <w:tc>
                <w:tcPr>
                  <w:tcW w:w="1481" w:type="dxa"/>
                  <w:tcBorders>
                    <w:tl2br w:val="nil"/>
                    <w:tr2bl w:val="nil"/>
                  </w:tcBorders>
                  <w:vAlign w:val="center"/>
                </w:tcPr>
                <w:p>
                  <w:pPr>
                    <w:adjustRightInd w:val="0"/>
                    <w:snapToGrid w:val="0"/>
                    <w:jc w:val="center"/>
                    <w:rPr>
                      <w:u w:val="single"/>
                    </w:rPr>
                  </w:pPr>
                  <w:r>
                    <w:rPr>
                      <w:rFonts w:hint="eastAsia"/>
                      <w:u w:val="single"/>
                    </w:rPr>
                    <w:t>依托现有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407" w:hRule="atLeast"/>
                <w:jc w:val="center"/>
              </w:trPr>
              <w:tc>
                <w:tcPr>
                  <w:tcW w:w="891" w:type="dxa"/>
                  <w:vMerge w:val="restart"/>
                  <w:tcBorders>
                    <w:tl2br w:val="nil"/>
                    <w:tr2bl w:val="nil"/>
                  </w:tcBorders>
                  <w:vAlign w:val="center"/>
                </w:tcPr>
                <w:p>
                  <w:pPr>
                    <w:adjustRightInd w:val="0"/>
                    <w:snapToGrid w:val="0"/>
                    <w:jc w:val="center"/>
                    <w:rPr>
                      <w:szCs w:val="21"/>
                      <w:u w:val="single"/>
                    </w:rPr>
                  </w:pPr>
                  <w:r>
                    <w:rPr>
                      <w:szCs w:val="21"/>
                      <w:u w:val="single"/>
                    </w:rPr>
                    <w:t>公用工程</w:t>
                  </w:r>
                </w:p>
              </w:tc>
              <w:tc>
                <w:tcPr>
                  <w:tcW w:w="792" w:type="dxa"/>
                  <w:tcBorders>
                    <w:tl2br w:val="nil"/>
                    <w:tr2bl w:val="nil"/>
                  </w:tcBorders>
                  <w:vAlign w:val="center"/>
                </w:tcPr>
                <w:p>
                  <w:pPr>
                    <w:adjustRightInd w:val="0"/>
                    <w:snapToGrid w:val="0"/>
                    <w:jc w:val="center"/>
                    <w:rPr>
                      <w:szCs w:val="21"/>
                      <w:u w:val="single"/>
                    </w:rPr>
                  </w:pPr>
                  <w:r>
                    <w:rPr>
                      <w:szCs w:val="21"/>
                      <w:u w:val="single"/>
                    </w:rPr>
                    <w:t>供水</w:t>
                  </w:r>
                </w:p>
              </w:tc>
              <w:tc>
                <w:tcPr>
                  <w:tcW w:w="2848" w:type="dxa"/>
                  <w:gridSpan w:val="2"/>
                  <w:tcBorders>
                    <w:right w:val="single" w:color="auto" w:sz="4" w:space="0"/>
                    <w:tl2br w:val="nil"/>
                    <w:tr2bl w:val="nil"/>
                  </w:tcBorders>
                  <w:vAlign w:val="center"/>
                </w:tcPr>
                <w:p>
                  <w:pPr>
                    <w:adjustRightInd w:val="0"/>
                    <w:snapToGrid w:val="0"/>
                    <w:jc w:val="center"/>
                    <w:rPr>
                      <w:szCs w:val="21"/>
                      <w:u w:val="single"/>
                    </w:rPr>
                  </w:pPr>
                  <w:r>
                    <w:rPr>
                      <w:rFonts w:hint="eastAsia"/>
                      <w:szCs w:val="21"/>
                      <w:u w:val="single"/>
                    </w:rPr>
                    <w:t>乡镇自来水管网供水</w:t>
                  </w:r>
                </w:p>
              </w:tc>
              <w:tc>
                <w:tcPr>
                  <w:tcW w:w="2492" w:type="dxa"/>
                  <w:tcBorders>
                    <w:left w:val="single" w:color="auto" w:sz="4" w:space="0"/>
                    <w:tl2br w:val="nil"/>
                    <w:tr2bl w:val="nil"/>
                  </w:tcBorders>
                  <w:vAlign w:val="center"/>
                </w:tcPr>
                <w:p>
                  <w:pPr>
                    <w:adjustRightInd w:val="0"/>
                    <w:snapToGrid w:val="0"/>
                    <w:jc w:val="center"/>
                    <w:rPr>
                      <w:szCs w:val="21"/>
                      <w:u w:val="single"/>
                    </w:rPr>
                  </w:pPr>
                  <w:r>
                    <w:rPr>
                      <w:rFonts w:hint="eastAsia"/>
                      <w:u w:val="single"/>
                    </w:rPr>
                    <w:t>无变化</w:t>
                  </w:r>
                </w:p>
              </w:tc>
              <w:tc>
                <w:tcPr>
                  <w:tcW w:w="1481" w:type="dxa"/>
                  <w:tcBorders>
                    <w:tl2br w:val="nil"/>
                    <w:tr2bl w:val="nil"/>
                  </w:tcBorders>
                  <w:vAlign w:val="center"/>
                </w:tcPr>
                <w:p>
                  <w:pPr>
                    <w:adjustRightInd w:val="0"/>
                    <w:snapToGrid w:val="0"/>
                    <w:jc w:val="center"/>
                    <w:rPr>
                      <w:szCs w:val="21"/>
                      <w:u w:val="single"/>
                    </w:rPr>
                  </w:pPr>
                  <w:r>
                    <w:rPr>
                      <w:rFonts w:hint="eastAsia"/>
                      <w:u w:val="single"/>
                    </w:rPr>
                    <w:t>依托现有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320" w:hRule="atLeast"/>
                <w:jc w:val="center"/>
              </w:trPr>
              <w:tc>
                <w:tcPr>
                  <w:tcW w:w="891" w:type="dxa"/>
                  <w:vMerge w:val="continue"/>
                  <w:tcBorders>
                    <w:tl2br w:val="nil"/>
                    <w:tr2bl w:val="nil"/>
                  </w:tcBorders>
                  <w:vAlign w:val="center"/>
                </w:tcPr>
                <w:p>
                  <w:pPr>
                    <w:adjustRightInd w:val="0"/>
                    <w:snapToGrid w:val="0"/>
                    <w:jc w:val="center"/>
                    <w:rPr>
                      <w:szCs w:val="21"/>
                      <w:u w:val="single"/>
                    </w:rPr>
                  </w:pPr>
                </w:p>
              </w:tc>
              <w:tc>
                <w:tcPr>
                  <w:tcW w:w="792" w:type="dxa"/>
                  <w:tcBorders>
                    <w:tl2br w:val="nil"/>
                    <w:tr2bl w:val="nil"/>
                  </w:tcBorders>
                  <w:vAlign w:val="center"/>
                </w:tcPr>
                <w:p>
                  <w:pPr>
                    <w:adjustRightInd w:val="0"/>
                    <w:snapToGrid w:val="0"/>
                    <w:jc w:val="center"/>
                    <w:rPr>
                      <w:szCs w:val="21"/>
                      <w:u w:val="single"/>
                    </w:rPr>
                  </w:pPr>
                  <w:r>
                    <w:rPr>
                      <w:szCs w:val="21"/>
                      <w:u w:val="single"/>
                    </w:rPr>
                    <w:t>排水</w:t>
                  </w:r>
                </w:p>
              </w:tc>
              <w:tc>
                <w:tcPr>
                  <w:tcW w:w="2848" w:type="dxa"/>
                  <w:gridSpan w:val="2"/>
                  <w:tcBorders>
                    <w:right w:val="single" w:color="auto" w:sz="4" w:space="0"/>
                    <w:tl2br w:val="nil"/>
                    <w:tr2bl w:val="nil"/>
                  </w:tcBorders>
                  <w:vAlign w:val="center"/>
                </w:tcPr>
                <w:p>
                  <w:pPr>
                    <w:adjustRightInd w:val="0"/>
                    <w:snapToGrid w:val="0"/>
                    <w:jc w:val="center"/>
                    <w:rPr>
                      <w:szCs w:val="21"/>
                      <w:u w:val="single"/>
                    </w:rPr>
                  </w:pPr>
                  <w:r>
                    <w:rPr>
                      <w:rFonts w:hint="eastAsia"/>
                      <w:szCs w:val="21"/>
                      <w:u w:val="single"/>
                    </w:rPr>
                    <w:t>无生产废水排放。生活污水经化粪池处理后用于周边菜地和林地</w:t>
                  </w:r>
                </w:p>
              </w:tc>
              <w:tc>
                <w:tcPr>
                  <w:tcW w:w="2492" w:type="dxa"/>
                  <w:tcBorders>
                    <w:left w:val="single" w:color="auto" w:sz="4" w:space="0"/>
                    <w:tl2br w:val="nil"/>
                    <w:tr2bl w:val="nil"/>
                  </w:tcBorders>
                  <w:vAlign w:val="center"/>
                </w:tcPr>
                <w:p>
                  <w:pPr>
                    <w:adjustRightInd w:val="0"/>
                    <w:snapToGrid w:val="0"/>
                    <w:jc w:val="center"/>
                    <w:rPr>
                      <w:szCs w:val="21"/>
                      <w:u w:val="single"/>
                    </w:rPr>
                  </w:pPr>
                  <w:r>
                    <w:rPr>
                      <w:rFonts w:hint="eastAsia"/>
                      <w:u w:val="single"/>
                    </w:rPr>
                    <w:t>无变化</w:t>
                  </w:r>
                </w:p>
              </w:tc>
              <w:tc>
                <w:tcPr>
                  <w:tcW w:w="1481" w:type="dxa"/>
                  <w:tcBorders>
                    <w:tl2br w:val="nil"/>
                    <w:tr2bl w:val="nil"/>
                  </w:tcBorders>
                  <w:vAlign w:val="center"/>
                </w:tcPr>
                <w:p>
                  <w:pPr>
                    <w:adjustRightInd w:val="0"/>
                    <w:snapToGrid w:val="0"/>
                    <w:jc w:val="center"/>
                    <w:rPr>
                      <w:szCs w:val="21"/>
                      <w:u w:val="single"/>
                    </w:rPr>
                  </w:pPr>
                  <w:r>
                    <w:rPr>
                      <w:rFonts w:hint="eastAsia"/>
                      <w:u w:val="single"/>
                    </w:rPr>
                    <w:t>依托现有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320" w:hRule="atLeast"/>
                <w:jc w:val="center"/>
              </w:trPr>
              <w:tc>
                <w:tcPr>
                  <w:tcW w:w="891" w:type="dxa"/>
                  <w:vMerge w:val="continue"/>
                  <w:tcBorders>
                    <w:tl2br w:val="nil"/>
                    <w:tr2bl w:val="nil"/>
                  </w:tcBorders>
                  <w:vAlign w:val="center"/>
                </w:tcPr>
                <w:p>
                  <w:pPr>
                    <w:adjustRightInd w:val="0"/>
                    <w:snapToGrid w:val="0"/>
                    <w:jc w:val="center"/>
                    <w:rPr>
                      <w:szCs w:val="21"/>
                      <w:u w:val="single"/>
                    </w:rPr>
                  </w:pPr>
                </w:p>
              </w:tc>
              <w:tc>
                <w:tcPr>
                  <w:tcW w:w="792" w:type="dxa"/>
                  <w:tcBorders>
                    <w:tl2br w:val="nil"/>
                    <w:tr2bl w:val="nil"/>
                  </w:tcBorders>
                  <w:vAlign w:val="center"/>
                </w:tcPr>
                <w:p>
                  <w:pPr>
                    <w:adjustRightInd w:val="0"/>
                    <w:snapToGrid w:val="0"/>
                    <w:jc w:val="center"/>
                    <w:rPr>
                      <w:szCs w:val="21"/>
                      <w:u w:val="single"/>
                    </w:rPr>
                  </w:pPr>
                  <w:r>
                    <w:rPr>
                      <w:szCs w:val="21"/>
                      <w:u w:val="single"/>
                    </w:rPr>
                    <w:t>供电</w:t>
                  </w:r>
                </w:p>
              </w:tc>
              <w:tc>
                <w:tcPr>
                  <w:tcW w:w="2848" w:type="dxa"/>
                  <w:gridSpan w:val="2"/>
                  <w:tcBorders>
                    <w:right w:val="single" w:color="auto" w:sz="4" w:space="0"/>
                    <w:tl2br w:val="nil"/>
                    <w:tr2bl w:val="nil"/>
                  </w:tcBorders>
                  <w:vAlign w:val="center"/>
                </w:tcPr>
                <w:p>
                  <w:pPr>
                    <w:adjustRightInd w:val="0"/>
                    <w:snapToGrid w:val="0"/>
                    <w:jc w:val="center"/>
                    <w:rPr>
                      <w:szCs w:val="21"/>
                      <w:u w:val="single"/>
                    </w:rPr>
                  </w:pPr>
                  <w:r>
                    <w:rPr>
                      <w:rFonts w:hint="eastAsia"/>
                      <w:szCs w:val="21"/>
                      <w:u w:val="single"/>
                    </w:rPr>
                    <w:t>乡镇电网供电和自建小型水力发电站供电</w:t>
                  </w:r>
                </w:p>
              </w:tc>
              <w:tc>
                <w:tcPr>
                  <w:tcW w:w="2492" w:type="dxa"/>
                  <w:tcBorders>
                    <w:left w:val="single" w:color="auto" w:sz="4" w:space="0"/>
                    <w:tl2br w:val="nil"/>
                    <w:tr2bl w:val="nil"/>
                  </w:tcBorders>
                  <w:vAlign w:val="center"/>
                </w:tcPr>
                <w:p>
                  <w:pPr>
                    <w:adjustRightInd w:val="0"/>
                    <w:snapToGrid w:val="0"/>
                    <w:jc w:val="center"/>
                    <w:rPr>
                      <w:szCs w:val="21"/>
                      <w:u w:val="single"/>
                    </w:rPr>
                  </w:pPr>
                  <w:r>
                    <w:rPr>
                      <w:rFonts w:hint="eastAsia"/>
                      <w:u w:val="single"/>
                    </w:rPr>
                    <w:t>无变化</w:t>
                  </w:r>
                </w:p>
              </w:tc>
              <w:tc>
                <w:tcPr>
                  <w:tcW w:w="1481" w:type="dxa"/>
                  <w:tcBorders>
                    <w:tl2br w:val="nil"/>
                    <w:tr2bl w:val="nil"/>
                  </w:tcBorders>
                  <w:vAlign w:val="center"/>
                </w:tcPr>
                <w:p>
                  <w:pPr>
                    <w:adjustRightInd w:val="0"/>
                    <w:snapToGrid w:val="0"/>
                    <w:jc w:val="center"/>
                    <w:rPr>
                      <w:szCs w:val="21"/>
                      <w:u w:val="single"/>
                    </w:rPr>
                  </w:pPr>
                  <w:r>
                    <w:rPr>
                      <w:rFonts w:hint="eastAsia"/>
                      <w:u w:val="single"/>
                    </w:rPr>
                    <w:t>依托现有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512" w:hRule="atLeast"/>
                <w:jc w:val="center"/>
              </w:trPr>
              <w:tc>
                <w:tcPr>
                  <w:tcW w:w="891" w:type="dxa"/>
                  <w:vMerge w:val="restart"/>
                  <w:tcBorders>
                    <w:tl2br w:val="nil"/>
                    <w:tr2bl w:val="nil"/>
                  </w:tcBorders>
                  <w:vAlign w:val="center"/>
                </w:tcPr>
                <w:p>
                  <w:pPr>
                    <w:adjustRightInd w:val="0"/>
                    <w:snapToGrid w:val="0"/>
                    <w:jc w:val="center"/>
                    <w:rPr>
                      <w:szCs w:val="21"/>
                      <w:u w:val="single"/>
                    </w:rPr>
                  </w:pPr>
                  <w:r>
                    <w:rPr>
                      <w:szCs w:val="21"/>
                      <w:u w:val="single"/>
                    </w:rPr>
                    <w:t>环保工程</w:t>
                  </w:r>
                </w:p>
              </w:tc>
              <w:tc>
                <w:tcPr>
                  <w:tcW w:w="792" w:type="dxa"/>
                  <w:vMerge w:val="restart"/>
                  <w:tcBorders>
                    <w:tl2br w:val="nil"/>
                    <w:tr2bl w:val="nil"/>
                  </w:tcBorders>
                  <w:vAlign w:val="center"/>
                </w:tcPr>
                <w:p>
                  <w:pPr>
                    <w:adjustRightInd w:val="0"/>
                    <w:snapToGrid w:val="0"/>
                    <w:jc w:val="center"/>
                    <w:rPr>
                      <w:szCs w:val="21"/>
                      <w:u w:val="single"/>
                    </w:rPr>
                  </w:pPr>
                  <w:r>
                    <w:rPr>
                      <w:szCs w:val="21"/>
                      <w:u w:val="single"/>
                    </w:rPr>
                    <w:t>废气</w:t>
                  </w:r>
                </w:p>
              </w:tc>
              <w:tc>
                <w:tcPr>
                  <w:tcW w:w="557" w:type="dxa"/>
                  <w:vMerge w:val="restart"/>
                  <w:tcBorders>
                    <w:right w:val="single" w:color="auto" w:sz="4" w:space="0"/>
                    <w:tl2br w:val="nil"/>
                    <w:tr2bl w:val="nil"/>
                  </w:tcBorders>
                  <w:vAlign w:val="center"/>
                </w:tcPr>
                <w:p>
                  <w:pPr>
                    <w:adjustRightInd w:val="0"/>
                    <w:snapToGrid w:val="0"/>
                    <w:jc w:val="center"/>
                    <w:rPr>
                      <w:szCs w:val="21"/>
                      <w:u w:val="single"/>
                    </w:rPr>
                  </w:pPr>
                  <w:r>
                    <w:rPr>
                      <w:rFonts w:hint="eastAsia"/>
                      <w:szCs w:val="21"/>
                      <w:u w:val="single"/>
                    </w:rPr>
                    <w:t>铸造一车间</w:t>
                  </w:r>
                </w:p>
              </w:tc>
              <w:tc>
                <w:tcPr>
                  <w:tcW w:w="2291" w:type="dxa"/>
                  <w:tcBorders>
                    <w:left w:val="single" w:color="auto" w:sz="4" w:space="0"/>
                    <w:tl2br w:val="nil"/>
                    <w:tr2bl w:val="nil"/>
                  </w:tcBorders>
                  <w:vAlign w:val="center"/>
                </w:tcPr>
                <w:p>
                  <w:pPr>
                    <w:adjustRightInd w:val="0"/>
                    <w:snapToGrid w:val="0"/>
                    <w:rPr>
                      <w:color w:val="FF0000"/>
                      <w:u w:val="single"/>
                    </w:rPr>
                  </w:pPr>
                  <w:r>
                    <w:rPr>
                      <w:szCs w:val="21"/>
                      <w:u w:val="single"/>
                    </w:rPr>
                    <w:t>中频炉</w:t>
                  </w:r>
                  <w:r>
                    <w:rPr>
                      <w:rFonts w:hint="eastAsia"/>
                      <w:szCs w:val="21"/>
                      <w:u w:val="single"/>
                    </w:rPr>
                    <w:t>废气：设置在车间内，自然沉降、厂房阻挡后排放</w:t>
                  </w:r>
                </w:p>
              </w:tc>
              <w:tc>
                <w:tcPr>
                  <w:tcW w:w="2492" w:type="dxa"/>
                  <w:tcBorders>
                    <w:tl2br w:val="nil"/>
                    <w:tr2bl w:val="nil"/>
                  </w:tcBorders>
                  <w:vAlign w:val="center"/>
                </w:tcPr>
                <w:p>
                  <w:pPr>
                    <w:adjustRightInd w:val="0"/>
                    <w:snapToGrid w:val="0"/>
                    <w:rPr>
                      <w:u w:val="single"/>
                    </w:rPr>
                  </w:pPr>
                  <w:r>
                    <w:rPr>
                      <w:rFonts w:hint="eastAsia"/>
                      <w:u w:val="single"/>
                    </w:rPr>
                    <w:t>每台中频炉上方安装集气罩，经收集后连接至</w:t>
                  </w:r>
                  <w:r>
                    <w:rPr>
                      <w:u w:val="single"/>
                    </w:rPr>
                    <w:t>1</w:t>
                  </w:r>
                  <w:r>
                    <w:rPr>
                      <w:rFonts w:hint="eastAsia"/>
                      <w:u w:val="single"/>
                    </w:rPr>
                    <w:t>台布袋除尘器处理后由</w:t>
                  </w:r>
                  <w:r>
                    <w:rPr>
                      <w:u w:val="single"/>
                    </w:rPr>
                    <w:t>15m</w:t>
                  </w:r>
                  <w:r>
                    <w:rPr>
                      <w:rFonts w:hint="eastAsia"/>
                      <w:u w:val="single"/>
                    </w:rPr>
                    <w:t>排气筒（DA002）排放</w:t>
                  </w:r>
                </w:p>
              </w:tc>
              <w:tc>
                <w:tcPr>
                  <w:tcW w:w="1481" w:type="dxa"/>
                  <w:tcBorders>
                    <w:tl2br w:val="nil"/>
                    <w:tr2bl w:val="nil"/>
                  </w:tcBorders>
                  <w:vAlign w:val="center"/>
                </w:tcPr>
                <w:p>
                  <w:pPr>
                    <w:adjustRightInd w:val="0"/>
                    <w:snapToGrid w:val="0"/>
                    <w:jc w:val="center"/>
                    <w:rPr>
                      <w:u w:val="single"/>
                    </w:rPr>
                  </w:pPr>
                  <w:r>
                    <w:rPr>
                      <w:rFonts w:hint="eastAsia"/>
                      <w:u w:val="single"/>
                    </w:rPr>
                    <w:t>新增环保措施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512" w:hRule="atLeast"/>
                <w:jc w:val="center"/>
              </w:trPr>
              <w:tc>
                <w:tcPr>
                  <w:tcW w:w="891" w:type="dxa"/>
                  <w:vMerge w:val="continue"/>
                  <w:tcBorders>
                    <w:tl2br w:val="nil"/>
                    <w:tr2bl w:val="nil"/>
                  </w:tcBorders>
                  <w:vAlign w:val="center"/>
                </w:tcPr>
                <w:p>
                  <w:pPr>
                    <w:adjustRightInd w:val="0"/>
                    <w:snapToGrid w:val="0"/>
                    <w:jc w:val="center"/>
                    <w:rPr>
                      <w:color w:val="FF0000"/>
                      <w:szCs w:val="21"/>
                      <w:u w:val="single"/>
                    </w:rPr>
                  </w:pPr>
                </w:p>
              </w:tc>
              <w:tc>
                <w:tcPr>
                  <w:tcW w:w="792" w:type="dxa"/>
                  <w:vMerge w:val="continue"/>
                  <w:tcBorders>
                    <w:tl2br w:val="nil"/>
                    <w:tr2bl w:val="nil"/>
                  </w:tcBorders>
                  <w:vAlign w:val="center"/>
                </w:tcPr>
                <w:p>
                  <w:pPr>
                    <w:adjustRightInd w:val="0"/>
                    <w:snapToGrid w:val="0"/>
                    <w:jc w:val="center"/>
                    <w:rPr>
                      <w:color w:val="FF0000"/>
                      <w:szCs w:val="21"/>
                      <w:u w:val="single"/>
                    </w:rPr>
                  </w:pPr>
                </w:p>
              </w:tc>
              <w:tc>
                <w:tcPr>
                  <w:tcW w:w="557" w:type="dxa"/>
                  <w:vMerge w:val="continue"/>
                  <w:tcBorders>
                    <w:right w:val="single" w:color="auto" w:sz="4" w:space="0"/>
                    <w:tl2br w:val="nil"/>
                    <w:tr2bl w:val="nil"/>
                  </w:tcBorders>
                  <w:vAlign w:val="center"/>
                </w:tcPr>
                <w:p>
                  <w:pPr>
                    <w:adjustRightInd w:val="0"/>
                    <w:snapToGrid w:val="0"/>
                    <w:rPr>
                      <w:szCs w:val="21"/>
                      <w:u w:val="single"/>
                    </w:rPr>
                  </w:pPr>
                </w:p>
              </w:tc>
              <w:tc>
                <w:tcPr>
                  <w:tcW w:w="2291" w:type="dxa"/>
                  <w:tcBorders>
                    <w:left w:val="single" w:color="auto" w:sz="4" w:space="0"/>
                    <w:tl2br w:val="nil"/>
                    <w:tr2bl w:val="nil"/>
                  </w:tcBorders>
                  <w:vAlign w:val="center"/>
                </w:tcPr>
                <w:p>
                  <w:pPr>
                    <w:autoSpaceDE w:val="0"/>
                    <w:autoSpaceDN w:val="0"/>
                    <w:adjustRightInd w:val="0"/>
                    <w:snapToGrid w:val="0"/>
                    <w:jc w:val="left"/>
                    <w:rPr>
                      <w:szCs w:val="21"/>
                      <w:u w:val="single"/>
                    </w:rPr>
                  </w:pPr>
                  <w:r>
                    <w:rPr>
                      <w:rFonts w:hint="eastAsia" w:ascii="宋体" w:hAnsi="宋体"/>
                      <w:u w:val="single"/>
                    </w:rPr>
                    <w:t>浇注粉尘：</w:t>
                  </w:r>
                  <w:r>
                    <w:rPr>
                      <w:rFonts w:hint="eastAsia" w:ascii="宋体" w:cs="宋体"/>
                      <w:kern w:val="0"/>
                      <w:szCs w:val="21"/>
                      <w:u w:val="single"/>
                    </w:rPr>
                    <w:t>设置在封闭车间内，自然沉降、厂房阻挡后排放</w:t>
                  </w:r>
                </w:p>
              </w:tc>
              <w:tc>
                <w:tcPr>
                  <w:tcW w:w="2492" w:type="dxa"/>
                  <w:tcBorders>
                    <w:tl2br w:val="nil"/>
                    <w:tr2bl w:val="nil"/>
                  </w:tcBorders>
                  <w:vAlign w:val="center"/>
                </w:tcPr>
                <w:p>
                  <w:pPr>
                    <w:adjustRightInd w:val="0"/>
                    <w:snapToGrid w:val="0"/>
                    <w:rPr>
                      <w:u w:val="single"/>
                    </w:rPr>
                  </w:pPr>
                  <w:r>
                    <w:rPr>
                      <w:rFonts w:hint="eastAsia"/>
                      <w:u w:val="single"/>
                    </w:rPr>
                    <w:t>铁水浇注上方安装集气罩，经收集后连接至</w:t>
                  </w:r>
                  <w:r>
                    <w:rPr>
                      <w:u w:val="single"/>
                    </w:rPr>
                    <w:t>1</w:t>
                  </w:r>
                  <w:r>
                    <w:rPr>
                      <w:rFonts w:hint="eastAsia"/>
                      <w:u w:val="single"/>
                    </w:rPr>
                    <w:t>台布袋除尘器处理后与</w:t>
                  </w:r>
                  <w:r>
                    <w:rPr>
                      <w:szCs w:val="21"/>
                      <w:u w:val="single"/>
                    </w:rPr>
                    <w:t>中频炉</w:t>
                  </w:r>
                  <w:r>
                    <w:rPr>
                      <w:rFonts w:hint="eastAsia"/>
                      <w:szCs w:val="21"/>
                      <w:u w:val="single"/>
                    </w:rPr>
                    <w:t>废气合并一根</w:t>
                  </w:r>
                  <w:r>
                    <w:rPr>
                      <w:u w:val="single"/>
                    </w:rPr>
                    <w:t>15m</w:t>
                  </w:r>
                  <w:r>
                    <w:rPr>
                      <w:rFonts w:hint="eastAsia"/>
                      <w:u w:val="single"/>
                    </w:rPr>
                    <w:t>排气筒（DA002）排放</w:t>
                  </w:r>
                </w:p>
              </w:tc>
              <w:tc>
                <w:tcPr>
                  <w:tcW w:w="1481" w:type="dxa"/>
                  <w:tcBorders>
                    <w:tl2br w:val="nil"/>
                    <w:tr2bl w:val="nil"/>
                  </w:tcBorders>
                  <w:vAlign w:val="center"/>
                </w:tcPr>
                <w:p>
                  <w:pPr>
                    <w:adjustRightInd w:val="0"/>
                    <w:snapToGrid w:val="0"/>
                    <w:jc w:val="center"/>
                    <w:rPr>
                      <w:color w:val="FF0000"/>
                      <w:u w:val="single"/>
                    </w:rPr>
                  </w:pPr>
                  <w:r>
                    <w:rPr>
                      <w:rFonts w:hint="eastAsia"/>
                      <w:u w:val="single"/>
                    </w:rPr>
                    <w:t>新增环保措施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512" w:hRule="atLeast"/>
                <w:jc w:val="center"/>
              </w:trPr>
              <w:tc>
                <w:tcPr>
                  <w:tcW w:w="891" w:type="dxa"/>
                  <w:vMerge w:val="continue"/>
                  <w:tcBorders>
                    <w:tl2br w:val="nil"/>
                    <w:tr2bl w:val="nil"/>
                  </w:tcBorders>
                  <w:vAlign w:val="center"/>
                </w:tcPr>
                <w:p>
                  <w:pPr>
                    <w:adjustRightInd w:val="0"/>
                    <w:snapToGrid w:val="0"/>
                    <w:jc w:val="center"/>
                    <w:rPr>
                      <w:color w:val="FF0000"/>
                      <w:szCs w:val="21"/>
                      <w:u w:val="single"/>
                    </w:rPr>
                  </w:pPr>
                </w:p>
              </w:tc>
              <w:tc>
                <w:tcPr>
                  <w:tcW w:w="792" w:type="dxa"/>
                  <w:vMerge w:val="continue"/>
                  <w:tcBorders>
                    <w:tl2br w:val="nil"/>
                    <w:tr2bl w:val="nil"/>
                  </w:tcBorders>
                  <w:vAlign w:val="center"/>
                </w:tcPr>
                <w:p>
                  <w:pPr>
                    <w:adjustRightInd w:val="0"/>
                    <w:snapToGrid w:val="0"/>
                    <w:jc w:val="center"/>
                    <w:rPr>
                      <w:color w:val="FF0000"/>
                      <w:szCs w:val="21"/>
                      <w:u w:val="single"/>
                    </w:rPr>
                  </w:pPr>
                </w:p>
              </w:tc>
              <w:tc>
                <w:tcPr>
                  <w:tcW w:w="557" w:type="dxa"/>
                  <w:vMerge w:val="continue"/>
                  <w:tcBorders>
                    <w:right w:val="single" w:color="auto" w:sz="4" w:space="0"/>
                    <w:tl2br w:val="nil"/>
                    <w:tr2bl w:val="nil"/>
                  </w:tcBorders>
                  <w:vAlign w:val="center"/>
                </w:tcPr>
                <w:p>
                  <w:pPr>
                    <w:adjustRightInd w:val="0"/>
                    <w:snapToGrid w:val="0"/>
                    <w:rPr>
                      <w:color w:val="FF0000"/>
                      <w:szCs w:val="21"/>
                      <w:u w:val="single"/>
                    </w:rPr>
                  </w:pPr>
                </w:p>
              </w:tc>
              <w:tc>
                <w:tcPr>
                  <w:tcW w:w="2291" w:type="dxa"/>
                  <w:tcBorders>
                    <w:left w:val="single" w:color="auto" w:sz="4" w:space="0"/>
                    <w:tl2br w:val="nil"/>
                    <w:tr2bl w:val="nil"/>
                  </w:tcBorders>
                  <w:vAlign w:val="center"/>
                </w:tcPr>
                <w:p>
                  <w:pPr>
                    <w:autoSpaceDE w:val="0"/>
                    <w:autoSpaceDN w:val="0"/>
                    <w:adjustRightInd w:val="0"/>
                    <w:snapToGrid w:val="0"/>
                    <w:jc w:val="left"/>
                    <w:rPr>
                      <w:color w:val="FF0000"/>
                      <w:szCs w:val="21"/>
                      <w:u w:val="single"/>
                    </w:rPr>
                  </w:pPr>
                  <w:r>
                    <w:rPr>
                      <w:rFonts w:hint="eastAsia" w:ascii="宋体" w:hAnsi="宋体"/>
                      <w:u w:val="single"/>
                    </w:rPr>
                    <w:t>混砂粉尘：</w:t>
                  </w:r>
                  <w:r>
                    <w:rPr>
                      <w:rFonts w:hint="eastAsia" w:ascii="宋体" w:cs="宋体"/>
                      <w:kern w:val="0"/>
                      <w:szCs w:val="21"/>
                      <w:u w:val="single"/>
                    </w:rPr>
                    <w:t>设置在封闭车间内，自然沉降、厂房阻挡后排放</w:t>
                  </w:r>
                </w:p>
              </w:tc>
              <w:tc>
                <w:tcPr>
                  <w:tcW w:w="2492" w:type="dxa"/>
                  <w:tcBorders>
                    <w:tl2br w:val="nil"/>
                    <w:tr2bl w:val="nil"/>
                  </w:tcBorders>
                  <w:vAlign w:val="center"/>
                </w:tcPr>
                <w:p>
                  <w:pPr>
                    <w:adjustRightInd w:val="0"/>
                    <w:snapToGrid w:val="0"/>
                    <w:rPr>
                      <w:color w:val="FF0000"/>
                      <w:u w:val="single"/>
                    </w:rPr>
                  </w:pPr>
                  <w:r>
                    <w:rPr>
                      <w:rFonts w:hint="eastAsia" w:ascii="宋体" w:hAnsi="宋体"/>
                      <w:u w:val="single"/>
                    </w:rPr>
                    <w:t>混砂工序设置集气罩，废气经</w:t>
                  </w:r>
                  <w:r>
                    <w:rPr>
                      <w:rFonts w:hint="eastAsia"/>
                      <w:bCs/>
                      <w:szCs w:val="21"/>
                      <w:u w:val="single"/>
                    </w:rPr>
                    <w:t>布袋除尘器处理后</w:t>
                  </w:r>
                  <w:r>
                    <w:rPr>
                      <w:u w:val="single"/>
                    </w:rPr>
                    <w:t>由15m排气筒排放</w:t>
                  </w:r>
                  <w:r>
                    <w:rPr>
                      <w:rFonts w:hint="eastAsia"/>
                      <w:u w:val="single"/>
                    </w:rPr>
                    <w:t>（DA001）</w:t>
                  </w:r>
                </w:p>
              </w:tc>
              <w:tc>
                <w:tcPr>
                  <w:tcW w:w="1481" w:type="dxa"/>
                  <w:tcBorders>
                    <w:tl2br w:val="nil"/>
                    <w:tr2bl w:val="nil"/>
                  </w:tcBorders>
                  <w:vAlign w:val="center"/>
                </w:tcPr>
                <w:p>
                  <w:pPr>
                    <w:adjustRightInd w:val="0"/>
                    <w:snapToGrid w:val="0"/>
                    <w:jc w:val="center"/>
                    <w:rPr>
                      <w:color w:val="FF0000"/>
                      <w:u w:val="single"/>
                    </w:rPr>
                  </w:pPr>
                  <w:r>
                    <w:rPr>
                      <w:rFonts w:hint="eastAsia"/>
                      <w:u w:val="single"/>
                    </w:rPr>
                    <w:t>新增环保措施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512" w:hRule="atLeast"/>
                <w:jc w:val="center"/>
              </w:trPr>
              <w:tc>
                <w:tcPr>
                  <w:tcW w:w="891" w:type="dxa"/>
                  <w:vMerge w:val="continue"/>
                  <w:tcBorders>
                    <w:tl2br w:val="nil"/>
                    <w:tr2bl w:val="nil"/>
                  </w:tcBorders>
                  <w:vAlign w:val="center"/>
                </w:tcPr>
                <w:p>
                  <w:pPr>
                    <w:adjustRightInd w:val="0"/>
                    <w:snapToGrid w:val="0"/>
                    <w:jc w:val="center"/>
                    <w:rPr>
                      <w:color w:val="FF0000"/>
                      <w:szCs w:val="21"/>
                      <w:u w:val="single"/>
                    </w:rPr>
                  </w:pPr>
                </w:p>
              </w:tc>
              <w:tc>
                <w:tcPr>
                  <w:tcW w:w="792" w:type="dxa"/>
                  <w:vMerge w:val="continue"/>
                  <w:tcBorders>
                    <w:tl2br w:val="nil"/>
                    <w:tr2bl w:val="nil"/>
                  </w:tcBorders>
                  <w:vAlign w:val="center"/>
                </w:tcPr>
                <w:p>
                  <w:pPr>
                    <w:adjustRightInd w:val="0"/>
                    <w:snapToGrid w:val="0"/>
                    <w:jc w:val="center"/>
                    <w:rPr>
                      <w:color w:val="FF0000"/>
                      <w:szCs w:val="21"/>
                      <w:u w:val="single"/>
                    </w:rPr>
                  </w:pPr>
                </w:p>
              </w:tc>
              <w:tc>
                <w:tcPr>
                  <w:tcW w:w="557" w:type="dxa"/>
                  <w:vMerge w:val="continue"/>
                  <w:tcBorders>
                    <w:right w:val="single" w:color="auto" w:sz="4" w:space="0"/>
                    <w:tl2br w:val="nil"/>
                    <w:tr2bl w:val="nil"/>
                  </w:tcBorders>
                  <w:vAlign w:val="center"/>
                </w:tcPr>
                <w:p>
                  <w:pPr>
                    <w:adjustRightInd w:val="0"/>
                    <w:snapToGrid w:val="0"/>
                    <w:rPr>
                      <w:color w:val="FF0000"/>
                      <w:szCs w:val="21"/>
                      <w:u w:val="single"/>
                    </w:rPr>
                  </w:pPr>
                </w:p>
              </w:tc>
              <w:tc>
                <w:tcPr>
                  <w:tcW w:w="2291" w:type="dxa"/>
                  <w:tcBorders>
                    <w:left w:val="single" w:color="auto" w:sz="4" w:space="0"/>
                    <w:tl2br w:val="nil"/>
                    <w:tr2bl w:val="nil"/>
                  </w:tcBorders>
                  <w:vAlign w:val="center"/>
                </w:tcPr>
                <w:p>
                  <w:pPr>
                    <w:autoSpaceDE w:val="0"/>
                    <w:autoSpaceDN w:val="0"/>
                    <w:adjustRightInd w:val="0"/>
                    <w:snapToGrid w:val="0"/>
                    <w:jc w:val="left"/>
                    <w:rPr>
                      <w:rFonts w:ascii="宋体" w:hAnsi="宋体"/>
                      <w:u w:val="single"/>
                    </w:rPr>
                  </w:pPr>
                  <w:r>
                    <w:rPr>
                      <w:rFonts w:hint="eastAsia" w:ascii="宋体" w:hAnsi="宋体"/>
                      <w:u w:val="single"/>
                    </w:rPr>
                    <w:t>落砂粉尘：</w:t>
                  </w:r>
                  <w:r>
                    <w:rPr>
                      <w:rFonts w:hint="eastAsia" w:ascii="宋体" w:cs="宋体"/>
                      <w:kern w:val="0"/>
                      <w:szCs w:val="21"/>
                      <w:u w:val="single"/>
                    </w:rPr>
                    <w:t>设置在封闭车间内，废气经过布袋除尘器后无组织排放</w:t>
                  </w:r>
                </w:p>
              </w:tc>
              <w:tc>
                <w:tcPr>
                  <w:tcW w:w="2492" w:type="dxa"/>
                  <w:tcBorders>
                    <w:tl2br w:val="nil"/>
                    <w:tr2bl w:val="nil"/>
                  </w:tcBorders>
                  <w:vAlign w:val="center"/>
                </w:tcPr>
                <w:p>
                  <w:pPr>
                    <w:adjustRightInd w:val="0"/>
                    <w:snapToGrid w:val="0"/>
                    <w:rPr>
                      <w:color w:val="FF0000"/>
                      <w:u w:val="single"/>
                    </w:rPr>
                  </w:pPr>
                  <w:r>
                    <w:rPr>
                      <w:rFonts w:hint="eastAsia" w:ascii="宋体" w:cs="宋体"/>
                      <w:kern w:val="0"/>
                      <w:szCs w:val="21"/>
                      <w:u w:val="single"/>
                    </w:rPr>
                    <w:t>落砂废气经过布袋除尘器后</w:t>
                  </w:r>
                  <w:r>
                    <w:rPr>
                      <w:u w:val="single"/>
                    </w:rPr>
                    <w:t>由15m排气筒排放</w:t>
                  </w:r>
                  <w:r>
                    <w:rPr>
                      <w:rFonts w:hint="eastAsia"/>
                      <w:u w:val="single"/>
                    </w:rPr>
                    <w:t>（DA001）</w:t>
                  </w:r>
                </w:p>
              </w:tc>
              <w:tc>
                <w:tcPr>
                  <w:tcW w:w="1481" w:type="dxa"/>
                  <w:tcBorders>
                    <w:tl2br w:val="nil"/>
                    <w:tr2bl w:val="nil"/>
                  </w:tcBorders>
                  <w:vAlign w:val="center"/>
                </w:tcPr>
                <w:p>
                  <w:pPr>
                    <w:adjustRightInd w:val="0"/>
                    <w:snapToGrid w:val="0"/>
                    <w:jc w:val="center"/>
                    <w:rPr>
                      <w:u w:val="single"/>
                    </w:rPr>
                  </w:pPr>
                  <w:r>
                    <w:rPr>
                      <w:rFonts w:hint="eastAsia"/>
                      <w:u w:val="single"/>
                    </w:rPr>
                    <w:t>依托自带除尘器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512" w:hRule="atLeast"/>
                <w:jc w:val="center"/>
              </w:trPr>
              <w:tc>
                <w:tcPr>
                  <w:tcW w:w="891" w:type="dxa"/>
                  <w:vMerge w:val="continue"/>
                  <w:tcBorders>
                    <w:tl2br w:val="nil"/>
                    <w:tr2bl w:val="nil"/>
                  </w:tcBorders>
                  <w:vAlign w:val="center"/>
                </w:tcPr>
                <w:p>
                  <w:pPr>
                    <w:adjustRightInd w:val="0"/>
                    <w:snapToGrid w:val="0"/>
                    <w:jc w:val="center"/>
                    <w:rPr>
                      <w:color w:val="FF0000"/>
                      <w:szCs w:val="21"/>
                      <w:u w:val="single"/>
                    </w:rPr>
                  </w:pPr>
                </w:p>
              </w:tc>
              <w:tc>
                <w:tcPr>
                  <w:tcW w:w="792" w:type="dxa"/>
                  <w:vMerge w:val="continue"/>
                  <w:tcBorders>
                    <w:tl2br w:val="nil"/>
                    <w:tr2bl w:val="nil"/>
                  </w:tcBorders>
                  <w:vAlign w:val="center"/>
                </w:tcPr>
                <w:p>
                  <w:pPr>
                    <w:adjustRightInd w:val="0"/>
                    <w:snapToGrid w:val="0"/>
                    <w:jc w:val="center"/>
                    <w:rPr>
                      <w:color w:val="FF0000"/>
                      <w:szCs w:val="21"/>
                      <w:u w:val="single"/>
                    </w:rPr>
                  </w:pPr>
                </w:p>
              </w:tc>
              <w:tc>
                <w:tcPr>
                  <w:tcW w:w="557" w:type="dxa"/>
                  <w:vMerge w:val="continue"/>
                  <w:tcBorders>
                    <w:right w:val="single" w:color="auto" w:sz="4" w:space="0"/>
                    <w:tl2br w:val="nil"/>
                    <w:tr2bl w:val="nil"/>
                  </w:tcBorders>
                  <w:vAlign w:val="center"/>
                </w:tcPr>
                <w:p>
                  <w:pPr>
                    <w:adjustRightInd w:val="0"/>
                    <w:snapToGrid w:val="0"/>
                    <w:rPr>
                      <w:color w:val="FF0000"/>
                      <w:szCs w:val="21"/>
                      <w:u w:val="single"/>
                    </w:rPr>
                  </w:pPr>
                </w:p>
              </w:tc>
              <w:tc>
                <w:tcPr>
                  <w:tcW w:w="2291" w:type="dxa"/>
                  <w:tcBorders>
                    <w:left w:val="single" w:color="auto" w:sz="4" w:space="0"/>
                    <w:tl2br w:val="nil"/>
                    <w:tr2bl w:val="nil"/>
                  </w:tcBorders>
                  <w:vAlign w:val="center"/>
                </w:tcPr>
                <w:p>
                  <w:pPr>
                    <w:autoSpaceDE w:val="0"/>
                    <w:autoSpaceDN w:val="0"/>
                    <w:adjustRightInd w:val="0"/>
                    <w:snapToGrid w:val="0"/>
                    <w:jc w:val="left"/>
                    <w:rPr>
                      <w:rFonts w:ascii="宋体" w:hAnsi="宋体"/>
                      <w:u w:val="single"/>
                    </w:rPr>
                  </w:pPr>
                  <w:r>
                    <w:rPr>
                      <w:rFonts w:hint="eastAsia" w:ascii="宋体" w:hAnsi="宋体"/>
                      <w:u w:val="single"/>
                    </w:rPr>
                    <w:t>砂处理（旧砂回用）粉尘：</w:t>
                  </w:r>
                  <w:r>
                    <w:rPr>
                      <w:rFonts w:hint="eastAsia" w:ascii="宋体" w:cs="宋体"/>
                      <w:kern w:val="0"/>
                      <w:szCs w:val="21"/>
                      <w:u w:val="single"/>
                    </w:rPr>
                    <w:t>设置在封闭车间内，自然沉降、厂房阻挡后排放</w:t>
                  </w:r>
                </w:p>
              </w:tc>
              <w:tc>
                <w:tcPr>
                  <w:tcW w:w="2492" w:type="dxa"/>
                  <w:tcBorders>
                    <w:tl2br w:val="nil"/>
                    <w:tr2bl w:val="nil"/>
                  </w:tcBorders>
                  <w:vAlign w:val="center"/>
                </w:tcPr>
                <w:p>
                  <w:pPr>
                    <w:adjustRightInd w:val="0"/>
                    <w:snapToGrid w:val="0"/>
                    <w:rPr>
                      <w:color w:val="FF0000"/>
                      <w:u w:val="single"/>
                    </w:rPr>
                  </w:pPr>
                  <w:r>
                    <w:rPr>
                      <w:rFonts w:hint="eastAsia" w:ascii="宋体" w:hAnsi="宋体"/>
                      <w:u w:val="single"/>
                    </w:rPr>
                    <w:t>砂处理（旧砂回用）</w:t>
                  </w:r>
                  <w:r>
                    <w:rPr>
                      <w:rFonts w:hint="eastAsia" w:ascii="宋体" w:cs="宋体"/>
                      <w:kern w:val="0"/>
                      <w:szCs w:val="21"/>
                      <w:u w:val="single"/>
                    </w:rPr>
                    <w:t>废气经过布袋除尘器后</w:t>
                  </w:r>
                  <w:r>
                    <w:rPr>
                      <w:u w:val="single"/>
                    </w:rPr>
                    <w:t>由15m排气筒排放</w:t>
                  </w:r>
                  <w:r>
                    <w:rPr>
                      <w:rFonts w:hint="eastAsia"/>
                      <w:u w:val="single"/>
                    </w:rPr>
                    <w:t>（DA001）</w:t>
                  </w:r>
                </w:p>
              </w:tc>
              <w:tc>
                <w:tcPr>
                  <w:tcW w:w="1481" w:type="dxa"/>
                  <w:tcBorders>
                    <w:tl2br w:val="nil"/>
                    <w:tr2bl w:val="nil"/>
                  </w:tcBorders>
                  <w:vAlign w:val="center"/>
                </w:tcPr>
                <w:p>
                  <w:pPr>
                    <w:adjustRightInd w:val="0"/>
                    <w:snapToGrid w:val="0"/>
                    <w:jc w:val="center"/>
                    <w:rPr>
                      <w:u w:val="single"/>
                    </w:rPr>
                  </w:pPr>
                  <w:r>
                    <w:rPr>
                      <w:rFonts w:hint="eastAsia"/>
                      <w:u w:val="single"/>
                    </w:rPr>
                    <w:t>依托自带除尘器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512" w:hRule="atLeast"/>
                <w:jc w:val="center"/>
              </w:trPr>
              <w:tc>
                <w:tcPr>
                  <w:tcW w:w="891" w:type="dxa"/>
                  <w:vMerge w:val="continue"/>
                  <w:tcBorders>
                    <w:tl2br w:val="nil"/>
                    <w:tr2bl w:val="nil"/>
                  </w:tcBorders>
                  <w:vAlign w:val="center"/>
                </w:tcPr>
                <w:p>
                  <w:pPr>
                    <w:adjustRightInd w:val="0"/>
                    <w:snapToGrid w:val="0"/>
                    <w:jc w:val="center"/>
                    <w:rPr>
                      <w:color w:val="FF0000"/>
                      <w:szCs w:val="21"/>
                      <w:u w:val="single"/>
                    </w:rPr>
                  </w:pPr>
                </w:p>
              </w:tc>
              <w:tc>
                <w:tcPr>
                  <w:tcW w:w="792" w:type="dxa"/>
                  <w:vMerge w:val="continue"/>
                  <w:tcBorders>
                    <w:tl2br w:val="nil"/>
                    <w:tr2bl w:val="nil"/>
                  </w:tcBorders>
                  <w:vAlign w:val="center"/>
                </w:tcPr>
                <w:p>
                  <w:pPr>
                    <w:adjustRightInd w:val="0"/>
                    <w:snapToGrid w:val="0"/>
                    <w:jc w:val="center"/>
                    <w:rPr>
                      <w:color w:val="FF0000"/>
                      <w:szCs w:val="21"/>
                      <w:u w:val="single"/>
                    </w:rPr>
                  </w:pPr>
                </w:p>
              </w:tc>
              <w:tc>
                <w:tcPr>
                  <w:tcW w:w="557" w:type="dxa"/>
                  <w:vMerge w:val="continue"/>
                  <w:tcBorders>
                    <w:right w:val="single" w:color="auto" w:sz="4" w:space="0"/>
                    <w:tl2br w:val="nil"/>
                    <w:tr2bl w:val="nil"/>
                  </w:tcBorders>
                  <w:vAlign w:val="center"/>
                </w:tcPr>
                <w:p>
                  <w:pPr>
                    <w:adjustRightInd w:val="0"/>
                    <w:snapToGrid w:val="0"/>
                    <w:rPr>
                      <w:rFonts w:ascii="宋体" w:hAnsi="宋体"/>
                      <w:u w:val="single"/>
                    </w:rPr>
                  </w:pPr>
                </w:p>
              </w:tc>
              <w:tc>
                <w:tcPr>
                  <w:tcW w:w="2291" w:type="dxa"/>
                  <w:tcBorders>
                    <w:left w:val="single" w:color="auto" w:sz="4" w:space="0"/>
                    <w:tl2br w:val="nil"/>
                    <w:tr2bl w:val="nil"/>
                  </w:tcBorders>
                  <w:vAlign w:val="center"/>
                </w:tcPr>
                <w:p>
                  <w:pPr>
                    <w:adjustRightInd w:val="0"/>
                    <w:snapToGrid w:val="0"/>
                    <w:rPr>
                      <w:rFonts w:ascii="宋体" w:hAnsi="宋体"/>
                      <w:u w:val="single"/>
                    </w:rPr>
                  </w:pPr>
                  <w:r>
                    <w:rPr>
                      <w:rFonts w:hint="eastAsia" w:ascii="宋体" w:hAnsi="宋体"/>
                      <w:u w:val="single"/>
                    </w:rPr>
                    <w:t>抛丸粉尘：设置在封闭车间内，布袋除尘处理后，自然沉降、厂房阻挡后排放</w:t>
                  </w:r>
                </w:p>
              </w:tc>
              <w:tc>
                <w:tcPr>
                  <w:tcW w:w="2492" w:type="dxa"/>
                  <w:tcBorders>
                    <w:tl2br w:val="nil"/>
                    <w:tr2bl w:val="nil"/>
                  </w:tcBorders>
                  <w:vAlign w:val="center"/>
                </w:tcPr>
                <w:p>
                  <w:pPr>
                    <w:adjustRightInd w:val="0"/>
                    <w:snapToGrid w:val="0"/>
                    <w:rPr>
                      <w:color w:val="FF0000"/>
                      <w:u w:val="single"/>
                    </w:rPr>
                  </w:pPr>
                  <w:r>
                    <w:rPr>
                      <w:rFonts w:hint="eastAsia" w:ascii="宋体" w:hAnsi="宋体"/>
                      <w:u w:val="single"/>
                    </w:rPr>
                    <w:t>抛丸粉尘经布袋除尘处理后</w:t>
                  </w:r>
                  <w:r>
                    <w:rPr>
                      <w:u w:val="single"/>
                    </w:rPr>
                    <w:t>由15m排气筒排放</w:t>
                  </w:r>
                  <w:r>
                    <w:rPr>
                      <w:rFonts w:hint="eastAsia"/>
                      <w:u w:val="single"/>
                    </w:rPr>
                    <w:t>（DA003）</w:t>
                  </w:r>
                </w:p>
              </w:tc>
              <w:tc>
                <w:tcPr>
                  <w:tcW w:w="1481" w:type="dxa"/>
                  <w:tcBorders>
                    <w:tl2br w:val="nil"/>
                    <w:tr2bl w:val="nil"/>
                  </w:tcBorders>
                  <w:vAlign w:val="center"/>
                </w:tcPr>
                <w:p>
                  <w:pPr>
                    <w:adjustRightInd w:val="0"/>
                    <w:snapToGrid w:val="0"/>
                    <w:jc w:val="center"/>
                    <w:rPr>
                      <w:color w:val="FF0000"/>
                      <w:u w:val="single"/>
                    </w:rPr>
                  </w:pPr>
                  <w:r>
                    <w:rPr>
                      <w:rFonts w:hint="eastAsia"/>
                      <w:u w:val="single"/>
                    </w:rPr>
                    <w:t>依托自带除尘器+升级改造（增设一根排气筒）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505" w:hRule="atLeast"/>
                <w:jc w:val="center"/>
              </w:trPr>
              <w:tc>
                <w:tcPr>
                  <w:tcW w:w="891" w:type="dxa"/>
                  <w:vMerge w:val="continue"/>
                  <w:tcBorders>
                    <w:tl2br w:val="nil"/>
                    <w:tr2bl w:val="nil"/>
                  </w:tcBorders>
                  <w:vAlign w:val="center"/>
                </w:tcPr>
                <w:p>
                  <w:pPr>
                    <w:adjustRightInd w:val="0"/>
                    <w:snapToGrid w:val="0"/>
                    <w:jc w:val="center"/>
                    <w:rPr>
                      <w:color w:val="FF0000"/>
                      <w:szCs w:val="21"/>
                      <w:u w:val="single"/>
                    </w:rPr>
                  </w:pPr>
                </w:p>
              </w:tc>
              <w:tc>
                <w:tcPr>
                  <w:tcW w:w="792" w:type="dxa"/>
                  <w:vMerge w:val="continue"/>
                  <w:tcBorders>
                    <w:tl2br w:val="nil"/>
                    <w:tr2bl w:val="nil"/>
                  </w:tcBorders>
                  <w:vAlign w:val="center"/>
                </w:tcPr>
                <w:p>
                  <w:pPr>
                    <w:adjustRightInd w:val="0"/>
                    <w:snapToGrid w:val="0"/>
                    <w:jc w:val="center"/>
                    <w:rPr>
                      <w:color w:val="FF0000"/>
                      <w:szCs w:val="21"/>
                      <w:u w:val="single"/>
                    </w:rPr>
                  </w:pPr>
                </w:p>
              </w:tc>
              <w:tc>
                <w:tcPr>
                  <w:tcW w:w="557" w:type="dxa"/>
                  <w:vMerge w:val="continue"/>
                  <w:tcBorders>
                    <w:right w:val="single" w:color="auto" w:sz="4" w:space="0"/>
                    <w:tl2br w:val="nil"/>
                    <w:tr2bl w:val="nil"/>
                  </w:tcBorders>
                  <w:vAlign w:val="center"/>
                </w:tcPr>
                <w:p>
                  <w:pPr>
                    <w:pStyle w:val="9"/>
                    <w:adjustRightInd w:val="0"/>
                    <w:spacing w:before="0" w:after="0" w:line="240" w:lineRule="auto"/>
                    <w:ind w:right="0"/>
                    <w:rPr>
                      <w:bCs/>
                      <w:sz w:val="21"/>
                      <w:szCs w:val="21"/>
                      <w:u w:val="single"/>
                    </w:rPr>
                  </w:pPr>
                </w:p>
              </w:tc>
              <w:tc>
                <w:tcPr>
                  <w:tcW w:w="2291" w:type="dxa"/>
                  <w:tcBorders>
                    <w:left w:val="single" w:color="auto" w:sz="4" w:space="0"/>
                    <w:tl2br w:val="nil"/>
                    <w:tr2bl w:val="nil"/>
                  </w:tcBorders>
                  <w:vAlign w:val="center"/>
                </w:tcPr>
                <w:p>
                  <w:pPr>
                    <w:pStyle w:val="9"/>
                    <w:adjustRightInd w:val="0"/>
                    <w:spacing w:before="0" w:after="0" w:line="240" w:lineRule="auto"/>
                    <w:ind w:right="0"/>
                    <w:rPr>
                      <w:bCs/>
                      <w:sz w:val="21"/>
                      <w:szCs w:val="21"/>
                      <w:u w:val="single"/>
                    </w:rPr>
                  </w:pPr>
                  <w:r>
                    <w:rPr>
                      <w:rFonts w:hint="eastAsia"/>
                      <w:bCs/>
                      <w:sz w:val="21"/>
                      <w:szCs w:val="21"/>
                      <w:u w:val="single"/>
                    </w:rPr>
                    <w:t>手工浸漆废气：设置在封闭车间内，无组织排放</w:t>
                  </w:r>
                </w:p>
              </w:tc>
              <w:tc>
                <w:tcPr>
                  <w:tcW w:w="2492" w:type="dxa"/>
                  <w:tcBorders>
                    <w:tl2br w:val="nil"/>
                    <w:tr2bl w:val="nil"/>
                  </w:tcBorders>
                  <w:vAlign w:val="center"/>
                </w:tcPr>
                <w:p>
                  <w:pPr>
                    <w:pStyle w:val="9"/>
                    <w:adjustRightInd w:val="0"/>
                    <w:spacing w:before="0" w:after="0" w:line="240" w:lineRule="auto"/>
                    <w:ind w:right="0"/>
                    <w:rPr>
                      <w:color w:val="FF0000"/>
                      <w:u w:val="single"/>
                    </w:rPr>
                  </w:pPr>
                  <w:r>
                    <w:rPr>
                      <w:rFonts w:hint="eastAsia"/>
                      <w:bCs/>
                      <w:sz w:val="21"/>
                      <w:szCs w:val="21"/>
                      <w:u w:val="single"/>
                    </w:rPr>
                    <w:t>浸漆房，配套负压收集装置和集气管道，通过楼顶一根排气筒排放（DA004）</w:t>
                  </w:r>
                </w:p>
              </w:tc>
              <w:tc>
                <w:tcPr>
                  <w:tcW w:w="1481" w:type="dxa"/>
                  <w:tcBorders>
                    <w:tl2br w:val="nil"/>
                    <w:tr2bl w:val="nil"/>
                  </w:tcBorders>
                  <w:vAlign w:val="center"/>
                </w:tcPr>
                <w:p>
                  <w:pPr>
                    <w:adjustRightInd w:val="0"/>
                    <w:snapToGrid w:val="0"/>
                    <w:jc w:val="center"/>
                    <w:rPr>
                      <w:color w:val="FF0000"/>
                      <w:u w:val="single"/>
                    </w:rPr>
                  </w:pPr>
                  <w:r>
                    <w:rPr>
                      <w:rFonts w:hint="eastAsia"/>
                      <w:u w:val="single"/>
                    </w:rPr>
                    <w:t>增设收集装置以及一根排气筒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04" w:hRule="atLeast"/>
                <w:jc w:val="center"/>
              </w:trPr>
              <w:tc>
                <w:tcPr>
                  <w:tcW w:w="891" w:type="dxa"/>
                  <w:vMerge w:val="continue"/>
                  <w:tcBorders>
                    <w:tl2br w:val="nil"/>
                    <w:tr2bl w:val="nil"/>
                  </w:tcBorders>
                  <w:vAlign w:val="center"/>
                </w:tcPr>
                <w:p>
                  <w:pPr>
                    <w:adjustRightInd w:val="0"/>
                    <w:snapToGrid w:val="0"/>
                    <w:jc w:val="center"/>
                    <w:rPr>
                      <w:color w:val="FF0000"/>
                      <w:szCs w:val="21"/>
                      <w:u w:val="single"/>
                    </w:rPr>
                  </w:pPr>
                </w:p>
              </w:tc>
              <w:tc>
                <w:tcPr>
                  <w:tcW w:w="792" w:type="dxa"/>
                  <w:vMerge w:val="continue"/>
                  <w:tcBorders>
                    <w:tl2br w:val="nil"/>
                    <w:tr2bl w:val="nil"/>
                  </w:tcBorders>
                  <w:vAlign w:val="center"/>
                </w:tcPr>
                <w:p>
                  <w:pPr>
                    <w:adjustRightInd w:val="0"/>
                    <w:snapToGrid w:val="0"/>
                    <w:jc w:val="center"/>
                    <w:rPr>
                      <w:color w:val="FF0000"/>
                      <w:szCs w:val="21"/>
                      <w:u w:val="single"/>
                    </w:rPr>
                  </w:pPr>
                </w:p>
              </w:tc>
              <w:tc>
                <w:tcPr>
                  <w:tcW w:w="557" w:type="dxa"/>
                  <w:vMerge w:val="restart"/>
                  <w:tcBorders>
                    <w:right w:val="single" w:color="auto" w:sz="4" w:space="0"/>
                    <w:tl2br w:val="nil"/>
                    <w:tr2bl w:val="nil"/>
                  </w:tcBorders>
                  <w:vAlign w:val="center"/>
                </w:tcPr>
                <w:p>
                  <w:pPr>
                    <w:adjustRightInd w:val="0"/>
                    <w:snapToGrid w:val="0"/>
                    <w:jc w:val="center"/>
                    <w:rPr>
                      <w:color w:val="FF0000"/>
                      <w:szCs w:val="21"/>
                      <w:u w:val="single"/>
                    </w:rPr>
                  </w:pPr>
                  <w:r>
                    <w:rPr>
                      <w:rFonts w:hint="eastAsia"/>
                      <w:szCs w:val="21"/>
                      <w:u w:val="single"/>
                    </w:rPr>
                    <w:t>铸造二车间</w:t>
                  </w:r>
                </w:p>
              </w:tc>
              <w:tc>
                <w:tcPr>
                  <w:tcW w:w="2291" w:type="dxa"/>
                  <w:tcBorders>
                    <w:left w:val="single" w:color="auto" w:sz="4" w:space="0"/>
                    <w:tl2br w:val="nil"/>
                    <w:tr2bl w:val="nil"/>
                  </w:tcBorders>
                  <w:vAlign w:val="center"/>
                </w:tcPr>
                <w:p>
                  <w:pPr>
                    <w:adjustRightInd w:val="0"/>
                    <w:snapToGrid w:val="0"/>
                    <w:rPr>
                      <w:bCs/>
                      <w:color w:val="FF0000"/>
                      <w:kern w:val="0"/>
                      <w:szCs w:val="21"/>
                      <w:u w:val="single"/>
                    </w:rPr>
                  </w:pPr>
                  <w:r>
                    <w:rPr>
                      <w:szCs w:val="21"/>
                      <w:u w:val="single"/>
                    </w:rPr>
                    <w:t>中频炉</w:t>
                  </w:r>
                  <w:r>
                    <w:rPr>
                      <w:rFonts w:hint="eastAsia"/>
                      <w:szCs w:val="21"/>
                      <w:u w:val="single"/>
                    </w:rPr>
                    <w:t>废气：设置在车间内，自然沉降、厂房阻挡后排放</w:t>
                  </w:r>
                </w:p>
              </w:tc>
              <w:tc>
                <w:tcPr>
                  <w:tcW w:w="2492" w:type="dxa"/>
                  <w:tcBorders>
                    <w:tl2br w:val="nil"/>
                    <w:tr2bl w:val="nil"/>
                  </w:tcBorders>
                  <w:vAlign w:val="center"/>
                </w:tcPr>
                <w:p>
                  <w:pPr>
                    <w:adjustRightInd w:val="0"/>
                    <w:snapToGrid w:val="0"/>
                    <w:rPr>
                      <w:color w:val="FF0000"/>
                      <w:u w:val="single"/>
                    </w:rPr>
                  </w:pPr>
                  <w:r>
                    <w:rPr>
                      <w:rFonts w:hint="eastAsia"/>
                      <w:u w:val="single"/>
                    </w:rPr>
                    <w:t>每台中频炉上方安装集气罩，经收集后连接至</w:t>
                  </w:r>
                  <w:r>
                    <w:rPr>
                      <w:u w:val="single"/>
                    </w:rPr>
                    <w:t>1</w:t>
                  </w:r>
                  <w:r>
                    <w:rPr>
                      <w:rFonts w:hint="eastAsia"/>
                      <w:u w:val="single"/>
                    </w:rPr>
                    <w:t>台布袋除尘器处理后由</w:t>
                  </w:r>
                  <w:r>
                    <w:rPr>
                      <w:u w:val="single"/>
                    </w:rPr>
                    <w:t>15m</w:t>
                  </w:r>
                  <w:r>
                    <w:rPr>
                      <w:rFonts w:hint="eastAsia"/>
                      <w:u w:val="single"/>
                    </w:rPr>
                    <w:t>排气筒（DA005）排放</w:t>
                  </w:r>
                </w:p>
              </w:tc>
              <w:tc>
                <w:tcPr>
                  <w:tcW w:w="1481" w:type="dxa"/>
                  <w:tcBorders>
                    <w:tl2br w:val="nil"/>
                    <w:tr2bl w:val="nil"/>
                  </w:tcBorders>
                  <w:vAlign w:val="center"/>
                </w:tcPr>
                <w:p>
                  <w:pPr>
                    <w:adjustRightInd w:val="0"/>
                    <w:snapToGrid w:val="0"/>
                    <w:jc w:val="center"/>
                    <w:rPr>
                      <w:color w:val="FF0000"/>
                      <w:u w:val="single"/>
                    </w:rPr>
                  </w:pPr>
                  <w:r>
                    <w:rPr>
                      <w:rFonts w:hint="eastAsia"/>
                      <w:u w:val="single"/>
                    </w:rPr>
                    <w:t>新增环保措施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512" w:hRule="atLeast"/>
                <w:jc w:val="center"/>
              </w:trPr>
              <w:tc>
                <w:tcPr>
                  <w:tcW w:w="891" w:type="dxa"/>
                  <w:vMerge w:val="continue"/>
                  <w:tcBorders>
                    <w:tl2br w:val="nil"/>
                    <w:tr2bl w:val="nil"/>
                  </w:tcBorders>
                  <w:vAlign w:val="center"/>
                </w:tcPr>
                <w:p>
                  <w:pPr>
                    <w:adjustRightInd w:val="0"/>
                    <w:snapToGrid w:val="0"/>
                    <w:jc w:val="center"/>
                    <w:rPr>
                      <w:color w:val="FF0000"/>
                      <w:szCs w:val="21"/>
                      <w:u w:val="single"/>
                    </w:rPr>
                  </w:pPr>
                </w:p>
              </w:tc>
              <w:tc>
                <w:tcPr>
                  <w:tcW w:w="792" w:type="dxa"/>
                  <w:vMerge w:val="continue"/>
                  <w:tcBorders>
                    <w:tl2br w:val="nil"/>
                    <w:tr2bl w:val="nil"/>
                  </w:tcBorders>
                  <w:vAlign w:val="center"/>
                </w:tcPr>
                <w:p>
                  <w:pPr>
                    <w:adjustRightInd w:val="0"/>
                    <w:snapToGrid w:val="0"/>
                    <w:jc w:val="center"/>
                    <w:rPr>
                      <w:color w:val="FF0000"/>
                      <w:szCs w:val="21"/>
                      <w:u w:val="single"/>
                    </w:rPr>
                  </w:pPr>
                </w:p>
              </w:tc>
              <w:tc>
                <w:tcPr>
                  <w:tcW w:w="557" w:type="dxa"/>
                  <w:vMerge w:val="continue"/>
                  <w:tcBorders>
                    <w:right w:val="single" w:color="auto" w:sz="4" w:space="0"/>
                    <w:tl2br w:val="nil"/>
                    <w:tr2bl w:val="nil"/>
                  </w:tcBorders>
                  <w:vAlign w:val="center"/>
                </w:tcPr>
                <w:p>
                  <w:pPr>
                    <w:adjustRightInd w:val="0"/>
                    <w:snapToGrid w:val="0"/>
                    <w:jc w:val="center"/>
                    <w:rPr>
                      <w:color w:val="FF0000"/>
                      <w:szCs w:val="21"/>
                      <w:u w:val="single"/>
                    </w:rPr>
                  </w:pPr>
                </w:p>
              </w:tc>
              <w:tc>
                <w:tcPr>
                  <w:tcW w:w="2291" w:type="dxa"/>
                  <w:tcBorders>
                    <w:left w:val="single" w:color="auto" w:sz="4" w:space="0"/>
                    <w:tl2br w:val="nil"/>
                    <w:tr2bl w:val="nil"/>
                  </w:tcBorders>
                  <w:vAlign w:val="center"/>
                </w:tcPr>
                <w:p>
                  <w:pPr>
                    <w:adjustRightInd w:val="0"/>
                    <w:snapToGrid w:val="0"/>
                    <w:rPr>
                      <w:rFonts w:ascii="宋体" w:hAnsi="宋体"/>
                      <w:u w:val="single"/>
                    </w:rPr>
                  </w:pPr>
                  <w:r>
                    <w:rPr>
                      <w:rFonts w:hint="eastAsia"/>
                      <w:bCs/>
                      <w:szCs w:val="21"/>
                      <w:u w:val="single"/>
                    </w:rPr>
                    <w:t>覆膜砂浇注、制芯废气：</w:t>
                  </w:r>
                  <w:r>
                    <w:rPr>
                      <w:rFonts w:hint="eastAsia"/>
                      <w:szCs w:val="21"/>
                      <w:u w:val="single"/>
                    </w:rPr>
                    <w:t>设置在车间内，自然沉降、厂房阻挡后排放</w:t>
                  </w:r>
                </w:p>
              </w:tc>
              <w:tc>
                <w:tcPr>
                  <w:tcW w:w="2492" w:type="dxa"/>
                  <w:tcBorders>
                    <w:tl2br w:val="nil"/>
                    <w:tr2bl w:val="nil"/>
                  </w:tcBorders>
                  <w:vAlign w:val="center"/>
                </w:tcPr>
                <w:p>
                  <w:pPr>
                    <w:adjustRightInd w:val="0"/>
                    <w:snapToGrid w:val="0"/>
                    <w:rPr>
                      <w:color w:val="FF0000"/>
                      <w:u w:val="single"/>
                    </w:rPr>
                  </w:pPr>
                  <w:r>
                    <w:rPr>
                      <w:rFonts w:hint="eastAsia"/>
                      <w:bCs/>
                      <w:szCs w:val="21"/>
                      <w:u w:val="single"/>
                    </w:rPr>
                    <w:t>设置集气罩</w:t>
                  </w:r>
                  <w:r>
                    <w:rPr>
                      <w:bCs/>
                      <w:szCs w:val="21"/>
                      <w:u w:val="single"/>
                    </w:rPr>
                    <w:t>+</w:t>
                  </w:r>
                  <w:r>
                    <w:rPr>
                      <w:rFonts w:hint="eastAsia"/>
                      <w:bCs/>
                      <w:szCs w:val="21"/>
                      <w:u w:val="single"/>
                    </w:rPr>
                    <w:t>布袋除尘器</w:t>
                  </w:r>
                  <w:r>
                    <w:rPr>
                      <w:bCs/>
                      <w:szCs w:val="21"/>
                      <w:u w:val="single"/>
                    </w:rPr>
                    <w:t>+</w:t>
                  </w:r>
                  <w:r>
                    <w:rPr>
                      <w:rFonts w:hint="eastAsia"/>
                      <w:bCs/>
                      <w:szCs w:val="21"/>
                      <w:u w:val="single"/>
                    </w:rPr>
                    <w:t>活性炭吸附装置，经净化后由</w:t>
                  </w:r>
                  <w:r>
                    <w:rPr>
                      <w:bCs/>
                      <w:szCs w:val="21"/>
                      <w:u w:val="single"/>
                    </w:rPr>
                    <w:t>15m</w:t>
                  </w:r>
                  <w:r>
                    <w:rPr>
                      <w:rFonts w:hint="eastAsia"/>
                      <w:bCs/>
                      <w:szCs w:val="21"/>
                      <w:u w:val="single"/>
                    </w:rPr>
                    <w:t>排气筒排放</w:t>
                  </w:r>
                  <w:r>
                    <w:rPr>
                      <w:rFonts w:hint="eastAsia"/>
                      <w:u w:val="single"/>
                    </w:rPr>
                    <w:t>（DA005）</w:t>
                  </w:r>
                </w:p>
              </w:tc>
              <w:tc>
                <w:tcPr>
                  <w:tcW w:w="1481" w:type="dxa"/>
                  <w:tcBorders>
                    <w:tl2br w:val="nil"/>
                    <w:tr2bl w:val="nil"/>
                  </w:tcBorders>
                  <w:vAlign w:val="center"/>
                </w:tcPr>
                <w:p>
                  <w:pPr>
                    <w:adjustRightInd w:val="0"/>
                    <w:snapToGrid w:val="0"/>
                    <w:jc w:val="center"/>
                    <w:rPr>
                      <w:color w:val="FF0000"/>
                      <w:u w:val="single"/>
                    </w:rPr>
                  </w:pPr>
                  <w:r>
                    <w:rPr>
                      <w:rFonts w:hint="eastAsia"/>
                      <w:u w:val="single"/>
                    </w:rPr>
                    <w:t>新增环保措施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157" w:hRule="atLeast"/>
                <w:jc w:val="center"/>
              </w:trPr>
              <w:tc>
                <w:tcPr>
                  <w:tcW w:w="891" w:type="dxa"/>
                  <w:vMerge w:val="continue"/>
                  <w:tcBorders>
                    <w:tl2br w:val="nil"/>
                    <w:tr2bl w:val="nil"/>
                  </w:tcBorders>
                  <w:vAlign w:val="center"/>
                </w:tcPr>
                <w:p>
                  <w:pPr>
                    <w:adjustRightInd w:val="0"/>
                    <w:snapToGrid w:val="0"/>
                    <w:jc w:val="center"/>
                    <w:rPr>
                      <w:color w:val="FF0000"/>
                      <w:szCs w:val="21"/>
                      <w:u w:val="single"/>
                    </w:rPr>
                  </w:pPr>
                </w:p>
              </w:tc>
              <w:tc>
                <w:tcPr>
                  <w:tcW w:w="792" w:type="dxa"/>
                  <w:vMerge w:val="restart"/>
                  <w:tcBorders>
                    <w:tl2br w:val="nil"/>
                    <w:tr2bl w:val="nil"/>
                  </w:tcBorders>
                  <w:vAlign w:val="center"/>
                </w:tcPr>
                <w:p>
                  <w:pPr>
                    <w:adjustRightInd w:val="0"/>
                    <w:snapToGrid w:val="0"/>
                    <w:jc w:val="center"/>
                    <w:rPr>
                      <w:szCs w:val="21"/>
                      <w:u w:val="single"/>
                    </w:rPr>
                  </w:pPr>
                  <w:r>
                    <w:rPr>
                      <w:rFonts w:hint="eastAsia"/>
                      <w:szCs w:val="21"/>
                      <w:u w:val="single"/>
                    </w:rPr>
                    <w:t>废水</w:t>
                  </w:r>
                </w:p>
              </w:tc>
              <w:tc>
                <w:tcPr>
                  <w:tcW w:w="2848" w:type="dxa"/>
                  <w:gridSpan w:val="2"/>
                  <w:tcBorders>
                    <w:right w:val="single" w:color="auto" w:sz="4" w:space="0"/>
                    <w:tl2br w:val="nil"/>
                    <w:tr2bl w:val="nil"/>
                  </w:tcBorders>
                  <w:vAlign w:val="center"/>
                </w:tcPr>
                <w:p>
                  <w:pPr>
                    <w:rPr>
                      <w:szCs w:val="21"/>
                      <w:u w:val="single"/>
                    </w:rPr>
                  </w:pPr>
                  <w:r>
                    <w:rPr>
                      <w:rFonts w:hint="eastAsia"/>
                      <w:szCs w:val="21"/>
                      <w:u w:val="single"/>
                    </w:rPr>
                    <w:t>生活污水：生活污水经化粪池处理后用于周边菜地和林地施肥</w:t>
                  </w:r>
                </w:p>
              </w:tc>
              <w:tc>
                <w:tcPr>
                  <w:tcW w:w="2492" w:type="dxa"/>
                  <w:tcBorders>
                    <w:left w:val="single" w:color="auto" w:sz="4" w:space="0"/>
                    <w:tl2br w:val="nil"/>
                    <w:tr2bl w:val="nil"/>
                  </w:tcBorders>
                  <w:vAlign w:val="center"/>
                </w:tcPr>
                <w:p>
                  <w:pPr>
                    <w:jc w:val="center"/>
                    <w:rPr>
                      <w:szCs w:val="21"/>
                      <w:u w:val="single"/>
                    </w:rPr>
                  </w:pPr>
                  <w:r>
                    <w:rPr>
                      <w:rFonts w:hint="eastAsia"/>
                      <w:szCs w:val="21"/>
                      <w:u w:val="single"/>
                    </w:rPr>
                    <w:t>无变化</w:t>
                  </w:r>
                </w:p>
              </w:tc>
              <w:tc>
                <w:tcPr>
                  <w:tcW w:w="1481" w:type="dxa"/>
                  <w:tcBorders>
                    <w:tl2br w:val="nil"/>
                    <w:tr2bl w:val="nil"/>
                  </w:tcBorders>
                  <w:vAlign w:val="center"/>
                </w:tcPr>
                <w:p>
                  <w:pPr>
                    <w:adjustRightInd w:val="0"/>
                    <w:snapToGrid w:val="0"/>
                    <w:jc w:val="center"/>
                    <w:rPr>
                      <w:u w:val="single"/>
                    </w:rPr>
                  </w:pPr>
                  <w:r>
                    <w:rPr>
                      <w:rFonts w:hint="eastAsia"/>
                      <w:u w:val="single"/>
                    </w:rPr>
                    <w:t>依托现有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157" w:hRule="atLeast"/>
                <w:jc w:val="center"/>
              </w:trPr>
              <w:tc>
                <w:tcPr>
                  <w:tcW w:w="891" w:type="dxa"/>
                  <w:vMerge w:val="continue"/>
                  <w:tcBorders>
                    <w:tl2br w:val="nil"/>
                    <w:tr2bl w:val="nil"/>
                  </w:tcBorders>
                  <w:vAlign w:val="center"/>
                </w:tcPr>
                <w:p>
                  <w:pPr>
                    <w:adjustRightInd w:val="0"/>
                    <w:snapToGrid w:val="0"/>
                    <w:jc w:val="center"/>
                    <w:rPr>
                      <w:color w:val="FF0000"/>
                      <w:szCs w:val="21"/>
                      <w:u w:val="single"/>
                    </w:rPr>
                  </w:pPr>
                </w:p>
              </w:tc>
              <w:tc>
                <w:tcPr>
                  <w:tcW w:w="792" w:type="dxa"/>
                  <w:vMerge w:val="continue"/>
                  <w:tcBorders>
                    <w:tl2br w:val="nil"/>
                    <w:tr2bl w:val="nil"/>
                  </w:tcBorders>
                  <w:vAlign w:val="center"/>
                </w:tcPr>
                <w:p>
                  <w:pPr>
                    <w:adjustRightInd w:val="0"/>
                    <w:snapToGrid w:val="0"/>
                    <w:jc w:val="center"/>
                    <w:rPr>
                      <w:szCs w:val="21"/>
                      <w:u w:val="single"/>
                    </w:rPr>
                  </w:pPr>
                </w:p>
              </w:tc>
              <w:tc>
                <w:tcPr>
                  <w:tcW w:w="2848" w:type="dxa"/>
                  <w:gridSpan w:val="2"/>
                  <w:tcBorders>
                    <w:right w:val="single" w:color="auto" w:sz="4" w:space="0"/>
                    <w:tl2br w:val="nil"/>
                    <w:tr2bl w:val="nil"/>
                  </w:tcBorders>
                  <w:vAlign w:val="center"/>
                </w:tcPr>
                <w:p>
                  <w:pPr>
                    <w:rPr>
                      <w:szCs w:val="21"/>
                      <w:u w:val="single"/>
                    </w:rPr>
                  </w:pPr>
                  <w:r>
                    <w:rPr>
                      <w:rFonts w:hint="eastAsia"/>
                      <w:szCs w:val="21"/>
                      <w:u w:val="single"/>
                    </w:rPr>
                    <w:t>冷却水：循环使用不外排</w:t>
                  </w:r>
                </w:p>
              </w:tc>
              <w:tc>
                <w:tcPr>
                  <w:tcW w:w="2492" w:type="dxa"/>
                  <w:tcBorders>
                    <w:left w:val="single" w:color="auto" w:sz="4" w:space="0"/>
                    <w:tl2br w:val="nil"/>
                    <w:tr2bl w:val="nil"/>
                  </w:tcBorders>
                  <w:vAlign w:val="center"/>
                </w:tcPr>
                <w:p>
                  <w:pPr>
                    <w:jc w:val="center"/>
                    <w:rPr>
                      <w:szCs w:val="21"/>
                      <w:u w:val="single"/>
                    </w:rPr>
                  </w:pPr>
                  <w:r>
                    <w:rPr>
                      <w:rFonts w:hint="eastAsia"/>
                      <w:szCs w:val="21"/>
                      <w:u w:val="single"/>
                    </w:rPr>
                    <w:t>无变化</w:t>
                  </w:r>
                </w:p>
              </w:tc>
              <w:tc>
                <w:tcPr>
                  <w:tcW w:w="1481" w:type="dxa"/>
                  <w:tcBorders>
                    <w:tl2br w:val="nil"/>
                    <w:tr2bl w:val="nil"/>
                  </w:tcBorders>
                  <w:vAlign w:val="center"/>
                </w:tcPr>
                <w:p>
                  <w:pPr>
                    <w:adjustRightInd w:val="0"/>
                    <w:snapToGrid w:val="0"/>
                    <w:jc w:val="center"/>
                    <w:rPr>
                      <w:u w:val="single"/>
                    </w:rPr>
                  </w:pPr>
                  <w:r>
                    <w:rPr>
                      <w:rFonts w:hint="eastAsia"/>
                      <w:u w:val="single"/>
                    </w:rPr>
                    <w:t>依托现有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157" w:hRule="atLeast"/>
                <w:jc w:val="center"/>
              </w:trPr>
              <w:tc>
                <w:tcPr>
                  <w:tcW w:w="891" w:type="dxa"/>
                  <w:vMerge w:val="continue"/>
                  <w:tcBorders>
                    <w:tl2br w:val="nil"/>
                    <w:tr2bl w:val="nil"/>
                  </w:tcBorders>
                  <w:vAlign w:val="center"/>
                </w:tcPr>
                <w:p>
                  <w:pPr>
                    <w:adjustRightInd w:val="0"/>
                    <w:snapToGrid w:val="0"/>
                    <w:jc w:val="center"/>
                    <w:rPr>
                      <w:color w:val="FF0000"/>
                      <w:szCs w:val="21"/>
                      <w:u w:val="single"/>
                    </w:rPr>
                  </w:pPr>
                </w:p>
              </w:tc>
              <w:tc>
                <w:tcPr>
                  <w:tcW w:w="792" w:type="dxa"/>
                  <w:tcBorders>
                    <w:tl2br w:val="nil"/>
                    <w:tr2bl w:val="nil"/>
                  </w:tcBorders>
                  <w:vAlign w:val="center"/>
                </w:tcPr>
                <w:p>
                  <w:pPr>
                    <w:adjustRightInd w:val="0"/>
                    <w:snapToGrid w:val="0"/>
                    <w:jc w:val="center"/>
                    <w:rPr>
                      <w:szCs w:val="21"/>
                      <w:u w:val="single"/>
                    </w:rPr>
                  </w:pPr>
                  <w:r>
                    <w:rPr>
                      <w:szCs w:val="21"/>
                      <w:u w:val="single"/>
                    </w:rPr>
                    <w:t>噪声</w:t>
                  </w:r>
                </w:p>
              </w:tc>
              <w:tc>
                <w:tcPr>
                  <w:tcW w:w="2848" w:type="dxa"/>
                  <w:gridSpan w:val="2"/>
                  <w:tcBorders>
                    <w:right w:val="single" w:color="auto" w:sz="4" w:space="0"/>
                    <w:tl2br w:val="nil"/>
                    <w:tr2bl w:val="nil"/>
                  </w:tcBorders>
                  <w:vAlign w:val="center"/>
                </w:tcPr>
                <w:p>
                  <w:pPr>
                    <w:adjustRightInd w:val="0"/>
                    <w:snapToGrid w:val="0"/>
                    <w:jc w:val="center"/>
                    <w:rPr>
                      <w:szCs w:val="21"/>
                      <w:u w:val="single"/>
                    </w:rPr>
                  </w:pPr>
                  <w:r>
                    <w:rPr>
                      <w:rFonts w:hint="eastAsia"/>
                      <w:szCs w:val="21"/>
                      <w:u w:val="single"/>
                    </w:rPr>
                    <w:t>厂房隔声，设备加装隔声罩等措施</w:t>
                  </w:r>
                </w:p>
              </w:tc>
              <w:tc>
                <w:tcPr>
                  <w:tcW w:w="2492" w:type="dxa"/>
                  <w:tcBorders>
                    <w:left w:val="single" w:color="auto" w:sz="4" w:space="0"/>
                    <w:tl2br w:val="nil"/>
                    <w:tr2bl w:val="nil"/>
                  </w:tcBorders>
                  <w:vAlign w:val="center"/>
                </w:tcPr>
                <w:p>
                  <w:pPr>
                    <w:adjustRightInd w:val="0"/>
                    <w:snapToGrid w:val="0"/>
                    <w:jc w:val="center"/>
                    <w:rPr>
                      <w:szCs w:val="21"/>
                      <w:u w:val="single"/>
                    </w:rPr>
                  </w:pPr>
                  <w:r>
                    <w:rPr>
                      <w:rFonts w:hint="eastAsia"/>
                      <w:szCs w:val="21"/>
                      <w:u w:val="single"/>
                    </w:rPr>
                    <w:t>无变化</w:t>
                  </w:r>
                </w:p>
              </w:tc>
              <w:tc>
                <w:tcPr>
                  <w:tcW w:w="1481" w:type="dxa"/>
                  <w:tcBorders>
                    <w:tl2br w:val="nil"/>
                    <w:tr2bl w:val="nil"/>
                  </w:tcBorders>
                  <w:vAlign w:val="center"/>
                </w:tcPr>
                <w:p>
                  <w:pPr>
                    <w:adjustRightInd w:val="0"/>
                    <w:snapToGrid w:val="0"/>
                    <w:jc w:val="center"/>
                    <w:rPr>
                      <w:u w:val="single"/>
                    </w:rPr>
                  </w:pPr>
                  <w:r>
                    <w:rPr>
                      <w:rFonts w:hint="eastAsia"/>
                      <w:u w:val="single"/>
                    </w:rPr>
                    <w:t>依托现有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157" w:hRule="atLeast"/>
                <w:jc w:val="center"/>
              </w:trPr>
              <w:tc>
                <w:tcPr>
                  <w:tcW w:w="891" w:type="dxa"/>
                  <w:vMerge w:val="continue"/>
                  <w:tcBorders>
                    <w:tl2br w:val="nil"/>
                    <w:tr2bl w:val="nil"/>
                  </w:tcBorders>
                  <w:vAlign w:val="center"/>
                </w:tcPr>
                <w:p>
                  <w:pPr>
                    <w:adjustRightInd w:val="0"/>
                    <w:snapToGrid w:val="0"/>
                    <w:jc w:val="center"/>
                    <w:rPr>
                      <w:color w:val="FF0000"/>
                      <w:szCs w:val="21"/>
                      <w:u w:val="single"/>
                    </w:rPr>
                  </w:pPr>
                </w:p>
              </w:tc>
              <w:tc>
                <w:tcPr>
                  <w:tcW w:w="792" w:type="dxa"/>
                  <w:vMerge w:val="restart"/>
                  <w:tcBorders>
                    <w:tl2br w:val="nil"/>
                    <w:tr2bl w:val="nil"/>
                  </w:tcBorders>
                  <w:vAlign w:val="center"/>
                </w:tcPr>
                <w:p>
                  <w:pPr>
                    <w:adjustRightInd w:val="0"/>
                    <w:snapToGrid w:val="0"/>
                    <w:jc w:val="center"/>
                    <w:rPr>
                      <w:szCs w:val="21"/>
                      <w:u w:val="single"/>
                    </w:rPr>
                  </w:pPr>
                  <w:r>
                    <w:rPr>
                      <w:szCs w:val="21"/>
                      <w:u w:val="single"/>
                    </w:rPr>
                    <w:t>固废</w:t>
                  </w:r>
                </w:p>
              </w:tc>
              <w:tc>
                <w:tcPr>
                  <w:tcW w:w="2848" w:type="dxa"/>
                  <w:gridSpan w:val="2"/>
                  <w:tcBorders>
                    <w:right w:val="single" w:color="auto" w:sz="4" w:space="0"/>
                    <w:tl2br w:val="nil"/>
                    <w:tr2bl w:val="nil"/>
                  </w:tcBorders>
                  <w:vAlign w:val="center"/>
                </w:tcPr>
                <w:p>
                  <w:pPr>
                    <w:adjustRightInd w:val="0"/>
                    <w:snapToGrid w:val="0"/>
                    <w:rPr>
                      <w:szCs w:val="21"/>
                      <w:u w:val="single"/>
                    </w:rPr>
                  </w:pPr>
                  <w:r>
                    <w:rPr>
                      <w:rFonts w:hint="eastAsia"/>
                      <w:szCs w:val="21"/>
                      <w:u w:val="single"/>
                    </w:rPr>
                    <w:t>生活垃圾：</w:t>
                  </w:r>
                  <w:r>
                    <w:rPr>
                      <w:u w:val="single"/>
                    </w:rPr>
                    <w:t>垃圾收集箱若干</w:t>
                  </w:r>
                </w:p>
              </w:tc>
              <w:tc>
                <w:tcPr>
                  <w:tcW w:w="2492" w:type="dxa"/>
                  <w:tcBorders>
                    <w:left w:val="single" w:color="auto" w:sz="4" w:space="0"/>
                    <w:tl2br w:val="nil"/>
                    <w:tr2bl w:val="nil"/>
                  </w:tcBorders>
                  <w:vAlign w:val="center"/>
                </w:tcPr>
                <w:p>
                  <w:pPr>
                    <w:adjustRightInd w:val="0"/>
                    <w:snapToGrid w:val="0"/>
                    <w:jc w:val="center"/>
                    <w:rPr>
                      <w:szCs w:val="21"/>
                      <w:u w:val="single"/>
                    </w:rPr>
                  </w:pPr>
                  <w:r>
                    <w:rPr>
                      <w:rFonts w:hint="eastAsia"/>
                      <w:szCs w:val="21"/>
                      <w:u w:val="single"/>
                    </w:rPr>
                    <w:t>无变化</w:t>
                  </w:r>
                </w:p>
              </w:tc>
              <w:tc>
                <w:tcPr>
                  <w:tcW w:w="1481" w:type="dxa"/>
                  <w:tcBorders>
                    <w:tl2br w:val="nil"/>
                    <w:tr2bl w:val="nil"/>
                  </w:tcBorders>
                  <w:vAlign w:val="center"/>
                </w:tcPr>
                <w:p>
                  <w:pPr>
                    <w:adjustRightInd w:val="0"/>
                    <w:snapToGrid w:val="0"/>
                    <w:jc w:val="center"/>
                    <w:rPr>
                      <w:u w:val="single"/>
                    </w:rPr>
                  </w:pPr>
                  <w:r>
                    <w:rPr>
                      <w:rFonts w:hint="eastAsia"/>
                      <w:u w:val="single"/>
                    </w:rPr>
                    <w:t>依托现有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157" w:hRule="atLeast"/>
                <w:jc w:val="center"/>
              </w:trPr>
              <w:tc>
                <w:tcPr>
                  <w:tcW w:w="891" w:type="dxa"/>
                  <w:vMerge w:val="continue"/>
                  <w:tcBorders>
                    <w:tl2br w:val="nil"/>
                    <w:tr2bl w:val="nil"/>
                  </w:tcBorders>
                  <w:vAlign w:val="center"/>
                </w:tcPr>
                <w:p>
                  <w:pPr>
                    <w:adjustRightInd w:val="0"/>
                    <w:snapToGrid w:val="0"/>
                    <w:jc w:val="center"/>
                    <w:rPr>
                      <w:color w:val="FF0000"/>
                      <w:szCs w:val="21"/>
                      <w:u w:val="single"/>
                    </w:rPr>
                  </w:pPr>
                </w:p>
              </w:tc>
              <w:tc>
                <w:tcPr>
                  <w:tcW w:w="792" w:type="dxa"/>
                  <w:vMerge w:val="continue"/>
                  <w:tcBorders>
                    <w:tl2br w:val="nil"/>
                    <w:tr2bl w:val="nil"/>
                  </w:tcBorders>
                  <w:vAlign w:val="center"/>
                </w:tcPr>
                <w:p>
                  <w:pPr>
                    <w:adjustRightInd w:val="0"/>
                    <w:snapToGrid w:val="0"/>
                    <w:jc w:val="center"/>
                    <w:rPr>
                      <w:szCs w:val="21"/>
                      <w:u w:val="single"/>
                    </w:rPr>
                  </w:pPr>
                </w:p>
              </w:tc>
              <w:tc>
                <w:tcPr>
                  <w:tcW w:w="2848" w:type="dxa"/>
                  <w:gridSpan w:val="2"/>
                  <w:tcBorders>
                    <w:right w:val="single" w:color="auto" w:sz="4" w:space="0"/>
                    <w:tl2br w:val="nil"/>
                    <w:tr2bl w:val="nil"/>
                  </w:tcBorders>
                  <w:vAlign w:val="center"/>
                </w:tcPr>
                <w:p>
                  <w:pPr>
                    <w:adjustRightInd w:val="0"/>
                    <w:snapToGrid w:val="0"/>
                    <w:rPr>
                      <w:szCs w:val="21"/>
                      <w:u w:val="single"/>
                    </w:rPr>
                  </w:pPr>
                  <w:r>
                    <w:rPr>
                      <w:rFonts w:hint="eastAsia"/>
                      <w:szCs w:val="21"/>
                      <w:u w:val="single"/>
                    </w:rPr>
                    <w:t>一般固废：</w:t>
                  </w:r>
                  <w:r>
                    <w:rPr>
                      <w:rFonts w:hint="eastAsia" w:ascii="宋体" w:hAnsi="宋体"/>
                      <w:u w:val="single"/>
                    </w:rPr>
                    <w:t>废边角料放置于车间内，经收集后合理处置</w:t>
                  </w:r>
                </w:p>
              </w:tc>
              <w:tc>
                <w:tcPr>
                  <w:tcW w:w="2492" w:type="dxa"/>
                  <w:tcBorders>
                    <w:left w:val="single" w:color="auto" w:sz="4" w:space="0"/>
                    <w:tl2br w:val="nil"/>
                    <w:tr2bl w:val="nil"/>
                  </w:tcBorders>
                  <w:vAlign w:val="center"/>
                </w:tcPr>
                <w:p>
                  <w:pPr>
                    <w:adjustRightInd w:val="0"/>
                    <w:snapToGrid w:val="0"/>
                    <w:jc w:val="center"/>
                    <w:rPr>
                      <w:szCs w:val="21"/>
                      <w:u w:val="single"/>
                    </w:rPr>
                  </w:pPr>
                  <w:r>
                    <w:rPr>
                      <w:rFonts w:hint="eastAsia"/>
                      <w:szCs w:val="21"/>
                      <w:u w:val="single"/>
                    </w:rPr>
                    <w:t>设置</w:t>
                  </w:r>
                  <w:r>
                    <w:rPr>
                      <w:szCs w:val="21"/>
                      <w:u w:val="single"/>
                    </w:rPr>
                    <w:t>50m</w:t>
                  </w:r>
                  <w:r>
                    <w:rPr>
                      <w:szCs w:val="21"/>
                      <w:u w:val="single"/>
                      <w:vertAlign w:val="superscript"/>
                    </w:rPr>
                    <w:t>2</w:t>
                  </w:r>
                  <w:r>
                    <w:rPr>
                      <w:rFonts w:hint="eastAsia"/>
                      <w:szCs w:val="21"/>
                      <w:u w:val="single"/>
                    </w:rPr>
                    <w:t>的一般固废暂存区，同时做到防风、防雨、防渗等要求。</w:t>
                  </w:r>
                </w:p>
              </w:tc>
              <w:tc>
                <w:tcPr>
                  <w:tcW w:w="1481" w:type="dxa"/>
                  <w:tcBorders>
                    <w:tl2br w:val="nil"/>
                    <w:tr2bl w:val="nil"/>
                  </w:tcBorders>
                  <w:vAlign w:val="center"/>
                </w:tcPr>
                <w:p>
                  <w:pPr>
                    <w:adjustRightInd w:val="0"/>
                    <w:snapToGrid w:val="0"/>
                    <w:jc w:val="center"/>
                    <w:rPr>
                      <w:u w:val="single"/>
                    </w:rPr>
                  </w:pPr>
                  <w:r>
                    <w:rPr>
                      <w:rFonts w:hint="eastAsia"/>
                      <w:u w:val="single"/>
                    </w:rPr>
                    <w:t>升级改造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840" w:hRule="atLeast"/>
                <w:jc w:val="center"/>
              </w:trPr>
              <w:tc>
                <w:tcPr>
                  <w:tcW w:w="891" w:type="dxa"/>
                  <w:vMerge w:val="continue"/>
                  <w:tcBorders>
                    <w:tl2br w:val="nil"/>
                    <w:tr2bl w:val="nil"/>
                  </w:tcBorders>
                  <w:vAlign w:val="center"/>
                </w:tcPr>
                <w:p>
                  <w:pPr>
                    <w:adjustRightInd w:val="0"/>
                    <w:snapToGrid w:val="0"/>
                    <w:jc w:val="center"/>
                    <w:rPr>
                      <w:color w:val="FF0000"/>
                      <w:szCs w:val="21"/>
                      <w:u w:val="single"/>
                    </w:rPr>
                  </w:pPr>
                </w:p>
              </w:tc>
              <w:tc>
                <w:tcPr>
                  <w:tcW w:w="792" w:type="dxa"/>
                  <w:vMerge w:val="continue"/>
                  <w:tcBorders>
                    <w:tl2br w:val="nil"/>
                    <w:tr2bl w:val="nil"/>
                  </w:tcBorders>
                  <w:vAlign w:val="center"/>
                </w:tcPr>
                <w:p>
                  <w:pPr>
                    <w:adjustRightInd w:val="0"/>
                    <w:snapToGrid w:val="0"/>
                    <w:jc w:val="center"/>
                    <w:rPr>
                      <w:szCs w:val="21"/>
                      <w:u w:val="single"/>
                    </w:rPr>
                  </w:pPr>
                </w:p>
              </w:tc>
              <w:tc>
                <w:tcPr>
                  <w:tcW w:w="2848" w:type="dxa"/>
                  <w:gridSpan w:val="2"/>
                  <w:tcBorders>
                    <w:right w:val="single" w:color="auto" w:sz="4" w:space="0"/>
                    <w:tl2br w:val="nil"/>
                    <w:tr2bl w:val="nil"/>
                  </w:tcBorders>
                  <w:vAlign w:val="center"/>
                </w:tcPr>
                <w:p>
                  <w:pPr>
                    <w:adjustRightInd w:val="0"/>
                    <w:snapToGrid w:val="0"/>
                    <w:jc w:val="left"/>
                    <w:rPr>
                      <w:rFonts w:cs="宋体"/>
                      <w:u w:val="single"/>
                    </w:rPr>
                  </w:pPr>
                  <w:r>
                    <w:rPr>
                      <w:rFonts w:hint="eastAsia"/>
                      <w:u w:val="single"/>
                    </w:rPr>
                    <w:t>危险废物：危废未设置危废暂存间，放置于车间内</w:t>
                  </w:r>
                </w:p>
              </w:tc>
              <w:tc>
                <w:tcPr>
                  <w:tcW w:w="2492" w:type="dxa"/>
                  <w:tcBorders>
                    <w:left w:val="single" w:color="auto" w:sz="4" w:space="0"/>
                    <w:tl2br w:val="nil"/>
                    <w:tr2bl w:val="nil"/>
                  </w:tcBorders>
                  <w:vAlign w:val="center"/>
                </w:tcPr>
                <w:p>
                  <w:pPr>
                    <w:adjustRightInd w:val="0"/>
                    <w:snapToGrid w:val="0"/>
                    <w:jc w:val="left"/>
                    <w:rPr>
                      <w:rFonts w:cs="宋体"/>
                      <w:u w:val="single"/>
                    </w:rPr>
                  </w:pPr>
                  <w:r>
                    <w:rPr>
                      <w:rFonts w:hint="eastAsia"/>
                      <w:szCs w:val="21"/>
                      <w:u w:val="single"/>
                    </w:rPr>
                    <w:t>设置4</w:t>
                  </w:r>
                  <w:r>
                    <w:rPr>
                      <w:szCs w:val="21"/>
                      <w:u w:val="single"/>
                    </w:rPr>
                    <w:t>0m</w:t>
                  </w:r>
                  <w:r>
                    <w:rPr>
                      <w:szCs w:val="21"/>
                      <w:u w:val="single"/>
                      <w:vertAlign w:val="superscript"/>
                    </w:rPr>
                    <w:t>2</w:t>
                  </w:r>
                  <w:r>
                    <w:rPr>
                      <w:rFonts w:hint="eastAsia"/>
                      <w:szCs w:val="21"/>
                      <w:u w:val="single"/>
                    </w:rPr>
                    <w:t>危废暂存间，同时设置危废标志，签订危废协议，并严格按照危废要求进行管理，保留危废转移联单等</w:t>
                  </w:r>
                </w:p>
              </w:tc>
              <w:tc>
                <w:tcPr>
                  <w:tcW w:w="1481" w:type="dxa"/>
                  <w:tcBorders>
                    <w:tl2br w:val="nil"/>
                    <w:tr2bl w:val="nil"/>
                  </w:tcBorders>
                  <w:vAlign w:val="center"/>
                </w:tcPr>
                <w:p>
                  <w:pPr>
                    <w:adjustRightInd w:val="0"/>
                    <w:snapToGrid w:val="0"/>
                    <w:jc w:val="center"/>
                    <w:rPr>
                      <w:szCs w:val="21"/>
                      <w:u w:val="single"/>
                    </w:rPr>
                  </w:pPr>
                  <w:r>
                    <w:rPr>
                      <w:rFonts w:hint="eastAsia"/>
                      <w:u w:val="single"/>
                    </w:rPr>
                    <w:t>升级改造</w:t>
                  </w:r>
                </w:p>
              </w:tc>
            </w:tr>
          </w:tbl>
          <w:p>
            <w:pPr>
              <w:pStyle w:val="13"/>
              <w:spacing w:beforeLines="100" w:after="0" w:line="360" w:lineRule="auto"/>
              <w:ind w:left="0" w:leftChars="0" w:firstLine="482" w:firstLineChars="200"/>
              <w:rPr>
                <w:b/>
                <w:sz w:val="24"/>
              </w:rPr>
            </w:pPr>
          </w:p>
          <w:p>
            <w:pPr>
              <w:pStyle w:val="13"/>
              <w:spacing w:beforeLines="100" w:after="0" w:line="360" w:lineRule="auto"/>
              <w:ind w:left="0" w:leftChars="0" w:firstLine="482" w:firstLineChars="200"/>
              <w:rPr>
                <w:b/>
                <w:sz w:val="24"/>
              </w:rPr>
            </w:pPr>
            <w:r>
              <w:rPr>
                <w:b/>
                <w:sz w:val="24"/>
              </w:rPr>
              <w:t>2、原辅材料、产品方案及生产设备一览表</w:t>
            </w:r>
          </w:p>
          <w:p>
            <w:pPr>
              <w:adjustRightInd w:val="0"/>
              <w:snapToGrid w:val="0"/>
              <w:spacing w:line="360" w:lineRule="auto"/>
              <w:ind w:firstLine="480" w:firstLineChars="200"/>
              <w:rPr>
                <w:sz w:val="24"/>
              </w:rPr>
            </w:pPr>
            <w:r>
              <w:rPr>
                <w:rFonts w:hint="eastAsia"/>
                <w:sz w:val="24"/>
              </w:rPr>
              <w:t>2.1</w:t>
            </w:r>
            <w:r>
              <w:rPr>
                <w:sz w:val="24"/>
              </w:rPr>
              <w:t>原辅材料</w:t>
            </w:r>
          </w:p>
          <w:p>
            <w:pPr>
              <w:adjustRightInd w:val="0"/>
              <w:snapToGrid w:val="0"/>
              <w:spacing w:line="360" w:lineRule="auto"/>
              <w:jc w:val="center"/>
              <w:rPr>
                <w:sz w:val="24"/>
              </w:rPr>
            </w:pPr>
            <w:r>
              <w:rPr>
                <w:b/>
                <w:bCs/>
                <w:sz w:val="24"/>
              </w:rPr>
              <w:t>表2-</w:t>
            </w:r>
            <w:r>
              <w:rPr>
                <w:rFonts w:hint="eastAsia"/>
                <w:b/>
                <w:bCs/>
                <w:sz w:val="24"/>
              </w:rPr>
              <w:t>5</w:t>
            </w:r>
            <w:r>
              <w:rPr>
                <w:b/>
                <w:bCs/>
                <w:sz w:val="24"/>
              </w:rPr>
              <w:t xml:space="preserve">  主要原辅材料一览表</w:t>
            </w:r>
          </w:p>
          <w:tbl>
            <w:tblPr>
              <w:tblW w:w="8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683"/>
              <w:gridCol w:w="1683"/>
              <w:gridCol w:w="2101"/>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83" w:type="dxa"/>
                  <w:vAlign w:val="center"/>
                </w:tcPr>
                <w:p>
                  <w:pPr>
                    <w:adjustRightInd w:val="0"/>
                    <w:snapToGrid w:val="0"/>
                    <w:jc w:val="center"/>
                    <w:rPr>
                      <w:szCs w:val="21"/>
                    </w:rPr>
                  </w:pPr>
                  <w:r>
                    <w:rPr>
                      <w:rFonts w:hint="eastAsia"/>
                      <w:szCs w:val="21"/>
                    </w:rPr>
                    <w:t>序号</w:t>
                  </w:r>
                </w:p>
              </w:tc>
              <w:tc>
                <w:tcPr>
                  <w:tcW w:w="1683" w:type="dxa"/>
                  <w:vAlign w:val="center"/>
                </w:tcPr>
                <w:p>
                  <w:pPr>
                    <w:adjustRightInd w:val="0"/>
                    <w:snapToGrid w:val="0"/>
                    <w:jc w:val="center"/>
                    <w:rPr>
                      <w:szCs w:val="21"/>
                    </w:rPr>
                  </w:pPr>
                  <w:r>
                    <w:rPr>
                      <w:rFonts w:hint="eastAsia"/>
                      <w:szCs w:val="21"/>
                    </w:rPr>
                    <w:t>材料名称</w:t>
                  </w:r>
                </w:p>
              </w:tc>
              <w:tc>
                <w:tcPr>
                  <w:tcW w:w="2101" w:type="dxa"/>
                  <w:vAlign w:val="center"/>
                </w:tcPr>
                <w:p>
                  <w:pPr>
                    <w:adjustRightInd w:val="0"/>
                    <w:snapToGrid w:val="0"/>
                    <w:jc w:val="center"/>
                    <w:rPr>
                      <w:szCs w:val="21"/>
                    </w:rPr>
                  </w:pPr>
                  <w:r>
                    <w:rPr>
                      <w:rFonts w:hint="eastAsia"/>
                      <w:szCs w:val="21"/>
                    </w:rPr>
                    <w:t>年消耗量</w:t>
                  </w:r>
                </w:p>
              </w:tc>
              <w:tc>
                <w:tcPr>
                  <w:tcW w:w="2945" w:type="dxa"/>
                  <w:vAlign w:val="center"/>
                </w:tcPr>
                <w:p>
                  <w:pPr>
                    <w:adjustRightInd w:val="0"/>
                    <w:snapToGrid w:val="0"/>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83" w:type="dxa"/>
                  <w:vAlign w:val="center"/>
                </w:tcPr>
                <w:p>
                  <w:pPr>
                    <w:adjustRightInd w:val="0"/>
                    <w:snapToGrid w:val="0"/>
                    <w:jc w:val="center"/>
                    <w:rPr>
                      <w:szCs w:val="21"/>
                    </w:rPr>
                  </w:pPr>
                  <w:r>
                    <w:rPr>
                      <w:rFonts w:hint="eastAsia"/>
                      <w:szCs w:val="21"/>
                    </w:rPr>
                    <w:t>1</w:t>
                  </w:r>
                </w:p>
              </w:tc>
              <w:tc>
                <w:tcPr>
                  <w:tcW w:w="1683" w:type="dxa"/>
                  <w:vAlign w:val="center"/>
                </w:tcPr>
                <w:p>
                  <w:pPr>
                    <w:adjustRightInd w:val="0"/>
                    <w:snapToGrid w:val="0"/>
                    <w:jc w:val="center"/>
                    <w:rPr>
                      <w:szCs w:val="21"/>
                    </w:rPr>
                  </w:pPr>
                  <w:r>
                    <w:rPr>
                      <w:rFonts w:hint="eastAsia"/>
                      <w:szCs w:val="21"/>
                    </w:rPr>
                    <w:t>原生铁</w:t>
                  </w:r>
                </w:p>
              </w:tc>
              <w:tc>
                <w:tcPr>
                  <w:tcW w:w="2101" w:type="dxa"/>
                  <w:vAlign w:val="center"/>
                </w:tcPr>
                <w:p>
                  <w:pPr>
                    <w:adjustRightInd w:val="0"/>
                    <w:snapToGrid w:val="0"/>
                    <w:jc w:val="center"/>
                    <w:rPr>
                      <w:szCs w:val="21"/>
                    </w:rPr>
                  </w:pPr>
                  <w:r>
                    <w:rPr>
                      <w:rFonts w:hint="eastAsia"/>
                      <w:szCs w:val="21"/>
                    </w:rPr>
                    <w:t>4500吨</w:t>
                  </w:r>
                </w:p>
              </w:tc>
              <w:tc>
                <w:tcPr>
                  <w:tcW w:w="2945"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83" w:type="dxa"/>
                  <w:vAlign w:val="center"/>
                </w:tcPr>
                <w:p>
                  <w:pPr>
                    <w:adjustRightInd w:val="0"/>
                    <w:snapToGrid w:val="0"/>
                    <w:jc w:val="center"/>
                    <w:rPr>
                      <w:szCs w:val="21"/>
                    </w:rPr>
                  </w:pPr>
                  <w:r>
                    <w:rPr>
                      <w:rFonts w:hint="eastAsia"/>
                      <w:szCs w:val="21"/>
                    </w:rPr>
                    <w:t>2</w:t>
                  </w:r>
                </w:p>
              </w:tc>
              <w:tc>
                <w:tcPr>
                  <w:tcW w:w="1683" w:type="dxa"/>
                  <w:vAlign w:val="center"/>
                </w:tcPr>
                <w:p>
                  <w:pPr>
                    <w:adjustRightInd w:val="0"/>
                    <w:snapToGrid w:val="0"/>
                    <w:jc w:val="center"/>
                    <w:rPr>
                      <w:szCs w:val="21"/>
                    </w:rPr>
                  </w:pPr>
                  <w:r>
                    <w:rPr>
                      <w:rFonts w:hint="eastAsia"/>
                      <w:szCs w:val="21"/>
                    </w:rPr>
                    <w:t>废钢</w:t>
                  </w:r>
                </w:p>
              </w:tc>
              <w:tc>
                <w:tcPr>
                  <w:tcW w:w="2101" w:type="dxa"/>
                  <w:vAlign w:val="center"/>
                </w:tcPr>
                <w:p>
                  <w:pPr>
                    <w:adjustRightInd w:val="0"/>
                    <w:snapToGrid w:val="0"/>
                    <w:jc w:val="center"/>
                    <w:rPr>
                      <w:szCs w:val="21"/>
                    </w:rPr>
                  </w:pPr>
                  <w:r>
                    <w:rPr>
                      <w:rFonts w:hint="eastAsia"/>
                      <w:szCs w:val="21"/>
                    </w:rPr>
                    <w:t>4500吨</w:t>
                  </w:r>
                </w:p>
              </w:tc>
              <w:tc>
                <w:tcPr>
                  <w:tcW w:w="2945"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83" w:type="dxa"/>
                  <w:vAlign w:val="center"/>
                </w:tcPr>
                <w:p>
                  <w:pPr>
                    <w:adjustRightInd w:val="0"/>
                    <w:snapToGrid w:val="0"/>
                    <w:jc w:val="center"/>
                    <w:rPr>
                      <w:szCs w:val="21"/>
                    </w:rPr>
                  </w:pPr>
                  <w:r>
                    <w:rPr>
                      <w:rFonts w:hint="eastAsia"/>
                      <w:szCs w:val="21"/>
                    </w:rPr>
                    <w:t>3</w:t>
                  </w:r>
                </w:p>
              </w:tc>
              <w:tc>
                <w:tcPr>
                  <w:tcW w:w="1683" w:type="dxa"/>
                  <w:vAlign w:val="center"/>
                </w:tcPr>
                <w:p>
                  <w:pPr>
                    <w:adjustRightInd w:val="0"/>
                    <w:snapToGrid w:val="0"/>
                    <w:jc w:val="center"/>
                    <w:rPr>
                      <w:szCs w:val="21"/>
                    </w:rPr>
                  </w:pPr>
                  <w:r>
                    <w:rPr>
                      <w:rFonts w:hint="eastAsia"/>
                      <w:szCs w:val="21"/>
                    </w:rPr>
                    <w:t>硅铁</w:t>
                  </w:r>
                </w:p>
              </w:tc>
              <w:tc>
                <w:tcPr>
                  <w:tcW w:w="2101" w:type="dxa"/>
                  <w:vAlign w:val="center"/>
                </w:tcPr>
                <w:p>
                  <w:pPr>
                    <w:adjustRightInd w:val="0"/>
                    <w:snapToGrid w:val="0"/>
                    <w:jc w:val="center"/>
                    <w:rPr>
                      <w:szCs w:val="21"/>
                    </w:rPr>
                  </w:pPr>
                  <w:r>
                    <w:rPr>
                      <w:rFonts w:hint="eastAsia"/>
                      <w:szCs w:val="21"/>
                    </w:rPr>
                    <w:t>80吨</w:t>
                  </w:r>
                </w:p>
              </w:tc>
              <w:tc>
                <w:tcPr>
                  <w:tcW w:w="2945"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83" w:type="dxa"/>
                  <w:vAlign w:val="center"/>
                </w:tcPr>
                <w:p>
                  <w:pPr>
                    <w:adjustRightInd w:val="0"/>
                    <w:snapToGrid w:val="0"/>
                    <w:jc w:val="center"/>
                    <w:rPr>
                      <w:szCs w:val="21"/>
                    </w:rPr>
                  </w:pPr>
                  <w:r>
                    <w:rPr>
                      <w:rFonts w:hint="eastAsia"/>
                      <w:szCs w:val="21"/>
                    </w:rPr>
                    <w:t>4</w:t>
                  </w:r>
                </w:p>
              </w:tc>
              <w:tc>
                <w:tcPr>
                  <w:tcW w:w="1683" w:type="dxa"/>
                  <w:vAlign w:val="center"/>
                </w:tcPr>
                <w:p>
                  <w:pPr>
                    <w:adjustRightInd w:val="0"/>
                    <w:snapToGrid w:val="0"/>
                    <w:jc w:val="center"/>
                    <w:rPr>
                      <w:szCs w:val="21"/>
                    </w:rPr>
                  </w:pPr>
                  <w:r>
                    <w:rPr>
                      <w:rFonts w:hint="eastAsia"/>
                      <w:szCs w:val="21"/>
                    </w:rPr>
                    <w:t>锰铁</w:t>
                  </w:r>
                </w:p>
              </w:tc>
              <w:tc>
                <w:tcPr>
                  <w:tcW w:w="2101" w:type="dxa"/>
                  <w:vAlign w:val="center"/>
                </w:tcPr>
                <w:p>
                  <w:pPr>
                    <w:adjustRightInd w:val="0"/>
                    <w:snapToGrid w:val="0"/>
                    <w:jc w:val="center"/>
                    <w:rPr>
                      <w:szCs w:val="21"/>
                    </w:rPr>
                  </w:pPr>
                  <w:r>
                    <w:rPr>
                      <w:rFonts w:hint="eastAsia"/>
                      <w:szCs w:val="21"/>
                    </w:rPr>
                    <w:t>80吨</w:t>
                  </w:r>
                </w:p>
              </w:tc>
              <w:tc>
                <w:tcPr>
                  <w:tcW w:w="2945"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84" w:hRule="atLeast"/>
                <w:jc w:val="center"/>
              </w:trPr>
              <w:tc>
                <w:tcPr>
                  <w:tcW w:w="1683" w:type="dxa"/>
                  <w:vAlign w:val="center"/>
                </w:tcPr>
                <w:p>
                  <w:pPr>
                    <w:adjustRightInd w:val="0"/>
                    <w:snapToGrid w:val="0"/>
                    <w:jc w:val="center"/>
                    <w:rPr>
                      <w:szCs w:val="21"/>
                    </w:rPr>
                  </w:pPr>
                  <w:r>
                    <w:rPr>
                      <w:rFonts w:hint="eastAsia"/>
                      <w:szCs w:val="21"/>
                    </w:rPr>
                    <w:t>5</w:t>
                  </w:r>
                </w:p>
              </w:tc>
              <w:tc>
                <w:tcPr>
                  <w:tcW w:w="1683" w:type="dxa"/>
                  <w:vAlign w:val="center"/>
                </w:tcPr>
                <w:p>
                  <w:pPr>
                    <w:adjustRightInd w:val="0"/>
                    <w:snapToGrid w:val="0"/>
                    <w:jc w:val="center"/>
                    <w:rPr>
                      <w:szCs w:val="21"/>
                    </w:rPr>
                  </w:pPr>
                  <w:r>
                    <w:rPr>
                      <w:rFonts w:hint="eastAsia"/>
                      <w:szCs w:val="21"/>
                    </w:rPr>
                    <w:t>球铁合金</w:t>
                  </w:r>
                </w:p>
              </w:tc>
              <w:tc>
                <w:tcPr>
                  <w:tcW w:w="2101" w:type="dxa"/>
                  <w:vAlign w:val="center"/>
                </w:tcPr>
                <w:p>
                  <w:pPr>
                    <w:adjustRightInd w:val="0"/>
                    <w:snapToGrid w:val="0"/>
                    <w:jc w:val="center"/>
                    <w:rPr>
                      <w:szCs w:val="21"/>
                    </w:rPr>
                  </w:pPr>
                  <w:r>
                    <w:rPr>
                      <w:rFonts w:hint="eastAsia"/>
                      <w:szCs w:val="21"/>
                    </w:rPr>
                    <w:t>40吨</w:t>
                  </w:r>
                </w:p>
              </w:tc>
              <w:tc>
                <w:tcPr>
                  <w:tcW w:w="2945"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83" w:type="dxa"/>
                  <w:vAlign w:val="center"/>
                </w:tcPr>
                <w:p>
                  <w:pPr>
                    <w:adjustRightInd w:val="0"/>
                    <w:snapToGrid w:val="0"/>
                    <w:jc w:val="center"/>
                    <w:rPr>
                      <w:szCs w:val="21"/>
                    </w:rPr>
                  </w:pPr>
                  <w:r>
                    <w:rPr>
                      <w:rFonts w:hint="eastAsia"/>
                      <w:szCs w:val="21"/>
                    </w:rPr>
                    <w:t>6</w:t>
                  </w:r>
                </w:p>
              </w:tc>
              <w:tc>
                <w:tcPr>
                  <w:tcW w:w="1683" w:type="dxa"/>
                  <w:vAlign w:val="center"/>
                </w:tcPr>
                <w:p>
                  <w:pPr>
                    <w:adjustRightInd w:val="0"/>
                    <w:snapToGrid w:val="0"/>
                    <w:jc w:val="center"/>
                    <w:rPr>
                      <w:szCs w:val="21"/>
                    </w:rPr>
                  </w:pPr>
                  <w:r>
                    <w:rPr>
                      <w:rFonts w:hint="eastAsia"/>
                      <w:szCs w:val="21"/>
                    </w:rPr>
                    <w:t>覆膜砂</w:t>
                  </w:r>
                </w:p>
              </w:tc>
              <w:tc>
                <w:tcPr>
                  <w:tcW w:w="2101" w:type="dxa"/>
                  <w:vAlign w:val="center"/>
                </w:tcPr>
                <w:p>
                  <w:pPr>
                    <w:adjustRightInd w:val="0"/>
                    <w:snapToGrid w:val="0"/>
                    <w:jc w:val="center"/>
                    <w:rPr>
                      <w:szCs w:val="21"/>
                    </w:rPr>
                  </w:pPr>
                  <w:r>
                    <w:rPr>
                      <w:rFonts w:hint="eastAsia"/>
                      <w:szCs w:val="21"/>
                    </w:rPr>
                    <w:t>360吨</w:t>
                  </w:r>
                </w:p>
              </w:tc>
              <w:tc>
                <w:tcPr>
                  <w:tcW w:w="2945" w:type="dxa"/>
                  <w:vAlign w:val="center"/>
                </w:tcPr>
                <w:p>
                  <w:pPr>
                    <w:adjustRightInd w:val="0"/>
                    <w:snapToGrid w:val="0"/>
                    <w:jc w:val="center"/>
                    <w:rPr>
                      <w:szCs w:val="21"/>
                    </w:rPr>
                  </w:pPr>
                  <w:r>
                    <w:rPr>
                      <w:rFonts w:hint="eastAsia"/>
                      <w:szCs w:val="21"/>
                    </w:rPr>
                    <w:t>覆膜砂工艺使用</w:t>
                  </w:r>
                  <w:r>
                    <w:rPr>
                      <w:szCs w:val="21"/>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83" w:type="dxa"/>
                  <w:vAlign w:val="center"/>
                </w:tcPr>
                <w:p>
                  <w:pPr>
                    <w:adjustRightInd w:val="0"/>
                    <w:snapToGrid w:val="0"/>
                    <w:jc w:val="center"/>
                    <w:rPr>
                      <w:szCs w:val="21"/>
                    </w:rPr>
                  </w:pPr>
                  <w:r>
                    <w:rPr>
                      <w:rFonts w:hint="eastAsia"/>
                      <w:szCs w:val="21"/>
                    </w:rPr>
                    <w:t>7</w:t>
                  </w:r>
                </w:p>
              </w:tc>
              <w:tc>
                <w:tcPr>
                  <w:tcW w:w="1683" w:type="dxa"/>
                  <w:vAlign w:val="center"/>
                </w:tcPr>
                <w:p>
                  <w:pPr>
                    <w:adjustRightInd w:val="0"/>
                    <w:snapToGrid w:val="0"/>
                    <w:jc w:val="center"/>
                    <w:rPr>
                      <w:szCs w:val="21"/>
                    </w:rPr>
                  </w:pPr>
                  <w:r>
                    <w:rPr>
                      <w:rFonts w:hint="eastAsia"/>
                      <w:szCs w:val="21"/>
                    </w:rPr>
                    <w:t>潮模砂</w:t>
                  </w:r>
                </w:p>
              </w:tc>
              <w:tc>
                <w:tcPr>
                  <w:tcW w:w="2101" w:type="dxa"/>
                  <w:vAlign w:val="center"/>
                </w:tcPr>
                <w:p>
                  <w:pPr>
                    <w:adjustRightInd w:val="0"/>
                    <w:snapToGrid w:val="0"/>
                    <w:jc w:val="center"/>
                    <w:rPr>
                      <w:szCs w:val="21"/>
                    </w:rPr>
                  </w:pPr>
                  <w:r>
                    <w:rPr>
                      <w:rFonts w:hint="eastAsia"/>
                      <w:szCs w:val="21"/>
                    </w:rPr>
                    <w:t>140吨</w:t>
                  </w:r>
                </w:p>
              </w:tc>
              <w:tc>
                <w:tcPr>
                  <w:tcW w:w="2945" w:type="dxa"/>
                  <w:vAlign w:val="center"/>
                </w:tcPr>
                <w:p>
                  <w:pPr>
                    <w:adjustRightInd w:val="0"/>
                    <w:snapToGrid w:val="0"/>
                    <w:jc w:val="center"/>
                    <w:rPr>
                      <w:szCs w:val="21"/>
                    </w:rPr>
                  </w:pPr>
                  <w:r>
                    <w:rPr>
                      <w:rFonts w:hint="eastAsia"/>
                      <w:szCs w:val="21"/>
                    </w:rPr>
                    <w:t>潮模砂工艺使用（由原砂+煤粉+膨润土+水混制而成）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83" w:type="dxa"/>
                  <w:vAlign w:val="center"/>
                </w:tcPr>
                <w:p>
                  <w:pPr>
                    <w:adjustRightInd w:val="0"/>
                    <w:snapToGrid w:val="0"/>
                    <w:jc w:val="center"/>
                    <w:rPr>
                      <w:szCs w:val="21"/>
                    </w:rPr>
                  </w:pPr>
                  <w:r>
                    <w:rPr>
                      <w:szCs w:val="21"/>
                    </w:rPr>
                    <w:t>8</w:t>
                  </w:r>
                </w:p>
              </w:tc>
              <w:tc>
                <w:tcPr>
                  <w:tcW w:w="1683" w:type="dxa"/>
                  <w:vAlign w:val="center"/>
                </w:tcPr>
                <w:p>
                  <w:pPr>
                    <w:adjustRightInd w:val="0"/>
                    <w:snapToGrid w:val="0"/>
                    <w:jc w:val="center"/>
                    <w:rPr>
                      <w:szCs w:val="21"/>
                    </w:rPr>
                  </w:pPr>
                  <w:r>
                    <w:rPr>
                      <w:szCs w:val="21"/>
                    </w:rPr>
                    <w:t>除渣剂</w:t>
                  </w:r>
                </w:p>
              </w:tc>
              <w:tc>
                <w:tcPr>
                  <w:tcW w:w="2101" w:type="dxa"/>
                  <w:vAlign w:val="center"/>
                </w:tcPr>
                <w:p>
                  <w:pPr>
                    <w:adjustRightInd w:val="0"/>
                    <w:snapToGrid w:val="0"/>
                    <w:jc w:val="center"/>
                    <w:rPr>
                      <w:szCs w:val="21"/>
                    </w:rPr>
                  </w:pPr>
                  <w:r>
                    <w:rPr>
                      <w:rFonts w:hint="eastAsia"/>
                      <w:szCs w:val="21"/>
                    </w:rPr>
                    <w:t>70吨</w:t>
                  </w:r>
                </w:p>
              </w:tc>
              <w:tc>
                <w:tcPr>
                  <w:tcW w:w="2945"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83" w:type="dxa"/>
                  <w:vAlign w:val="center"/>
                </w:tcPr>
                <w:p>
                  <w:pPr>
                    <w:adjustRightInd w:val="0"/>
                    <w:snapToGrid w:val="0"/>
                    <w:jc w:val="center"/>
                    <w:rPr>
                      <w:szCs w:val="21"/>
                    </w:rPr>
                  </w:pPr>
                  <w:r>
                    <w:rPr>
                      <w:szCs w:val="21"/>
                    </w:rPr>
                    <w:t>9</w:t>
                  </w:r>
                </w:p>
              </w:tc>
              <w:tc>
                <w:tcPr>
                  <w:tcW w:w="1683" w:type="dxa"/>
                  <w:vAlign w:val="center"/>
                </w:tcPr>
                <w:p>
                  <w:pPr>
                    <w:adjustRightInd w:val="0"/>
                    <w:snapToGrid w:val="0"/>
                    <w:jc w:val="center"/>
                    <w:rPr>
                      <w:szCs w:val="21"/>
                    </w:rPr>
                  </w:pPr>
                  <w:r>
                    <w:rPr>
                      <w:szCs w:val="21"/>
                    </w:rPr>
                    <w:t>孕育剂</w:t>
                  </w:r>
                </w:p>
              </w:tc>
              <w:tc>
                <w:tcPr>
                  <w:tcW w:w="2101" w:type="dxa"/>
                  <w:vAlign w:val="center"/>
                </w:tcPr>
                <w:p>
                  <w:pPr>
                    <w:adjustRightInd w:val="0"/>
                    <w:snapToGrid w:val="0"/>
                    <w:jc w:val="center"/>
                    <w:rPr>
                      <w:szCs w:val="21"/>
                    </w:rPr>
                  </w:pPr>
                  <w:r>
                    <w:rPr>
                      <w:rFonts w:hint="eastAsia"/>
                      <w:szCs w:val="21"/>
                    </w:rPr>
                    <w:t>70吨</w:t>
                  </w:r>
                </w:p>
              </w:tc>
              <w:tc>
                <w:tcPr>
                  <w:tcW w:w="2945"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jc w:val="center"/>
              </w:trPr>
              <w:tc>
                <w:tcPr>
                  <w:tcW w:w="1683" w:type="dxa"/>
                  <w:vAlign w:val="center"/>
                </w:tcPr>
                <w:p>
                  <w:pPr>
                    <w:adjustRightInd w:val="0"/>
                    <w:snapToGrid w:val="0"/>
                    <w:jc w:val="center"/>
                    <w:rPr>
                      <w:szCs w:val="21"/>
                    </w:rPr>
                  </w:pPr>
                  <w:r>
                    <w:rPr>
                      <w:szCs w:val="21"/>
                    </w:rPr>
                    <w:t>10</w:t>
                  </w:r>
                </w:p>
              </w:tc>
              <w:tc>
                <w:tcPr>
                  <w:tcW w:w="1683" w:type="dxa"/>
                  <w:vAlign w:val="center"/>
                </w:tcPr>
                <w:p>
                  <w:pPr>
                    <w:adjustRightInd w:val="0"/>
                    <w:snapToGrid w:val="0"/>
                    <w:jc w:val="center"/>
                    <w:rPr>
                      <w:szCs w:val="21"/>
                    </w:rPr>
                  </w:pPr>
                  <w:r>
                    <w:rPr>
                      <w:szCs w:val="21"/>
                    </w:rPr>
                    <w:t>球化剂</w:t>
                  </w:r>
                </w:p>
              </w:tc>
              <w:tc>
                <w:tcPr>
                  <w:tcW w:w="2101" w:type="dxa"/>
                  <w:vAlign w:val="center"/>
                </w:tcPr>
                <w:p>
                  <w:pPr>
                    <w:adjustRightInd w:val="0"/>
                    <w:snapToGrid w:val="0"/>
                    <w:jc w:val="center"/>
                    <w:rPr>
                      <w:szCs w:val="21"/>
                    </w:rPr>
                  </w:pPr>
                  <w:r>
                    <w:rPr>
                      <w:rFonts w:hint="eastAsia"/>
                      <w:szCs w:val="21"/>
                    </w:rPr>
                    <w:t>70吨</w:t>
                  </w:r>
                </w:p>
              </w:tc>
              <w:tc>
                <w:tcPr>
                  <w:tcW w:w="2945"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83" w:type="dxa"/>
                  <w:vAlign w:val="center"/>
                </w:tcPr>
                <w:p>
                  <w:pPr>
                    <w:adjustRightInd w:val="0"/>
                    <w:snapToGrid w:val="0"/>
                    <w:jc w:val="center"/>
                    <w:rPr>
                      <w:szCs w:val="21"/>
                    </w:rPr>
                  </w:pPr>
                  <w:r>
                    <w:rPr>
                      <w:szCs w:val="21"/>
                    </w:rPr>
                    <w:t>11</w:t>
                  </w:r>
                </w:p>
              </w:tc>
              <w:tc>
                <w:tcPr>
                  <w:tcW w:w="1683" w:type="dxa"/>
                  <w:vAlign w:val="center"/>
                </w:tcPr>
                <w:p>
                  <w:pPr>
                    <w:adjustRightInd w:val="0"/>
                    <w:snapToGrid w:val="0"/>
                    <w:jc w:val="center"/>
                    <w:rPr>
                      <w:szCs w:val="21"/>
                    </w:rPr>
                  </w:pPr>
                  <w:r>
                    <w:rPr>
                      <w:rFonts w:hint="eastAsia"/>
                      <w:szCs w:val="21"/>
                    </w:rPr>
                    <w:t>涂料</w:t>
                  </w:r>
                </w:p>
              </w:tc>
              <w:tc>
                <w:tcPr>
                  <w:tcW w:w="2101" w:type="dxa"/>
                  <w:vAlign w:val="center"/>
                </w:tcPr>
                <w:p>
                  <w:pPr>
                    <w:adjustRightInd w:val="0"/>
                    <w:snapToGrid w:val="0"/>
                    <w:jc w:val="center"/>
                    <w:rPr>
                      <w:szCs w:val="21"/>
                    </w:rPr>
                  </w:pPr>
                  <w:r>
                    <w:rPr>
                      <w:rFonts w:hint="eastAsia"/>
                      <w:szCs w:val="21"/>
                    </w:rPr>
                    <w:t>1吨</w:t>
                  </w:r>
                </w:p>
              </w:tc>
              <w:tc>
                <w:tcPr>
                  <w:tcW w:w="2945" w:type="dxa"/>
                  <w:vAlign w:val="center"/>
                </w:tcPr>
                <w:p>
                  <w:pPr>
                    <w:adjustRightInd w:val="0"/>
                    <w:snapToGrid w:val="0"/>
                    <w:jc w:val="center"/>
                    <w:rPr>
                      <w:szCs w:val="21"/>
                    </w:rPr>
                  </w:pPr>
                  <w:r>
                    <w:rPr>
                      <w:rFonts w:hint="eastAsia"/>
                      <w:szCs w:val="21"/>
                    </w:rPr>
                    <w:t>桶装，18kg/桶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83" w:type="dxa"/>
                  <w:vAlign w:val="center"/>
                </w:tcPr>
                <w:p>
                  <w:pPr>
                    <w:adjustRightInd w:val="0"/>
                    <w:snapToGrid w:val="0"/>
                    <w:jc w:val="center"/>
                    <w:rPr>
                      <w:szCs w:val="21"/>
                    </w:rPr>
                  </w:pPr>
                  <w:r>
                    <w:rPr>
                      <w:rFonts w:hint="eastAsia"/>
                      <w:szCs w:val="21"/>
                    </w:rPr>
                    <w:t>12</w:t>
                  </w:r>
                </w:p>
              </w:tc>
              <w:tc>
                <w:tcPr>
                  <w:tcW w:w="1683" w:type="dxa"/>
                  <w:vAlign w:val="center"/>
                </w:tcPr>
                <w:p>
                  <w:pPr>
                    <w:adjustRightInd w:val="0"/>
                    <w:snapToGrid w:val="0"/>
                    <w:jc w:val="center"/>
                    <w:rPr>
                      <w:szCs w:val="21"/>
                    </w:rPr>
                  </w:pPr>
                  <w:r>
                    <w:rPr>
                      <w:rFonts w:hint="eastAsia"/>
                      <w:szCs w:val="21"/>
                    </w:rPr>
                    <w:t>切削液</w:t>
                  </w:r>
                </w:p>
              </w:tc>
              <w:tc>
                <w:tcPr>
                  <w:tcW w:w="2101" w:type="dxa"/>
                  <w:vAlign w:val="center"/>
                </w:tcPr>
                <w:p>
                  <w:pPr>
                    <w:adjustRightInd w:val="0"/>
                    <w:snapToGrid w:val="0"/>
                    <w:jc w:val="center"/>
                    <w:rPr>
                      <w:szCs w:val="21"/>
                    </w:rPr>
                  </w:pPr>
                  <w:r>
                    <w:rPr>
                      <w:rFonts w:hint="eastAsia"/>
                      <w:szCs w:val="21"/>
                    </w:rPr>
                    <w:t>1吨</w:t>
                  </w:r>
                </w:p>
              </w:tc>
              <w:tc>
                <w:tcPr>
                  <w:tcW w:w="2945" w:type="dxa"/>
                  <w:vAlign w:val="center"/>
                </w:tcPr>
                <w:p>
                  <w:pPr>
                    <w:adjustRightInd w:val="0"/>
                    <w:snapToGrid w:val="0"/>
                    <w:jc w:val="center"/>
                    <w:rPr>
                      <w:szCs w:val="21"/>
                    </w:rPr>
                  </w:pPr>
                  <w:r>
                    <w:rPr>
                      <w:rFonts w:hint="eastAsia"/>
                      <w:szCs w:val="21"/>
                    </w:rPr>
                    <w:t>桶装，20kg/桶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83" w:type="dxa"/>
                  <w:vAlign w:val="center"/>
                </w:tcPr>
                <w:p>
                  <w:pPr>
                    <w:adjustRightInd w:val="0"/>
                    <w:snapToGrid w:val="0"/>
                    <w:jc w:val="center"/>
                    <w:rPr>
                      <w:szCs w:val="21"/>
                    </w:rPr>
                  </w:pPr>
                  <w:r>
                    <w:rPr>
                      <w:rFonts w:hint="eastAsia"/>
                      <w:szCs w:val="21"/>
                    </w:rPr>
                    <w:t>12</w:t>
                  </w:r>
                </w:p>
              </w:tc>
              <w:tc>
                <w:tcPr>
                  <w:tcW w:w="1683" w:type="dxa"/>
                  <w:vAlign w:val="center"/>
                </w:tcPr>
                <w:p>
                  <w:pPr>
                    <w:adjustRightInd w:val="0"/>
                    <w:snapToGrid w:val="0"/>
                    <w:jc w:val="center"/>
                    <w:rPr>
                      <w:szCs w:val="21"/>
                    </w:rPr>
                  </w:pPr>
                  <w:r>
                    <w:rPr>
                      <w:rFonts w:hint="eastAsia"/>
                      <w:szCs w:val="21"/>
                    </w:rPr>
                    <w:t>水</w:t>
                  </w:r>
                </w:p>
              </w:tc>
              <w:tc>
                <w:tcPr>
                  <w:tcW w:w="2101" w:type="dxa"/>
                  <w:vAlign w:val="center"/>
                </w:tcPr>
                <w:p>
                  <w:pPr>
                    <w:adjustRightInd w:val="0"/>
                    <w:snapToGrid w:val="0"/>
                    <w:jc w:val="center"/>
                    <w:rPr>
                      <w:szCs w:val="21"/>
                    </w:rPr>
                  </w:pPr>
                  <w:r>
                    <w:rPr>
                      <w:rFonts w:hint="eastAsia"/>
                      <w:szCs w:val="21"/>
                    </w:rPr>
                    <w:t>2520m</w:t>
                  </w:r>
                  <w:r>
                    <w:rPr>
                      <w:rFonts w:hint="eastAsia"/>
                      <w:szCs w:val="21"/>
                      <w:vertAlign w:val="superscript"/>
                    </w:rPr>
                    <w:t>3</w:t>
                  </w:r>
                  <w:r>
                    <w:rPr>
                      <w:rFonts w:hint="eastAsia"/>
                      <w:szCs w:val="21"/>
                    </w:rPr>
                    <w:t>/a</w:t>
                  </w:r>
                </w:p>
              </w:tc>
              <w:tc>
                <w:tcPr>
                  <w:tcW w:w="2945"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83" w:type="dxa"/>
                  <w:vAlign w:val="center"/>
                </w:tcPr>
                <w:p>
                  <w:pPr>
                    <w:adjustRightInd w:val="0"/>
                    <w:snapToGrid w:val="0"/>
                    <w:jc w:val="center"/>
                    <w:rPr>
                      <w:szCs w:val="21"/>
                    </w:rPr>
                  </w:pPr>
                  <w:r>
                    <w:rPr>
                      <w:rFonts w:hint="eastAsia"/>
                      <w:szCs w:val="21"/>
                    </w:rPr>
                    <w:t>13</w:t>
                  </w:r>
                </w:p>
              </w:tc>
              <w:tc>
                <w:tcPr>
                  <w:tcW w:w="1683" w:type="dxa"/>
                  <w:vAlign w:val="center"/>
                </w:tcPr>
                <w:p>
                  <w:pPr>
                    <w:adjustRightInd w:val="0"/>
                    <w:snapToGrid w:val="0"/>
                    <w:jc w:val="center"/>
                    <w:rPr>
                      <w:szCs w:val="21"/>
                    </w:rPr>
                  </w:pPr>
                  <w:r>
                    <w:rPr>
                      <w:rFonts w:hint="eastAsia"/>
                      <w:szCs w:val="21"/>
                    </w:rPr>
                    <w:t>电</w:t>
                  </w:r>
                </w:p>
              </w:tc>
              <w:tc>
                <w:tcPr>
                  <w:tcW w:w="2101" w:type="dxa"/>
                  <w:vAlign w:val="center"/>
                </w:tcPr>
                <w:p>
                  <w:pPr>
                    <w:adjustRightInd w:val="0"/>
                    <w:snapToGrid w:val="0"/>
                    <w:jc w:val="center"/>
                    <w:rPr>
                      <w:szCs w:val="21"/>
                    </w:rPr>
                  </w:pPr>
                  <w:r>
                    <w:rPr>
                      <w:rFonts w:hint="eastAsia"/>
                      <w:szCs w:val="21"/>
                    </w:rPr>
                    <w:t>220万度</w:t>
                  </w:r>
                </w:p>
              </w:tc>
              <w:tc>
                <w:tcPr>
                  <w:tcW w:w="2945" w:type="dxa"/>
                  <w:vAlign w:val="center"/>
                </w:tcPr>
                <w:p>
                  <w:pPr>
                    <w:adjustRightInd w:val="0"/>
                    <w:snapToGrid w:val="0"/>
                    <w:jc w:val="center"/>
                    <w:rPr>
                      <w:szCs w:val="21"/>
                    </w:rPr>
                  </w:pPr>
                </w:p>
              </w:tc>
            </w:tr>
          </w:tbl>
          <w:p>
            <w:pPr>
              <w:adjustRightInd w:val="0"/>
              <w:snapToGrid w:val="0"/>
              <w:spacing w:line="360" w:lineRule="auto"/>
              <w:ind w:firstLine="480" w:firstLineChars="200"/>
              <w:rPr>
                <w:bCs/>
                <w:sz w:val="24"/>
              </w:rPr>
            </w:pPr>
            <w:r>
              <w:rPr>
                <w:rFonts w:hint="eastAsia"/>
                <w:bCs/>
                <w:sz w:val="24"/>
              </w:rPr>
              <w:t>覆膜砂：主要采用优质精选天然石英砂为原砂，热塑性酚醛树脂，乌洛托品及增强剂为原料。根据用户的不同技术需求，在固化速度、脱膜性、流动性、溃散性、铸件表面光洁度、储存等方面适当调整配比。</w:t>
            </w:r>
          </w:p>
          <w:p>
            <w:pPr>
              <w:pStyle w:val="9"/>
              <w:adjustRightInd w:val="0"/>
              <w:spacing w:before="0" w:after="0" w:line="360" w:lineRule="auto"/>
              <w:ind w:right="0" w:firstLine="480" w:firstLineChars="200"/>
              <w:rPr>
                <w:bCs/>
                <w:kern w:val="2"/>
                <w:sz w:val="24"/>
                <w:szCs w:val="24"/>
              </w:rPr>
            </w:pPr>
            <w:r>
              <w:rPr>
                <w:rFonts w:hint="eastAsia"/>
                <w:bCs/>
                <w:kern w:val="2"/>
                <w:sz w:val="24"/>
                <w:szCs w:val="24"/>
              </w:rPr>
              <w:t>潮模砂：又称湿型砂，是指在铸造生产中砂混合料用膨润土做黏结剂再加水及煤粉混匀，即可用于造型制芯，砂型(芯)不用烘干，可直接浇注的砂。</w:t>
            </w:r>
          </w:p>
          <w:p>
            <w:pPr>
              <w:adjustRightInd w:val="0"/>
              <w:snapToGrid w:val="0"/>
              <w:spacing w:line="360" w:lineRule="auto"/>
              <w:ind w:firstLine="480" w:firstLineChars="200"/>
              <w:rPr>
                <w:bCs/>
                <w:sz w:val="24"/>
              </w:rPr>
            </w:pPr>
            <w:r>
              <w:rPr>
                <w:rFonts w:hint="eastAsia"/>
                <w:bCs/>
                <w:sz w:val="24"/>
              </w:rPr>
              <w:t>除渣剂：用于铸造过程中铁水、钢水溶液的除渣、保温:灰褐色颗粒，粒径 3~8mm;其主要成分为SiO273.58%，AbO313.85%，K0 3.86%，Na0 2.6%，Ca0 1.54%。</w:t>
            </w:r>
          </w:p>
          <w:p>
            <w:pPr>
              <w:adjustRightInd w:val="0"/>
              <w:snapToGrid w:val="0"/>
              <w:spacing w:line="360" w:lineRule="auto"/>
              <w:ind w:firstLine="480" w:firstLineChars="200"/>
              <w:rPr>
                <w:bCs/>
                <w:sz w:val="24"/>
              </w:rPr>
            </w:pPr>
            <w:r>
              <w:rPr>
                <w:rFonts w:hint="eastAsia"/>
                <w:bCs/>
                <w:sz w:val="24"/>
              </w:rPr>
              <w:t>孕育剂：可促进石墨化，减少白口倾向，改善石墨形态和分布状况，增加共晶团数量，细化基体组织，黑色颗粒，粒径 3~8mm；项目采用硅钙孕育剂，其主要成分为 Si72.26%，Ca 1.45%，A11.33%，其他适量。</w:t>
            </w:r>
          </w:p>
          <w:p>
            <w:pPr>
              <w:adjustRightInd w:val="0"/>
              <w:snapToGrid w:val="0"/>
              <w:spacing w:line="360" w:lineRule="auto"/>
              <w:ind w:firstLine="480" w:firstLineChars="200"/>
              <w:rPr>
                <w:bCs/>
                <w:sz w:val="24"/>
              </w:rPr>
            </w:pPr>
            <w:r>
              <w:rPr>
                <w:rFonts w:hint="eastAsia"/>
                <w:bCs/>
                <w:sz w:val="24"/>
              </w:rPr>
              <w:t>球化剂：为使铸铁中的石墨结晶成为球状而加入铁液中的添加剂叫作球化剂，球化般针对球铁而言：黑色颗粒，粒径5~25mm；其主要成分为 Mg 6.78%，Ca 2.44%，Si41.37%，A10.71%，Fe 48.7%。</w:t>
            </w:r>
          </w:p>
          <w:p>
            <w:pPr>
              <w:pStyle w:val="9"/>
              <w:adjustRightInd w:val="0"/>
              <w:spacing w:before="0" w:after="0" w:line="360" w:lineRule="auto"/>
              <w:ind w:right="0" w:firstLine="480" w:firstLineChars="200"/>
              <w:rPr>
                <w:bCs/>
                <w:kern w:val="2"/>
                <w:sz w:val="24"/>
                <w:szCs w:val="24"/>
              </w:rPr>
            </w:pPr>
            <w:r>
              <w:rPr>
                <w:rFonts w:hint="eastAsia"/>
                <w:bCs/>
                <w:kern w:val="2"/>
                <w:sz w:val="24"/>
                <w:szCs w:val="24"/>
              </w:rPr>
              <w:t>切削液：一种用在金属切削、磨加工过程中，用来冷却和润滑</w:t>
            </w:r>
            <w:r>
              <w:fldChar w:fldCharType="begin"/>
            </w:r>
            <w:r>
              <w:instrText xml:space="preserve">HYPERLINK "https://baike.so.com/doc/2513544-2655985.html" \t "https://baike.so.com/doc/_blank" </w:instrText>
            </w:r>
            <w:r>
              <w:fldChar w:fldCharType="separate"/>
            </w:r>
            <w:r>
              <w:rPr>
                <w:bCs/>
                <w:kern w:val="2"/>
                <w:sz w:val="24"/>
                <w:szCs w:val="24"/>
              </w:rPr>
              <w:t>刀具</w:t>
            </w:r>
            <w:r>
              <w:fldChar w:fldCharType="end"/>
            </w:r>
            <w:r>
              <w:rPr>
                <w:bCs/>
                <w:kern w:val="2"/>
                <w:sz w:val="24"/>
                <w:szCs w:val="24"/>
              </w:rPr>
              <w:t>和加工件的工业用液体，切削液由多种超强功能助剂经科学复合配合而成，同时具备良好的冷却性能、润滑性能、防锈性能、除油清洗功能、防腐功能、易稀释特点。克服了传统皂基</w:t>
            </w:r>
            <w:r>
              <w:fldChar w:fldCharType="begin"/>
            </w:r>
            <w:r>
              <w:instrText xml:space="preserve">HYPERLINK "https://baike.so.com/doc/6720444-6934493.html" \t "https://baike.so.com/doc/_blank" </w:instrText>
            </w:r>
            <w:r>
              <w:fldChar w:fldCharType="separate"/>
            </w:r>
            <w:r>
              <w:rPr>
                <w:bCs/>
                <w:kern w:val="2"/>
                <w:sz w:val="24"/>
                <w:szCs w:val="24"/>
              </w:rPr>
              <w:t>乳化液</w:t>
            </w:r>
            <w:r>
              <w:fldChar w:fldCharType="end"/>
            </w:r>
            <w:r>
              <w:rPr>
                <w:bCs/>
                <w:kern w:val="2"/>
                <w:sz w:val="24"/>
                <w:szCs w:val="24"/>
              </w:rPr>
              <w:t>夏天易臭、冬天难稀释、防锈效果差的的毛病，对车床漆也无不良影响，适用于黑色金属的切削及磨加工，属当前最领先的磨削产品。切削液各项指标均优于皂化油，它具有良好的润滑冷却、清洗、防锈等特点，并且具备无毒、无味、对人体无侵蚀、对设备不腐蚀、对环境不污染等特点。</w:t>
            </w:r>
          </w:p>
          <w:p>
            <w:pPr>
              <w:adjustRightInd w:val="0"/>
              <w:snapToGrid w:val="0"/>
              <w:spacing w:line="360" w:lineRule="auto"/>
              <w:ind w:firstLine="480" w:firstLineChars="200"/>
              <w:rPr>
                <w:sz w:val="24"/>
              </w:rPr>
            </w:pPr>
            <w:r>
              <w:rPr>
                <w:rFonts w:hint="eastAsia"/>
                <w:bCs/>
                <w:sz w:val="24"/>
              </w:rPr>
              <w:t>涂料：</w:t>
            </w:r>
            <w:r>
              <w:rPr>
                <w:rFonts w:cs="Arial"/>
                <w:sz w:val="24"/>
                <w:shd w:val="clear" w:color="auto" w:fill="FFFFFF"/>
              </w:rPr>
              <w:t>涂于物体表面能形成具有保护、装饰</w:t>
            </w:r>
            <w:r>
              <w:rPr>
                <w:rFonts w:hint="eastAsia" w:cs="Arial"/>
                <w:sz w:val="24"/>
                <w:shd w:val="clear" w:color="auto" w:fill="FFFFFF"/>
              </w:rPr>
              <w:t>作用</w:t>
            </w:r>
            <w:r>
              <w:rPr>
                <w:rFonts w:cs="Arial"/>
                <w:sz w:val="24"/>
                <w:shd w:val="clear" w:color="auto" w:fill="FFFFFF"/>
              </w:rPr>
              <w:t>的固态涂膜的一类液体或固体材料的总称</w:t>
            </w:r>
            <w:r>
              <w:rPr>
                <w:rFonts w:hint="eastAsia" w:cs="Arial"/>
                <w:sz w:val="24"/>
                <w:shd w:val="clear" w:color="auto" w:fill="FFFFFF"/>
              </w:rPr>
              <w:t>，本项目</w:t>
            </w:r>
            <w:r>
              <w:rPr>
                <w:rFonts w:hint="eastAsia"/>
                <w:bCs/>
                <w:sz w:val="24"/>
              </w:rPr>
              <w:t>采用手工浸漆的方式给铸件表面涂抹上一层油漆，在</w:t>
            </w:r>
            <w:r>
              <w:rPr>
                <w:rFonts w:cs="Arial"/>
                <w:sz w:val="24"/>
                <w:shd w:val="clear" w:color="auto" w:fill="FFFFFF"/>
              </w:rPr>
              <w:t>常温</w:t>
            </w:r>
            <w:r>
              <w:rPr>
                <w:rFonts w:hint="eastAsia" w:cs="Arial"/>
                <w:sz w:val="24"/>
                <w:shd w:val="clear" w:color="auto" w:fill="FFFFFF"/>
              </w:rPr>
              <w:t>下</w:t>
            </w:r>
            <w:r>
              <w:rPr>
                <w:rFonts w:cs="Arial"/>
                <w:sz w:val="24"/>
                <w:shd w:val="clear" w:color="auto" w:fill="FFFFFF"/>
              </w:rPr>
              <w:t>干燥</w:t>
            </w:r>
            <w:r>
              <w:rPr>
                <w:rFonts w:hint="eastAsia" w:cs="Arial"/>
                <w:sz w:val="24"/>
                <w:shd w:val="clear" w:color="auto" w:fill="FFFFFF"/>
              </w:rPr>
              <w:t>。根据建设单位提供的资料，本项目涂料为油性涂料，密度为1047g/L。涂料中挥发性有机物的含量最大占比为40%（见附件），计算得出涂料中VOC最大的含量为418.8g/L，满足《工业防护涂料中有害物质限量》</w:t>
            </w:r>
            <w:r>
              <w:rPr>
                <w:rFonts w:hint="eastAsia"/>
                <w:sz w:val="24"/>
              </w:rPr>
              <w:t>GB30981-2020中表2限值要求。</w:t>
            </w:r>
          </w:p>
          <w:p>
            <w:pPr>
              <w:autoSpaceDE w:val="0"/>
              <w:autoSpaceDN w:val="0"/>
              <w:adjustRightInd w:val="0"/>
              <w:snapToGrid w:val="0"/>
              <w:spacing w:before="120" w:after="120" w:line="360" w:lineRule="auto"/>
              <w:ind w:firstLine="482" w:firstLineChars="200"/>
              <w:rPr>
                <w:b/>
                <w:kern w:val="0"/>
                <w:sz w:val="24"/>
              </w:rPr>
            </w:pPr>
            <w:r>
              <w:rPr>
                <w:rFonts w:hint="eastAsia"/>
                <w:b/>
                <w:kern w:val="0"/>
                <w:sz w:val="24"/>
              </w:rPr>
              <w:t>2.2 主要产品及产能</w:t>
            </w:r>
          </w:p>
          <w:p>
            <w:pPr>
              <w:adjustRightInd w:val="0"/>
              <w:snapToGrid w:val="0"/>
              <w:spacing w:line="360" w:lineRule="auto"/>
              <w:ind w:firstLine="480" w:firstLineChars="200"/>
              <w:rPr>
                <w:sz w:val="24"/>
              </w:rPr>
            </w:pPr>
            <w:r>
              <w:rPr>
                <w:rFonts w:hint="eastAsia"/>
                <w:sz w:val="24"/>
              </w:rPr>
              <w:t>本项目建设年产10000吨金属铸件生产线，其中潮模砂机械造型产能8500t/a，覆膜砂造型产能1500t/a。主要生产内燃机零配件、柴油机配件、汽车零配件、农机配件、通用机械零配件制造销售《国家有专项管理规定的除外)。产品方案如下：</w:t>
            </w:r>
          </w:p>
          <w:p>
            <w:pPr>
              <w:pStyle w:val="9"/>
              <w:ind w:right="0"/>
              <w:jc w:val="center"/>
              <w:rPr>
                <w:b/>
                <w:bCs/>
                <w:kern w:val="2"/>
                <w:sz w:val="24"/>
                <w:szCs w:val="24"/>
              </w:rPr>
            </w:pPr>
            <w:r>
              <w:rPr>
                <w:rFonts w:hint="eastAsia"/>
                <w:b/>
                <w:bCs/>
                <w:kern w:val="2"/>
                <w:sz w:val="24"/>
                <w:szCs w:val="24"/>
              </w:rPr>
              <w:t>表2-6  项目主要产品及产能</w:t>
            </w:r>
          </w:p>
          <w:tbl>
            <w:tblPr>
              <w:tblW w:w="8406" w:type="dxa"/>
              <w:jc w:val="center"/>
              <w:tblInd w:w="4"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
            <w:tblGrid>
              <w:gridCol w:w="1202"/>
              <w:gridCol w:w="3981"/>
              <w:gridCol w:w="3223"/>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PrEx>
              <w:trPr>
                <w:trHeight w:val="20" w:hRule="atLeast"/>
                <w:jc w:val="center"/>
              </w:trPr>
              <w:tc>
                <w:tcPr>
                  <w:tcW w:w="1202" w:type="dxa"/>
                  <w:tcBorders>
                    <w:top w:val="single" w:color="000000" w:sz="4" w:space="0"/>
                    <w:left w:val="single" w:color="000000" w:sz="6" w:space="0"/>
                    <w:bottom w:val="single" w:color="000000" w:sz="6" w:space="0"/>
                    <w:right w:val="single" w:color="000000" w:sz="6" w:space="0"/>
                  </w:tcBorders>
                  <w:vAlign w:val="center"/>
                </w:tcPr>
                <w:p>
                  <w:pPr>
                    <w:adjustRightInd w:val="0"/>
                    <w:snapToGrid w:val="0"/>
                    <w:jc w:val="center"/>
                    <w:rPr>
                      <w:szCs w:val="21"/>
                    </w:rPr>
                  </w:pPr>
                  <w:r>
                    <w:rPr>
                      <w:rFonts w:hint="eastAsia"/>
                      <w:szCs w:val="21"/>
                    </w:rPr>
                    <w:t>序号</w:t>
                  </w:r>
                </w:p>
              </w:tc>
              <w:tc>
                <w:tcPr>
                  <w:tcW w:w="3981" w:type="dxa"/>
                  <w:tcBorders>
                    <w:top w:val="single" w:color="000000" w:sz="4" w:space="0"/>
                    <w:left w:val="single" w:color="000000" w:sz="6" w:space="0"/>
                    <w:bottom w:val="single" w:color="000000" w:sz="6" w:space="0"/>
                    <w:right w:val="single" w:color="000000" w:sz="4" w:space="0"/>
                  </w:tcBorders>
                  <w:vAlign w:val="center"/>
                </w:tcPr>
                <w:p>
                  <w:pPr>
                    <w:adjustRightInd w:val="0"/>
                    <w:snapToGrid w:val="0"/>
                    <w:jc w:val="center"/>
                    <w:rPr>
                      <w:szCs w:val="21"/>
                    </w:rPr>
                  </w:pPr>
                  <w:r>
                    <w:rPr>
                      <w:rFonts w:hint="eastAsia"/>
                      <w:szCs w:val="21"/>
                    </w:rPr>
                    <w:t>产品名称</w:t>
                  </w:r>
                </w:p>
              </w:tc>
              <w:tc>
                <w:tcPr>
                  <w:tcW w:w="3223" w:type="dxa"/>
                  <w:tcBorders>
                    <w:top w:val="single" w:color="000000" w:sz="4" w:space="0"/>
                    <w:left w:val="single" w:color="000000" w:sz="6" w:space="0"/>
                    <w:bottom w:val="single" w:color="000000" w:sz="6" w:space="0"/>
                    <w:right w:val="single" w:color="000000" w:sz="6" w:space="0"/>
                  </w:tcBorders>
                  <w:vAlign w:val="center"/>
                </w:tcPr>
                <w:p>
                  <w:pPr>
                    <w:adjustRightInd w:val="0"/>
                    <w:snapToGrid w:val="0"/>
                    <w:jc w:val="center"/>
                    <w:rPr>
                      <w:szCs w:val="21"/>
                    </w:rPr>
                  </w:pPr>
                  <w:r>
                    <w:rPr>
                      <w:rFonts w:hint="eastAsia"/>
                      <w:szCs w:val="21"/>
                    </w:rPr>
                    <w:t>年产量（件）</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20" w:hRule="atLeast"/>
                <w:jc w:val="center"/>
              </w:trPr>
              <w:tc>
                <w:tcPr>
                  <w:tcW w:w="120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szCs w:val="21"/>
                    </w:rPr>
                  </w:pPr>
                  <w:r>
                    <w:rPr>
                      <w:rFonts w:hint="eastAsia"/>
                      <w:szCs w:val="21"/>
                    </w:rPr>
                    <w:t>1</w:t>
                  </w:r>
                </w:p>
              </w:tc>
              <w:tc>
                <w:tcPr>
                  <w:tcW w:w="3981" w:type="dxa"/>
                  <w:tcBorders>
                    <w:top w:val="single" w:color="000000" w:sz="6" w:space="0"/>
                    <w:left w:val="single" w:color="000000" w:sz="6" w:space="0"/>
                    <w:bottom w:val="single" w:color="000000" w:sz="6" w:space="0"/>
                    <w:right w:val="single" w:color="000000" w:sz="4" w:space="0"/>
                  </w:tcBorders>
                  <w:vAlign w:val="center"/>
                </w:tcPr>
                <w:p>
                  <w:pPr>
                    <w:adjustRightInd w:val="0"/>
                    <w:snapToGrid w:val="0"/>
                    <w:jc w:val="center"/>
                    <w:rPr>
                      <w:szCs w:val="21"/>
                    </w:rPr>
                  </w:pPr>
                  <w:r>
                    <w:rPr>
                      <w:rFonts w:hint="eastAsia"/>
                      <w:szCs w:val="21"/>
                    </w:rPr>
                    <w:t>汽缸盖</w:t>
                  </w:r>
                </w:p>
              </w:tc>
              <w:tc>
                <w:tcPr>
                  <w:tcW w:w="3223"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szCs w:val="21"/>
                    </w:rPr>
                  </w:pPr>
                  <w:r>
                    <w:rPr>
                      <w:rFonts w:hint="eastAsia"/>
                      <w:szCs w:val="21"/>
                    </w:rPr>
                    <w:t>20000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20" w:hRule="atLeast"/>
                <w:jc w:val="center"/>
              </w:trPr>
              <w:tc>
                <w:tcPr>
                  <w:tcW w:w="120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szCs w:val="21"/>
                    </w:rPr>
                  </w:pPr>
                  <w:r>
                    <w:rPr>
                      <w:rFonts w:hint="eastAsia"/>
                      <w:szCs w:val="21"/>
                    </w:rPr>
                    <w:t>2</w:t>
                  </w:r>
                </w:p>
              </w:tc>
              <w:tc>
                <w:tcPr>
                  <w:tcW w:w="3981" w:type="dxa"/>
                  <w:tcBorders>
                    <w:top w:val="single" w:color="000000" w:sz="6" w:space="0"/>
                    <w:left w:val="single" w:color="000000" w:sz="6" w:space="0"/>
                    <w:bottom w:val="single" w:color="000000" w:sz="6" w:space="0"/>
                    <w:right w:val="single" w:color="000000" w:sz="4" w:space="0"/>
                  </w:tcBorders>
                  <w:vAlign w:val="center"/>
                </w:tcPr>
                <w:p>
                  <w:pPr>
                    <w:adjustRightInd w:val="0"/>
                    <w:snapToGrid w:val="0"/>
                    <w:jc w:val="center"/>
                    <w:rPr>
                      <w:szCs w:val="21"/>
                    </w:rPr>
                  </w:pPr>
                  <w:r>
                    <w:rPr>
                      <w:rFonts w:hint="eastAsia"/>
                      <w:szCs w:val="21"/>
                    </w:rPr>
                    <w:t>飞轮</w:t>
                  </w:r>
                </w:p>
              </w:tc>
              <w:tc>
                <w:tcPr>
                  <w:tcW w:w="3223"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cs="宋体"/>
                      <w:kern w:val="0"/>
                      <w:szCs w:val="21"/>
                    </w:rPr>
                  </w:pPr>
                  <w:r>
                    <w:rPr>
                      <w:rFonts w:hint="eastAsia" w:cs="宋体"/>
                      <w:kern w:val="0"/>
                      <w:szCs w:val="21"/>
                    </w:rPr>
                    <w:t>20000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20" w:hRule="atLeast"/>
                <w:jc w:val="center"/>
              </w:trPr>
              <w:tc>
                <w:tcPr>
                  <w:tcW w:w="120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szCs w:val="21"/>
                    </w:rPr>
                  </w:pPr>
                  <w:r>
                    <w:rPr>
                      <w:rFonts w:hint="eastAsia"/>
                      <w:szCs w:val="21"/>
                    </w:rPr>
                    <w:t>3</w:t>
                  </w:r>
                </w:p>
              </w:tc>
              <w:tc>
                <w:tcPr>
                  <w:tcW w:w="3981" w:type="dxa"/>
                  <w:tcBorders>
                    <w:top w:val="single" w:color="000000" w:sz="6" w:space="0"/>
                    <w:left w:val="single" w:color="000000" w:sz="6" w:space="0"/>
                    <w:bottom w:val="single" w:color="000000" w:sz="6" w:space="0"/>
                    <w:right w:val="single" w:color="000000" w:sz="4" w:space="0"/>
                  </w:tcBorders>
                  <w:vAlign w:val="center"/>
                </w:tcPr>
                <w:p>
                  <w:pPr>
                    <w:adjustRightInd w:val="0"/>
                    <w:snapToGrid w:val="0"/>
                    <w:jc w:val="center"/>
                    <w:rPr>
                      <w:szCs w:val="21"/>
                    </w:rPr>
                  </w:pPr>
                  <w:r>
                    <w:rPr>
                      <w:rFonts w:hint="eastAsia"/>
                      <w:szCs w:val="21"/>
                    </w:rPr>
                    <w:t>油底壳</w:t>
                  </w:r>
                </w:p>
              </w:tc>
              <w:tc>
                <w:tcPr>
                  <w:tcW w:w="3223"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cs="宋体"/>
                      <w:kern w:val="0"/>
                      <w:szCs w:val="21"/>
                    </w:rPr>
                  </w:pPr>
                  <w:r>
                    <w:rPr>
                      <w:rFonts w:hint="eastAsia" w:cs="宋体"/>
                      <w:kern w:val="0"/>
                      <w:szCs w:val="21"/>
                    </w:rPr>
                    <w:t>10000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20" w:hRule="atLeast"/>
                <w:jc w:val="center"/>
              </w:trPr>
              <w:tc>
                <w:tcPr>
                  <w:tcW w:w="120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szCs w:val="21"/>
                    </w:rPr>
                  </w:pPr>
                  <w:r>
                    <w:rPr>
                      <w:rFonts w:hint="eastAsia"/>
                      <w:szCs w:val="21"/>
                    </w:rPr>
                    <w:t>4</w:t>
                  </w:r>
                </w:p>
              </w:tc>
              <w:tc>
                <w:tcPr>
                  <w:tcW w:w="3981" w:type="dxa"/>
                  <w:tcBorders>
                    <w:top w:val="single" w:color="000000" w:sz="6" w:space="0"/>
                    <w:left w:val="single" w:color="000000" w:sz="6" w:space="0"/>
                    <w:bottom w:val="single" w:color="000000" w:sz="6" w:space="0"/>
                    <w:right w:val="single" w:color="000000" w:sz="4" w:space="0"/>
                  </w:tcBorders>
                  <w:vAlign w:val="center"/>
                </w:tcPr>
                <w:p>
                  <w:pPr>
                    <w:adjustRightInd w:val="0"/>
                    <w:snapToGrid w:val="0"/>
                    <w:jc w:val="center"/>
                    <w:rPr>
                      <w:szCs w:val="21"/>
                    </w:rPr>
                  </w:pPr>
                  <w:r>
                    <w:rPr>
                      <w:rFonts w:hint="eastAsia"/>
                      <w:szCs w:val="21"/>
                    </w:rPr>
                    <w:t>凸轮轴</w:t>
                  </w:r>
                </w:p>
              </w:tc>
              <w:tc>
                <w:tcPr>
                  <w:tcW w:w="3223"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cs="宋体"/>
                      <w:kern w:val="0"/>
                      <w:szCs w:val="21"/>
                    </w:rPr>
                  </w:pPr>
                  <w:r>
                    <w:rPr>
                      <w:rFonts w:hint="eastAsia" w:cs="宋体"/>
                      <w:kern w:val="0"/>
                      <w:szCs w:val="21"/>
                    </w:rPr>
                    <w:t>5000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20" w:hRule="atLeast"/>
                <w:jc w:val="center"/>
              </w:trPr>
              <w:tc>
                <w:tcPr>
                  <w:tcW w:w="120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szCs w:val="21"/>
                    </w:rPr>
                  </w:pPr>
                  <w:r>
                    <w:rPr>
                      <w:rFonts w:hint="eastAsia"/>
                      <w:szCs w:val="21"/>
                    </w:rPr>
                    <w:t>5</w:t>
                  </w:r>
                </w:p>
              </w:tc>
              <w:tc>
                <w:tcPr>
                  <w:tcW w:w="3981" w:type="dxa"/>
                  <w:tcBorders>
                    <w:top w:val="single" w:color="000000" w:sz="6" w:space="0"/>
                    <w:left w:val="single" w:color="000000" w:sz="6" w:space="0"/>
                    <w:bottom w:val="single" w:color="000000" w:sz="6" w:space="0"/>
                    <w:right w:val="single" w:color="000000" w:sz="4" w:space="0"/>
                  </w:tcBorders>
                  <w:vAlign w:val="center"/>
                </w:tcPr>
                <w:p>
                  <w:pPr>
                    <w:adjustRightInd w:val="0"/>
                    <w:snapToGrid w:val="0"/>
                    <w:jc w:val="center"/>
                    <w:rPr>
                      <w:szCs w:val="21"/>
                    </w:rPr>
                  </w:pPr>
                  <w:r>
                    <w:rPr>
                      <w:rFonts w:hint="eastAsia"/>
                      <w:szCs w:val="21"/>
                    </w:rPr>
                    <w:t>主轴箱体</w:t>
                  </w:r>
                </w:p>
              </w:tc>
              <w:tc>
                <w:tcPr>
                  <w:tcW w:w="3223"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cs="宋体"/>
                      <w:kern w:val="0"/>
                      <w:szCs w:val="21"/>
                    </w:rPr>
                  </w:pPr>
                  <w:r>
                    <w:rPr>
                      <w:rFonts w:hint="eastAsia" w:cs="宋体"/>
                      <w:kern w:val="0"/>
                      <w:szCs w:val="21"/>
                    </w:rPr>
                    <w:t>15000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20" w:hRule="atLeast"/>
                <w:jc w:val="center"/>
              </w:trPr>
              <w:tc>
                <w:tcPr>
                  <w:tcW w:w="120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szCs w:val="21"/>
                    </w:rPr>
                  </w:pPr>
                  <w:r>
                    <w:rPr>
                      <w:rFonts w:hint="eastAsia"/>
                      <w:szCs w:val="21"/>
                    </w:rPr>
                    <w:t>6</w:t>
                  </w:r>
                </w:p>
              </w:tc>
              <w:tc>
                <w:tcPr>
                  <w:tcW w:w="3981" w:type="dxa"/>
                  <w:tcBorders>
                    <w:top w:val="single" w:color="000000" w:sz="6" w:space="0"/>
                    <w:left w:val="single" w:color="000000" w:sz="6" w:space="0"/>
                    <w:bottom w:val="single" w:color="000000" w:sz="6" w:space="0"/>
                    <w:right w:val="single" w:color="000000" w:sz="4" w:space="0"/>
                  </w:tcBorders>
                  <w:vAlign w:val="center"/>
                </w:tcPr>
                <w:p>
                  <w:pPr>
                    <w:adjustRightInd w:val="0"/>
                    <w:snapToGrid w:val="0"/>
                    <w:jc w:val="center"/>
                    <w:rPr>
                      <w:szCs w:val="21"/>
                    </w:rPr>
                  </w:pPr>
                  <w:r>
                    <w:rPr>
                      <w:rFonts w:hint="eastAsia"/>
                      <w:szCs w:val="21"/>
                    </w:rPr>
                    <w:t>炉具</w:t>
                  </w:r>
                </w:p>
              </w:tc>
              <w:tc>
                <w:tcPr>
                  <w:tcW w:w="3223"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cs="宋体"/>
                      <w:kern w:val="0"/>
                      <w:szCs w:val="21"/>
                    </w:rPr>
                  </w:pPr>
                  <w:r>
                    <w:rPr>
                      <w:rFonts w:hint="eastAsia" w:cs="宋体"/>
                      <w:kern w:val="0"/>
                      <w:szCs w:val="21"/>
                    </w:rPr>
                    <w:t>60000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20" w:hRule="atLeast"/>
                <w:jc w:val="center"/>
              </w:trPr>
              <w:tc>
                <w:tcPr>
                  <w:tcW w:w="120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szCs w:val="21"/>
                    </w:rPr>
                  </w:pPr>
                  <w:r>
                    <w:rPr>
                      <w:rFonts w:hint="eastAsia"/>
                      <w:szCs w:val="21"/>
                    </w:rPr>
                    <w:t>7</w:t>
                  </w:r>
                </w:p>
              </w:tc>
              <w:tc>
                <w:tcPr>
                  <w:tcW w:w="3981" w:type="dxa"/>
                  <w:tcBorders>
                    <w:top w:val="single" w:color="000000" w:sz="6" w:space="0"/>
                    <w:left w:val="single" w:color="000000" w:sz="6" w:space="0"/>
                    <w:bottom w:val="single" w:color="000000" w:sz="6" w:space="0"/>
                    <w:right w:val="single" w:color="000000" w:sz="4" w:space="0"/>
                  </w:tcBorders>
                  <w:vAlign w:val="center"/>
                </w:tcPr>
                <w:p>
                  <w:pPr>
                    <w:adjustRightInd w:val="0"/>
                    <w:snapToGrid w:val="0"/>
                    <w:jc w:val="center"/>
                    <w:rPr>
                      <w:szCs w:val="21"/>
                    </w:rPr>
                  </w:pPr>
                  <w:r>
                    <w:rPr>
                      <w:rFonts w:hint="eastAsia"/>
                      <w:szCs w:val="21"/>
                    </w:rPr>
                    <w:t>皮带轮</w:t>
                  </w:r>
                </w:p>
              </w:tc>
              <w:tc>
                <w:tcPr>
                  <w:tcW w:w="3223"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cs="宋体"/>
                      <w:kern w:val="0"/>
                      <w:szCs w:val="21"/>
                    </w:rPr>
                  </w:pPr>
                  <w:r>
                    <w:rPr>
                      <w:rFonts w:hint="eastAsia" w:cs="宋体"/>
                      <w:kern w:val="0"/>
                      <w:szCs w:val="21"/>
                    </w:rPr>
                    <w:t>10000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20" w:hRule="atLeast"/>
                <w:jc w:val="center"/>
              </w:trPr>
              <w:tc>
                <w:tcPr>
                  <w:tcW w:w="120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szCs w:val="21"/>
                    </w:rPr>
                  </w:pPr>
                  <w:r>
                    <w:rPr>
                      <w:rFonts w:hint="eastAsia"/>
                      <w:szCs w:val="21"/>
                    </w:rPr>
                    <w:t>8</w:t>
                  </w:r>
                </w:p>
              </w:tc>
              <w:tc>
                <w:tcPr>
                  <w:tcW w:w="3981" w:type="dxa"/>
                  <w:tcBorders>
                    <w:top w:val="single" w:color="000000" w:sz="6" w:space="0"/>
                    <w:left w:val="single" w:color="000000" w:sz="6" w:space="0"/>
                    <w:bottom w:val="single" w:color="000000" w:sz="6" w:space="0"/>
                    <w:right w:val="single" w:color="000000" w:sz="4" w:space="0"/>
                  </w:tcBorders>
                  <w:vAlign w:val="center"/>
                </w:tcPr>
                <w:p>
                  <w:pPr>
                    <w:adjustRightInd w:val="0"/>
                    <w:snapToGrid w:val="0"/>
                    <w:jc w:val="center"/>
                    <w:rPr>
                      <w:szCs w:val="21"/>
                    </w:rPr>
                  </w:pPr>
                  <w:r>
                    <w:rPr>
                      <w:rFonts w:hint="eastAsia"/>
                      <w:szCs w:val="21"/>
                    </w:rPr>
                    <w:t>齿轮室盖</w:t>
                  </w:r>
                </w:p>
              </w:tc>
              <w:tc>
                <w:tcPr>
                  <w:tcW w:w="3223"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cs="宋体"/>
                      <w:kern w:val="0"/>
                      <w:szCs w:val="21"/>
                    </w:rPr>
                  </w:pPr>
                  <w:r>
                    <w:rPr>
                      <w:rFonts w:hint="eastAsia" w:cs="宋体"/>
                      <w:kern w:val="0"/>
                      <w:szCs w:val="21"/>
                    </w:rPr>
                    <w:t>10000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15" w:type="dxa"/>
                  <w:left w:w="15" w:type="dxa"/>
                  <w:bottom w:w="15" w:type="dxa"/>
                  <w:right w:w="15" w:type="dxa"/>
                </w:tblCellMar>
              </w:tblPrEx>
              <w:trPr>
                <w:trHeight w:val="20" w:hRule="atLeast"/>
                <w:jc w:val="center"/>
              </w:trPr>
              <w:tc>
                <w:tcPr>
                  <w:tcW w:w="8406" w:type="dxa"/>
                  <w:gridSpan w:val="3"/>
                  <w:tcBorders>
                    <w:top w:val="single" w:color="000000" w:sz="6" w:space="0"/>
                    <w:left w:val="single" w:color="000000" w:sz="6" w:space="0"/>
                    <w:bottom w:val="single" w:color="000000" w:sz="6" w:space="0"/>
                    <w:right w:val="single" w:color="000000" w:sz="6" w:space="0"/>
                  </w:tcBorders>
                  <w:vAlign w:val="center"/>
                </w:tcPr>
                <w:p>
                  <w:pPr>
                    <w:adjustRightInd w:val="0"/>
                    <w:snapToGrid w:val="0"/>
                    <w:rPr>
                      <w:rFonts w:cs="宋体"/>
                      <w:kern w:val="0"/>
                      <w:szCs w:val="21"/>
                    </w:rPr>
                  </w:pPr>
                  <w:r>
                    <w:rPr>
                      <w:rFonts w:hint="eastAsia"/>
                      <w:szCs w:val="21"/>
                    </w:rPr>
                    <w:t>备注：项目产品型号和尺寸根据客户需求定制。</w:t>
                  </w:r>
                </w:p>
              </w:tc>
            </w:tr>
          </w:tbl>
          <w:p>
            <w:pPr>
              <w:adjustRightInd w:val="0"/>
              <w:snapToGrid w:val="0"/>
              <w:spacing w:beforeLines="50" w:line="360" w:lineRule="auto"/>
              <w:ind w:firstLine="482" w:firstLineChars="200"/>
              <w:rPr>
                <w:b/>
                <w:sz w:val="24"/>
              </w:rPr>
            </w:pPr>
          </w:p>
          <w:p>
            <w:pPr>
              <w:adjustRightInd w:val="0"/>
              <w:snapToGrid w:val="0"/>
              <w:spacing w:beforeLines="50" w:line="360" w:lineRule="auto"/>
              <w:ind w:firstLine="482" w:firstLineChars="200"/>
              <w:rPr>
                <w:b/>
                <w:sz w:val="24"/>
              </w:rPr>
            </w:pPr>
          </w:p>
          <w:p>
            <w:pPr>
              <w:adjustRightInd w:val="0"/>
              <w:snapToGrid w:val="0"/>
              <w:spacing w:beforeLines="50" w:line="360" w:lineRule="auto"/>
              <w:ind w:firstLine="482" w:firstLineChars="200"/>
              <w:rPr>
                <w:b/>
                <w:sz w:val="24"/>
              </w:rPr>
            </w:pPr>
          </w:p>
          <w:p>
            <w:pPr>
              <w:adjustRightInd w:val="0"/>
              <w:snapToGrid w:val="0"/>
              <w:spacing w:beforeLines="50" w:line="360" w:lineRule="auto"/>
              <w:ind w:firstLine="482" w:firstLineChars="200"/>
              <w:rPr>
                <w:b/>
                <w:sz w:val="24"/>
              </w:rPr>
            </w:pPr>
            <w:r>
              <w:rPr>
                <w:rFonts w:hint="eastAsia"/>
                <w:b/>
                <w:sz w:val="24"/>
              </w:rPr>
              <w:t>2.3</w:t>
            </w:r>
            <w:r>
              <w:rPr>
                <w:b/>
                <w:sz w:val="24"/>
              </w:rPr>
              <w:t>生产设备</w:t>
            </w:r>
          </w:p>
          <w:p>
            <w:pPr>
              <w:adjustRightInd w:val="0"/>
              <w:snapToGrid w:val="0"/>
              <w:spacing w:line="360" w:lineRule="auto"/>
              <w:ind w:firstLine="480" w:firstLineChars="200"/>
              <w:rPr>
                <w:bCs/>
                <w:sz w:val="24"/>
              </w:rPr>
            </w:pPr>
            <w:r>
              <w:rPr>
                <w:bCs/>
                <w:sz w:val="24"/>
              </w:rPr>
              <w:t>项目主要设备清单见表2-</w:t>
            </w:r>
            <w:r>
              <w:rPr>
                <w:rFonts w:hint="eastAsia"/>
                <w:bCs/>
                <w:sz w:val="24"/>
              </w:rPr>
              <w:t>7</w:t>
            </w:r>
          </w:p>
          <w:p>
            <w:pPr>
              <w:adjustRightInd w:val="0"/>
              <w:snapToGrid w:val="0"/>
              <w:ind w:firstLine="482" w:firstLineChars="200"/>
              <w:jc w:val="center"/>
              <w:rPr>
                <w:b/>
                <w:sz w:val="24"/>
              </w:rPr>
            </w:pPr>
            <w:r>
              <w:rPr>
                <w:rFonts w:hint="eastAsia"/>
                <w:b/>
                <w:sz w:val="24"/>
              </w:rPr>
              <w:t xml:space="preserve">表2-7 </w:t>
            </w:r>
            <w:r>
              <w:rPr>
                <w:b/>
                <w:sz w:val="24"/>
              </w:rPr>
              <w:t>项目主要设备清</w:t>
            </w:r>
            <w:r>
              <w:rPr>
                <w:rFonts w:hint="eastAsia"/>
                <w:b/>
                <w:sz w:val="24"/>
              </w:rPr>
              <w:t>单</w:t>
            </w:r>
          </w:p>
          <w:tbl>
            <w:tblPr>
              <w:tblW w:w="8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06"/>
              <w:gridCol w:w="1747"/>
              <w:gridCol w:w="1751"/>
              <w:gridCol w:w="744"/>
              <w:gridCol w:w="1286"/>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412" w:type="dxa"/>
                  <w:gridSpan w:val="6"/>
                  <w:vAlign w:val="center"/>
                </w:tcPr>
                <w:p>
                  <w:pPr>
                    <w:jc w:val="center"/>
                    <w:rPr>
                      <w:u w:val="single"/>
                    </w:rPr>
                  </w:pPr>
                  <w:r>
                    <w:rPr>
                      <w:rFonts w:hint="eastAsia"/>
                      <w:b/>
                      <w:bCs/>
                      <w:u w:val="single"/>
                    </w:rPr>
                    <w:t>铸造一车间升级改造后设备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u w:val="single"/>
                    </w:rPr>
                    <w:t>序号</w:t>
                  </w:r>
                </w:p>
              </w:tc>
              <w:tc>
                <w:tcPr>
                  <w:tcW w:w="1747" w:type="dxa"/>
                  <w:vAlign w:val="center"/>
                </w:tcPr>
                <w:p>
                  <w:pPr>
                    <w:jc w:val="center"/>
                    <w:rPr>
                      <w:u w:val="single"/>
                    </w:rPr>
                  </w:pPr>
                  <w:r>
                    <w:rPr>
                      <w:u w:val="single"/>
                    </w:rPr>
                    <w:t>设备名称</w:t>
                  </w:r>
                </w:p>
              </w:tc>
              <w:tc>
                <w:tcPr>
                  <w:tcW w:w="1751" w:type="dxa"/>
                  <w:vAlign w:val="center"/>
                </w:tcPr>
                <w:p>
                  <w:pPr>
                    <w:jc w:val="center"/>
                    <w:rPr>
                      <w:u w:val="single"/>
                    </w:rPr>
                  </w:pPr>
                  <w:r>
                    <w:rPr>
                      <w:u w:val="single"/>
                    </w:rPr>
                    <w:t>型号/规格</w:t>
                  </w:r>
                </w:p>
              </w:tc>
              <w:tc>
                <w:tcPr>
                  <w:tcW w:w="744" w:type="dxa"/>
                  <w:vAlign w:val="center"/>
                </w:tcPr>
                <w:p>
                  <w:pPr>
                    <w:jc w:val="center"/>
                    <w:rPr>
                      <w:u w:val="single"/>
                    </w:rPr>
                  </w:pPr>
                  <w:r>
                    <w:rPr>
                      <w:u w:val="single"/>
                    </w:rPr>
                    <w:t>数量</w:t>
                  </w:r>
                </w:p>
              </w:tc>
              <w:tc>
                <w:tcPr>
                  <w:tcW w:w="1286" w:type="dxa"/>
                  <w:vAlign w:val="center"/>
                </w:tcPr>
                <w:p>
                  <w:pPr>
                    <w:jc w:val="center"/>
                    <w:rPr>
                      <w:u w:val="single"/>
                    </w:rPr>
                  </w:pPr>
                  <w:r>
                    <w:rPr>
                      <w:u w:val="single"/>
                    </w:rPr>
                    <w:t>单位</w:t>
                  </w:r>
                </w:p>
              </w:tc>
              <w:tc>
                <w:tcPr>
                  <w:tcW w:w="2178" w:type="dxa"/>
                  <w:vAlign w:val="center"/>
                </w:tcPr>
                <w:p>
                  <w:pPr>
                    <w:jc w:val="center"/>
                    <w:rPr>
                      <w:u w:val="single"/>
                    </w:rPr>
                  </w:pPr>
                  <w:r>
                    <w:rPr>
                      <w:rFonts w:hint="eastAsia"/>
                      <w:u w:val="singl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1</w:t>
                  </w:r>
                </w:p>
              </w:tc>
              <w:tc>
                <w:tcPr>
                  <w:tcW w:w="1747" w:type="dxa"/>
                  <w:vAlign w:val="center"/>
                </w:tcPr>
                <w:p>
                  <w:pPr>
                    <w:jc w:val="center"/>
                    <w:rPr>
                      <w:u w:val="single"/>
                    </w:rPr>
                  </w:pPr>
                  <w:r>
                    <w:rPr>
                      <w:rFonts w:hint="eastAsia"/>
                      <w:u w:val="single"/>
                    </w:rPr>
                    <w:t>中频电炉</w:t>
                  </w:r>
                </w:p>
              </w:tc>
              <w:tc>
                <w:tcPr>
                  <w:tcW w:w="1751" w:type="dxa"/>
                  <w:vAlign w:val="center"/>
                </w:tcPr>
                <w:p>
                  <w:pPr>
                    <w:jc w:val="center"/>
                    <w:rPr>
                      <w:u w:val="single"/>
                    </w:rPr>
                  </w:pPr>
                  <w:r>
                    <w:rPr>
                      <w:rFonts w:hint="eastAsia"/>
                      <w:u w:val="single"/>
                    </w:rPr>
                    <w:t>1.5T</w:t>
                  </w:r>
                </w:p>
              </w:tc>
              <w:tc>
                <w:tcPr>
                  <w:tcW w:w="744" w:type="dxa"/>
                  <w:vAlign w:val="center"/>
                </w:tcPr>
                <w:p>
                  <w:pPr>
                    <w:jc w:val="center"/>
                    <w:rPr>
                      <w:u w:val="single"/>
                    </w:rPr>
                  </w:pPr>
                  <w:r>
                    <w:rPr>
                      <w:rFonts w:hint="eastAsia"/>
                      <w:u w:val="single"/>
                    </w:rPr>
                    <w:t>2</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r>
                    <w:rPr>
                      <w:rFonts w:hint="eastAsia"/>
                      <w:szCs w:val="21"/>
                      <w:u w:val="single"/>
                    </w:rPr>
                    <w:t>淘汰更换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2</w:t>
                  </w:r>
                </w:p>
              </w:tc>
              <w:tc>
                <w:tcPr>
                  <w:tcW w:w="1747" w:type="dxa"/>
                  <w:vAlign w:val="center"/>
                </w:tcPr>
                <w:p>
                  <w:pPr>
                    <w:jc w:val="center"/>
                    <w:rPr>
                      <w:u w:val="single"/>
                    </w:rPr>
                  </w:pPr>
                  <w:r>
                    <w:rPr>
                      <w:rFonts w:hint="eastAsia"/>
                      <w:u w:val="single"/>
                    </w:rPr>
                    <w:t>空压机</w:t>
                  </w:r>
                </w:p>
              </w:tc>
              <w:tc>
                <w:tcPr>
                  <w:tcW w:w="1751" w:type="dxa"/>
                  <w:vAlign w:val="center"/>
                </w:tcPr>
                <w:p>
                  <w:pPr>
                    <w:jc w:val="center"/>
                    <w:rPr>
                      <w:u w:val="single"/>
                    </w:rPr>
                  </w:pPr>
                  <w:r>
                    <w:rPr>
                      <w:rFonts w:hint="eastAsia"/>
                      <w:u w:val="single"/>
                    </w:rPr>
                    <w:t>KB-20A</w:t>
                  </w:r>
                </w:p>
              </w:tc>
              <w:tc>
                <w:tcPr>
                  <w:tcW w:w="744" w:type="dxa"/>
                  <w:vAlign w:val="center"/>
                </w:tcPr>
                <w:p>
                  <w:pPr>
                    <w:jc w:val="center"/>
                    <w:rPr>
                      <w:u w:val="single"/>
                    </w:rPr>
                  </w:pPr>
                  <w:r>
                    <w:rPr>
                      <w:rFonts w:hint="eastAsia"/>
                      <w:u w:val="single"/>
                    </w:rPr>
                    <w:t>3</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r>
                    <w:rPr>
                      <w:rFonts w:hint="eastAsia"/>
                      <w:u w:val="single"/>
                    </w:rPr>
                    <w:t>利旧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3</w:t>
                  </w:r>
                </w:p>
              </w:tc>
              <w:tc>
                <w:tcPr>
                  <w:tcW w:w="1747" w:type="dxa"/>
                  <w:vAlign w:val="center"/>
                </w:tcPr>
                <w:p>
                  <w:pPr>
                    <w:jc w:val="center"/>
                    <w:rPr>
                      <w:u w:val="single"/>
                    </w:rPr>
                  </w:pPr>
                  <w:r>
                    <w:rPr>
                      <w:rFonts w:hint="eastAsia"/>
                      <w:u w:val="single"/>
                    </w:rPr>
                    <w:t>行车</w:t>
                  </w:r>
                </w:p>
              </w:tc>
              <w:tc>
                <w:tcPr>
                  <w:tcW w:w="1751" w:type="dxa"/>
                  <w:vAlign w:val="center"/>
                </w:tcPr>
                <w:p>
                  <w:pPr>
                    <w:jc w:val="center"/>
                    <w:rPr>
                      <w:u w:val="single"/>
                    </w:rPr>
                  </w:pPr>
                  <w:r>
                    <w:rPr>
                      <w:rFonts w:hint="eastAsia"/>
                      <w:u w:val="single"/>
                    </w:rPr>
                    <w:t>5T（3T）</w:t>
                  </w:r>
                </w:p>
              </w:tc>
              <w:tc>
                <w:tcPr>
                  <w:tcW w:w="744" w:type="dxa"/>
                  <w:vAlign w:val="center"/>
                </w:tcPr>
                <w:p>
                  <w:pPr>
                    <w:jc w:val="center"/>
                    <w:rPr>
                      <w:u w:val="single"/>
                    </w:rPr>
                  </w:pPr>
                  <w:r>
                    <w:rPr>
                      <w:rFonts w:hint="eastAsia"/>
                      <w:u w:val="single"/>
                    </w:rPr>
                    <w:t>3</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r>
                    <w:rPr>
                      <w:rFonts w:hint="eastAsia"/>
                      <w:u w:val="single"/>
                    </w:rPr>
                    <w:t>利旧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4</w:t>
                  </w:r>
                </w:p>
              </w:tc>
              <w:tc>
                <w:tcPr>
                  <w:tcW w:w="1747" w:type="dxa"/>
                  <w:vAlign w:val="center"/>
                </w:tcPr>
                <w:p>
                  <w:pPr>
                    <w:jc w:val="center"/>
                    <w:rPr>
                      <w:u w:val="single"/>
                    </w:rPr>
                  </w:pPr>
                  <w:r>
                    <w:rPr>
                      <w:rFonts w:hint="eastAsia"/>
                      <w:u w:val="single"/>
                    </w:rPr>
                    <w:t>炉前铁水碳硅仪</w:t>
                  </w:r>
                </w:p>
              </w:tc>
              <w:tc>
                <w:tcPr>
                  <w:tcW w:w="1751" w:type="dxa"/>
                  <w:vAlign w:val="center"/>
                </w:tcPr>
                <w:p>
                  <w:pPr>
                    <w:jc w:val="center"/>
                    <w:rPr>
                      <w:u w:val="single"/>
                    </w:rPr>
                  </w:pPr>
                  <w:r>
                    <w:rPr>
                      <w:rFonts w:hint="eastAsia"/>
                      <w:u w:val="single"/>
                    </w:rPr>
                    <w:t>SX-3C型</w:t>
                  </w:r>
                </w:p>
              </w:tc>
              <w:tc>
                <w:tcPr>
                  <w:tcW w:w="744" w:type="dxa"/>
                  <w:vAlign w:val="center"/>
                </w:tcPr>
                <w:p>
                  <w:pPr>
                    <w:jc w:val="center"/>
                    <w:rPr>
                      <w:u w:val="single"/>
                    </w:rPr>
                  </w:pPr>
                  <w:r>
                    <w:rPr>
                      <w:rFonts w:hint="eastAsia"/>
                      <w:u w:val="single"/>
                    </w:rPr>
                    <w:t>2</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r>
                    <w:rPr>
                      <w:rFonts w:hint="eastAsia"/>
                      <w:u w:val="single"/>
                    </w:rPr>
                    <w:t>利旧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5</w:t>
                  </w:r>
                </w:p>
              </w:tc>
              <w:tc>
                <w:tcPr>
                  <w:tcW w:w="1747" w:type="dxa"/>
                  <w:vAlign w:val="center"/>
                </w:tcPr>
                <w:p>
                  <w:pPr>
                    <w:jc w:val="center"/>
                    <w:rPr>
                      <w:u w:val="single"/>
                    </w:rPr>
                  </w:pPr>
                  <w:r>
                    <w:rPr>
                      <w:rFonts w:hint="eastAsia"/>
                      <w:u w:val="single"/>
                    </w:rPr>
                    <w:t>混砂机</w:t>
                  </w:r>
                </w:p>
              </w:tc>
              <w:tc>
                <w:tcPr>
                  <w:tcW w:w="1751" w:type="dxa"/>
                  <w:vAlign w:val="center"/>
                </w:tcPr>
                <w:p>
                  <w:pPr>
                    <w:jc w:val="center"/>
                    <w:rPr>
                      <w:u w:val="single"/>
                    </w:rPr>
                  </w:pPr>
                  <w:r>
                    <w:rPr>
                      <w:rFonts w:hint="eastAsia"/>
                      <w:u w:val="single"/>
                    </w:rPr>
                    <w:t>/</w:t>
                  </w:r>
                </w:p>
              </w:tc>
              <w:tc>
                <w:tcPr>
                  <w:tcW w:w="744" w:type="dxa"/>
                  <w:vAlign w:val="center"/>
                </w:tcPr>
                <w:p>
                  <w:pPr>
                    <w:jc w:val="center"/>
                    <w:rPr>
                      <w:u w:val="single"/>
                    </w:rPr>
                  </w:pPr>
                  <w:r>
                    <w:rPr>
                      <w:rFonts w:hint="eastAsia"/>
                      <w:u w:val="single"/>
                    </w:rPr>
                    <w:t>1</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r>
                    <w:rPr>
                      <w:rFonts w:hint="eastAsia"/>
                      <w:u w:val="single"/>
                    </w:rPr>
                    <w:t>利旧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6</w:t>
                  </w:r>
                </w:p>
              </w:tc>
              <w:tc>
                <w:tcPr>
                  <w:tcW w:w="1747" w:type="dxa"/>
                  <w:vAlign w:val="center"/>
                </w:tcPr>
                <w:p>
                  <w:pPr>
                    <w:jc w:val="center"/>
                    <w:rPr>
                      <w:u w:val="single"/>
                    </w:rPr>
                  </w:pPr>
                  <w:r>
                    <w:rPr>
                      <w:rFonts w:hint="eastAsia"/>
                      <w:u w:val="single"/>
                    </w:rPr>
                    <w:t>动力叉车</w:t>
                  </w:r>
                </w:p>
              </w:tc>
              <w:tc>
                <w:tcPr>
                  <w:tcW w:w="1751" w:type="dxa"/>
                  <w:vAlign w:val="center"/>
                </w:tcPr>
                <w:p>
                  <w:pPr>
                    <w:jc w:val="center"/>
                    <w:rPr>
                      <w:u w:val="single"/>
                    </w:rPr>
                  </w:pPr>
                  <w:r>
                    <w:rPr>
                      <w:rFonts w:hint="eastAsia"/>
                      <w:u w:val="single"/>
                    </w:rPr>
                    <w:t>3T</w:t>
                  </w:r>
                </w:p>
              </w:tc>
              <w:tc>
                <w:tcPr>
                  <w:tcW w:w="744" w:type="dxa"/>
                  <w:vAlign w:val="center"/>
                </w:tcPr>
                <w:p>
                  <w:pPr>
                    <w:jc w:val="center"/>
                    <w:rPr>
                      <w:u w:val="single"/>
                    </w:rPr>
                  </w:pPr>
                  <w:r>
                    <w:rPr>
                      <w:rFonts w:hint="eastAsia"/>
                      <w:u w:val="single"/>
                    </w:rPr>
                    <w:t>1</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r>
                    <w:rPr>
                      <w:rFonts w:hint="eastAsia"/>
                      <w:u w:val="single"/>
                    </w:rPr>
                    <w:t>利旧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7</w:t>
                  </w:r>
                </w:p>
              </w:tc>
              <w:tc>
                <w:tcPr>
                  <w:tcW w:w="1747" w:type="dxa"/>
                  <w:vAlign w:val="center"/>
                </w:tcPr>
                <w:p>
                  <w:pPr>
                    <w:jc w:val="center"/>
                    <w:rPr>
                      <w:u w:val="single"/>
                    </w:rPr>
                  </w:pPr>
                  <w:r>
                    <w:rPr>
                      <w:rFonts w:hint="eastAsia"/>
                      <w:u w:val="single"/>
                    </w:rPr>
                    <w:t>挂钩式清理室（抛丸机）</w:t>
                  </w:r>
                </w:p>
              </w:tc>
              <w:tc>
                <w:tcPr>
                  <w:tcW w:w="1751" w:type="dxa"/>
                  <w:vAlign w:val="center"/>
                </w:tcPr>
                <w:p>
                  <w:pPr>
                    <w:jc w:val="center"/>
                    <w:rPr>
                      <w:u w:val="single"/>
                    </w:rPr>
                  </w:pPr>
                </w:p>
              </w:tc>
              <w:tc>
                <w:tcPr>
                  <w:tcW w:w="744" w:type="dxa"/>
                  <w:vAlign w:val="center"/>
                </w:tcPr>
                <w:p>
                  <w:pPr>
                    <w:jc w:val="center"/>
                    <w:rPr>
                      <w:u w:val="single"/>
                    </w:rPr>
                  </w:pPr>
                  <w:r>
                    <w:rPr>
                      <w:rFonts w:hint="eastAsia"/>
                      <w:u w:val="single"/>
                    </w:rPr>
                    <w:t>1</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r>
                    <w:rPr>
                      <w:rFonts w:hint="eastAsia"/>
                      <w:u w:val="single"/>
                    </w:rPr>
                    <w:t>利旧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8</w:t>
                  </w:r>
                </w:p>
              </w:tc>
              <w:tc>
                <w:tcPr>
                  <w:tcW w:w="1747" w:type="dxa"/>
                  <w:vAlign w:val="center"/>
                </w:tcPr>
                <w:p>
                  <w:pPr>
                    <w:jc w:val="center"/>
                    <w:rPr>
                      <w:u w:val="single"/>
                    </w:rPr>
                  </w:pPr>
                  <w:r>
                    <w:rPr>
                      <w:rFonts w:hint="eastAsia"/>
                      <w:u w:val="single"/>
                    </w:rPr>
                    <w:t>履带式清理室（抛丸机）</w:t>
                  </w:r>
                </w:p>
              </w:tc>
              <w:tc>
                <w:tcPr>
                  <w:tcW w:w="1751" w:type="dxa"/>
                  <w:vAlign w:val="center"/>
                </w:tcPr>
                <w:p>
                  <w:pPr>
                    <w:jc w:val="center"/>
                    <w:rPr>
                      <w:u w:val="single"/>
                    </w:rPr>
                  </w:pPr>
                </w:p>
              </w:tc>
              <w:tc>
                <w:tcPr>
                  <w:tcW w:w="744" w:type="dxa"/>
                  <w:vAlign w:val="center"/>
                </w:tcPr>
                <w:p>
                  <w:pPr>
                    <w:jc w:val="center"/>
                    <w:rPr>
                      <w:u w:val="single"/>
                    </w:rPr>
                  </w:pPr>
                  <w:r>
                    <w:rPr>
                      <w:rFonts w:hint="eastAsia"/>
                      <w:u w:val="single"/>
                    </w:rPr>
                    <w:t>3</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r>
                    <w:rPr>
                      <w:rFonts w:hint="eastAsia"/>
                      <w:u w:val="single"/>
                    </w:rPr>
                    <w:t>利旧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9</w:t>
                  </w:r>
                </w:p>
              </w:tc>
              <w:tc>
                <w:tcPr>
                  <w:tcW w:w="1747" w:type="dxa"/>
                  <w:vAlign w:val="center"/>
                </w:tcPr>
                <w:p>
                  <w:pPr>
                    <w:jc w:val="center"/>
                    <w:rPr>
                      <w:u w:val="single"/>
                    </w:rPr>
                  </w:pPr>
                  <w:r>
                    <w:rPr>
                      <w:rFonts w:hint="eastAsia"/>
                      <w:u w:val="single"/>
                    </w:rPr>
                    <w:t>自动磁选机</w:t>
                  </w:r>
                </w:p>
              </w:tc>
              <w:tc>
                <w:tcPr>
                  <w:tcW w:w="1751" w:type="dxa"/>
                  <w:vAlign w:val="center"/>
                </w:tcPr>
                <w:p>
                  <w:pPr>
                    <w:jc w:val="center"/>
                    <w:rPr>
                      <w:u w:val="single"/>
                    </w:rPr>
                  </w:pPr>
                  <w:r>
                    <w:rPr>
                      <w:rFonts w:hint="eastAsia"/>
                      <w:u w:val="single"/>
                    </w:rPr>
                    <w:t>/</w:t>
                  </w:r>
                </w:p>
              </w:tc>
              <w:tc>
                <w:tcPr>
                  <w:tcW w:w="744" w:type="dxa"/>
                  <w:vAlign w:val="center"/>
                </w:tcPr>
                <w:p>
                  <w:pPr>
                    <w:jc w:val="center"/>
                    <w:rPr>
                      <w:u w:val="single"/>
                    </w:rPr>
                  </w:pPr>
                  <w:r>
                    <w:rPr>
                      <w:rFonts w:hint="eastAsia"/>
                      <w:u w:val="single"/>
                    </w:rPr>
                    <w:t>1</w:t>
                  </w:r>
                </w:p>
              </w:tc>
              <w:tc>
                <w:tcPr>
                  <w:tcW w:w="1286" w:type="dxa"/>
                  <w:vAlign w:val="center"/>
                </w:tcPr>
                <w:p>
                  <w:pPr>
                    <w:jc w:val="center"/>
                    <w:rPr>
                      <w:u w:val="single"/>
                    </w:rPr>
                  </w:pPr>
                  <w:r>
                    <w:rPr>
                      <w:rFonts w:hint="eastAsia"/>
                      <w:u w:val="single"/>
                    </w:rPr>
                    <w:t>套</w:t>
                  </w:r>
                </w:p>
              </w:tc>
              <w:tc>
                <w:tcPr>
                  <w:tcW w:w="2178" w:type="dxa"/>
                  <w:vAlign w:val="center"/>
                </w:tcPr>
                <w:p>
                  <w:pPr>
                    <w:jc w:val="center"/>
                    <w:rPr>
                      <w:u w:val="single"/>
                    </w:rPr>
                  </w:pPr>
                  <w:r>
                    <w:rPr>
                      <w:rFonts w:hint="eastAsia"/>
                      <w:u w:val="single"/>
                    </w:rPr>
                    <w:t>利旧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10</w:t>
                  </w:r>
                </w:p>
              </w:tc>
              <w:tc>
                <w:tcPr>
                  <w:tcW w:w="1747" w:type="dxa"/>
                  <w:vAlign w:val="center"/>
                </w:tcPr>
                <w:p>
                  <w:pPr>
                    <w:jc w:val="center"/>
                    <w:rPr>
                      <w:u w:val="single"/>
                    </w:rPr>
                  </w:pPr>
                  <w:r>
                    <w:rPr>
                      <w:rFonts w:hint="eastAsia"/>
                      <w:u w:val="single"/>
                    </w:rPr>
                    <w:t>震动落砂机</w:t>
                  </w:r>
                </w:p>
              </w:tc>
              <w:tc>
                <w:tcPr>
                  <w:tcW w:w="1751" w:type="dxa"/>
                  <w:vAlign w:val="center"/>
                </w:tcPr>
                <w:p>
                  <w:pPr>
                    <w:jc w:val="center"/>
                    <w:rPr>
                      <w:u w:val="single"/>
                    </w:rPr>
                  </w:pPr>
                  <w:r>
                    <w:rPr>
                      <w:rFonts w:hint="eastAsia"/>
                      <w:u w:val="single"/>
                    </w:rPr>
                    <w:t>/</w:t>
                  </w:r>
                </w:p>
              </w:tc>
              <w:tc>
                <w:tcPr>
                  <w:tcW w:w="744" w:type="dxa"/>
                  <w:vAlign w:val="center"/>
                </w:tcPr>
                <w:p>
                  <w:pPr>
                    <w:jc w:val="center"/>
                    <w:rPr>
                      <w:u w:val="single"/>
                    </w:rPr>
                  </w:pPr>
                  <w:r>
                    <w:rPr>
                      <w:rFonts w:hint="eastAsia"/>
                      <w:u w:val="single"/>
                    </w:rPr>
                    <w:t>1</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r>
                    <w:rPr>
                      <w:rFonts w:hint="eastAsia"/>
                      <w:u w:val="single"/>
                    </w:rPr>
                    <w:t>利旧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11</w:t>
                  </w:r>
                </w:p>
              </w:tc>
              <w:tc>
                <w:tcPr>
                  <w:tcW w:w="1747" w:type="dxa"/>
                  <w:vAlign w:val="center"/>
                </w:tcPr>
                <w:p>
                  <w:pPr>
                    <w:jc w:val="center"/>
                    <w:rPr>
                      <w:u w:val="single"/>
                    </w:rPr>
                  </w:pPr>
                  <w:r>
                    <w:rPr>
                      <w:rFonts w:hint="eastAsia"/>
                      <w:u w:val="single"/>
                    </w:rPr>
                    <w:t>自动造型机</w:t>
                  </w:r>
                </w:p>
              </w:tc>
              <w:tc>
                <w:tcPr>
                  <w:tcW w:w="1751" w:type="dxa"/>
                  <w:vAlign w:val="center"/>
                </w:tcPr>
                <w:p>
                  <w:pPr>
                    <w:jc w:val="center"/>
                    <w:rPr>
                      <w:u w:val="single"/>
                    </w:rPr>
                  </w:pPr>
                  <w:r>
                    <w:rPr>
                      <w:rFonts w:hint="eastAsia"/>
                      <w:u w:val="single"/>
                    </w:rPr>
                    <w:t>550×550（650×650）</w:t>
                  </w:r>
                </w:p>
              </w:tc>
              <w:tc>
                <w:tcPr>
                  <w:tcW w:w="744" w:type="dxa"/>
                  <w:vAlign w:val="center"/>
                </w:tcPr>
                <w:p>
                  <w:pPr>
                    <w:jc w:val="center"/>
                    <w:rPr>
                      <w:u w:val="single"/>
                    </w:rPr>
                  </w:pPr>
                  <w:r>
                    <w:rPr>
                      <w:rFonts w:hint="eastAsia"/>
                      <w:u w:val="single"/>
                    </w:rPr>
                    <w:t>2</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r>
                    <w:rPr>
                      <w:rFonts w:hint="eastAsia"/>
                      <w:u w:val="single"/>
                    </w:rPr>
                    <w:t>利旧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12</w:t>
                  </w:r>
                </w:p>
              </w:tc>
              <w:tc>
                <w:tcPr>
                  <w:tcW w:w="1747" w:type="dxa"/>
                  <w:vAlign w:val="center"/>
                </w:tcPr>
                <w:p>
                  <w:pPr>
                    <w:jc w:val="center"/>
                    <w:rPr>
                      <w:u w:val="single"/>
                    </w:rPr>
                  </w:pPr>
                  <w:r>
                    <w:rPr>
                      <w:rFonts w:hint="eastAsia"/>
                      <w:u w:val="single"/>
                    </w:rPr>
                    <w:t>井式退火炉</w:t>
                  </w:r>
                </w:p>
              </w:tc>
              <w:tc>
                <w:tcPr>
                  <w:tcW w:w="1751" w:type="dxa"/>
                  <w:vAlign w:val="center"/>
                </w:tcPr>
                <w:p>
                  <w:pPr>
                    <w:jc w:val="center"/>
                    <w:rPr>
                      <w:u w:val="single"/>
                    </w:rPr>
                  </w:pPr>
                  <w:r>
                    <w:rPr>
                      <w:rFonts w:hint="eastAsia"/>
                      <w:u w:val="single"/>
                    </w:rPr>
                    <w:t>RJ2-110-6</w:t>
                  </w:r>
                </w:p>
              </w:tc>
              <w:tc>
                <w:tcPr>
                  <w:tcW w:w="744" w:type="dxa"/>
                  <w:vAlign w:val="center"/>
                </w:tcPr>
                <w:p>
                  <w:pPr>
                    <w:jc w:val="center"/>
                    <w:rPr>
                      <w:u w:val="single"/>
                    </w:rPr>
                  </w:pPr>
                  <w:r>
                    <w:rPr>
                      <w:rFonts w:hint="eastAsia"/>
                      <w:u w:val="single"/>
                    </w:rPr>
                    <w:t>1</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r>
                    <w:rPr>
                      <w:rFonts w:hint="eastAsia"/>
                      <w:u w:val="single"/>
                    </w:rPr>
                    <w:t>利旧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13</w:t>
                  </w:r>
                </w:p>
              </w:tc>
              <w:tc>
                <w:tcPr>
                  <w:tcW w:w="1747" w:type="dxa"/>
                  <w:vAlign w:val="center"/>
                </w:tcPr>
                <w:p>
                  <w:pPr>
                    <w:jc w:val="center"/>
                    <w:rPr>
                      <w:u w:val="single"/>
                    </w:rPr>
                  </w:pPr>
                  <w:r>
                    <w:rPr>
                      <w:rFonts w:hint="eastAsia"/>
                      <w:u w:val="single"/>
                    </w:rPr>
                    <w:t>理化试验室</w:t>
                  </w:r>
                </w:p>
              </w:tc>
              <w:tc>
                <w:tcPr>
                  <w:tcW w:w="1751" w:type="dxa"/>
                  <w:vAlign w:val="center"/>
                </w:tcPr>
                <w:p>
                  <w:pPr>
                    <w:jc w:val="center"/>
                    <w:rPr>
                      <w:u w:val="single"/>
                    </w:rPr>
                  </w:pPr>
                  <w:r>
                    <w:rPr>
                      <w:rFonts w:hint="eastAsia"/>
                      <w:u w:val="single"/>
                    </w:rPr>
                    <w:t>/</w:t>
                  </w:r>
                </w:p>
              </w:tc>
              <w:tc>
                <w:tcPr>
                  <w:tcW w:w="744" w:type="dxa"/>
                  <w:vAlign w:val="center"/>
                </w:tcPr>
                <w:p>
                  <w:pPr>
                    <w:jc w:val="center"/>
                    <w:rPr>
                      <w:u w:val="single"/>
                    </w:rPr>
                  </w:pPr>
                  <w:r>
                    <w:rPr>
                      <w:rFonts w:hint="eastAsia"/>
                      <w:u w:val="single"/>
                    </w:rPr>
                    <w:t>1</w:t>
                  </w:r>
                </w:p>
              </w:tc>
              <w:tc>
                <w:tcPr>
                  <w:tcW w:w="1286" w:type="dxa"/>
                  <w:vAlign w:val="center"/>
                </w:tcPr>
                <w:p>
                  <w:pPr>
                    <w:jc w:val="center"/>
                    <w:rPr>
                      <w:u w:val="single"/>
                    </w:rPr>
                  </w:pPr>
                  <w:r>
                    <w:rPr>
                      <w:rFonts w:hint="eastAsia"/>
                      <w:u w:val="single"/>
                    </w:rPr>
                    <w:t>套</w:t>
                  </w:r>
                </w:p>
              </w:tc>
              <w:tc>
                <w:tcPr>
                  <w:tcW w:w="2178" w:type="dxa"/>
                  <w:vAlign w:val="center"/>
                </w:tcPr>
                <w:p>
                  <w:pPr>
                    <w:jc w:val="center"/>
                    <w:rPr>
                      <w:u w:val="single"/>
                    </w:rPr>
                  </w:pPr>
                  <w:r>
                    <w:rPr>
                      <w:rFonts w:hint="eastAsia"/>
                      <w:u w:val="single"/>
                    </w:rPr>
                    <w:t>利旧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14</w:t>
                  </w:r>
                </w:p>
              </w:tc>
              <w:tc>
                <w:tcPr>
                  <w:tcW w:w="1747" w:type="dxa"/>
                  <w:vAlign w:val="center"/>
                </w:tcPr>
                <w:p>
                  <w:pPr>
                    <w:jc w:val="center"/>
                    <w:rPr>
                      <w:u w:val="single"/>
                    </w:rPr>
                  </w:pPr>
                  <w:r>
                    <w:rPr>
                      <w:rFonts w:hint="eastAsia"/>
                      <w:u w:val="single"/>
                    </w:rPr>
                    <w:t>布袋除尘器</w:t>
                  </w:r>
                </w:p>
              </w:tc>
              <w:tc>
                <w:tcPr>
                  <w:tcW w:w="1751" w:type="dxa"/>
                  <w:vAlign w:val="center"/>
                </w:tcPr>
                <w:p>
                  <w:pPr>
                    <w:jc w:val="center"/>
                    <w:rPr>
                      <w:u w:val="single"/>
                    </w:rPr>
                  </w:pPr>
                </w:p>
              </w:tc>
              <w:tc>
                <w:tcPr>
                  <w:tcW w:w="744" w:type="dxa"/>
                  <w:vAlign w:val="center"/>
                </w:tcPr>
                <w:p>
                  <w:pPr>
                    <w:jc w:val="center"/>
                    <w:rPr>
                      <w:u w:val="single"/>
                    </w:rPr>
                  </w:pPr>
                  <w:r>
                    <w:rPr>
                      <w:rFonts w:hint="eastAsia"/>
                      <w:u w:val="single"/>
                    </w:rPr>
                    <w:t>3</w:t>
                  </w:r>
                </w:p>
              </w:tc>
              <w:tc>
                <w:tcPr>
                  <w:tcW w:w="1286" w:type="dxa"/>
                  <w:vAlign w:val="center"/>
                </w:tcPr>
                <w:p>
                  <w:pPr>
                    <w:jc w:val="center"/>
                    <w:rPr>
                      <w:u w:val="single"/>
                    </w:rPr>
                  </w:pPr>
                  <w:r>
                    <w:rPr>
                      <w:rFonts w:hint="eastAsia"/>
                      <w:u w:val="single"/>
                    </w:rPr>
                    <w:t>套</w:t>
                  </w:r>
                </w:p>
              </w:tc>
              <w:tc>
                <w:tcPr>
                  <w:tcW w:w="2178" w:type="dxa"/>
                  <w:vAlign w:val="center"/>
                </w:tcPr>
                <w:p>
                  <w:pPr>
                    <w:jc w:val="center"/>
                    <w:rPr>
                      <w:u w:val="single"/>
                    </w:rPr>
                  </w:pPr>
                  <w:r>
                    <w:rPr>
                      <w:rFonts w:hint="eastAsia"/>
                      <w:u w:val="single"/>
                    </w:rPr>
                    <w:t>新增3套，原有6套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412" w:type="dxa"/>
                  <w:gridSpan w:val="6"/>
                  <w:vAlign w:val="center"/>
                </w:tcPr>
                <w:p>
                  <w:pPr>
                    <w:jc w:val="center"/>
                    <w:rPr>
                      <w:color w:val="FF0000"/>
                      <w:u w:val="single"/>
                    </w:rPr>
                  </w:pPr>
                  <w:r>
                    <w:rPr>
                      <w:rFonts w:hint="eastAsia"/>
                      <w:b/>
                      <w:bCs/>
                      <w:u w:val="single"/>
                    </w:rPr>
                    <w:t>铸造二车间升级改造后设备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1</w:t>
                  </w:r>
                </w:p>
              </w:tc>
              <w:tc>
                <w:tcPr>
                  <w:tcW w:w="1747" w:type="dxa"/>
                  <w:vAlign w:val="center"/>
                </w:tcPr>
                <w:p>
                  <w:pPr>
                    <w:jc w:val="center"/>
                    <w:rPr>
                      <w:u w:val="single"/>
                    </w:rPr>
                  </w:pPr>
                  <w:r>
                    <w:rPr>
                      <w:rFonts w:hint="eastAsia"/>
                      <w:u w:val="single"/>
                    </w:rPr>
                    <w:t>中频电炉</w:t>
                  </w:r>
                </w:p>
              </w:tc>
              <w:tc>
                <w:tcPr>
                  <w:tcW w:w="1751" w:type="dxa"/>
                  <w:vAlign w:val="center"/>
                </w:tcPr>
                <w:p>
                  <w:pPr>
                    <w:jc w:val="center"/>
                    <w:rPr>
                      <w:u w:val="single"/>
                    </w:rPr>
                  </w:pPr>
                  <w:r>
                    <w:rPr>
                      <w:rFonts w:hint="eastAsia"/>
                      <w:u w:val="single"/>
                    </w:rPr>
                    <w:t>1.2T</w:t>
                  </w:r>
                </w:p>
              </w:tc>
              <w:tc>
                <w:tcPr>
                  <w:tcW w:w="744" w:type="dxa"/>
                  <w:vAlign w:val="center"/>
                </w:tcPr>
                <w:p>
                  <w:pPr>
                    <w:jc w:val="center"/>
                    <w:rPr>
                      <w:u w:val="single"/>
                    </w:rPr>
                  </w:pPr>
                  <w:r>
                    <w:rPr>
                      <w:rFonts w:hint="eastAsia"/>
                      <w:u w:val="single"/>
                    </w:rPr>
                    <w:t>1</w:t>
                  </w:r>
                </w:p>
              </w:tc>
              <w:tc>
                <w:tcPr>
                  <w:tcW w:w="1286" w:type="dxa"/>
                  <w:vAlign w:val="center"/>
                </w:tcPr>
                <w:p>
                  <w:pPr>
                    <w:jc w:val="center"/>
                    <w:rPr>
                      <w:u w:val="single"/>
                    </w:rPr>
                  </w:pPr>
                  <w:r>
                    <w:rPr>
                      <w:rFonts w:hint="eastAsia"/>
                      <w:u w:val="single"/>
                    </w:rPr>
                    <w:t>台</w:t>
                  </w:r>
                </w:p>
              </w:tc>
              <w:tc>
                <w:tcPr>
                  <w:tcW w:w="2178" w:type="dxa"/>
                  <w:vMerge w:val="restart"/>
                  <w:vAlign w:val="center"/>
                </w:tcPr>
                <w:p>
                  <w:pPr>
                    <w:jc w:val="center"/>
                    <w:rPr>
                      <w:color w:val="FF0000"/>
                      <w:u w:val="single"/>
                    </w:rPr>
                  </w:pPr>
                  <w:r>
                    <w:rPr>
                      <w:rFonts w:hint="eastAsia"/>
                      <w:szCs w:val="21"/>
                      <w:u w:val="single"/>
                    </w:rPr>
                    <w:t>淘汰更换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2</w:t>
                  </w:r>
                </w:p>
              </w:tc>
              <w:tc>
                <w:tcPr>
                  <w:tcW w:w="1747" w:type="dxa"/>
                  <w:vAlign w:val="center"/>
                </w:tcPr>
                <w:p>
                  <w:pPr>
                    <w:jc w:val="center"/>
                    <w:rPr>
                      <w:u w:val="single"/>
                    </w:rPr>
                  </w:pPr>
                  <w:r>
                    <w:rPr>
                      <w:rFonts w:hint="eastAsia"/>
                      <w:u w:val="single"/>
                    </w:rPr>
                    <w:t>中频电炉</w:t>
                  </w:r>
                </w:p>
              </w:tc>
              <w:tc>
                <w:tcPr>
                  <w:tcW w:w="1751" w:type="dxa"/>
                  <w:vAlign w:val="center"/>
                </w:tcPr>
                <w:p>
                  <w:pPr>
                    <w:jc w:val="center"/>
                    <w:rPr>
                      <w:u w:val="single"/>
                    </w:rPr>
                  </w:pPr>
                  <w:r>
                    <w:rPr>
                      <w:rFonts w:hint="eastAsia"/>
                      <w:u w:val="single"/>
                    </w:rPr>
                    <w:t>0.8T</w:t>
                  </w:r>
                </w:p>
              </w:tc>
              <w:tc>
                <w:tcPr>
                  <w:tcW w:w="744" w:type="dxa"/>
                  <w:vAlign w:val="center"/>
                </w:tcPr>
                <w:p>
                  <w:pPr>
                    <w:jc w:val="center"/>
                    <w:rPr>
                      <w:u w:val="single"/>
                    </w:rPr>
                  </w:pPr>
                  <w:r>
                    <w:rPr>
                      <w:rFonts w:hint="eastAsia"/>
                      <w:u w:val="single"/>
                    </w:rPr>
                    <w:t>1</w:t>
                  </w:r>
                </w:p>
              </w:tc>
              <w:tc>
                <w:tcPr>
                  <w:tcW w:w="1286" w:type="dxa"/>
                  <w:vAlign w:val="center"/>
                </w:tcPr>
                <w:p>
                  <w:pPr>
                    <w:jc w:val="center"/>
                    <w:rPr>
                      <w:u w:val="single"/>
                    </w:rPr>
                  </w:pPr>
                  <w:r>
                    <w:rPr>
                      <w:rFonts w:hint="eastAsia"/>
                      <w:u w:val="single"/>
                    </w:rPr>
                    <w:t>台</w:t>
                  </w:r>
                </w:p>
              </w:tc>
              <w:tc>
                <w:tcPr>
                  <w:tcW w:w="2178" w:type="dxa"/>
                  <w:vMerge w:val="continue"/>
                  <w:vAlign w:val="center"/>
                </w:tcPr>
                <w:p>
                  <w:pPr>
                    <w:jc w:val="center"/>
                    <w:rPr>
                      <w:color w:val="FF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3</w:t>
                  </w:r>
                </w:p>
              </w:tc>
              <w:tc>
                <w:tcPr>
                  <w:tcW w:w="1747" w:type="dxa"/>
                  <w:vAlign w:val="center"/>
                </w:tcPr>
                <w:p>
                  <w:pPr>
                    <w:jc w:val="center"/>
                    <w:rPr>
                      <w:u w:val="single"/>
                    </w:rPr>
                  </w:pPr>
                  <w:r>
                    <w:rPr>
                      <w:rFonts w:hint="eastAsia"/>
                      <w:u w:val="single"/>
                    </w:rPr>
                    <w:t>空压机</w:t>
                  </w:r>
                </w:p>
              </w:tc>
              <w:tc>
                <w:tcPr>
                  <w:tcW w:w="1751" w:type="dxa"/>
                  <w:vAlign w:val="center"/>
                </w:tcPr>
                <w:p>
                  <w:pPr>
                    <w:jc w:val="center"/>
                    <w:rPr>
                      <w:u w:val="single"/>
                    </w:rPr>
                  </w:pPr>
                  <w:r>
                    <w:rPr>
                      <w:rFonts w:hint="eastAsia"/>
                      <w:u w:val="single"/>
                    </w:rPr>
                    <w:t>KB-20A</w:t>
                  </w:r>
                </w:p>
              </w:tc>
              <w:tc>
                <w:tcPr>
                  <w:tcW w:w="744" w:type="dxa"/>
                  <w:vAlign w:val="center"/>
                </w:tcPr>
                <w:p>
                  <w:pPr>
                    <w:jc w:val="center"/>
                    <w:rPr>
                      <w:u w:val="single"/>
                    </w:rPr>
                  </w:pPr>
                  <w:r>
                    <w:rPr>
                      <w:rFonts w:hint="eastAsia"/>
                      <w:u w:val="single"/>
                    </w:rPr>
                    <w:t>2</w:t>
                  </w:r>
                </w:p>
              </w:tc>
              <w:tc>
                <w:tcPr>
                  <w:tcW w:w="1286" w:type="dxa"/>
                  <w:vAlign w:val="center"/>
                </w:tcPr>
                <w:p>
                  <w:pPr>
                    <w:jc w:val="center"/>
                    <w:rPr>
                      <w:u w:val="single"/>
                    </w:rPr>
                  </w:pPr>
                  <w:r>
                    <w:rPr>
                      <w:rFonts w:hint="eastAsia"/>
                      <w:u w:val="single"/>
                    </w:rPr>
                    <w:t>台</w:t>
                  </w:r>
                </w:p>
              </w:tc>
              <w:tc>
                <w:tcPr>
                  <w:tcW w:w="2178" w:type="dxa"/>
                  <w:vAlign w:val="center"/>
                </w:tcPr>
                <w:p>
                  <w:pPr>
                    <w:jc w:val="center"/>
                    <w:rPr>
                      <w:color w:val="FF0000"/>
                      <w:u w:val="single"/>
                    </w:rPr>
                  </w:pPr>
                  <w:r>
                    <w:rPr>
                      <w:rFonts w:hint="eastAsia"/>
                      <w:u w:val="single"/>
                    </w:rPr>
                    <w:t>利旧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4</w:t>
                  </w:r>
                </w:p>
              </w:tc>
              <w:tc>
                <w:tcPr>
                  <w:tcW w:w="1747" w:type="dxa"/>
                  <w:vAlign w:val="center"/>
                </w:tcPr>
                <w:p>
                  <w:pPr>
                    <w:jc w:val="center"/>
                    <w:rPr>
                      <w:u w:val="single"/>
                    </w:rPr>
                  </w:pPr>
                  <w:r>
                    <w:rPr>
                      <w:rFonts w:hint="eastAsia"/>
                      <w:u w:val="single"/>
                    </w:rPr>
                    <w:t>行车</w:t>
                  </w:r>
                </w:p>
              </w:tc>
              <w:tc>
                <w:tcPr>
                  <w:tcW w:w="1751" w:type="dxa"/>
                  <w:vAlign w:val="center"/>
                </w:tcPr>
                <w:p>
                  <w:pPr>
                    <w:jc w:val="center"/>
                    <w:rPr>
                      <w:u w:val="single"/>
                    </w:rPr>
                  </w:pPr>
                  <w:r>
                    <w:rPr>
                      <w:rFonts w:hint="eastAsia"/>
                      <w:u w:val="single"/>
                    </w:rPr>
                    <w:t>5T（3T）</w:t>
                  </w:r>
                </w:p>
              </w:tc>
              <w:tc>
                <w:tcPr>
                  <w:tcW w:w="744" w:type="dxa"/>
                  <w:vAlign w:val="center"/>
                </w:tcPr>
                <w:p>
                  <w:pPr>
                    <w:jc w:val="center"/>
                    <w:rPr>
                      <w:u w:val="single"/>
                    </w:rPr>
                  </w:pPr>
                  <w:r>
                    <w:rPr>
                      <w:rFonts w:hint="eastAsia"/>
                      <w:u w:val="single"/>
                    </w:rPr>
                    <w:t>4</w:t>
                  </w:r>
                </w:p>
              </w:tc>
              <w:tc>
                <w:tcPr>
                  <w:tcW w:w="1286" w:type="dxa"/>
                  <w:vAlign w:val="center"/>
                </w:tcPr>
                <w:p>
                  <w:pPr>
                    <w:jc w:val="center"/>
                    <w:rPr>
                      <w:u w:val="single"/>
                    </w:rPr>
                  </w:pPr>
                  <w:r>
                    <w:rPr>
                      <w:rFonts w:hint="eastAsia"/>
                      <w:u w:val="single"/>
                    </w:rPr>
                    <w:t>台</w:t>
                  </w:r>
                </w:p>
              </w:tc>
              <w:tc>
                <w:tcPr>
                  <w:tcW w:w="2178" w:type="dxa"/>
                  <w:vAlign w:val="center"/>
                </w:tcPr>
                <w:p>
                  <w:pPr>
                    <w:jc w:val="center"/>
                    <w:rPr>
                      <w:color w:val="FF0000"/>
                      <w:u w:val="single"/>
                    </w:rPr>
                  </w:pPr>
                  <w:r>
                    <w:rPr>
                      <w:rFonts w:hint="eastAsia"/>
                      <w:u w:val="single"/>
                    </w:rPr>
                    <w:t>利旧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5</w:t>
                  </w:r>
                </w:p>
              </w:tc>
              <w:tc>
                <w:tcPr>
                  <w:tcW w:w="1747" w:type="dxa"/>
                  <w:vAlign w:val="center"/>
                </w:tcPr>
                <w:p>
                  <w:pPr>
                    <w:jc w:val="center"/>
                    <w:rPr>
                      <w:u w:val="single"/>
                    </w:rPr>
                  </w:pPr>
                  <w:r>
                    <w:rPr>
                      <w:rFonts w:hint="eastAsia"/>
                      <w:u w:val="single"/>
                    </w:rPr>
                    <w:t>炉前铁水碳硅仪</w:t>
                  </w:r>
                </w:p>
              </w:tc>
              <w:tc>
                <w:tcPr>
                  <w:tcW w:w="1751" w:type="dxa"/>
                  <w:vAlign w:val="center"/>
                </w:tcPr>
                <w:p>
                  <w:pPr>
                    <w:jc w:val="center"/>
                    <w:rPr>
                      <w:u w:val="single"/>
                    </w:rPr>
                  </w:pPr>
                  <w:r>
                    <w:rPr>
                      <w:rFonts w:hint="eastAsia"/>
                      <w:u w:val="single"/>
                    </w:rPr>
                    <w:t>SX-3C型</w:t>
                  </w:r>
                </w:p>
              </w:tc>
              <w:tc>
                <w:tcPr>
                  <w:tcW w:w="744" w:type="dxa"/>
                  <w:vAlign w:val="center"/>
                </w:tcPr>
                <w:p>
                  <w:pPr>
                    <w:jc w:val="center"/>
                    <w:rPr>
                      <w:u w:val="single"/>
                    </w:rPr>
                  </w:pPr>
                  <w:r>
                    <w:rPr>
                      <w:rFonts w:hint="eastAsia"/>
                      <w:u w:val="single"/>
                    </w:rPr>
                    <w:t>2</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r>
                    <w:rPr>
                      <w:rFonts w:hint="eastAsia"/>
                      <w:u w:val="single"/>
                    </w:rPr>
                    <w:t>利旧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6</w:t>
                  </w:r>
                </w:p>
              </w:tc>
              <w:tc>
                <w:tcPr>
                  <w:tcW w:w="1747" w:type="dxa"/>
                  <w:vAlign w:val="center"/>
                </w:tcPr>
                <w:p>
                  <w:pPr>
                    <w:jc w:val="center"/>
                    <w:rPr>
                      <w:u w:val="single"/>
                    </w:rPr>
                  </w:pPr>
                  <w:r>
                    <w:rPr>
                      <w:rFonts w:hint="eastAsia"/>
                      <w:u w:val="single"/>
                    </w:rPr>
                    <w:t>筛沙机</w:t>
                  </w:r>
                </w:p>
              </w:tc>
              <w:tc>
                <w:tcPr>
                  <w:tcW w:w="1751" w:type="dxa"/>
                  <w:vAlign w:val="center"/>
                </w:tcPr>
                <w:p>
                  <w:pPr>
                    <w:jc w:val="center"/>
                    <w:rPr>
                      <w:u w:val="single"/>
                    </w:rPr>
                  </w:pPr>
                  <w:r>
                    <w:rPr>
                      <w:rFonts w:hint="eastAsia"/>
                      <w:u w:val="single"/>
                    </w:rPr>
                    <w:t>/</w:t>
                  </w:r>
                </w:p>
              </w:tc>
              <w:tc>
                <w:tcPr>
                  <w:tcW w:w="744" w:type="dxa"/>
                  <w:vAlign w:val="center"/>
                </w:tcPr>
                <w:p>
                  <w:pPr>
                    <w:jc w:val="center"/>
                    <w:rPr>
                      <w:u w:val="single"/>
                    </w:rPr>
                  </w:pPr>
                  <w:r>
                    <w:rPr>
                      <w:rFonts w:hint="eastAsia"/>
                      <w:u w:val="single"/>
                    </w:rPr>
                    <w:t>1</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r>
                    <w:rPr>
                      <w:rFonts w:hint="eastAsia"/>
                      <w:u w:val="single"/>
                    </w:rPr>
                    <w:t>利旧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7</w:t>
                  </w:r>
                </w:p>
              </w:tc>
              <w:tc>
                <w:tcPr>
                  <w:tcW w:w="1747" w:type="dxa"/>
                  <w:vAlign w:val="center"/>
                </w:tcPr>
                <w:p>
                  <w:pPr>
                    <w:jc w:val="center"/>
                    <w:rPr>
                      <w:u w:val="single"/>
                    </w:rPr>
                  </w:pPr>
                  <w:r>
                    <w:rPr>
                      <w:rFonts w:hint="eastAsia"/>
                      <w:u w:val="single"/>
                    </w:rPr>
                    <w:t>混砂机</w:t>
                  </w:r>
                </w:p>
              </w:tc>
              <w:tc>
                <w:tcPr>
                  <w:tcW w:w="1751" w:type="dxa"/>
                  <w:vAlign w:val="center"/>
                </w:tcPr>
                <w:p>
                  <w:pPr>
                    <w:jc w:val="center"/>
                    <w:rPr>
                      <w:u w:val="single"/>
                    </w:rPr>
                  </w:pPr>
                  <w:r>
                    <w:rPr>
                      <w:rFonts w:hint="eastAsia"/>
                      <w:u w:val="single"/>
                    </w:rPr>
                    <w:t>/</w:t>
                  </w:r>
                </w:p>
              </w:tc>
              <w:tc>
                <w:tcPr>
                  <w:tcW w:w="744" w:type="dxa"/>
                  <w:vAlign w:val="center"/>
                </w:tcPr>
                <w:p>
                  <w:pPr>
                    <w:jc w:val="center"/>
                    <w:rPr>
                      <w:u w:val="single"/>
                    </w:rPr>
                  </w:pPr>
                  <w:r>
                    <w:rPr>
                      <w:rFonts w:hint="eastAsia"/>
                      <w:u w:val="single"/>
                    </w:rPr>
                    <w:t>1</w:t>
                  </w:r>
                </w:p>
              </w:tc>
              <w:tc>
                <w:tcPr>
                  <w:tcW w:w="1286" w:type="dxa"/>
                  <w:vAlign w:val="center"/>
                </w:tcPr>
                <w:p>
                  <w:pPr>
                    <w:jc w:val="center"/>
                    <w:rPr>
                      <w:u w:val="single"/>
                    </w:rPr>
                  </w:pPr>
                  <w:r>
                    <w:rPr>
                      <w:rFonts w:hint="eastAsia"/>
                      <w:u w:val="single"/>
                    </w:rPr>
                    <w:t>台</w:t>
                  </w:r>
                </w:p>
              </w:tc>
              <w:tc>
                <w:tcPr>
                  <w:tcW w:w="2178" w:type="dxa"/>
                  <w:vAlign w:val="center"/>
                </w:tcPr>
                <w:p>
                  <w:pPr>
                    <w:jc w:val="center"/>
                    <w:rPr>
                      <w:color w:val="FF0000"/>
                      <w:u w:val="single"/>
                    </w:rPr>
                  </w:pPr>
                  <w:r>
                    <w:rPr>
                      <w:rFonts w:hint="eastAsia"/>
                      <w:u w:val="single"/>
                    </w:rPr>
                    <w:t>利旧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8</w:t>
                  </w:r>
                </w:p>
              </w:tc>
              <w:tc>
                <w:tcPr>
                  <w:tcW w:w="1747" w:type="dxa"/>
                  <w:vAlign w:val="center"/>
                </w:tcPr>
                <w:p>
                  <w:pPr>
                    <w:jc w:val="center"/>
                    <w:rPr>
                      <w:u w:val="single"/>
                    </w:rPr>
                  </w:pPr>
                  <w:r>
                    <w:rPr>
                      <w:rFonts w:hint="eastAsia"/>
                      <w:u w:val="single"/>
                    </w:rPr>
                    <w:t>自动射芯机</w:t>
                  </w:r>
                </w:p>
              </w:tc>
              <w:tc>
                <w:tcPr>
                  <w:tcW w:w="1751" w:type="dxa"/>
                  <w:vAlign w:val="center"/>
                </w:tcPr>
                <w:p>
                  <w:pPr>
                    <w:jc w:val="center"/>
                    <w:rPr>
                      <w:u w:val="single"/>
                    </w:rPr>
                  </w:pPr>
                  <w:r>
                    <w:rPr>
                      <w:rFonts w:hint="eastAsia"/>
                      <w:u w:val="single"/>
                    </w:rPr>
                    <w:t>600（800）</w:t>
                  </w:r>
                </w:p>
              </w:tc>
              <w:tc>
                <w:tcPr>
                  <w:tcW w:w="744" w:type="dxa"/>
                  <w:vAlign w:val="center"/>
                </w:tcPr>
                <w:p>
                  <w:pPr>
                    <w:jc w:val="center"/>
                    <w:rPr>
                      <w:u w:val="single"/>
                    </w:rPr>
                  </w:pPr>
                  <w:r>
                    <w:rPr>
                      <w:rFonts w:hint="eastAsia"/>
                      <w:u w:val="single"/>
                    </w:rPr>
                    <w:t>4</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r>
                    <w:rPr>
                      <w:rFonts w:hint="eastAsia"/>
                      <w:u w:val="single"/>
                    </w:rPr>
                    <w:t>利旧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9</w:t>
                  </w:r>
                </w:p>
              </w:tc>
              <w:tc>
                <w:tcPr>
                  <w:tcW w:w="1747" w:type="dxa"/>
                  <w:vAlign w:val="center"/>
                </w:tcPr>
                <w:p>
                  <w:pPr>
                    <w:jc w:val="center"/>
                    <w:rPr>
                      <w:u w:val="single"/>
                    </w:rPr>
                  </w:pPr>
                  <w:r>
                    <w:rPr>
                      <w:rFonts w:hint="eastAsia"/>
                      <w:u w:val="single"/>
                    </w:rPr>
                    <w:t>射芯机</w:t>
                  </w:r>
                </w:p>
              </w:tc>
              <w:tc>
                <w:tcPr>
                  <w:tcW w:w="1751" w:type="dxa"/>
                  <w:vAlign w:val="center"/>
                </w:tcPr>
                <w:p>
                  <w:pPr>
                    <w:jc w:val="center"/>
                    <w:rPr>
                      <w:u w:val="single"/>
                    </w:rPr>
                  </w:pPr>
                  <w:r>
                    <w:rPr>
                      <w:rFonts w:hint="eastAsia"/>
                      <w:u w:val="single"/>
                    </w:rPr>
                    <w:t>自制</w:t>
                  </w:r>
                </w:p>
              </w:tc>
              <w:tc>
                <w:tcPr>
                  <w:tcW w:w="744" w:type="dxa"/>
                  <w:vAlign w:val="center"/>
                </w:tcPr>
                <w:p>
                  <w:pPr>
                    <w:jc w:val="center"/>
                    <w:rPr>
                      <w:u w:val="single"/>
                    </w:rPr>
                  </w:pPr>
                  <w:r>
                    <w:rPr>
                      <w:rFonts w:hint="eastAsia"/>
                      <w:u w:val="single"/>
                    </w:rPr>
                    <w:t>25</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r>
                    <w:rPr>
                      <w:rFonts w:hint="eastAsia"/>
                      <w:u w:val="single"/>
                    </w:rPr>
                    <w:t>利旧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10</w:t>
                  </w:r>
                </w:p>
              </w:tc>
              <w:tc>
                <w:tcPr>
                  <w:tcW w:w="1747" w:type="dxa"/>
                  <w:vAlign w:val="center"/>
                </w:tcPr>
                <w:p>
                  <w:pPr>
                    <w:jc w:val="center"/>
                    <w:rPr>
                      <w:u w:val="single"/>
                    </w:rPr>
                  </w:pPr>
                  <w:r>
                    <w:rPr>
                      <w:rFonts w:hint="eastAsia"/>
                      <w:u w:val="single"/>
                    </w:rPr>
                    <w:t>布袋除尘器</w:t>
                  </w:r>
                </w:p>
              </w:tc>
              <w:tc>
                <w:tcPr>
                  <w:tcW w:w="1751" w:type="dxa"/>
                  <w:vAlign w:val="center"/>
                </w:tcPr>
                <w:p>
                  <w:pPr>
                    <w:jc w:val="center"/>
                    <w:rPr>
                      <w:u w:val="single"/>
                    </w:rPr>
                  </w:pPr>
                </w:p>
              </w:tc>
              <w:tc>
                <w:tcPr>
                  <w:tcW w:w="744" w:type="dxa"/>
                  <w:vAlign w:val="center"/>
                </w:tcPr>
                <w:p>
                  <w:pPr>
                    <w:jc w:val="center"/>
                    <w:rPr>
                      <w:u w:val="single"/>
                    </w:rPr>
                  </w:pPr>
                  <w:r>
                    <w:rPr>
                      <w:rFonts w:hint="eastAsia"/>
                      <w:u w:val="single"/>
                    </w:rPr>
                    <w:t>2</w:t>
                  </w:r>
                </w:p>
              </w:tc>
              <w:tc>
                <w:tcPr>
                  <w:tcW w:w="1286" w:type="dxa"/>
                  <w:vAlign w:val="center"/>
                </w:tcPr>
                <w:p>
                  <w:pPr>
                    <w:jc w:val="center"/>
                    <w:rPr>
                      <w:u w:val="single"/>
                    </w:rPr>
                  </w:pPr>
                  <w:r>
                    <w:rPr>
                      <w:rFonts w:hint="eastAsia"/>
                      <w:u w:val="single"/>
                    </w:rPr>
                    <w:t>套</w:t>
                  </w:r>
                </w:p>
              </w:tc>
              <w:tc>
                <w:tcPr>
                  <w:tcW w:w="2178" w:type="dxa"/>
                  <w:vAlign w:val="center"/>
                </w:tcPr>
                <w:p>
                  <w:pPr>
                    <w:jc w:val="center"/>
                    <w:rPr>
                      <w:u w:val="single"/>
                    </w:rPr>
                  </w:pPr>
                  <w:r>
                    <w:rPr>
                      <w:rFonts w:hint="eastAsia"/>
                      <w:u w:val="single"/>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11</w:t>
                  </w:r>
                </w:p>
              </w:tc>
              <w:tc>
                <w:tcPr>
                  <w:tcW w:w="1747" w:type="dxa"/>
                  <w:vAlign w:val="center"/>
                </w:tcPr>
                <w:p>
                  <w:pPr>
                    <w:jc w:val="center"/>
                    <w:rPr>
                      <w:u w:val="single"/>
                    </w:rPr>
                  </w:pPr>
                  <w:r>
                    <w:rPr>
                      <w:rFonts w:hint="eastAsia"/>
                      <w:u w:val="single"/>
                    </w:rPr>
                    <w:t>活性炭吸附装置</w:t>
                  </w:r>
                </w:p>
              </w:tc>
              <w:tc>
                <w:tcPr>
                  <w:tcW w:w="1751" w:type="dxa"/>
                  <w:vAlign w:val="center"/>
                </w:tcPr>
                <w:p>
                  <w:pPr>
                    <w:jc w:val="center"/>
                    <w:rPr>
                      <w:u w:val="single"/>
                    </w:rPr>
                  </w:pPr>
                </w:p>
              </w:tc>
              <w:tc>
                <w:tcPr>
                  <w:tcW w:w="744" w:type="dxa"/>
                  <w:vAlign w:val="center"/>
                </w:tcPr>
                <w:p>
                  <w:pPr>
                    <w:jc w:val="center"/>
                    <w:rPr>
                      <w:u w:val="single"/>
                    </w:rPr>
                  </w:pPr>
                  <w:r>
                    <w:rPr>
                      <w:rFonts w:hint="eastAsia"/>
                      <w:u w:val="single"/>
                    </w:rPr>
                    <w:t>1</w:t>
                  </w:r>
                </w:p>
              </w:tc>
              <w:tc>
                <w:tcPr>
                  <w:tcW w:w="1286" w:type="dxa"/>
                  <w:vAlign w:val="center"/>
                </w:tcPr>
                <w:p>
                  <w:pPr>
                    <w:jc w:val="center"/>
                    <w:rPr>
                      <w:u w:val="single"/>
                    </w:rPr>
                  </w:pPr>
                  <w:r>
                    <w:rPr>
                      <w:rFonts w:hint="eastAsia"/>
                      <w:u w:val="single"/>
                    </w:rPr>
                    <w:t>套</w:t>
                  </w:r>
                </w:p>
              </w:tc>
              <w:tc>
                <w:tcPr>
                  <w:tcW w:w="2178" w:type="dxa"/>
                  <w:vAlign w:val="center"/>
                </w:tcPr>
                <w:p>
                  <w:pPr>
                    <w:jc w:val="center"/>
                    <w:rPr>
                      <w:u w:val="single"/>
                    </w:rPr>
                  </w:pPr>
                  <w:r>
                    <w:rPr>
                      <w:rFonts w:hint="eastAsia"/>
                      <w:u w:val="single"/>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412" w:type="dxa"/>
                  <w:gridSpan w:val="6"/>
                  <w:vAlign w:val="center"/>
                </w:tcPr>
                <w:p>
                  <w:pPr>
                    <w:jc w:val="center"/>
                    <w:rPr>
                      <w:u w:val="single"/>
                    </w:rPr>
                  </w:pPr>
                  <w:r>
                    <w:rPr>
                      <w:rFonts w:hint="eastAsia"/>
                      <w:b/>
                      <w:bCs/>
                      <w:u w:val="single"/>
                    </w:rPr>
                    <w:t>加工车间升级改造后设备（不变）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rFonts w:eastAsia="Arial" w:cs="Arial"/>
                      <w:snapToGrid w:val="0"/>
                      <w:kern w:val="0"/>
                      <w:szCs w:val="21"/>
                      <w:u w:val="single"/>
                    </w:rPr>
                  </w:pPr>
                  <w:r>
                    <w:rPr>
                      <w:u w:val="single"/>
                    </w:rPr>
                    <w:t>序号</w:t>
                  </w:r>
                </w:p>
              </w:tc>
              <w:tc>
                <w:tcPr>
                  <w:tcW w:w="1747" w:type="dxa"/>
                  <w:vAlign w:val="center"/>
                </w:tcPr>
                <w:p>
                  <w:pPr>
                    <w:jc w:val="center"/>
                    <w:rPr>
                      <w:rFonts w:eastAsia="Arial" w:cs="Arial"/>
                      <w:snapToGrid w:val="0"/>
                      <w:kern w:val="0"/>
                      <w:szCs w:val="21"/>
                      <w:u w:val="single"/>
                    </w:rPr>
                  </w:pPr>
                  <w:r>
                    <w:rPr>
                      <w:u w:val="single"/>
                    </w:rPr>
                    <w:t>设备名称</w:t>
                  </w:r>
                </w:p>
              </w:tc>
              <w:tc>
                <w:tcPr>
                  <w:tcW w:w="1751" w:type="dxa"/>
                  <w:vAlign w:val="center"/>
                </w:tcPr>
                <w:p>
                  <w:pPr>
                    <w:jc w:val="center"/>
                    <w:rPr>
                      <w:rFonts w:eastAsia="Arial" w:cs="Arial"/>
                      <w:snapToGrid w:val="0"/>
                      <w:kern w:val="0"/>
                      <w:szCs w:val="21"/>
                      <w:u w:val="single"/>
                    </w:rPr>
                  </w:pPr>
                  <w:r>
                    <w:rPr>
                      <w:u w:val="single"/>
                    </w:rPr>
                    <w:t>型号/规格</w:t>
                  </w:r>
                </w:p>
              </w:tc>
              <w:tc>
                <w:tcPr>
                  <w:tcW w:w="744" w:type="dxa"/>
                  <w:vAlign w:val="center"/>
                </w:tcPr>
                <w:p>
                  <w:pPr>
                    <w:jc w:val="center"/>
                    <w:rPr>
                      <w:rFonts w:eastAsia="Arial" w:cs="Arial"/>
                      <w:snapToGrid w:val="0"/>
                      <w:kern w:val="0"/>
                      <w:szCs w:val="21"/>
                      <w:u w:val="single"/>
                    </w:rPr>
                  </w:pPr>
                  <w:r>
                    <w:rPr>
                      <w:u w:val="single"/>
                    </w:rPr>
                    <w:t>数量</w:t>
                  </w:r>
                </w:p>
              </w:tc>
              <w:tc>
                <w:tcPr>
                  <w:tcW w:w="1286" w:type="dxa"/>
                  <w:vAlign w:val="center"/>
                </w:tcPr>
                <w:p>
                  <w:pPr>
                    <w:jc w:val="center"/>
                    <w:rPr>
                      <w:rFonts w:eastAsia="Arial" w:cs="Arial"/>
                      <w:snapToGrid w:val="0"/>
                      <w:kern w:val="0"/>
                      <w:szCs w:val="21"/>
                      <w:u w:val="single"/>
                    </w:rPr>
                  </w:pPr>
                  <w:r>
                    <w:rPr>
                      <w:u w:val="single"/>
                    </w:rPr>
                    <w:t>单位</w:t>
                  </w:r>
                </w:p>
              </w:tc>
              <w:tc>
                <w:tcPr>
                  <w:tcW w:w="2178" w:type="dxa"/>
                  <w:vAlign w:val="center"/>
                </w:tcPr>
                <w:p>
                  <w:pPr>
                    <w:jc w:val="center"/>
                    <w:rPr>
                      <w:u w:val="single"/>
                    </w:rPr>
                  </w:pPr>
                  <w:r>
                    <w:rPr>
                      <w:rFonts w:hint="eastAsia"/>
                      <w:u w:val="singl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1</w:t>
                  </w:r>
                </w:p>
              </w:tc>
              <w:tc>
                <w:tcPr>
                  <w:tcW w:w="1747" w:type="dxa"/>
                  <w:vAlign w:val="center"/>
                </w:tcPr>
                <w:p>
                  <w:pPr>
                    <w:jc w:val="center"/>
                    <w:rPr>
                      <w:u w:val="single"/>
                    </w:rPr>
                  </w:pPr>
                  <w:r>
                    <w:rPr>
                      <w:rFonts w:hint="eastAsia"/>
                      <w:u w:val="single"/>
                    </w:rPr>
                    <w:t>立式加工中心</w:t>
                  </w:r>
                </w:p>
              </w:tc>
              <w:tc>
                <w:tcPr>
                  <w:tcW w:w="1751" w:type="dxa"/>
                  <w:vAlign w:val="center"/>
                </w:tcPr>
                <w:p>
                  <w:pPr>
                    <w:jc w:val="center"/>
                    <w:rPr>
                      <w:u w:val="single"/>
                    </w:rPr>
                  </w:pPr>
                  <w:r>
                    <w:rPr>
                      <w:rFonts w:hint="eastAsia"/>
                      <w:u w:val="single"/>
                    </w:rPr>
                    <w:t>哈斯VF2SS（VF3SS、VF4SS）</w:t>
                  </w:r>
                </w:p>
              </w:tc>
              <w:tc>
                <w:tcPr>
                  <w:tcW w:w="744" w:type="dxa"/>
                  <w:vAlign w:val="center"/>
                </w:tcPr>
                <w:p>
                  <w:pPr>
                    <w:jc w:val="center"/>
                    <w:rPr>
                      <w:u w:val="single"/>
                    </w:rPr>
                  </w:pPr>
                  <w:r>
                    <w:rPr>
                      <w:rFonts w:hint="eastAsia"/>
                      <w:u w:val="single"/>
                    </w:rPr>
                    <w:t>5</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2</w:t>
                  </w:r>
                </w:p>
              </w:tc>
              <w:tc>
                <w:tcPr>
                  <w:tcW w:w="1747" w:type="dxa"/>
                  <w:vAlign w:val="center"/>
                </w:tcPr>
                <w:p>
                  <w:pPr>
                    <w:jc w:val="center"/>
                    <w:rPr>
                      <w:u w:val="single"/>
                    </w:rPr>
                  </w:pPr>
                  <w:r>
                    <w:rPr>
                      <w:rFonts w:hint="eastAsia"/>
                      <w:u w:val="single"/>
                    </w:rPr>
                    <w:t>车床</w:t>
                  </w:r>
                </w:p>
              </w:tc>
              <w:tc>
                <w:tcPr>
                  <w:tcW w:w="1751" w:type="dxa"/>
                  <w:vAlign w:val="center"/>
                </w:tcPr>
                <w:p>
                  <w:pPr>
                    <w:jc w:val="center"/>
                    <w:rPr>
                      <w:u w:val="single"/>
                    </w:rPr>
                  </w:pPr>
                  <w:r>
                    <w:rPr>
                      <w:rFonts w:hint="eastAsia"/>
                      <w:u w:val="single"/>
                    </w:rPr>
                    <w:t>/</w:t>
                  </w:r>
                </w:p>
              </w:tc>
              <w:tc>
                <w:tcPr>
                  <w:tcW w:w="744" w:type="dxa"/>
                  <w:vAlign w:val="center"/>
                </w:tcPr>
                <w:p>
                  <w:pPr>
                    <w:jc w:val="center"/>
                    <w:rPr>
                      <w:u w:val="single"/>
                    </w:rPr>
                  </w:pPr>
                  <w:r>
                    <w:rPr>
                      <w:rFonts w:hint="eastAsia"/>
                      <w:u w:val="single"/>
                    </w:rPr>
                    <w:t>40</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r>
                    <w:rPr>
                      <w:rFonts w:hint="eastAsia"/>
                      <w:u w:val="single"/>
                    </w:rPr>
                    <w:t>数控车床、普通车床、立式车床等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3</w:t>
                  </w:r>
                </w:p>
              </w:tc>
              <w:tc>
                <w:tcPr>
                  <w:tcW w:w="1747" w:type="dxa"/>
                  <w:vAlign w:val="center"/>
                </w:tcPr>
                <w:p>
                  <w:pPr>
                    <w:jc w:val="center"/>
                    <w:rPr>
                      <w:u w:val="single"/>
                    </w:rPr>
                  </w:pPr>
                  <w:r>
                    <w:rPr>
                      <w:rFonts w:hint="eastAsia"/>
                      <w:u w:val="single"/>
                    </w:rPr>
                    <w:t>铣床</w:t>
                  </w:r>
                </w:p>
              </w:tc>
              <w:tc>
                <w:tcPr>
                  <w:tcW w:w="1751" w:type="dxa"/>
                  <w:vAlign w:val="center"/>
                </w:tcPr>
                <w:p>
                  <w:pPr>
                    <w:jc w:val="center"/>
                    <w:rPr>
                      <w:u w:val="single"/>
                    </w:rPr>
                  </w:pPr>
                  <w:r>
                    <w:rPr>
                      <w:rFonts w:hint="eastAsia"/>
                      <w:u w:val="single"/>
                    </w:rPr>
                    <w:t>/</w:t>
                  </w:r>
                </w:p>
              </w:tc>
              <w:tc>
                <w:tcPr>
                  <w:tcW w:w="744" w:type="dxa"/>
                  <w:vAlign w:val="center"/>
                </w:tcPr>
                <w:p>
                  <w:pPr>
                    <w:jc w:val="center"/>
                    <w:rPr>
                      <w:u w:val="single"/>
                    </w:rPr>
                  </w:pPr>
                  <w:r>
                    <w:rPr>
                      <w:rFonts w:hint="eastAsia"/>
                      <w:u w:val="single"/>
                    </w:rPr>
                    <w:t>5</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4</w:t>
                  </w:r>
                </w:p>
              </w:tc>
              <w:tc>
                <w:tcPr>
                  <w:tcW w:w="1747" w:type="dxa"/>
                  <w:vAlign w:val="center"/>
                </w:tcPr>
                <w:p>
                  <w:pPr>
                    <w:jc w:val="center"/>
                    <w:rPr>
                      <w:u w:val="single"/>
                    </w:rPr>
                  </w:pPr>
                  <w:r>
                    <w:rPr>
                      <w:rFonts w:hint="eastAsia"/>
                      <w:u w:val="single"/>
                    </w:rPr>
                    <w:t>线切割机</w:t>
                  </w:r>
                </w:p>
              </w:tc>
              <w:tc>
                <w:tcPr>
                  <w:tcW w:w="1751" w:type="dxa"/>
                  <w:vAlign w:val="center"/>
                </w:tcPr>
                <w:p>
                  <w:pPr>
                    <w:jc w:val="center"/>
                    <w:rPr>
                      <w:u w:val="single"/>
                    </w:rPr>
                  </w:pPr>
                  <w:r>
                    <w:rPr>
                      <w:rFonts w:hint="eastAsia"/>
                      <w:u w:val="single"/>
                    </w:rPr>
                    <w:t>DK7750</w:t>
                  </w:r>
                </w:p>
              </w:tc>
              <w:tc>
                <w:tcPr>
                  <w:tcW w:w="744" w:type="dxa"/>
                  <w:vAlign w:val="center"/>
                </w:tcPr>
                <w:p>
                  <w:pPr>
                    <w:jc w:val="center"/>
                    <w:rPr>
                      <w:u w:val="single"/>
                    </w:rPr>
                  </w:pPr>
                  <w:r>
                    <w:rPr>
                      <w:rFonts w:hint="eastAsia"/>
                      <w:u w:val="single"/>
                    </w:rPr>
                    <w:t>1</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5</w:t>
                  </w:r>
                </w:p>
              </w:tc>
              <w:tc>
                <w:tcPr>
                  <w:tcW w:w="1747" w:type="dxa"/>
                  <w:vAlign w:val="center"/>
                </w:tcPr>
                <w:p>
                  <w:pPr>
                    <w:jc w:val="center"/>
                    <w:rPr>
                      <w:u w:val="single"/>
                    </w:rPr>
                  </w:pPr>
                  <w:r>
                    <w:rPr>
                      <w:rFonts w:hint="eastAsia"/>
                      <w:u w:val="single"/>
                    </w:rPr>
                    <w:t>动平衡机</w:t>
                  </w:r>
                </w:p>
              </w:tc>
              <w:tc>
                <w:tcPr>
                  <w:tcW w:w="1751" w:type="dxa"/>
                  <w:vAlign w:val="center"/>
                </w:tcPr>
                <w:p>
                  <w:pPr>
                    <w:jc w:val="center"/>
                    <w:rPr>
                      <w:u w:val="single"/>
                    </w:rPr>
                  </w:pPr>
                  <w:r>
                    <w:rPr>
                      <w:rFonts w:hint="eastAsia"/>
                      <w:u w:val="single"/>
                    </w:rPr>
                    <w:t>PCL-100</w:t>
                  </w:r>
                </w:p>
              </w:tc>
              <w:tc>
                <w:tcPr>
                  <w:tcW w:w="744" w:type="dxa"/>
                  <w:vAlign w:val="center"/>
                </w:tcPr>
                <w:p>
                  <w:pPr>
                    <w:jc w:val="center"/>
                    <w:rPr>
                      <w:u w:val="single"/>
                    </w:rPr>
                  </w:pPr>
                  <w:r>
                    <w:rPr>
                      <w:rFonts w:hint="eastAsia"/>
                      <w:u w:val="single"/>
                    </w:rPr>
                    <w:t>1</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6</w:t>
                  </w:r>
                </w:p>
              </w:tc>
              <w:tc>
                <w:tcPr>
                  <w:tcW w:w="1747" w:type="dxa"/>
                  <w:vAlign w:val="center"/>
                </w:tcPr>
                <w:p>
                  <w:pPr>
                    <w:jc w:val="center"/>
                    <w:rPr>
                      <w:u w:val="single"/>
                    </w:rPr>
                  </w:pPr>
                  <w:r>
                    <w:rPr>
                      <w:rFonts w:hint="eastAsia"/>
                      <w:u w:val="single"/>
                    </w:rPr>
                    <w:t>砂轮机</w:t>
                  </w:r>
                </w:p>
              </w:tc>
              <w:tc>
                <w:tcPr>
                  <w:tcW w:w="1751" w:type="dxa"/>
                  <w:vAlign w:val="center"/>
                </w:tcPr>
                <w:p>
                  <w:pPr>
                    <w:jc w:val="center"/>
                    <w:rPr>
                      <w:u w:val="single"/>
                    </w:rPr>
                  </w:pPr>
                </w:p>
              </w:tc>
              <w:tc>
                <w:tcPr>
                  <w:tcW w:w="744" w:type="dxa"/>
                  <w:vAlign w:val="center"/>
                </w:tcPr>
                <w:p>
                  <w:pPr>
                    <w:jc w:val="center"/>
                    <w:rPr>
                      <w:u w:val="single"/>
                    </w:rPr>
                  </w:pPr>
                </w:p>
              </w:tc>
              <w:tc>
                <w:tcPr>
                  <w:tcW w:w="1286" w:type="dxa"/>
                  <w:vAlign w:val="center"/>
                </w:tcPr>
                <w:p>
                  <w:pPr>
                    <w:jc w:val="center"/>
                    <w:rPr>
                      <w:u w:val="single"/>
                    </w:rPr>
                  </w:pPr>
                </w:p>
              </w:tc>
              <w:tc>
                <w:tcPr>
                  <w:tcW w:w="2178" w:type="dxa"/>
                  <w:vAlign w:val="center"/>
                </w:tcPr>
                <w:p>
                  <w:pPr>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7</w:t>
                  </w:r>
                </w:p>
              </w:tc>
              <w:tc>
                <w:tcPr>
                  <w:tcW w:w="1747" w:type="dxa"/>
                  <w:vAlign w:val="center"/>
                </w:tcPr>
                <w:p>
                  <w:pPr>
                    <w:jc w:val="center"/>
                    <w:rPr>
                      <w:u w:val="single"/>
                    </w:rPr>
                  </w:pPr>
                  <w:r>
                    <w:rPr>
                      <w:rFonts w:hint="eastAsia"/>
                      <w:u w:val="single"/>
                    </w:rPr>
                    <w:t>内磨圆机</w:t>
                  </w:r>
                </w:p>
              </w:tc>
              <w:tc>
                <w:tcPr>
                  <w:tcW w:w="1751" w:type="dxa"/>
                  <w:vAlign w:val="center"/>
                </w:tcPr>
                <w:p>
                  <w:pPr>
                    <w:jc w:val="center"/>
                    <w:rPr>
                      <w:u w:val="single"/>
                    </w:rPr>
                  </w:pPr>
                  <w:r>
                    <w:rPr>
                      <w:rFonts w:hint="eastAsia"/>
                      <w:u w:val="single"/>
                    </w:rPr>
                    <w:t>M2120</w:t>
                  </w:r>
                </w:p>
              </w:tc>
              <w:tc>
                <w:tcPr>
                  <w:tcW w:w="744" w:type="dxa"/>
                  <w:vAlign w:val="center"/>
                </w:tcPr>
                <w:p>
                  <w:pPr>
                    <w:jc w:val="center"/>
                    <w:rPr>
                      <w:u w:val="single"/>
                    </w:rPr>
                  </w:pPr>
                  <w:r>
                    <w:rPr>
                      <w:rFonts w:hint="eastAsia"/>
                      <w:u w:val="single"/>
                    </w:rPr>
                    <w:t>3</w:t>
                  </w:r>
                </w:p>
              </w:tc>
              <w:tc>
                <w:tcPr>
                  <w:tcW w:w="1286" w:type="dxa"/>
                  <w:vAlign w:val="center"/>
                </w:tcPr>
                <w:p>
                  <w:pPr>
                    <w:jc w:val="center"/>
                    <w:rPr>
                      <w:u w:val="single"/>
                    </w:rPr>
                  </w:pPr>
                  <w:r>
                    <w:rPr>
                      <w:rFonts w:hint="eastAsia"/>
                      <w:u w:val="single"/>
                    </w:rPr>
                    <w:t>台</w:t>
                  </w:r>
                </w:p>
              </w:tc>
              <w:tc>
                <w:tcPr>
                  <w:tcW w:w="2178" w:type="dxa"/>
                  <w:vAlign w:val="center"/>
                </w:tcPr>
                <w:p>
                  <w:pPr>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6" w:type="dxa"/>
                  <w:vAlign w:val="center"/>
                </w:tcPr>
                <w:p>
                  <w:pPr>
                    <w:jc w:val="center"/>
                    <w:rPr>
                      <w:u w:val="single"/>
                    </w:rPr>
                  </w:pPr>
                  <w:r>
                    <w:rPr>
                      <w:rFonts w:hint="eastAsia"/>
                      <w:u w:val="single"/>
                    </w:rPr>
                    <w:t>8</w:t>
                  </w:r>
                </w:p>
              </w:tc>
              <w:tc>
                <w:tcPr>
                  <w:tcW w:w="1747" w:type="dxa"/>
                  <w:vAlign w:val="center"/>
                </w:tcPr>
                <w:p>
                  <w:pPr>
                    <w:jc w:val="center"/>
                    <w:rPr>
                      <w:u w:val="single"/>
                    </w:rPr>
                  </w:pPr>
                  <w:r>
                    <w:rPr>
                      <w:rFonts w:hint="eastAsia"/>
                      <w:u w:val="single"/>
                    </w:rPr>
                    <w:t>立式珩磨机</w:t>
                  </w:r>
                </w:p>
              </w:tc>
              <w:tc>
                <w:tcPr>
                  <w:tcW w:w="1751" w:type="dxa"/>
                  <w:vAlign w:val="center"/>
                </w:tcPr>
                <w:p>
                  <w:pPr>
                    <w:jc w:val="center"/>
                    <w:rPr>
                      <w:u w:val="single"/>
                    </w:rPr>
                  </w:pPr>
                  <w:r>
                    <w:rPr>
                      <w:rFonts w:hint="eastAsia"/>
                      <w:u w:val="single"/>
                    </w:rPr>
                    <w:t>M4124</w:t>
                  </w:r>
                </w:p>
              </w:tc>
              <w:tc>
                <w:tcPr>
                  <w:tcW w:w="744" w:type="dxa"/>
                  <w:vAlign w:val="center"/>
                </w:tcPr>
                <w:p>
                  <w:pPr>
                    <w:jc w:val="center"/>
                    <w:rPr>
                      <w:u w:val="single"/>
                    </w:rPr>
                  </w:pPr>
                  <w:r>
                    <w:rPr>
                      <w:rFonts w:hint="eastAsia"/>
                      <w:u w:val="single"/>
                    </w:rPr>
                    <w:t>2</w:t>
                  </w:r>
                </w:p>
              </w:tc>
              <w:tc>
                <w:tcPr>
                  <w:tcW w:w="1286" w:type="dxa"/>
                  <w:vAlign w:val="center"/>
                </w:tcPr>
                <w:p>
                  <w:pPr>
                    <w:jc w:val="center"/>
                    <w:rPr>
                      <w:u w:val="single"/>
                    </w:rPr>
                  </w:pPr>
                  <w:r>
                    <w:rPr>
                      <w:rFonts w:hint="eastAsia"/>
                      <w:u w:val="single"/>
                    </w:rPr>
                    <w:t>T</w:t>
                  </w:r>
                </w:p>
              </w:tc>
              <w:tc>
                <w:tcPr>
                  <w:tcW w:w="2178" w:type="dxa"/>
                  <w:vAlign w:val="center"/>
                </w:tcPr>
                <w:p>
                  <w:pPr>
                    <w:jc w:val="center"/>
                    <w:rPr>
                      <w:u w:val="single"/>
                    </w:rPr>
                  </w:pPr>
                  <w:r>
                    <w:rPr>
                      <w:rFonts w:hint="eastAsia"/>
                      <w:u w:val="single"/>
                    </w:rPr>
                    <w:t>台</w:t>
                  </w:r>
                </w:p>
              </w:tc>
            </w:tr>
          </w:tbl>
          <w:p>
            <w:pPr>
              <w:pStyle w:val="9"/>
              <w:adjustRightInd w:val="0"/>
              <w:spacing w:beforeLines="100" w:after="0" w:line="360" w:lineRule="auto"/>
              <w:ind w:right="0" w:firstLine="482" w:firstLineChars="200"/>
              <w:rPr>
                <w:b/>
                <w:sz w:val="24"/>
                <w:szCs w:val="24"/>
              </w:rPr>
            </w:pPr>
            <w:r>
              <w:rPr>
                <w:rFonts w:hint="eastAsia"/>
                <w:b/>
                <w:sz w:val="24"/>
                <w:szCs w:val="24"/>
              </w:rPr>
              <w:t>三、</w:t>
            </w:r>
            <w:r>
              <w:rPr>
                <w:b/>
                <w:kern w:val="2"/>
                <w:sz w:val="24"/>
                <w:szCs w:val="24"/>
              </w:rPr>
              <w:t>劳动定员及工作制度</w:t>
            </w:r>
          </w:p>
          <w:p>
            <w:pPr>
              <w:adjustRightInd w:val="0"/>
              <w:snapToGrid w:val="0"/>
              <w:spacing w:line="360" w:lineRule="auto"/>
              <w:ind w:firstLine="480" w:firstLineChars="200"/>
              <w:rPr>
                <w:bCs/>
                <w:sz w:val="24"/>
              </w:rPr>
            </w:pPr>
            <w:r>
              <w:rPr>
                <w:rFonts w:cs="宋体"/>
                <w:kern w:val="0"/>
                <w:sz w:val="24"/>
              </w:rPr>
              <w:t>项目劳动定员</w:t>
            </w:r>
            <w:r>
              <w:rPr>
                <w:rFonts w:hint="eastAsia" w:cs="宋体"/>
                <w:kern w:val="0"/>
                <w:sz w:val="24"/>
              </w:rPr>
              <w:t>40</w:t>
            </w:r>
            <w:r>
              <w:rPr>
                <w:rFonts w:cs="宋体"/>
                <w:kern w:val="0"/>
                <w:sz w:val="24"/>
              </w:rPr>
              <w:t>人，年工作3</w:t>
            </w:r>
            <w:r>
              <w:rPr>
                <w:rFonts w:hint="eastAsia" w:cs="宋体"/>
                <w:kern w:val="0"/>
                <w:sz w:val="24"/>
              </w:rPr>
              <w:t>00</w:t>
            </w:r>
            <w:r>
              <w:rPr>
                <w:rFonts w:cs="宋体"/>
                <w:kern w:val="0"/>
                <w:sz w:val="24"/>
              </w:rPr>
              <w:t>天，每天工作8小时，厂区内供</w:t>
            </w:r>
            <w:r>
              <w:rPr>
                <w:rFonts w:hint="eastAsia" w:cs="宋体"/>
                <w:kern w:val="0"/>
                <w:sz w:val="24"/>
              </w:rPr>
              <w:t>中餐，10人住宿</w:t>
            </w:r>
            <w:r>
              <w:rPr>
                <w:rFonts w:cs="宋体"/>
                <w:kern w:val="0"/>
                <w:sz w:val="24"/>
              </w:rPr>
              <w:t>。</w:t>
            </w:r>
          </w:p>
          <w:p>
            <w:pPr>
              <w:pStyle w:val="9"/>
              <w:adjustRightInd w:val="0"/>
              <w:spacing w:before="0" w:after="0" w:line="360" w:lineRule="auto"/>
              <w:ind w:right="0" w:firstLine="482" w:firstLineChars="200"/>
              <w:rPr>
                <w:b/>
                <w:sz w:val="24"/>
                <w:szCs w:val="24"/>
              </w:rPr>
            </w:pPr>
            <w:r>
              <w:rPr>
                <w:rFonts w:hint="eastAsia"/>
                <w:b/>
                <w:sz w:val="24"/>
                <w:szCs w:val="24"/>
              </w:rPr>
              <w:t>四、</w:t>
            </w:r>
            <w:r>
              <w:rPr>
                <w:b/>
                <w:sz w:val="24"/>
                <w:szCs w:val="24"/>
              </w:rPr>
              <w:t>厂区平面布置</w:t>
            </w:r>
          </w:p>
          <w:p>
            <w:pPr>
              <w:pStyle w:val="9"/>
              <w:adjustRightInd w:val="0"/>
              <w:spacing w:before="0" w:after="0" w:line="360" w:lineRule="auto"/>
              <w:ind w:right="0" w:firstLine="480" w:firstLineChars="200"/>
              <w:rPr>
                <w:bCs/>
                <w:sz w:val="24"/>
                <w:szCs w:val="24"/>
              </w:rPr>
            </w:pPr>
            <w:r>
              <w:rPr>
                <w:rFonts w:hint="eastAsia"/>
                <w:bCs/>
                <w:sz w:val="24"/>
                <w:szCs w:val="24"/>
              </w:rPr>
              <w:t>本项目位于</w:t>
            </w:r>
            <w:r>
              <w:rPr>
                <w:rFonts w:hint="eastAsia" w:cs="宋体"/>
                <w:sz w:val="24"/>
                <w:szCs w:val="24"/>
              </w:rPr>
              <w:t>常德市桃源县黄甲铺乡枫岭村，项目地块沿南北走向呈矩形，其中，铸造一车间位于厂区中部，铸造二车间位于厂区内西北侧，加工车间位于厂区内西南侧，食堂位于北侧，办公楼位于厂区内东部的中间区域。项目平面布置图见附图。本项目地块已取得国土资源部、桃源县政府和桃源县国土资源局用地手续，项目用地性质为工业用地。</w:t>
            </w:r>
          </w:p>
          <w:p>
            <w:pPr>
              <w:pStyle w:val="9"/>
              <w:adjustRightInd w:val="0"/>
              <w:spacing w:before="0" w:after="0" w:line="360" w:lineRule="auto"/>
              <w:ind w:right="0" w:firstLine="482" w:firstLineChars="200"/>
              <w:rPr>
                <w:b/>
                <w:sz w:val="24"/>
                <w:szCs w:val="24"/>
              </w:rPr>
            </w:pPr>
            <w:r>
              <w:rPr>
                <w:rFonts w:hint="eastAsia"/>
                <w:b/>
                <w:sz w:val="24"/>
                <w:szCs w:val="24"/>
              </w:rPr>
              <w:t>五、给排水及供电</w:t>
            </w:r>
          </w:p>
          <w:p>
            <w:pPr>
              <w:pStyle w:val="9"/>
              <w:adjustRightInd w:val="0"/>
              <w:spacing w:before="0" w:after="0" w:line="360" w:lineRule="auto"/>
              <w:ind w:right="0" w:firstLine="482" w:firstLineChars="200"/>
              <w:rPr>
                <w:b/>
                <w:sz w:val="24"/>
                <w:szCs w:val="24"/>
              </w:rPr>
            </w:pPr>
            <w:r>
              <w:rPr>
                <w:rFonts w:hint="eastAsia"/>
                <w:b/>
                <w:sz w:val="24"/>
                <w:szCs w:val="24"/>
              </w:rPr>
              <w:t>1、给水</w:t>
            </w:r>
          </w:p>
          <w:p>
            <w:pPr>
              <w:pStyle w:val="9"/>
              <w:adjustRightInd w:val="0"/>
              <w:spacing w:before="0" w:after="0" w:line="360" w:lineRule="auto"/>
              <w:ind w:right="0" w:firstLine="480" w:firstLineChars="200"/>
              <w:rPr>
                <w:bCs/>
                <w:sz w:val="24"/>
                <w:szCs w:val="24"/>
              </w:rPr>
            </w:pPr>
            <w:r>
              <w:rPr>
                <w:rFonts w:hint="eastAsia"/>
                <w:bCs/>
                <w:sz w:val="24"/>
                <w:szCs w:val="24"/>
              </w:rPr>
              <w:t>项目主要用水包括设备冷却水，潮模砂调湿用水及生活用水，均来自乡镇自来水管网供给，能够满足项目用水水量及水质要求</w:t>
            </w:r>
          </w:p>
          <w:p>
            <w:pPr>
              <w:pStyle w:val="9"/>
              <w:numPr>
                <w:ilvl w:val="0"/>
                <w:numId w:val="3"/>
              </w:numPr>
              <w:adjustRightInd w:val="0"/>
              <w:spacing w:before="0" w:after="0" w:line="360" w:lineRule="auto"/>
              <w:ind w:right="0" w:firstLine="480" w:firstLineChars="200"/>
              <w:rPr>
                <w:bCs/>
                <w:sz w:val="24"/>
                <w:szCs w:val="24"/>
              </w:rPr>
            </w:pPr>
            <w:r>
              <w:rPr>
                <w:rFonts w:hint="eastAsia"/>
                <w:bCs/>
                <w:sz w:val="24"/>
                <w:szCs w:val="24"/>
              </w:rPr>
              <w:t>设备冷却水</w:t>
            </w:r>
          </w:p>
          <w:p>
            <w:pPr>
              <w:pStyle w:val="9"/>
              <w:adjustRightInd w:val="0"/>
              <w:spacing w:before="0" w:after="0" w:line="360" w:lineRule="auto"/>
              <w:ind w:right="0" w:firstLine="480" w:firstLineChars="200"/>
              <w:rPr>
                <w:bCs/>
                <w:sz w:val="24"/>
                <w:szCs w:val="24"/>
              </w:rPr>
            </w:pPr>
            <w:r>
              <w:rPr>
                <w:bCs/>
                <w:sz w:val="24"/>
                <w:szCs w:val="24"/>
              </w:rPr>
              <w:t>在中频炉上设有冷却夹套，通水进行间接冷却，设备间接冷却水水质较好，除水温升高外，无其他污染物，经冷却水塔冷却后循环重复利用，不外排，因渗漏、蒸发等原因造成少量损耗，需定期补充新鲜水。根据建设单位提供资料，间接冷却水新鲜水补充虽为</w:t>
            </w:r>
            <w:r>
              <w:rPr>
                <w:rFonts w:hint="eastAsia"/>
                <w:bCs/>
                <w:sz w:val="24"/>
                <w:szCs w:val="24"/>
              </w:rPr>
              <w:t>3</w:t>
            </w:r>
            <w:r>
              <w:rPr>
                <w:bCs/>
                <w:sz w:val="24"/>
                <w:szCs w:val="24"/>
              </w:rPr>
              <w:t>m</w:t>
            </w:r>
            <w:r>
              <w:rPr>
                <w:rFonts w:hint="eastAsia"/>
                <w:bCs/>
                <w:sz w:val="24"/>
                <w:szCs w:val="24"/>
                <w:vertAlign w:val="superscript"/>
              </w:rPr>
              <w:t>3</w:t>
            </w:r>
            <w:r>
              <w:rPr>
                <w:bCs/>
                <w:sz w:val="24"/>
                <w:szCs w:val="24"/>
              </w:rPr>
              <w:t>/d。</w:t>
            </w:r>
          </w:p>
          <w:p>
            <w:pPr>
              <w:pStyle w:val="9"/>
              <w:adjustRightInd w:val="0"/>
              <w:spacing w:before="0" w:after="0" w:line="360" w:lineRule="auto"/>
              <w:ind w:right="0" w:firstLine="480" w:firstLineChars="200"/>
              <w:rPr>
                <w:bCs/>
                <w:sz w:val="24"/>
                <w:szCs w:val="24"/>
              </w:rPr>
            </w:pPr>
            <w:r>
              <w:rPr>
                <w:rFonts w:hint="eastAsia"/>
                <w:bCs/>
                <w:sz w:val="24"/>
                <w:szCs w:val="24"/>
              </w:rPr>
              <w:t>（2）潮模砂调湿用水</w:t>
            </w:r>
          </w:p>
          <w:p>
            <w:pPr>
              <w:pStyle w:val="9"/>
              <w:adjustRightInd w:val="0"/>
              <w:spacing w:before="0" w:after="0" w:line="360" w:lineRule="auto"/>
              <w:ind w:right="0" w:firstLine="480" w:firstLineChars="200"/>
              <w:rPr>
                <w:bCs/>
                <w:sz w:val="24"/>
                <w:szCs w:val="24"/>
              </w:rPr>
            </w:pPr>
            <w:r>
              <w:rPr>
                <w:rFonts w:hint="eastAsia"/>
                <w:bCs/>
                <w:sz w:val="24"/>
                <w:szCs w:val="24"/>
              </w:rPr>
              <w:t>项目潮模砂铸造工艺混砂时需要加入一定量新鲜水进行调湿，用水量约1.5m</w:t>
            </w:r>
            <w:r>
              <w:rPr>
                <w:rFonts w:hint="eastAsia"/>
                <w:bCs/>
                <w:sz w:val="24"/>
                <w:szCs w:val="24"/>
                <w:vertAlign w:val="superscript"/>
              </w:rPr>
              <w:t>3</w:t>
            </w:r>
            <w:r>
              <w:rPr>
                <w:rFonts w:hint="eastAsia"/>
                <w:bCs/>
                <w:sz w:val="24"/>
                <w:szCs w:val="24"/>
              </w:rPr>
              <w:t>/d</w:t>
            </w:r>
          </w:p>
          <w:p>
            <w:pPr>
              <w:pStyle w:val="9"/>
              <w:adjustRightInd w:val="0"/>
              <w:spacing w:before="0" w:after="0" w:line="360" w:lineRule="auto"/>
              <w:ind w:right="0" w:firstLine="480" w:firstLineChars="200"/>
              <w:rPr>
                <w:bCs/>
                <w:sz w:val="24"/>
                <w:szCs w:val="24"/>
              </w:rPr>
            </w:pPr>
            <w:r>
              <w:rPr>
                <w:rFonts w:hint="eastAsia"/>
                <w:bCs/>
                <w:sz w:val="24"/>
                <w:szCs w:val="24"/>
              </w:rPr>
              <w:t>（3）生活用水</w:t>
            </w:r>
          </w:p>
          <w:p>
            <w:pPr>
              <w:pStyle w:val="9"/>
              <w:adjustRightInd w:val="0"/>
              <w:spacing w:before="0" w:after="0" w:line="360" w:lineRule="auto"/>
              <w:ind w:right="0" w:firstLine="480" w:firstLineChars="200"/>
              <w:rPr>
                <w:bCs/>
                <w:sz w:val="24"/>
                <w:szCs w:val="24"/>
              </w:rPr>
            </w:pPr>
            <w:r>
              <w:rPr>
                <w:rFonts w:hint="eastAsia"/>
                <w:bCs/>
                <w:sz w:val="24"/>
                <w:szCs w:val="24"/>
              </w:rPr>
              <w:t>职工共计40人，其中10人在厂内食宿，根据《湖南省用水定额》（DB43/T 388-2020），住宿人员生活用水按120L/d·人计算，非住宿人员用水按90L/d·人计算，则职工用水量约为3.9m</w:t>
            </w:r>
            <w:r>
              <w:rPr>
                <w:rFonts w:hint="eastAsia"/>
                <w:bCs/>
                <w:sz w:val="24"/>
                <w:szCs w:val="24"/>
                <w:vertAlign w:val="superscript"/>
              </w:rPr>
              <w:t>3</w:t>
            </w:r>
            <w:r>
              <w:rPr>
                <w:rFonts w:hint="eastAsia"/>
                <w:bCs/>
                <w:sz w:val="24"/>
                <w:szCs w:val="24"/>
              </w:rPr>
              <w:t>/d（1170m</w:t>
            </w:r>
            <w:r>
              <w:rPr>
                <w:rFonts w:hint="eastAsia"/>
                <w:bCs/>
                <w:sz w:val="24"/>
                <w:szCs w:val="24"/>
                <w:vertAlign w:val="superscript"/>
              </w:rPr>
              <w:t>3</w:t>
            </w:r>
            <w:r>
              <w:rPr>
                <w:rFonts w:hint="eastAsia"/>
                <w:bCs/>
                <w:sz w:val="24"/>
                <w:szCs w:val="24"/>
              </w:rPr>
              <w:t>/a）</w:t>
            </w:r>
          </w:p>
          <w:p>
            <w:pPr>
              <w:pStyle w:val="9"/>
              <w:adjustRightInd w:val="0"/>
              <w:spacing w:before="0" w:after="0" w:line="360" w:lineRule="auto"/>
              <w:ind w:right="0" w:firstLine="482" w:firstLineChars="200"/>
              <w:rPr>
                <w:b/>
                <w:sz w:val="24"/>
                <w:szCs w:val="24"/>
              </w:rPr>
            </w:pPr>
            <w:r>
              <w:rPr>
                <w:rFonts w:hint="eastAsia"/>
                <w:b/>
                <w:sz w:val="24"/>
                <w:szCs w:val="24"/>
              </w:rPr>
              <w:t>2、排水</w:t>
            </w:r>
          </w:p>
          <w:p>
            <w:pPr>
              <w:pStyle w:val="9"/>
              <w:adjustRightInd w:val="0"/>
              <w:spacing w:before="0" w:after="0" w:line="360" w:lineRule="auto"/>
              <w:ind w:right="0" w:firstLine="480" w:firstLineChars="200"/>
              <w:rPr>
                <w:bCs/>
                <w:sz w:val="24"/>
                <w:szCs w:val="24"/>
              </w:rPr>
            </w:pPr>
            <w:r>
              <w:rPr>
                <w:rFonts w:hint="eastAsia"/>
                <w:bCs/>
                <w:sz w:val="24"/>
                <w:szCs w:val="24"/>
              </w:rPr>
              <w:t>（1）雨水：采用雨污分流制，雨水沿厂区内沟渠排入东侧的白洋河。</w:t>
            </w:r>
          </w:p>
          <w:p>
            <w:pPr>
              <w:pStyle w:val="9"/>
              <w:adjustRightInd w:val="0"/>
              <w:spacing w:before="0" w:after="0" w:line="360" w:lineRule="auto"/>
              <w:ind w:right="0" w:firstLine="480" w:firstLineChars="200"/>
              <w:rPr>
                <w:bCs/>
                <w:sz w:val="24"/>
                <w:szCs w:val="24"/>
              </w:rPr>
            </w:pPr>
            <w:r>
              <w:rPr>
                <w:rFonts w:hint="eastAsia"/>
                <w:bCs/>
                <w:sz w:val="24"/>
                <w:szCs w:val="24"/>
              </w:rPr>
              <w:t>（2）设备冷却水：项日设备间接冷却水经循环冷却塔冷却后重复循环利用，不外排。</w:t>
            </w:r>
          </w:p>
          <w:p>
            <w:pPr>
              <w:pStyle w:val="9"/>
              <w:adjustRightInd w:val="0"/>
              <w:spacing w:before="0" w:after="0" w:line="360" w:lineRule="auto"/>
              <w:ind w:right="0" w:firstLine="480" w:firstLineChars="200"/>
              <w:rPr>
                <w:bCs/>
                <w:sz w:val="24"/>
                <w:szCs w:val="24"/>
              </w:rPr>
            </w:pPr>
            <w:r>
              <w:rPr>
                <w:rFonts w:hint="eastAsia"/>
                <w:bCs/>
                <w:sz w:val="24"/>
                <w:szCs w:val="24"/>
              </w:rPr>
              <w:t>（3）型秒调湿：型砂混料过程中加入的水在生产中全部挥发损耗，无外排水。</w:t>
            </w:r>
          </w:p>
          <w:p>
            <w:pPr>
              <w:pStyle w:val="9"/>
              <w:adjustRightInd w:val="0"/>
              <w:spacing w:before="0" w:after="0" w:line="360" w:lineRule="auto"/>
              <w:ind w:right="0" w:firstLine="480" w:firstLineChars="200"/>
              <w:rPr>
                <w:bCs/>
                <w:sz w:val="24"/>
                <w:szCs w:val="24"/>
              </w:rPr>
            </w:pPr>
            <w:r>
              <w:rPr>
                <w:rFonts w:hint="eastAsia"/>
                <w:bCs/>
                <w:sz w:val="24"/>
                <w:szCs w:val="24"/>
              </w:rPr>
              <w:t>（4）生活污水：项目职工生活污水按用水量的80%计，则职工生活污水量约6.24m</w:t>
            </w:r>
            <w:r>
              <w:rPr>
                <w:rFonts w:hint="eastAsia"/>
                <w:bCs/>
                <w:sz w:val="24"/>
                <w:szCs w:val="24"/>
                <w:vertAlign w:val="superscript"/>
              </w:rPr>
              <w:t>3</w:t>
            </w:r>
            <w:r>
              <w:rPr>
                <w:rFonts w:hint="eastAsia"/>
                <w:bCs/>
                <w:sz w:val="24"/>
                <w:szCs w:val="24"/>
              </w:rPr>
              <w:t>/d，生活污水经化粪池处理后用于周边菜地和林地灌溉不外排。</w:t>
            </w:r>
          </w:p>
          <w:p>
            <w:pPr>
              <w:pStyle w:val="9"/>
              <w:adjustRightInd w:val="0"/>
              <w:spacing w:before="0" w:after="0" w:line="360" w:lineRule="auto"/>
              <w:ind w:right="0" w:firstLine="482" w:firstLineChars="200"/>
              <w:rPr>
                <w:b/>
                <w:sz w:val="24"/>
                <w:szCs w:val="24"/>
              </w:rPr>
            </w:pPr>
            <w:r>
              <w:rPr>
                <w:rFonts w:hint="eastAsia"/>
                <w:b/>
                <w:sz w:val="24"/>
                <w:szCs w:val="24"/>
              </w:rPr>
              <w:t>3、供电</w:t>
            </w:r>
          </w:p>
          <w:p>
            <w:pPr>
              <w:pStyle w:val="9"/>
              <w:adjustRightInd w:val="0"/>
              <w:spacing w:before="0" w:after="0" w:line="360" w:lineRule="auto"/>
              <w:ind w:right="0" w:firstLine="480" w:firstLineChars="200"/>
              <w:rPr>
                <w:bCs/>
                <w:sz w:val="24"/>
                <w:szCs w:val="24"/>
              </w:rPr>
            </w:pPr>
            <w:r>
              <w:rPr>
                <w:rFonts w:hint="eastAsia"/>
                <w:bCs/>
                <w:sz w:val="24"/>
                <w:szCs w:val="24"/>
              </w:rPr>
              <w:t>项目供电部分从乡镇电网接入，部分用电由自建的小型水电站提供，年用电量约220万度。</w:t>
            </w:r>
          </w:p>
          <w:p>
            <w:pPr>
              <w:pStyle w:val="9"/>
              <w:adjustRightInd w:val="0"/>
              <w:spacing w:before="0" w:after="0" w:line="360" w:lineRule="auto"/>
              <w:ind w:right="0" w:firstLine="480" w:firstLineChars="200"/>
              <w:rPr>
                <w:bCs/>
                <w:sz w:val="24"/>
                <w:szCs w:val="24"/>
              </w:rPr>
            </w:pPr>
            <w:r>
              <w:rPr>
                <w:rFonts w:hint="eastAsia"/>
                <w:bCs/>
                <w:sz w:val="24"/>
                <w:szCs w:val="24"/>
              </w:rPr>
              <w:t>项目给排水平衡图见图2-1，表2-8</w:t>
            </w:r>
          </w:p>
          <w:p>
            <w:pPr>
              <w:pStyle w:val="9"/>
              <w:jc w:val="center"/>
              <w:rPr>
                <w:b/>
                <w:sz w:val="24"/>
                <w:szCs w:val="24"/>
              </w:rPr>
            </w:pPr>
            <w:r>
              <w:rPr>
                <w:rFonts w:hint="eastAsia"/>
                <w:b/>
                <w:sz w:val="24"/>
                <w:szCs w:val="24"/>
              </w:rPr>
              <w:t>表2-8  给排水情况  （单位：m</w:t>
            </w:r>
            <w:r>
              <w:rPr>
                <w:rFonts w:hint="eastAsia"/>
                <w:b/>
                <w:sz w:val="24"/>
                <w:szCs w:val="24"/>
                <w:vertAlign w:val="superscript"/>
              </w:rPr>
              <w:t>3</w:t>
            </w:r>
            <w:r>
              <w:rPr>
                <w:rFonts w:hint="eastAsia"/>
                <w:b/>
                <w:sz w:val="24"/>
                <w:szCs w:val="24"/>
              </w:rPr>
              <w:t>/d）</w:t>
            </w:r>
          </w:p>
          <w:tbl>
            <w:tblPr>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90"/>
              <w:gridCol w:w="986"/>
              <w:gridCol w:w="2375"/>
              <w:gridCol w:w="1653"/>
              <w:gridCol w:w="118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90" w:type="dxa"/>
                  <w:vAlign w:val="center"/>
                </w:tcPr>
                <w:p>
                  <w:pPr>
                    <w:pStyle w:val="9"/>
                    <w:spacing w:before="0" w:after="0" w:line="240" w:lineRule="auto"/>
                    <w:ind w:right="0"/>
                    <w:jc w:val="center"/>
                    <w:rPr>
                      <w:b/>
                      <w:sz w:val="21"/>
                      <w:szCs w:val="21"/>
                    </w:rPr>
                  </w:pPr>
                  <w:r>
                    <w:rPr>
                      <w:rFonts w:hint="eastAsia"/>
                      <w:b/>
                      <w:sz w:val="21"/>
                      <w:szCs w:val="21"/>
                    </w:rPr>
                    <w:t>序号</w:t>
                  </w:r>
                </w:p>
              </w:tc>
              <w:tc>
                <w:tcPr>
                  <w:tcW w:w="3361" w:type="dxa"/>
                  <w:gridSpan w:val="2"/>
                  <w:vAlign w:val="center"/>
                </w:tcPr>
                <w:p>
                  <w:pPr>
                    <w:pStyle w:val="9"/>
                    <w:spacing w:before="0" w:after="0" w:line="240" w:lineRule="auto"/>
                    <w:ind w:right="0"/>
                    <w:jc w:val="center"/>
                    <w:rPr>
                      <w:b/>
                      <w:sz w:val="21"/>
                      <w:szCs w:val="21"/>
                    </w:rPr>
                  </w:pPr>
                  <w:r>
                    <w:rPr>
                      <w:rFonts w:hint="eastAsia"/>
                      <w:b/>
                      <w:sz w:val="21"/>
                      <w:szCs w:val="21"/>
                    </w:rPr>
                    <w:t>项目</w:t>
                  </w:r>
                </w:p>
              </w:tc>
              <w:tc>
                <w:tcPr>
                  <w:tcW w:w="1653" w:type="dxa"/>
                  <w:vAlign w:val="center"/>
                </w:tcPr>
                <w:p>
                  <w:pPr>
                    <w:pStyle w:val="9"/>
                    <w:spacing w:before="0" w:after="0" w:line="240" w:lineRule="auto"/>
                    <w:ind w:right="0"/>
                    <w:jc w:val="center"/>
                    <w:rPr>
                      <w:b/>
                      <w:sz w:val="21"/>
                      <w:szCs w:val="21"/>
                    </w:rPr>
                  </w:pPr>
                  <w:r>
                    <w:rPr>
                      <w:rFonts w:hint="eastAsia"/>
                      <w:b/>
                      <w:sz w:val="21"/>
                      <w:szCs w:val="21"/>
                    </w:rPr>
                    <w:t>新鲜水用水量</w:t>
                  </w:r>
                </w:p>
              </w:tc>
              <w:tc>
                <w:tcPr>
                  <w:tcW w:w="1182" w:type="dxa"/>
                  <w:vAlign w:val="center"/>
                </w:tcPr>
                <w:p>
                  <w:pPr>
                    <w:pStyle w:val="9"/>
                    <w:spacing w:before="0" w:after="0" w:line="240" w:lineRule="auto"/>
                    <w:ind w:right="0"/>
                    <w:jc w:val="center"/>
                    <w:rPr>
                      <w:b/>
                      <w:sz w:val="21"/>
                      <w:szCs w:val="21"/>
                    </w:rPr>
                  </w:pPr>
                  <w:r>
                    <w:rPr>
                      <w:rFonts w:hint="eastAsia"/>
                      <w:b/>
                      <w:sz w:val="21"/>
                      <w:szCs w:val="21"/>
                    </w:rPr>
                    <w:t>损耗</w:t>
                  </w:r>
                </w:p>
              </w:tc>
              <w:tc>
                <w:tcPr>
                  <w:tcW w:w="1418" w:type="dxa"/>
                  <w:vAlign w:val="center"/>
                </w:tcPr>
                <w:p>
                  <w:pPr>
                    <w:pStyle w:val="9"/>
                    <w:spacing w:before="0" w:after="0" w:line="240" w:lineRule="auto"/>
                    <w:ind w:right="0"/>
                    <w:jc w:val="center"/>
                    <w:rPr>
                      <w:b/>
                      <w:sz w:val="21"/>
                      <w:szCs w:val="21"/>
                    </w:rPr>
                  </w:pPr>
                  <w:r>
                    <w:rPr>
                      <w:rFonts w:hint="eastAsia"/>
                      <w:b/>
                      <w:sz w:val="21"/>
                      <w:szCs w:val="21"/>
                    </w:rPr>
                    <w:t>排水量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90" w:type="dxa"/>
                  <w:vAlign w:val="center"/>
                </w:tcPr>
                <w:p>
                  <w:pPr>
                    <w:pStyle w:val="9"/>
                    <w:spacing w:before="0" w:after="0" w:line="240" w:lineRule="auto"/>
                    <w:ind w:right="0"/>
                    <w:jc w:val="center"/>
                    <w:rPr>
                      <w:bCs/>
                      <w:sz w:val="21"/>
                      <w:szCs w:val="21"/>
                    </w:rPr>
                  </w:pPr>
                  <w:r>
                    <w:rPr>
                      <w:rFonts w:hint="eastAsia"/>
                      <w:bCs/>
                      <w:sz w:val="21"/>
                      <w:szCs w:val="21"/>
                    </w:rPr>
                    <w:t>1</w:t>
                  </w:r>
                </w:p>
              </w:tc>
              <w:tc>
                <w:tcPr>
                  <w:tcW w:w="986" w:type="dxa"/>
                  <w:vMerge w:val="restart"/>
                  <w:vAlign w:val="center"/>
                </w:tcPr>
                <w:p>
                  <w:pPr>
                    <w:pStyle w:val="9"/>
                    <w:spacing w:before="0" w:after="0" w:line="240" w:lineRule="auto"/>
                    <w:ind w:right="0"/>
                    <w:jc w:val="center"/>
                    <w:rPr>
                      <w:bCs/>
                      <w:sz w:val="21"/>
                      <w:szCs w:val="21"/>
                    </w:rPr>
                  </w:pPr>
                  <w:r>
                    <w:rPr>
                      <w:rFonts w:hint="eastAsia"/>
                      <w:bCs/>
                      <w:sz w:val="21"/>
                      <w:szCs w:val="21"/>
                    </w:rPr>
                    <w:t>生产用水</w:t>
                  </w:r>
                </w:p>
              </w:tc>
              <w:tc>
                <w:tcPr>
                  <w:tcW w:w="2375" w:type="dxa"/>
                  <w:vAlign w:val="center"/>
                </w:tcPr>
                <w:p>
                  <w:pPr>
                    <w:pStyle w:val="9"/>
                    <w:spacing w:before="0" w:after="0" w:line="240" w:lineRule="auto"/>
                    <w:ind w:right="0"/>
                    <w:jc w:val="center"/>
                    <w:rPr>
                      <w:bCs/>
                      <w:sz w:val="21"/>
                      <w:szCs w:val="21"/>
                    </w:rPr>
                  </w:pPr>
                  <w:r>
                    <w:rPr>
                      <w:rFonts w:hint="eastAsia"/>
                      <w:bCs/>
                      <w:sz w:val="21"/>
                      <w:szCs w:val="21"/>
                    </w:rPr>
                    <w:t>中频炉冷却水</w:t>
                  </w:r>
                </w:p>
              </w:tc>
              <w:tc>
                <w:tcPr>
                  <w:tcW w:w="1653" w:type="dxa"/>
                  <w:vAlign w:val="center"/>
                </w:tcPr>
                <w:p>
                  <w:pPr>
                    <w:pStyle w:val="9"/>
                    <w:spacing w:before="0" w:after="0" w:line="240" w:lineRule="auto"/>
                    <w:ind w:right="0"/>
                    <w:jc w:val="center"/>
                    <w:rPr>
                      <w:sz w:val="21"/>
                      <w:szCs w:val="21"/>
                    </w:rPr>
                  </w:pPr>
                  <w:r>
                    <w:rPr>
                      <w:rFonts w:hint="eastAsia"/>
                      <w:sz w:val="21"/>
                      <w:szCs w:val="21"/>
                    </w:rPr>
                    <w:t>3</w:t>
                  </w:r>
                </w:p>
              </w:tc>
              <w:tc>
                <w:tcPr>
                  <w:tcW w:w="1182" w:type="dxa"/>
                  <w:vAlign w:val="center"/>
                </w:tcPr>
                <w:p>
                  <w:pPr>
                    <w:pStyle w:val="9"/>
                    <w:spacing w:before="0" w:after="0" w:line="240" w:lineRule="auto"/>
                    <w:ind w:right="0"/>
                    <w:jc w:val="center"/>
                    <w:rPr>
                      <w:sz w:val="21"/>
                      <w:szCs w:val="21"/>
                    </w:rPr>
                  </w:pPr>
                  <w:r>
                    <w:rPr>
                      <w:rFonts w:hint="eastAsia"/>
                      <w:sz w:val="21"/>
                      <w:szCs w:val="21"/>
                    </w:rPr>
                    <w:t>3</w:t>
                  </w:r>
                </w:p>
              </w:tc>
              <w:tc>
                <w:tcPr>
                  <w:tcW w:w="1418" w:type="dxa"/>
                  <w:vAlign w:val="center"/>
                </w:tcPr>
                <w:p>
                  <w:pPr>
                    <w:pStyle w:val="9"/>
                    <w:spacing w:before="0" w:after="0" w:line="240" w:lineRule="auto"/>
                    <w:ind w:right="0"/>
                    <w:jc w:val="center"/>
                    <w:rPr>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90" w:type="dxa"/>
                  <w:vAlign w:val="center"/>
                </w:tcPr>
                <w:p>
                  <w:pPr>
                    <w:pStyle w:val="9"/>
                    <w:spacing w:before="0" w:after="0" w:line="240" w:lineRule="auto"/>
                    <w:ind w:right="0"/>
                    <w:jc w:val="center"/>
                    <w:rPr>
                      <w:bCs/>
                      <w:sz w:val="21"/>
                      <w:szCs w:val="21"/>
                    </w:rPr>
                  </w:pPr>
                  <w:r>
                    <w:rPr>
                      <w:rFonts w:hint="eastAsia"/>
                      <w:bCs/>
                      <w:sz w:val="21"/>
                      <w:szCs w:val="21"/>
                    </w:rPr>
                    <w:t>2</w:t>
                  </w:r>
                </w:p>
              </w:tc>
              <w:tc>
                <w:tcPr>
                  <w:tcW w:w="986" w:type="dxa"/>
                  <w:vMerge w:val="continue"/>
                  <w:vAlign w:val="center"/>
                </w:tcPr>
                <w:p>
                  <w:pPr>
                    <w:pStyle w:val="9"/>
                    <w:spacing w:before="0" w:after="0" w:line="240" w:lineRule="auto"/>
                    <w:ind w:right="0"/>
                    <w:jc w:val="center"/>
                    <w:rPr>
                      <w:bCs/>
                      <w:sz w:val="21"/>
                      <w:szCs w:val="21"/>
                    </w:rPr>
                  </w:pPr>
                </w:p>
              </w:tc>
              <w:tc>
                <w:tcPr>
                  <w:tcW w:w="2375" w:type="dxa"/>
                  <w:vAlign w:val="center"/>
                </w:tcPr>
                <w:p>
                  <w:pPr>
                    <w:pStyle w:val="9"/>
                    <w:spacing w:before="0" w:after="0" w:line="240" w:lineRule="auto"/>
                    <w:ind w:right="0"/>
                    <w:jc w:val="center"/>
                    <w:rPr>
                      <w:bCs/>
                      <w:sz w:val="21"/>
                      <w:szCs w:val="21"/>
                    </w:rPr>
                  </w:pPr>
                  <w:r>
                    <w:rPr>
                      <w:rFonts w:hint="eastAsia"/>
                      <w:bCs/>
                      <w:sz w:val="21"/>
                      <w:szCs w:val="21"/>
                    </w:rPr>
                    <w:t>潮模砂调湿用水</w:t>
                  </w:r>
                </w:p>
              </w:tc>
              <w:tc>
                <w:tcPr>
                  <w:tcW w:w="1653" w:type="dxa"/>
                  <w:vAlign w:val="center"/>
                </w:tcPr>
                <w:p>
                  <w:pPr>
                    <w:pStyle w:val="9"/>
                    <w:spacing w:before="0" w:after="0" w:line="240" w:lineRule="auto"/>
                    <w:ind w:right="0"/>
                    <w:jc w:val="center"/>
                    <w:rPr>
                      <w:sz w:val="21"/>
                      <w:szCs w:val="21"/>
                    </w:rPr>
                  </w:pPr>
                  <w:r>
                    <w:rPr>
                      <w:rFonts w:hint="eastAsia"/>
                      <w:sz w:val="21"/>
                      <w:szCs w:val="21"/>
                    </w:rPr>
                    <w:t>1.5</w:t>
                  </w:r>
                </w:p>
              </w:tc>
              <w:tc>
                <w:tcPr>
                  <w:tcW w:w="1182" w:type="dxa"/>
                  <w:vAlign w:val="center"/>
                </w:tcPr>
                <w:p>
                  <w:pPr>
                    <w:pStyle w:val="9"/>
                    <w:spacing w:before="0" w:after="0" w:line="240" w:lineRule="auto"/>
                    <w:ind w:right="0"/>
                    <w:jc w:val="center"/>
                    <w:rPr>
                      <w:sz w:val="21"/>
                      <w:szCs w:val="21"/>
                    </w:rPr>
                  </w:pPr>
                  <w:r>
                    <w:rPr>
                      <w:rFonts w:hint="eastAsia"/>
                      <w:sz w:val="21"/>
                      <w:szCs w:val="21"/>
                    </w:rPr>
                    <w:t>1.5</w:t>
                  </w:r>
                </w:p>
              </w:tc>
              <w:tc>
                <w:tcPr>
                  <w:tcW w:w="1418" w:type="dxa"/>
                  <w:vAlign w:val="center"/>
                </w:tcPr>
                <w:p>
                  <w:pPr>
                    <w:pStyle w:val="9"/>
                    <w:spacing w:before="0" w:after="0" w:line="240" w:lineRule="auto"/>
                    <w:ind w:right="0"/>
                    <w:jc w:val="center"/>
                    <w:rPr>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90" w:type="dxa"/>
                  <w:vAlign w:val="center"/>
                </w:tcPr>
                <w:p>
                  <w:pPr>
                    <w:pStyle w:val="9"/>
                    <w:spacing w:before="0" w:after="0" w:line="240" w:lineRule="auto"/>
                    <w:ind w:right="0"/>
                    <w:jc w:val="center"/>
                    <w:rPr>
                      <w:bCs/>
                      <w:sz w:val="21"/>
                      <w:szCs w:val="21"/>
                    </w:rPr>
                  </w:pPr>
                  <w:r>
                    <w:rPr>
                      <w:rFonts w:hint="eastAsia"/>
                      <w:bCs/>
                      <w:sz w:val="21"/>
                      <w:szCs w:val="21"/>
                    </w:rPr>
                    <w:t>3</w:t>
                  </w:r>
                </w:p>
              </w:tc>
              <w:tc>
                <w:tcPr>
                  <w:tcW w:w="3361" w:type="dxa"/>
                  <w:gridSpan w:val="2"/>
                  <w:vAlign w:val="center"/>
                </w:tcPr>
                <w:p>
                  <w:pPr>
                    <w:pStyle w:val="9"/>
                    <w:spacing w:before="0" w:after="0" w:line="240" w:lineRule="auto"/>
                    <w:ind w:right="0"/>
                    <w:jc w:val="center"/>
                    <w:rPr>
                      <w:bCs/>
                      <w:sz w:val="21"/>
                      <w:szCs w:val="21"/>
                    </w:rPr>
                  </w:pPr>
                  <w:r>
                    <w:rPr>
                      <w:rFonts w:hint="eastAsia"/>
                      <w:bCs/>
                      <w:sz w:val="21"/>
                      <w:szCs w:val="21"/>
                    </w:rPr>
                    <w:t>职工生活用水</w:t>
                  </w:r>
                </w:p>
              </w:tc>
              <w:tc>
                <w:tcPr>
                  <w:tcW w:w="1653" w:type="dxa"/>
                  <w:vAlign w:val="center"/>
                </w:tcPr>
                <w:p>
                  <w:pPr>
                    <w:pStyle w:val="9"/>
                    <w:spacing w:before="0" w:after="0" w:line="240" w:lineRule="auto"/>
                    <w:ind w:right="0"/>
                    <w:jc w:val="center"/>
                    <w:rPr>
                      <w:sz w:val="21"/>
                      <w:szCs w:val="21"/>
                    </w:rPr>
                  </w:pPr>
                  <w:r>
                    <w:rPr>
                      <w:rFonts w:hint="eastAsia"/>
                      <w:sz w:val="21"/>
                      <w:szCs w:val="21"/>
                    </w:rPr>
                    <w:t>3.9</w:t>
                  </w:r>
                </w:p>
              </w:tc>
              <w:tc>
                <w:tcPr>
                  <w:tcW w:w="1182" w:type="dxa"/>
                  <w:vAlign w:val="center"/>
                </w:tcPr>
                <w:p>
                  <w:pPr>
                    <w:pStyle w:val="9"/>
                    <w:spacing w:before="0" w:after="0" w:line="240" w:lineRule="auto"/>
                    <w:ind w:right="0"/>
                    <w:jc w:val="center"/>
                    <w:rPr>
                      <w:sz w:val="21"/>
                      <w:szCs w:val="21"/>
                    </w:rPr>
                  </w:pPr>
                  <w:r>
                    <w:rPr>
                      <w:rFonts w:hint="eastAsia"/>
                      <w:sz w:val="21"/>
                      <w:szCs w:val="21"/>
                    </w:rPr>
                    <w:t>3.9</w:t>
                  </w:r>
                </w:p>
              </w:tc>
              <w:tc>
                <w:tcPr>
                  <w:tcW w:w="1418" w:type="dxa"/>
                  <w:vAlign w:val="center"/>
                </w:tcPr>
                <w:p>
                  <w:pPr>
                    <w:pStyle w:val="9"/>
                    <w:spacing w:before="0" w:after="0" w:line="240" w:lineRule="auto"/>
                    <w:ind w:right="0"/>
                    <w:jc w:val="center"/>
                    <w:rPr>
                      <w:sz w:val="21"/>
                      <w:szCs w:val="21"/>
                    </w:rPr>
                  </w:pPr>
                  <w:r>
                    <w:rPr>
                      <w:rFonts w:hint="eastAsia"/>
                      <w:sz w:val="21"/>
                      <w:szCs w:val="21"/>
                    </w:rPr>
                    <w:t>0</w:t>
                  </w:r>
                </w:p>
              </w:tc>
            </w:tr>
          </w:tbl>
          <w:p>
            <w:pPr>
              <w:pStyle w:val="9"/>
              <w:rPr>
                <w:b/>
                <w:sz w:val="21"/>
                <w:szCs w:val="21"/>
              </w:rPr>
            </w:pPr>
          </w:p>
          <w:p>
            <w:pPr>
              <w:pStyle w:val="9"/>
              <w:jc w:val="center"/>
            </w:pPr>
            <w:r>
              <w:rPr>
                <w:rFonts w:ascii="Times New Roman" w:hAnsi="Times New Roman" w:eastAsia="宋体" w:cs="Times New Roman"/>
                <w:kern w:val="0"/>
                <w:sz w:val="18"/>
                <w:szCs w:val="20"/>
                <w:lang w:val="en-US" w:eastAsia="zh-CN" w:bidi="ar-SA"/>
              </w:rPr>
              <w:pict>
                <v:shape id="图片框 1162" o:spid="_x0000_s1026" type="#_x0000_t75" style="height:291pt;width:420.75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p>
          <w:p>
            <w:pPr>
              <w:pStyle w:val="9"/>
              <w:jc w:val="center"/>
              <w:rPr>
                <w:b/>
                <w:sz w:val="21"/>
                <w:szCs w:val="21"/>
              </w:rPr>
            </w:pPr>
            <w:r>
              <w:rPr>
                <w:rFonts w:hint="eastAsia"/>
                <w:b/>
                <w:sz w:val="21"/>
                <w:szCs w:val="21"/>
              </w:rPr>
              <w:t>图2-1  项目水平衡图   单位：m</w:t>
            </w:r>
            <w:r>
              <w:rPr>
                <w:rFonts w:hint="eastAsia"/>
                <w:b/>
                <w:sz w:val="21"/>
                <w:szCs w:val="21"/>
                <w:vertAlign w:val="superscript"/>
              </w:rPr>
              <w:t>3</w:t>
            </w:r>
            <w:r>
              <w:rPr>
                <w:rFonts w:hint="eastAsia"/>
                <w:b/>
                <w:sz w:val="21"/>
                <w:szCs w:val="21"/>
              </w:rPr>
              <w:t>/d</w:t>
            </w:r>
          </w:p>
          <w:p>
            <w:pPr>
              <w:pStyle w:val="9"/>
              <w:jc w:val="center"/>
              <w:rPr>
                <w:color w:val="FF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3671" w:hRule="atLeast"/>
          <w:jc w:val="center"/>
        </w:trPr>
        <w:tc>
          <w:tcPr>
            <w:tcW w:w="422" w:type="dxa"/>
            <w:vAlign w:val="center"/>
          </w:tcPr>
          <w:p>
            <w:pPr>
              <w:pStyle w:val="18"/>
              <w:adjustRightInd w:val="0"/>
              <w:snapToGrid w:val="0"/>
              <w:spacing w:before="0" w:beforeAutospacing="0" w:after="0" w:afterAutospacing="0"/>
              <w:jc w:val="center"/>
              <w:rPr>
                <w:rFonts w:ascii="Times New Roman" w:hAnsi="Times New Roman" w:cs="宋体"/>
                <w:sz w:val="21"/>
                <w:szCs w:val="21"/>
              </w:rPr>
            </w:pPr>
            <w:r>
              <w:rPr>
                <w:rFonts w:hint="eastAsia" w:ascii="Times New Roman" w:hAnsi="Times New Roman" w:cs="宋体"/>
                <w:szCs w:val="24"/>
              </w:rPr>
              <w:t>工艺流程和产排污环节</w:t>
            </w:r>
          </w:p>
        </w:tc>
        <w:tc>
          <w:tcPr>
            <w:tcW w:w="8638" w:type="dxa"/>
            <w:vAlign w:val="top"/>
          </w:tcPr>
          <w:p>
            <w:pPr>
              <w:pStyle w:val="9"/>
              <w:rPr>
                <w:b/>
                <w:sz w:val="24"/>
                <w:szCs w:val="24"/>
              </w:rPr>
            </w:pPr>
            <w:r>
              <w:rPr>
                <w:rFonts w:hint="eastAsia"/>
                <w:b/>
                <w:sz w:val="24"/>
                <w:szCs w:val="24"/>
              </w:rPr>
              <w:t>一、施工期</w:t>
            </w:r>
          </w:p>
          <w:p>
            <w:pPr>
              <w:pStyle w:val="9"/>
              <w:spacing w:line="360" w:lineRule="auto"/>
              <w:ind w:firstLine="480" w:firstLineChars="200"/>
              <w:rPr>
                <w:bCs/>
                <w:sz w:val="24"/>
                <w:szCs w:val="24"/>
              </w:rPr>
            </w:pPr>
            <w:r>
              <w:rPr>
                <w:rFonts w:hint="eastAsia"/>
                <w:bCs/>
                <w:sz w:val="24"/>
                <w:szCs w:val="24"/>
                <w:lang w:eastAsia="zh-CN"/>
              </w:rPr>
              <w:t>桃源县天源机械有限责任公司</w:t>
            </w:r>
            <w:r>
              <w:rPr>
                <w:rFonts w:hint="eastAsia"/>
                <w:bCs/>
                <w:sz w:val="24"/>
                <w:szCs w:val="24"/>
              </w:rPr>
              <w:t>厂内内生产线已经建成，施工期环境影响已经基本结束，本次环评不再对施工期环境污染进行分析。</w:t>
            </w:r>
          </w:p>
          <w:p>
            <w:pPr>
              <w:pStyle w:val="9"/>
              <w:rPr>
                <w:b/>
                <w:sz w:val="24"/>
                <w:szCs w:val="24"/>
              </w:rPr>
            </w:pPr>
            <w:r>
              <w:rPr>
                <w:rFonts w:hint="eastAsia"/>
                <w:b/>
                <w:sz w:val="24"/>
                <w:szCs w:val="24"/>
              </w:rPr>
              <w:t>二、营运期</w:t>
            </w:r>
          </w:p>
          <w:p>
            <w:pPr>
              <w:pStyle w:val="9"/>
              <w:spacing w:after="60" w:line="360" w:lineRule="auto"/>
              <w:ind w:firstLine="480" w:firstLineChars="200"/>
              <w:rPr>
                <w:bCs/>
                <w:sz w:val="24"/>
                <w:szCs w:val="24"/>
              </w:rPr>
            </w:pPr>
            <w:r>
              <w:rPr>
                <w:rFonts w:hint="eastAsia"/>
                <w:bCs/>
                <w:sz w:val="24"/>
                <w:szCs w:val="24"/>
              </w:rPr>
              <w:t>本项目铸造一车间为潮模砂机械造型工艺，铸造二车间为覆膜砂铸造工艺。机械造型：指用机器完成全部或至少完成紧砂和起模操作的造型工序。机器造型可大大提高生产率和铸件尺寸精度，降低表面粗糙度，减少加工余量，并改善工人的劳动条件，目前正日益广泛地应用于大批量生产中。</w:t>
            </w:r>
          </w:p>
          <w:p>
            <w:pPr>
              <w:pStyle w:val="9"/>
              <w:spacing w:line="360" w:lineRule="auto"/>
              <w:ind w:firstLine="480" w:firstLineChars="200"/>
              <w:rPr>
                <w:bCs/>
                <w:sz w:val="24"/>
                <w:szCs w:val="24"/>
              </w:rPr>
            </w:pPr>
            <w:r>
              <w:rPr>
                <w:rFonts w:hint="eastAsia"/>
                <w:bCs/>
                <w:sz w:val="24"/>
                <w:szCs w:val="24"/>
              </w:rPr>
              <w:t>根据产品外形、精度要求的不同，分别采用潮模砂、覆膜砂铸造工艺，详细工艺流程图如下：</w:t>
            </w:r>
          </w:p>
          <w:p>
            <w:pPr>
              <w:pStyle w:val="9"/>
              <w:spacing w:line="360" w:lineRule="auto"/>
              <w:ind w:firstLine="420" w:firstLineChars="200"/>
              <w:rPr>
                <w:bCs/>
                <w:sz w:val="21"/>
                <w:szCs w:val="24"/>
              </w:rPr>
            </w:pPr>
          </w:p>
          <w:p>
            <w:pPr>
              <w:pStyle w:val="9"/>
              <w:spacing w:line="360" w:lineRule="auto"/>
              <w:ind w:firstLine="420" w:firstLineChars="200"/>
              <w:rPr>
                <w:bCs/>
                <w:sz w:val="21"/>
                <w:szCs w:val="24"/>
              </w:rPr>
            </w:pPr>
          </w:p>
          <w:p>
            <w:pPr>
              <w:pStyle w:val="9"/>
              <w:spacing w:line="360" w:lineRule="auto"/>
              <w:ind w:firstLine="420" w:firstLineChars="200"/>
              <w:rPr>
                <w:bCs/>
                <w:sz w:val="21"/>
                <w:szCs w:val="24"/>
              </w:rPr>
            </w:pPr>
          </w:p>
          <w:p>
            <w:pPr>
              <w:pStyle w:val="9"/>
              <w:spacing w:line="360" w:lineRule="auto"/>
              <w:ind w:firstLine="420" w:firstLineChars="200"/>
              <w:rPr>
                <w:bCs/>
                <w:sz w:val="21"/>
                <w:szCs w:val="24"/>
              </w:rPr>
            </w:pPr>
          </w:p>
          <w:p>
            <w:pPr>
              <w:pStyle w:val="9"/>
              <w:spacing w:line="360" w:lineRule="auto"/>
              <w:ind w:firstLine="420" w:firstLineChars="200"/>
              <w:rPr>
                <w:bCs/>
                <w:sz w:val="21"/>
                <w:szCs w:val="24"/>
              </w:rPr>
            </w:pPr>
          </w:p>
          <w:p>
            <w:pPr>
              <w:pStyle w:val="9"/>
              <w:spacing w:line="360" w:lineRule="auto"/>
              <w:ind w:firstLine="420" w:firstLineChars="200"/>
              <w:rPr>
                <w:bCs/>
                <w:sz w:val="21"/>
                <w:szCs w:val="24"/>
              </w:rPr>
            </w:pPr>
          </w:p>
          <w:p>
            <w:pPr>
              <w:pStyle w:val="9"/>
              <w:spacing w:line="360" w:lineRule="auto"/>
              <w:ind w:firstLine="420" w:firstLineChars="200"/>
              <w:rPr>
                <w:bCs/>
                <w:sz w:val="21"/>
                <w:szCs w:val="24"/>
              </w:rPr>
            </w:pPr>
          </w:p>
          <w:p>
            <w:pPr>
              <w:pStyle w:val="9"/>
              <w:spacing w:line="360" w:lineRule="auto"/>
              <w:ind w:firstLine="420" w:firstLineChars="200"/>
              <w:rPr>
                <w:bCs/>
                <w:sz w:val="21"/>
                <w:szCs w:val="24"/>
              </w:rPr>
            </w:pPr>
          </w:p>
          <w:p>
            <w:pPr>
              <w:pStyle w:val="9"/>
              <w:spacing w:line="360" w:lineRule="auto"/>
              <w:ind w:firstLine="420" w:firstLineChars="200"/>
              <w:rPr>
                <w:bCs/>
                <w:sz w:val="21"/>
                <w:szCs w:val="24"/>
              </w:rPr>
            </w:pPr>
          </w:p>
          <w:p>
            <w:pPr>
              <w:pStyle w:val="9"/>
              <w:spacing w:line="360" w:lineRule="auto"/>
              <w:ind w:firstLine="420" w:firstLineChars="200"/>
              <w:rPr>
                <w:bCs/>
                <w:sz w:val="21"/>
                <w:szCs w:val="24"/>
              </w:rPr>
            </w:pPr>
          </w:p>
          <w:p>
            <w:pPr>
              <w:pStyle w:val="9"/>
              <w:spacing w:line="360" w:lineRule="auto"/>
              <w:ind w:firstLine="420" w:firstLineChars="200"/>
              <w:rPr>
                <w:bCs/>
                <w:sz w:val="21"/>
                <w:szCs w:val="24"/>
              </w:rPr>
            </w:pPr>
          </w:p>
          <w:p>
            <w:pPr>
              <w:pStyle w:val="9"/>
              <w:spacing w:line="360" w:lineRule="auto"/>
              <w:ind w:firstLine="420" w:firstLineChars="200"/>
              <w:rPr>
                <w:bCs/>
                <w:sz w:val="21"/>
                <w:szCs w:val="24"/>
              </w:rPr>
            </w:pPr>
          </w:p>
          <w:p>
            <w:pPr>
              <w:pStyle w:val="9"/>
              <w:spacing w:line="360" w:lineRule="auto"/>
              <w:ind w:firstLine="420" w:firstLineChars="200"/>
              <w:rPr>
                <w:bCs/>
                <w:sz w:val="21"/>
                <w:szCs w:val="24"/>
              </w:rPr>
            </w:pPr>
          </w:p>
          <w:p>
            <w:pPr>
              <w:widowControl/>
              <w:rPr>
                <w:rFonts w:ascii="Calibri" w:hAnsi="Calibri" w:cs="Calibri"/>
                <w:kern w:val="0"/>
                <w:szCs w:val="21"/>
              </w:rPr>
            </w:pPr>
          </w:p>
          <w:p>
            <w:pPr>
              <w:pStyle w:val="9"/>
              <w:spacing w:line="360" w:lineRule="auto"/>
              <w:ind w:firstLine="422" w:firstLineChars="200"/>
              <w:rPr>
                <w:b/>
                <w:sz w:val="21"/>
                <w:szCs w:val="24"/>
              </w:rPr>
            </w:pPr>
          </w:p>
          <w:p>
            <w:pPr>
              <w:pStyle w:val="9"/>
              <w:jc w:val="center"/>
              <w:rPr>
                <w:b/>
                <w:color w:val="FF0000"/>
                <w:sz w:val="21"/>
                <w:szCs w:val="24"/>
              </w:rPr>
            </w:pPr>
            <w:r>
              <w:rPr>
                <w:rFonts w:ascii="Times New Roman" w:hAnsi="Times New Roman" w:eastAsia="宋体" w:cs="Times New Roman"/>
                <w:kern w:val="0"/>
                <w:sz w:val="18"/>
                <w:szCs w:val="20"/>
                <w:lang w:val="en-US" w:eastAsia="zh-CN" w:bidi="ar-SA"/>
              </w:rPr>
              <w:pict>
                <v:group id="组合 1026" o:spid="_x0000_s1027" style="height:636.25pt;width:427.5pt;rotation:0f;" coordorigin="1121,1870" coordsize="9081,13496">
                  <o:lock v:ext="edit" position="f" selection="f" grouping="f" rotation="f" cropping="f" text="f" aspectratio="f"/>
                  <v:rect id="文本框 70" o:spid="_x0000_s1028" style="position:absolute;left:2699;top:2200;height:768;width:2436;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石英砂、膨润土、</w:t>
                          </w:r>
                        </w:p>
                        <w:p>
                          <w:pPr>
                            <w:jc w:val="center"/>
                            <w:rPr>
                              <w:sz w:val="24"/>
                              <w:szCs w:val="32"/>
                            </w:rPr>
                          </w:pPr>
                          <w:r>
                            <w:rPr>
                              <w:rFonts w:hint="eastAsia"/>
                              <w:sz w:val="24"/>
                              <w:szCs w:val="32"/>
                            </w:rPr>
                            <w:t>煤粉、水</w:t>
                          </w:r>
                        </w:p>
                      </w:txbxContent>
                    </v:textbox>
                  </v:rect>
                  <v:rect id="文本框 3" o:spid="_x0000_s1029" style="position:absolute;left:3211;top:3514;height:467;width:1412;rotation:0f;"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送料混砂</w:t>
                          </w:r>
                        </w:p>
                      </w:txbxContent>
                    </v:textbox>
                  </v:rect>
                  <v:rect id="文本框 21" o:spid="_x0000_s1030" style="position:absolute;left:3208;top:4530;height:511;width:1412;rotation:0f;"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造型制芯</w:t>
                          </w:r>
                        </w:p>
                      </w:txbxContent>
                    </v:textbox>
                  </v:rect>
                  <v:rect id="文本框 1" o:spid="_x0000_s1031" style="position:absolute;left:6476;top:2169;height:768;width:2436;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生铁（废钢）、锰铁、硅铁、边角料</w:t>
                          </w:r>
                        </w:p>
                      </w:txbxContent>
                    </v:textbox>
                  </v:rect>
                  <v:rect id="文本框 2" o:spid="_x0000_s1032" style="position:absolute;left:6648;top:3542;height:467;width:1848;rotation:0f;"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中频炉熔化</w:t>
                          </w:r>
                          <w:r>
                            <w:rPr>
                              <w:rFonts w:ascii="Times New Roman" w:hAnsi="Times New Roman" w:eastAsia="宋体" w:cs="Times New Roman"/>
                              <w:kern w:val="2"/>
                              <w:sz w:val="24"/>
                              <w:szCs w:val="32"/>
                              <w:lang w:val="en-US" w:eastAsia="zh-CN" w:bidi="ar-SA"/>
                            </w:rPr>
                            <w:pict>
                              <v:shape id="图片框 1051" o:spid="_x0000_s1101" type="#_x0000_t75" style="height:26.25pt;width:77.25pt;rotation: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p>
                      </w:txbxContent>
                    </v:textbox>
                  </v:rect>
                  <v:rect id="文本框 5" o:spid="_x0000_s1033" style="position:absolute;left:6645;top:4503;height:511;width:1792;rotation:0f;"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铁水包</w:t>
                          </w:r>
                        </w:p>
                      </w:txbxContent>
                    </v:textbox>
                  </v:rect>
                  <v:rect id="文本框 6" o:spid="_x0000_s1034" style="position:absolute;left:4766;top:5974;height:511;width:1792;rotation:0f;"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浇  注</w:t>
                          </w:r>
                        </w:p>
                      </w:txbxContent>
                    </v:textbox>
                  </v:rect>
                  <v:rect id="文本框 7" o:spid="_x0000_s1035" style="position:absolute;left:4766;top:6899;height:511;width:1792;rotation:0f;"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冷却成型</w:t>
                          </w:r>
                        </w:p>
                      </w:txbxContent>
                    </v:textbox>
                  </v:rect>
                  <v:rect id="文本框 8" o:spid="_x0000_s1036" style="position:absolute;left:4766;top:7822;height:511;width:1792;rotation:0f;"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落砂</w:t>
                          </w:r>
                        </w:p>
                      </w:txbxContent>
                    </v:textbox>
                  </v:rect>
                  <v:rect id="文本框 9" o:spid="_x0000_s1037" style="position:absolute;left:4764;top:9156;height:511;width:1884;rotation:0f;"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热 处 理</w:t>
                          </w:r>
                        </w:p>
                      </w:txbxContent>
                    </v:textbox>
                  </v:rect>
                  <v:rect id="文本框 10" o:spid="_x0000_s1038" style="position:absolute;left:4776;top:10128;height:511;width:1844;rotation:0f;"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抛丸、打磨</w:t>
                          </w:r>
                        </w:p>
                      </w:txbxContent>
                    </v:textbox>
                  </v:rect>
                  <v:rect id="文本框 12" o:spid="_x0000_s1039" style="position:absolute;left:6936;top:11695;height:511;width:2088;rotation:0f;"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机加工车间加工</w:t>
                          </w:r>
                        </w:p>
                      </w:txbxContent>
                    </v:textbox>
                  </v:rect>
                  <v:rect id="文本框 13" o:spid="_x0000_s1040" style="position:absolute;left:2898;top:11711;height:516;width:1413;rotation:0f;"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人工浸漆</w:t>
                          </w:r>
                        </w:p>
                      </w:txbxContent>
                    </v:textbox>
                  </v:rect>
                  <v:rect id="文本框 14" o:spid="_x0000_s1041" style="position:absolute;left:2263;top:7836;height:511;width:1282;rotation:0f;"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冷却</w:t>
                          </w:r>
                        </w:p>
                      </w:txbxContent>
                    </v:textbox>
                  </v:rect>
                  <v:rect id="文本框 16" o:spid="_x0000_s1042" style="position:absolute;left:2263;top:6907;height:511;width:1282;rotation:0f;"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皮带输送</w:t>
                          </w:r>
                        </w:p>
                      </w:txbxContent>
                    </v:textbox>
                  </v:rect>
                  <v:rect id="文本框 17" o:spid="_x0000_s1043" style="position:absolute;left:2263;top:5983;height:511;width:1282;rotation:0f;"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砂处理</w:t>
                          </w:r>
                        </w:p>
                      </w:txbxContent>
                    </v:textbox>
                  </v:rect>
                  <v:rect id="文本框 18" o:spid="_x0000_s1044" style="position:absolute;left:4716;top:13759;height:544;width:1880;rotation:0f;"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入 库</w:t>
                          </w:r>
                        </w:p>
                      </w:txbxContent>
                    </v:textbox>
                  </v:rect>
                  <v:shape id="直接箭头连接符 19" o:spid="_x0000_s1045" type="#_x0000_t32" style="position:absolute;left:3924;top:2964;height:564;width:1;rotation:0f;" o:ole="f" fillcolor="#FFFFFF" filled="t" o:preferrelative="t" stroked="t" coordorigin="0,0" coordsize="21600,21600">
                    <v:stroke color="#000000" color2="#FFFFFF" miterlimit="2" endarrow="open"/>
                    <v:imagedata gain="65536f" blacklevel="0f" gamma="0"/>
                    <o:lock v:ext="edit" position="f" selection="f" grouping="f" rotation="f" cropping="f" text="f" aspectratio="f"/>
                  </v:shape>
                  <v:shape id="直接箭头连接符 20" o:spid="_x0000_s1046" type="#_x0000_t32" style="position:absolute;left:3924;top:4007;height:564;width:1;rotation:0f;" o:ole="f" fillcolor="#FFFFFF" filled="t" o:preferrelative="t" stroked="t" coordorigin="0,0" coordsize="21600,21600">
                    <v:stroke color="#000000" color2="#FFFFFF" miterlimit="2" endarrow="open"/>
                    <v:imagedata gain="65536f" blacklevel="0f" gamma="0"/>
                    <o:lock v:ext="edit" position="f" selection="f" grouping="f" rotation="f" cropping="f" text="f" aspectratio="f"/>
                  </v:shape>
                  <v:shape id="直接箭头连接符 22" o:spid="_x0000_s1047" type="#_x0000_t32" style="position:absolute;left:7680;top:2939;height:564;width:1;rotation:0f;" o:ole="f" fillcolor="#FFFFFF" filled="t" o:preferrelative="t" stroked="t" coordorigin="0,0" coordsize="21600,21600">
                    <v:stroke color="#000000" color2="#FFFFFF" miterlimit="2" endarrow="open"/>
                    <v:imagedata gain="65536f" blacklevel="0f" gamma="0"/>
                    <o:lock v:ext="edit" position="f" selection="f" grouping="f" rotation="f" cropping="f" text="f" aspectratio="f"/>
                  </v:shape>
                  <v:shape id="直接箭头连接符 23" o:spid="_x0000_s1048" type="#_x0000_t32" style="position:absolute;left:7680;top:4007;height:564;width:1;rotation:0f;" o:ole="f" fillcolor="#FFFFFF" filled="t" o:preferrelative="t" stroked="t" coordorigin="0,0" coordsize="21600,21600">
                    <v:stroke color="#000000" color2="#FFFFFF" miterlimit="2" endarrow="open"/>
                    <v:imagedata gain="65536f" blacklevel="0f" gamma="0"/>
                    <o:lock v:ext="edit" position="f" selection="f" grouping="f" rotation="f" cropping="f" text="f" aspectratio="f"/>
                  </v:shape>
                  <v:line id="直接连接符 25" o:spid="_x0000_s1049" style="position:absolute;left:3912;top:5064;height:372;width:1;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直接连接符 26" o:spid="_x0000_s1050" style="position:absolute;left:7572;top:5016;height:420;width:1;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直接连接符 27" o:spid="_x0000_s1051" style="position:absolute;left:3912;top:5436;height:1;width:366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shape id="直接箭头连接符 28" o:spid="_x0000_s1052" type="#_x0000_t32" style="position:absolute;left:5664;top:5435;height:564;width:1;rotation:0f;" o:ole="f" fillcolor="#FFFFFF" filled="t" o:preferrelative="t" stroked="t" coordorigin="0,0" coordsize="21600,21600">
                    <v:stroke color="#000000" color2="#FFFFFF" miterlimit="2" endarrow="open"/>
                    <v:imagedata gain="65536f" blacklevel="0f" gamma="0"/>
                    <o:lock v:ext="edit" position="f" selection="f" grouping="f" rotation="f" cropping="f" text="f" aspectratio="f"/>
                  </v:shape>
                  <v:shape id="直接箭头连接符 29" o:spid="_x0000_s1053" type="#_x0000_t32" style="position:absolute;left:5664;top:6487;height:437;width:1;rotation:0f;" o:ole="f" fillcolor="#FFFFFF" filled="t" o:preferrelative="t" stroked="t" coordorigin="0,0" coordsize="21600,21600">
                    <v:stroke color="#000000" color2="#FFFFFF" miterlimit="2" endarrow="open"/>
                    <v:imagedata gain="65536f" blacklevel="0f" gamma="0"/>
                    <o:lock v:ext="edit" position="f" selection="f" grouping="f" rotation="f" cropping="f" text="f" aspectratio="f"/>
                  </v:shape>
                  <v:shape id="直接箭头连接符 30" o:spid="_x0000_s1054" type="#_x0000_t32" style="position:absolute;left:5664;top:7406;height:437;width:1;rotation:0f;" o:ole="f" fillcolor="#FFFFFF" filled="t" o:preferrelative="t" stroked="t" coordorigin="0,0" coordsize="21600,21600">
                    <v:stroke color="#000000" color2="#FFFFFF" miterlimit="2" endarrow="open"/>
                    <v:imagedata gain="65536f" blacklevel="0f" gamma="0"/>
                    <o:lock v:ext="edit" position="f" selection="f" grouping="f" rotation="f" cropping="f" text="f" aspectratio="f"/>
                  </v:shape>
                  <v:shape id="直接箭头连接符 31" o:spid="_x0000_s1055" type="#_x0000_t32" style="position:absolute;left:5671;top:8339;height:797;width:1;rotation:0f;" o:ole="f" fillcolor="#FFFFFF" filled="t" o:preferrelative="t" stroked="t" coordorigin="0,0" coordsize="21600,21600">
                    <v:stroke color="#000000" color2="#FFFFFF" miterlimit="2" endarrow="open"/>
                    <v:imagedata gain="65536f" blacklevel="0f" gamma="0"/>
                    <o:lock v:ext="edit" position="f" selection="f" grouping="f" rotation="f" cropping="f" text="f" aspectratio="f"/>
                  </v:shape>
                  <v:shape id="直接箭头连接符 34" o:spid="_x0000_s1056" type="#_x0000_t32" style="position:absolute;left:7915;top:12209;height:424;width:1;rotation:0f;" o:ole="f" fillcolor="#FFFFFF" filled="t" o:preferrelative="t" stroked="t" coordorigin="0,0" coordsize="21600,21600">
                    <v:stroke color="#000000" color2="#FFFFFF" miterlimit="2" endarrow="open"/>
                    <v:imagedata gain="65536f" blacklevel="0f" gamma="0"/>
                    <o:lock v:ext="edit" position="f" selection="f" grouping="f" rotation="f" cropping="f" text="f" aspectratio="f"/>
                  </v:shape>
                  <v:shape id="直接箭头连接符 36" o:spid="_x0000_s1057" type="#_x0000_t32" style="position:absolute;left:3550;top:8088;flip:x;height:1;width:1226;rotation:0f;" o:ole="f" fillcolor="#FFFFFF" filled="t" o:preferrelative="t" stroked="t" coordorigin="0,0" coordsize="21600,21600">
                    <v:stroke color="#000000" color2="#FFFFFF" miterlimit="2"/>
                    <v:imagedata gain="65536f" blacklevel="0f" gamma="0"/>
                    <o:lock v:ext="edit" position="f" selection="f" grouping="f" rotation="f" cropping="f" text="f" aspectratio="f"/>
                  </v:shape>
                  <v:shape id="直接箭头连接符 37" o:spid="_x0000_s1058" type="#_x0000_t32" style="position:absolute;left:2904;top:7404;flip:y;height:437;width:1;rotation:0f;" o:ole="f" fillcolor="#FFFFFF" filled="t" o:preferrelative="t" stroked="t" coordorigin="0,0" coordsize="21600,21600">
                    <v:stroke color="#000000" color2="#FFFFFF" miterlimit="2" endarrow="open"/>
                    <v:imagedata gain="65536f" blacklevel="0f" gamma="0"/>
                    <o:lock v:ext="edit" position="f" selection="f" grouping="f" rotation="f" cropping="f" text="f" aspectratio="f"/>
                  </v:shape>
                  <v:shape id="直接箭头连接符 38" o:spid="_x0000_s1059" type="#_x0000_t32" style="position:absolute;left:2904;top:6504;flip:y;height:408;width:1;rotation:0f;" o:ole="f" fillcolor="#FFFFFF" filled="t" o:preferrelative="t" stroked="t" coordorigin="0,0" coordsize="21600,21600">
                    <v:stroke color="#000000" color2="#FFFFFF" miterlimit="2" endarrow="open"/>
                    <v:imagedata gain="65536f" blacklevel="0f" gamma="0"/>
                    <o:lock v:ext="edit" position="f" selection="f" grouping="f" rotation="f" cropping="f" text="f" aspectratio="f"/>
                  </v:shape>
                  <v:shape id="直接箭头连接符 39" o:spid="_x0000_s1060" type="#_x0000_t32" style="position:absolute;left:3405;top:5047;flip:y;height:929;width:1;rotation:0f;" o:ole="f" fillcolor="#FFFFFF" filled="t" o:preferrelative="t" stroked="t" coordorigin="0,0" coordsize="21600,21600">
                    <v:stroke color="#000000" color2="#FFFFFF" miterlimit="2" endarrow="open"/>
                    <v:imagedata gain="65536f" blacklevel="0f" gamma="0"/>
                    <o:lock v:ext="edit" position="f" selection="f" grouping="f" rotation="f" cropping="f" text="f" aspectratio="f"/>
                  </v:shape>
                  <v:rect id="文本框 2" o:spid="_x0000_s1061" style="position:absolute;left:3804;top:7704;height:731;width:732;rotation:0f;" o:ole="f" fillcolor="#FFFFFF" filled="f" o:preferrelative="t" stroked="f" coordsize="21600,21600">
                    <v:fill on="f" color2="#FFFFFF" focus="0%"/>
                    <v:imagedata gain="65536f" blacklevel="0f" gamma="0"/>
                    <o:lock v:ext="edit" position="f" selection="f" grouping="f" rotation="f" cropping="f" text="f" aspectratio="f"/>
                    <v:textbox style="mso-fit-shape-to-text:t;">
                      <w:txbxContent>
                        <w:p>
                          <w:r>
                            <w:rPr>
                              <w:rFonts w:hint="eastAsia"/>
                            </w:rPr>
                            <w:t>旧砂</w:t>
                          </w:r>
                        </w:p>
                      </w:txbxContent>
                    </v:textbox>
                  </v:rect>
                  <v:rect id="文本框 2" o:spid="_x0000_s1062" style="position:absolute;left:2616;top:5352;height:731;width:732;rotation:0f;" o:ole="f" fillcolor="#FFFFFF" filled="f" o:preferrelative="t" stroked="f" coordsize="21600,21600">
                    <v:fill on="f" color2="#FFFFFF" focus="0%"/>
                    <v:imagedata gain="65536f" blacklevel="0f" gamma="0"/>
                    <o:lock v:ext="edit" position="f" selection="f" grouping="f" rotation="f" cropping="f" text="f" aspectratio="f"/>
                    <v:textbox style="mso-fit-shape-to-text:t;">
                      <w:txbxContent>
                        <w:p>
                          <w:r>
                            <w:rPr>
                              <w:rFonts w:hint="eastAsia"/>
                            </w:rPr>
                            <w:t>原砂</w:t>
                          </w:r>
                        </w:p>
                      </w:txbxContent>
                    </v:textbox>
                  </v:rect>
                  <v:rect id="矩形 41" o:spid="_x0000_s1063" style="position:absolute;left:2094;top:1870;height:3384;width:3334;rotation:0f;" o:ole="f" fillcolor="#FFFFFF" filled="f" o:preferrelative="t" stroked="t" coordsize="21600,21600">
                    <v:fill on="f" color2="#FFFFFF" focus="0%"/>
                    <v:stroke color="#395E8A" color2="#FFFFFF" miterlimit="2" dashstyle="3 1 1 1 1 1"/>
                    <v:imagedata gain="65536f" blacklevel="0f" gamma="0"/>
                    <o:lock v:ext="edit" position="f" selection="f" grouping="f" rotation="f" cropping="f" text="f" aspectratio="f"/>
                  </v:rect>
                  <v:rect id="文本框 2" o:spid="_x0000_s1064" style="position:absolute;left:1997;top:1904;height:1308;width:443;rotation:0f;" o:ole="f" fillcolor="#FFFFFF" filled="f" o:preferrelative="t" stroked="f" coordsize="21600,21600">
                    <v:fill on="f" color2="#FFFFFF" focus="0%"/>
                    <v:imagedata gain="65536f" blacklevel="0f" gamma="0"/>
                    <o:lock v:ext="edit" position="f" selection="f" grouping="f" rotation="f" cropping="f" text="f" aspectratio="f"/>
                    <v:textbox style="mso-fit-shape-to-text:t;">
                      <w:txbxContent>
                        <w:p>
                          <w:pPr>
                            <w:rPr>
                              <w:b/>
                              <w:color w:val="FF0000"/>
                            </w:rPr>
                          </w:pPr>
                          <w:r>
                            <w:rPr>
                              <w:rFonts w:hint="eastAsia"/>
                              <w:b/>
                              <w:color w:val="FF0000"/>
                            </w:rPr>
                            <w:t>造型工段</w:t>
                          </w:r>
                        </w:p>
                      </w:txbxContent>
                    </v:textbox>
                  </v:rect>
                  <v:rect id="矩形 43" o:spid="_x0000_s1065" style="position:absolute;left:6141;top:1870;height:3384;width:3334;rotation:0f;" o:ole="f" fillcolor="#FFFFFF" filled="f" o:preferrelative="t" stroked="t" coordsize="21600,21600">
                    <v:fill on="f" color2="#FFFFFF" focus="0%"/>
                    <v:stroke color="#395E8A" color2="#FFFFFF" miterlimit="2" dashstyle="3 1 1 1 1 1"/>
                    <v:imagedata gain="65536f" blacklevel="0f" gamma="0"/>
                    <o:lock v:ext="edit" position="f" selection="f" grouping="f" rotation="f" cropping="f" text="f" aspectratio="f"/>
                  </v:rect>
                  <v:rect id="文本框 2" o:spid="_x0000_s1066" style="position:absolute;left:9037;top:1910;height:1308;width:443;rotation:0f;" o:ole="f" fillcolor="#FFFFFF" filled="f" o:preferrelative="t" stroked="f" coordsize="21600,21600">
                    <v:fill on="f" color2="#FFFFFF" focus="0%"/>
                    <v:imagedata gain="65536f" blacklevel="0f" gamma="0"/>
                    <o:lock v:ext="edit" position="f" selection="f" grouping="f" rotation="f" cropping="f" text="f" aspectratio="f"/>
                    <v:textbox style="mso-fit-shape-to-text:t;">
                      <w:txbxContent>
                        <w:p>
                          <w:pPr>
                            <w:rPr>
                              <w:b/>
                              <w:color w:val="FF0000"/>
                            </w:rPr>
                          </w:pPr>
                          <w:r>
                            <w:rPr>
                              <w:rFonts w:hint="eastAsia"/>
                              <w:b/>
                              <w:color w:val="FF0000"/>
                            </w:rPr>
                            <w:t>熔化工段</w:t>
                          </w:r>
                        </w:p>
                      </w:txbxContent>
                    </v:textbox>
                  </v:rect>
                  <v:rect id="矩形 45" o:spid="_x0000_s1067" style="position:absolute;left:4308;top:5760;height:1763;width:2628;rotation:0f;" o:ole="f" fillcolor="#FFFFFF" filled="f" o:preferrelative="t" stroked="t" coordsize="21600,21600">
                    <v:fill on="f" color2="#FFFFFF" focus="0%"/>
                    <v:stroke color="#395E8A" color2="#FFFFFF" miterlimit="2" dashstyle="3 1 1 1 1 1"/>
                    <v:imagedata gain="65536f" blacklevel="0f" gamma="0"/>
                    <o:lock v:ext="edit" position="f" selection="f" grouping="f" rotation="f" cropping="f" text="f" aspectratio="f"/>
                  </v:rect>
                  <v:rect id="文本框 2" o:spid="_x0000_s1068" style="position:absolute;left:4223;top:5724;height:1308;width:443;rotation:0f;" o:ole="f" fillcolor="#FFFFFF" filled="f" o:preferrelative="t" stroked="f" coordsize="21600,21600">
                    <v:fill on="f" color2="#FFFFFF" focus="0%"/>
                    <v:imagedata gain="65536f" blacklevel="0f" gamma="0"/>
                    <o:lock v:ext="edit" position="f" selection="f" grouping="f" rotation="f" cropping="f" text="f" aspectratio="f"/>
                    <v:textbox style="mso-fit-shape-to-text:t;">
                      <w:txbxContent>
                        <w:p>
                          <w:pPr>
                            <w:rPr>
                              <w:b/>
                              <w:color w:val="FF0000"/>
                            </w:rPr>
                          </w:pPr>
                          <w:r>
                            <w:rPr>
                              <w:rFonts w:hint="eastAsia"/>
                              <w:b/>
                              <w:color w:val="FF0000"/>
                            </w:rPr>
                            <w:t>浇铸工段</w:t>
                          </w:r>
                        </w:p>
                      </w:txbxContent>
                    </v:textbox>
                  </v:rect>
                  <v:shape id="矩形 47" o:spid="_x0000_s1069" o:spt="100" type="" style="position:absolute;left:2100;top:5784;height:2935;width:4836;rotation:0f;" o:ole="f" fillcolor="#FFFFFF" filled="f" o:preferrelative="t" stroked="t" coordorigin="0,0" coordsize="2833556,1801812" adj="0,0" path="m2833556,1164917l2833556,1801812,0,1801812c0,1201208,1,600604,1,0l1040418,0c1043096,388306,1045773,776611,1048451,1164917l2833556,1164917xe">
                    <v:path textboxrect="0,0,3070860,1863725"/>
                    <v:fill on="f" color2="#FFFFFF" focus="0%"/>
                    <v:stroke color="#395E8A" color2="#FFFFFF" miterlimit="2" dashstyle="3 1 1 1 1 1"/>
                    <v:imagedata gain="65536f" blacklevel="0f" gamma="0"/>
                    <o:lock v:ext="edit" position="f" selection="f" grouping="f" rotation="f" cropping="f" text="f" aspectratio="f"/>
                  </v:shape>
                  <v:rect id="文本框 2" o:spid="_x0000_s1070" style="position:absolute;left:2097;top:8351;height:419;width:1462;rotation:0f;" o:ole="f" fillcolor="#FFFFFF" filled="f" o:preferrelative="t" stroked="f" coordsize="21600,21600">
                    <v:fill on="f" color2="#FFFFFF" focus="0%"/>
                    <v:imagedata gain="65536f" blacklevel="0f" gamma="0"/>
                    <o:lock v:ext="edit" position="f" selection="f" grouping="f" rotation="f" cropping="f" text="f" aspectratio="f"/>
                    <v:textbox>
                      <w:txbxContent>
                        <w:p>
                          <w:pPr>
                            <w:rPr>
                              <w:b/>
                              <w:color w:val="FF0000"/>
                            </w:rPr>
                          </w:pPr>
                          <w:r>
                            <w:rPr>
                              <w:rFonts w:hint="eastAsia"/>
                              <w:b/>
                              <w:color w:val="FF0000"/>
                            </w:rPr>
                            <w:t>砂处理工段</w:t>
                          </w:r>
                        </w:p>
                      </w:txbxContent>
                    </v:textbox>
                  </v:rect>
                  <v:rect id="文本框 49" o:spid="_x0000_s1071" style="position:absolute;left:5136;top:11971;height:458;width:1032;rotation:0f;"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检验</w:t>
                          </w:r>
                        </w:p>
                      </w:txbxContent>
                    </v:textbox>
                  </v:rect>
                  <v:shape id="直接箭头连接符 50" o:spid="_x0000_s1072" type="#_x0000_t32" style="position:absolute;left:3684;top:11148;height:564;width:1;rotation:0f;" o:ole="f" fillcolor="#FFFFFF" filled="t" o:preferrelative="t" stroked="t" coordorigin="0,0" coordsize="21600,21600">
                    <v:stroke color="#000000" color2="#FFFFFF" miterlimit="2" endarrow="open"/>
                    <v:imagedata gain="65536f" blacklevel="0f" gamma="0"/>
                    <o:lock v:ext="edit" position="f" selection="f" grouping="f" rotation="f" cropping="f" text="f" aspectratio="f"/>
                  </v:shape>
                  <v:shape id="直接箭头连接符 51" o:spid="_x0000_s1073" type="#_x0000_t32" style="position:absolute;left:5664;top:10639;height:1337;width:1;rotation:0f;" o:ole="f" fillcolor="#FFFFFF" filled="t" o:preferrelative="t" stroked="t" coordorigin="0,0" coordsize="21600,21600">
                    <v:stroke color="#000000" color2="#FFFFFF" miterlimit="2" endarrow="open"/>
                    <v:imagedata gain="65536f" blacklevel="0f" gamma="0"/>
                    <o:lock v:ext="edit" position="f" selection="f" grouping="f" rotation="f" cropping="f" text="f" aspectratio="f"/>
                  </v:shape>
                  <v:shape id="直接箭头连接符 52" o:spid="_x0000_s1074" type="#_x0000_t32" style="position:absolute;left:7908;top:11148;height:564;width:1;rotation:0f;" o:ole="f" fillcolor="#FFFFFF" filled="t" o:preferrelative="t" stroked="t" coordorigin="0,0" coordsize="21600,21600">
                    <v:stroke color="#000000" color2="#FFFFFF" miterlimit="2" endarrow="open"/>
                    <v:imagedata gain="65536f" blacklevel="0f" gamma="0"/>
                    <o:lock v:ext="edit" position="f" selection="f" grouping="f" rotation="f" cropping="f" text="f" aspectratio="f"/>
                  </v:shape>
                  <v:line id="直接连接符 53" o:spid="_x0000_s1075" style="position:absolute;left:3672;top:11148;height:1;width:4236;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直接连接符 55" o:spid="_x0000_s1076" style="position:absolute;left:3468;top:13020;height:372;width:1;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直接连接符 57" o:spid="_x0000_s1077" style="position:absolute;left:3468;top:13392;height:1;width:4572;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shape id="直接箭头连接符 58" o:spid="_x0000_s1078" type="#_x0000_t32" style="position:absolute;left:5664;top:12434;height:1330;width:1;rotation:0f;" o:ole="f" fillcolor="#FFFFFF" filled="t" o:preferrelative="t" stroked="t" coordorigin="0,0" coordsize="21600,21600">
                    <v:stroke color="#000000" color2="#FFFFFF" miterlimit="2" endarrow="open"/>
                    <v:imagedata gain="65536f" blacklevel="0f" gamma="0"/>
                    <o:lock v:ext="edit" position="f" selection="f" grouping="f" rotation="f" cropping="f" text="f" aspectratio="f"/>
                  </v:shape>
                  <v:shape id="直接箭头连接符 59" o:spid="_x0000_s1079" type="#_x0000_t32" style="position:absolute;left:3508;top:12227;height:409;width:1;rotation:0f;" o:ole="f" fillcolor="#FFFFFF" filled="t" o:preferrelative="t" stroked="t" coordorigin="0,0" coordsize="21600,21600">
                    <v:stroke color="#000000" color2="#FFFFFF" miterlimit="2" endarrow="open"/>
                    <v:imagedata gain="65536f" blacklevel="0f" gamma="0"/>
                    <o:lock v:ext="edit" position="f" selection="f" grouping="f" rotation="f" cropping="f" text="f" aspectratio="f"/>
                  </v:shape>
                  <v:rect id="文本框 60" o:spid="_x0000_s1080" style="position:absolute;left:3001;top:12616;height:476;width:1032;rotation:0f;"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检验</w:t>
                          </w:r>
                        </w:p>
                      </w:txbxContent>
                    </v:textbox>
                  </v:rect>
                  <v:rect id="文本框 61" o:spid="_x0000_s1081" style="position:absolute;left:7399;top:12605;height:487;width:1032;rotation:0f;"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检验</w:t>
                          </w:r>
                        </w:p>
                      </w:txbxContent>
                    </v:textbox>
                  </v:rect>
                  <v:line id="直接连接符 62" o:spid="_x0000_s1082" style="position:absolute;left:8043;top:13092;height:294;width:1;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rect id="文本框 63" o:spid="_x0000_s1083" style="position:absolute;left:2914;top:14751;height:615;width:5676;rotation:0f;" o:ole="f" fillcolor="#FFFFFF" filled="f" o:preferrelative="t" stroked="f" coordsize="21600,21600">
                    <v:fill on="f" color2="#FFFFFF" focus="0%"/>
                    <v:imagedata gain="65536f" blacklevel="0f" gamma="0"/>
                    <o:lock v:ext="edit" position="f" selection="f" grouping="f" rotation="f" cropping="f" text="f" aspectratio="f"/>
                    <v:textbox>
                      <w:txbxContent>
                        <w:p>
                          <w:pPr>
                            <w:jc w:val="center"/>
                            <w:rPr>
                              <w:b/>
                              <w:sz w:val="24"/>
                            </w:rPr>
                          </w:pPr>
                          <w:r>
                            <w:rPr>
                              <w:rFonts w:hint="eastAsia"/>
                              <w:b/>
                              <w:sz w:val="24"/>
                            </w:rPr>
                            <w:t>图2-2 铸造一车间（潮模砂）工艺流程图</w:t>
                          </w:r>
                        </w:p>
                      </w:txbxContent>
                    </v:textbox>
                  </v:rect>
                  <v:shape id="直接箭头连接符 64" o:spid="_x0000_s1084" type="#_x0000_t32" style="position:absolute;left:2762;top:3772;flip:x;height:1;width:446;rotation:0f;" o:ole="f" fillcolor="#FFFFFF" filled="t" o:preferrelative="t" stroked="t" coordorigin="0,0" coordsize="21600,21600">
                    <v:stroke color="#000000" color2="#FFFFFF" miterlimit="2" dashstyle="1 1" endarrow="block"/>
                    <v:imagedata gain="65536f" blacklevel="0f" gamma="0"/>
                    <o:lock v:ext="edit" position="f" selection="f" grouping="f" rotation="f" cropping="f" text="f" aspectratio="f"/>
                  </v:shape>
                  <v:rect id="文本框 2" o:spid="_x0000_s1085" style="position:absolute;left:2340;top:3600;height:255;width:420;rotation:0f;"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r>
                            <w:rPr>
                              <w:rFonts w:hint="eastAsia"/>
                            </w:rPr>
                            <w:t>G1</w:t>
                          </w:r>
                        </w:p>
                      </w:txbxContent>
                    </v:textbox>
                  </v:rect>
                  <v:shape id="直接箭头连接符 66" o:spid="_x0000_s1086" type="#_x0000_t32" style="position:absolute;left:8491;top:3819;height:1;width:347;rotation:0f;" o:ole="f" fillcolor="#FFFFFF" filled="t" o:preferrelative="t" stroked="t" coordorigin="0,0" coordsize="21600,21600">
                    <v:stroke color="#000000" color2="#FFFFFF" miterlimit="2" dashstyle="1 1" endarrow="block"/>
                    <v:imagedata gain="65536f" blacklevel="0f" gamma="0"/>
                    <o:lock v:ext="edit" position="f" selection="f" grouping="f" rotation="f" cropping="f" text="f" aspectratio="f"/>
                  </v:shape>
                  <v:rect id="文本框 2" o:spid="_x0000_s1087" style="position:absolute;left:8843;top:3640;height:545;width:612;rotation:0f;"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r>
                            <w:rPr>
                              <w:rFonts w:hint="eastAsia"/>
                            </w:rPr>
                            <w:t>G2</w:t>
                          </w:r>
                          <w:r>
                            <w:rPr>
                              <w:rFonts w:hint="eastAsia"/>
                              <w:bCs/>
                              <w:szCs w:val="21"/>
                            </w:rPr>
                            <w:t>、</w:t>
                          </w:r>
                          <w:r>
                            <w:rPr>
                              <w:rFonts w:hint="eastAsia"/>
                            </w:rPr>
                            <w:t>S1</w:t>
                          </w:r>
                        </w:p>
                      </w:txbxContent>
                    </v:textbox>
                  </v:rect>
                  <v:shape id="直接箭头连接符 68" o:spid="_x0000_s1088" type="#_x0000_t32" style="position:absolute;left:6580;top:6206;height:1;width:720;rotation:0f;" o:ole="f" fillcolor="#FFFFFF" filled="t" o:preferrelative="t" stroked="t" coordorigin="0,0" coordsize="21600,21600">
                    <v:stroke color="#000000" color2="#FFFFFF" miterlimit="2" dashstyle="1 1" endarrow="block"/>
                    <v:imagedata gain="65536f" blacklevel="0f" gamma="0"/>
                    <o:lock v:ext="edit" position="f" selection="f" grouping="f" rotation="f" cropping="f" text="f" aspectratio="f"/>
                  </v:shape>
                  <v:rect id="文本框 2" o:spid="_x0000_s1089" style="position:absolute;left:7300;top:6043;height:256;width:612;rotation:0f;"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r>
                            <w:rPr>
                              <w:rFonts w:hint="eastAsia"/>
                            </w:rPr>
                            <w:t>G3</w:t>
                          </w:r>
                        </w:p>
                      </w:txbxContent>
                    </v:textbox>
                  </v:rect>
                  <v:shape id="直接箭头连接符 71" o:spid="_x0000_s1090" type="#_x0000_t32" style="position:absolute;left:6592;top:8083;height:1;width:720;rotation:0f;" o:ole="f" fillcolor="#FFFFFF" filled="t" o:preferrelative="t" stroked="t" coordorigin="0,0" coordsize="21600,21600">
                    <v:stroke color="#000000" color2="#FFFFFF" miterlimit="2" dashstyle="1 1" endarrow="block"/>
                    <v:imagedata gain="65536f" blacklevel="0f" gamma="0"/>
                    <o:lock v:ext="edit" position="f" selection="f" grouping="f" rotation="f" cropping="f" text="f" aspectratio="f"/>
                  </v:shape>
                  <v:rect id="文本框 2" o:spid="_x0000_s1091" style="position:absolute;left:7309;top:7920;height:255;width:364;rotation:0f;"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r>
                            <w:rPr>
                              <w:rFonts w:hint="eastAsia"/>
                            </w:rPr>
                            <w:t>G4</w:t>
                          </w:r>
                        </w:p>
                      </w:txbxContent>
                    </v:textbox>
                  </v:rect>
                  <v:shape id="直接箭头连接符 73" o:spid="_x0000_s1092" type="#_x0000_t32" style="position:absolute;left:1814;top:6258;flip:x;height:1;width:446;rotation:0f;" o:ole="f" fillcolor="#FFFFFF" filled="t" o:preferrelative="t" stroked="t" coordorigin="0,0" coordsize="21600,21600">
                    <v:stroke color="#000000" color2="#FFFFFF" miterlimit="2" dashstyle="1 1" endarrow="block"/>
                    <v:imagedata gain="65536f" blacklevel="0f" gamma="0"/>
                    <o:lock v:ext="edit" position="f" selection="f" grouping="f" rotation="f" cropping="f" text="f" aspectratio="f"/>
                  </v:shape>
                  <v:rect id="文本框 2" o:spid="_x0000_s1093" style="position:absolute;left:1121;top:6088;height:330;width:765;rotation:0f;"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r>
                            <w:rPr>
                              <w:rFonts w:hint="eastAsia"/>
                            </w:rPr>
                            <w:t>G5</w:t>
                          </w:r>
                          <w:r>
                            <w:rPr>
                              <w:rFonts w:hint="eastAsia"/>
                              <w:sz w:val="24"/>
                              <w:szCs w:val="32"/>
                            </w:rPr>
                            <w:t>、S2</w:t>
                          </w:r>
                        </w:p>
                      </w:txbxContent>
                    </v:textbox>
                  </v:rect>
                  <v:shape id="直接箭头连接符 75" o:spid="_x0000_s1094" type="#_x0000_t32" style="position:absolute;left:6640;top:10380;height:1;width:446;rotation:0f;" o:ole="f" fillcolor="#FFFFFF" filled="t" o:preferrelative="t" stroked="t" coordorigin="0,0" coordsize="21600,21600">
                    <v:stroke color="#000000" color2="#FFFFFF" miterlimit="2" dashstyle="1 1" endarrow="block"/>
                    <v:imagedata gain="65536f" blacklevel="0f" gamma="0"/>
                    <o:lock v:ext="edit" position="f" selection="f" grouping="f" rotation="f" cropping="f" text="f" aspectratio="f"/>
                  </v:shape>
                  <v:rect id="文本框 2" o:spid="_x0000_s1095" style="position:absolute;left:7063;top:10198;height:330;width:720;rotation:0f;"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r>
                            <w:rPr>
                              <w:rFonts w:hint="eastAsia"/>
                            </w:rPr>
                            <w:t>G6</w:t>
                          </w:r>
                          <w:r>
                            <w:rPr>
                              <w:rFonts w:hint="eastAsia"/>
                              <w:sz w:val="24"/>
                              <w:szCs w:val="32"/>
                            </w:rPr>
                            <w:t>、S3</w:t>
                          </w:r>
                        </w:p>
                      </w:txbxContent>
                    </v:textbox>
                  </v:rect>
                  <v:shape id="直接箭头连接符 77" o:spid="_x0000_s1096" type="#_x0000_t32" style="position:absolute;left:2452;top:11977;flip:x;height:1;width:446;rotation:0f;" o:ole="f" fillcolor="#FFFFFF" filled="t" o:preferrelative="t" stroked="t" coordorigin="0,0" coordsize="21600,21600">
                    <v:stroke color="#000000" color2="#FFFFFF" miterlimit="2" dashstyle="1 1" endarrow="block"/>
                    <v:imagedata gain="65536f" blacklevel="0f" gamma="0"/>
                    <o:lock v:ext="edit" position="f" selection="f" grouping="f" rotation="f" cropping="f" text="f" aspectratio="f"/>
                  </v:shape>
                  <v:rect id="文本框 2" o:spid="_x0000_s1097" style="position:absolute;left:2133;top:11812;height:256;width:319;rotation:0f;"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r>
                            <w:rPr>
                              <w:rFonts w:hint="eastAsia"/>
                            </w:rPr>
                            <w:t>G7</w:t>
                          </w:r>
                        </w:p>
                      </w:txbxContent>
                    </v:textbox>
                  </v:rect>
                  <v:shape id="直接箭头连接符 79" o:spid="_x0000_s1098" type="#_x0000_t32" style="position:absolute;left:9040;top:11966;height:1;width:447;rotation:0f;" o:ole="f" fillcolor="#FFFFFF" filled="t" o:preferrelative="t" stroked="t" coordorigin="0,0" coordsize="21600,21600">
                    <v:stroke color="#000000" color2="#FFFFFF" miterlimit="2" dashstyle="1 1" endarrow="block"/>
                    <v:imagedata gain="65536f" blacklevel="0f" gamma="0"/>
                    <o:lock v:ext="edit" position="f" selection="f" grouping="f" rotation="f" cropping="f" text="f" aspectratio="f"/>
                  </v:shape>
                  <v:rect id="文本框 2" o:spid="_x0000_s1099" style="position:absolute;left:9482;top:11818;height:293;width:720;rotation:0f;"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r>
                            <w:rPr>
                              <w:rFonts w:hint="eastAsia"/>
                              <w:sz w:val="24"/>
                              <w:szCs w:val="32"/>
                            </w:rPr>
                            <w:t>S4</w:t>
                          </w:r>
                        </w:p>
                      </w:txbxContent>
                    </v:textbox>
                  </v:rect>
                  <v:shape id="直接箭头连接符 81" o:spid="_x0000_s1100" type="#_x0000_t32" style="position:absolute;left:5670;top:9670;height:454;width:1;rotation:0f;" o:ole="f" fillcolor="#FFFFFF" filled="t" o:preferrelative="t" stroked="t" coordorigin="0,0" coordsize="21600,21600">
                    <v:stroke color="#000000" color2="#FFFFFF" miterlimit="2" endarrow="open"/>
                    <v:imagedata gain="65536f" blacklevel="0f" gamma="0"/>
                    <o:lock v:ext="edit" position="f" selection="f" grouping="f" rotation="f" cropping="f" text="f" aspectratio="f"/>
                  </v:shape>
                  <w10:wrap type="none"/>
                  <w10:anchorlock/>
                </v:group>
              </w:pict>
            </w:r>
          </w:p>
          <w:p>
            <w:pPr>
              <w:pStyle w:val="9"/>
              <w:jc w:val="center"/>
              <w:rPr>
                <w:b/>
                <w:color w:val="FF0000"/>
                <w:sz w:val="21"/>
                <w:szCs w:val="24"/>
              </w:rPr>
            </w:pPr>
            <w:r>
              <w:rPr>
                <w:rFonts w:ascii="Times New Roman" w:hAnsi="Times New Roman" w:eastAsia="宋体" w:cs="Times New Roman"/>
                <w:kern w:val="0"/>
                <w:sz w:val="18"/>
                <w:szCs w:val="20"/>
                <w:lang w:val="en-US" w:eastAsia="zh-CN" w:bidi="ar-SA"/>
              </w:rPr>
              <w:pict>
                <v:rect id="矩形 272" o:spid="_x0000_s1102" style="position:absolute;left:0;margin-left:1.15pt;margin-top:337.35pt;height:224.6pt;width:399pt;rotation:0f;z-index:251660288;" o:ole="f" fillcolor="#9CBEE0" filled="f" o:preferrelative="t" stroked="t" coordsize="21600,21600">
                  <v:fill on="f" color2="#BBD5F0" focus="0%"/>
                  <v:stroke color="#000000" color2="#FFFFFF" miterlimit="2" dashstyle="dash"/>
                  <v:imagedata gain="65536f" blacklevel="0f" gamma="0"/>
                  <o:lock v:ext="edit" position="f" selection="f" grouping="f" rotation="f" cropping="f" text="f" aspectratio="f"/>
                </v:rect>
              </w:pict>
            </w:r>
            <w:r>
              <w:rPr>
                <w:rFonts w:ascii="Times New Roman" w:hAnsi="Times New Roman" w:eastAsia="宋体" w:cs="Times New Roman"/>
                <w:kern w:val="0"/>
                <w:sz w:val="18"/>
                <w:szCs w:val="20"/>
                <w:lang w:val="en-US" w:eastAsia="zh-CN" w:bidi="ar-SA"/>
              </w:rPr>
              <w:pict>
                <v:shape id="文本框 276" o:spid="_x0000_s1103" type="#_x0000_t202" style="position:absolute;left:0;margin-left:6.45pt;margin-top:339.55pt;height:41.75pt;width:87.7pt;rotation:0f;z-index:251661312;" o:ole="f" fillcolor="#FFFFFF" filled="t" o:preferrelative="t" stroked="f" coordorigin="0,0" coordsize="21600,21600">
                  <v:imagedata gain="65536f" blacklevel="0f" gamma="0"/>
                  <o:lock v:ext="edit" position="f" selection="f" grouping="f" rotation="f" cropping="f" text="f" aspectratio="f"/>
                  <v:textbox>
                    <w:txbxContent>
                      <w:p>
                        <w:pPr>
                          <w:jc w:val="center"/>
                          <w:rPr>
                            <w:b/>
                            <w:sz w:val="24"/>
                          </w:rPr>
                        </w:pPr>
                        <w:r>
                          <w:rPr>
                            <w:rFonts w:hint="eastAsia"/>
                            <w:b/>
                            <w:sz w:val="24"/>
                          </w:rPr>
                          <w:t>共用一车间</w:t>
                        </w:r>
                      </w:p>
                      <w:p>
                        <w:pPr>
                          <w:jc w:val="center"/>
                          <w:rPr>
                            <w:b/>
                          </w:rPr>
                        </w:pPr>
                        <w:r>
                          <w:rPr>
                            <w:rFonts w:hint="eastAsia"/>
                            <w:b/>
                            <w:sz w:val="24"/>
                          </w:rPr>
                          <w:t>与机加工车间</w:t>
                        </w:r>
                      </w:p>
                    </w:txbxContent>
                  </v:textbox>
                </v:shape>
              </w:pict>
            </w:r>
            <w:r>
              <w:rPr>
                <w:rFonts w:ascii="Times New Roman" w:hAnsi="Times New Roman" w:eastAsia="宋体" w:cs="Times New Roman"/>
                <w:kern w:val="0"/>
                <w:sz w:val="18"/>
                <w:szCs w:val="20"/>
                <w:lang w:val="en-US" w:eastAsia="zh-CN" w:bidi="ar-SA"/>
              </w:rPr>
              <w:pict>
                <v:group id="组合 1103" o:spid="_x0000_s1104" style="height:600.95pt;width:404.7pt;rotation:0f;" coordorigin="2334,2110" coordsize="8094,12019">
                  <o:lock v:ext="edit" position="f" selection="f" grouping="f" rotation="f" cropping="f" text="f" aspectratio="f"/>
                  <v:rect id="文本框 70" o:spid="_x0000_s1105" style="position:absolute;left:2934;top:3578;height:574;width:2436;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覆</w:t>
                          </w:r>
                          <w:r>
                            <w:rPr>
                              <w:rFonts w:hint="eastAsia"/>
                              <w:sz w:val="24"/>
                            </w:rPr>
                            <w:t>膜</w:t>
                          </w:r>
                          <w:r>
                            <w:rPr>
                              <w:rFonts w:hint="eastAsia"/>
                              <w:sz w:val="24"/>
                              <w:szCs w:val="32"/>
                            </w:rPr>
                            <w:t>砂</w:t>
                          </w:r>
                        </w:p>
                      </w:txbxContent>
                    </v:textbox>
                  </v:rect>
                  <v:rect id="文本框 21" o:spid="_x0000_s1106" style="position:absolute;left:3364;top:4776;height:511;width:1412;rotation:0f;"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制芯</w:t>
                          </w:r>
                        </w:p>
                      </w:txbxContent>
                    </v:textbox>
                  </v:rect>
                  <v:rect id="文本框 1" o:spid="_x0000_s1107" style="position:absolute;left:6716;top:2409;height:768;width:2436;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生铁（废钢）、锰铁、硅铁、边角料</w:t>
                          </w:r>
                        </w:p>
                      </w:txbxContent>
                    </v:textbox>
                  </v:rect>
                  <v:rect id="文本框 2" o:spid="_x0000_s1108" style="position:absolute;left:6888;top:3782;height:467;width:1848;rotation:0f;"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中频炉熔化</w:t>
                          </w:r>
                          <w:r>
                            <w:rPr>
                              <w:rFonts w:ascii="Times New Roman" w:hAnsi="Times New Roman" w:eastAsia="宋体" w:cs="Times New Roman"/>
                              <w:kern w:val="2"/>
                              <w:sz w:val="24"/>
                              <w:szCs w:val="32"/>
                              <w:lang w:val="en-US" w:eastAsia="zh-CN" w:bidi="ar-SA"/>
                            </w:rPr>
                            <w:pict>
                              <v:shape id="_x0000_i1030" o:spid="_x0000_s1161" type="#_x0000_t75" style="height:26.25pt;width:77.25pt;rotation: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p>
                      </w:txbxContent>
                    </v:textbox>
                  </v:rect>
                  <v:rect id="文本框 5" o:spid="_x0000_s1109" style="position:absolute;left:6885;top:4743;height:511;width:1792;rotation:0f;"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铁水包</w:t>
                          </w:r>
                        </w:p>
                      </w:txbxContent>
                    </v:textbox>
                  </v:rect>
                  <v:rect id="文本框 6" o:spid="_x0000_s1110" style="position:absolute;left:5006;top:6214;height:511;width:1792;rotation:0f;"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浇  注</w:t>
                          </w:r>
                        </w:p>
                      </w:txbxContent>
                    </v:textbox>
                  </v:rect>
                  <v:rect id="文本框 7" o:spid="_x0000_s1111" style="position:absolute;left:5006;top:7139;height:511;width:1792;rotation:0f;"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冷却成型</w:t>
                          </w:r>
                        </w:p>
                      </w:txbxContent>
                    </v:textbox>
                  </v:rect>
                  <v:rect id="文本框 8" o:spid="_x0000_s1112" style="position:absolute;left:5028;top:8083;height:511;width:1792;rotation:0f;"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落砂</w:t>
                          </w:r>
                        </w:p>
                      </w:txbxContent>
                    </v:textbox>
                  </v:rect>
                  <v:rect id="文本框 10" o:spid="_x0000_s1113" style="position:absolute;left:4976;top:9026;height:511;width:1844;rotation:0f;"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抛丸、打磨</w:t>
                          </w:r>
                        </w:p>
                      </w:txbxContent>
                    </v:textbox>
                  </v:rect>
                  <v:rect id="文本框 12" o:spid="_x0000_s1114" style="position:absolute;left:7162;top:10650;height:511;width:2088;rotation:0f;"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机加工车间加工</w:t>
                          </w:r>
                        </w:p>
                      </w:txbxContent>
                    </v:textbox>
                  </v:rect>
                  <v:rect id="文本框 13" o:spid="_x0000_s1115" style="position:absolute;left:3124;top:10666;height:516;width:1413;rotation:0f;"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人工浸漆</w:t>
                          </w:r>
                        </w:p>
                      </w:txbxContent>
                    </v:textbox>
                  </v:rect>
                  <v:rect id="文本框 18" o:spid="_x0000_s1116" style="position:absolute;left:4942;top:12714;height:544;width:1880;rotation:0f;"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入 库</w:t>
                          </w:r>
                        </w:p>
                      </w:txbxContent>
                    </v:textbox>
                  </v:rect>
                  <v:shape id="直接箭头连接符 19" o:spid="_x0000_s1117" type="#_x0000_t32" style="position:absolute;left:4165;top:4212;height:564;width:1;rotation:0f;" o:ole="f" fillcolor="#FFFFFF" filled="t" o:preferrelative="t" stroked="t" coordorigin="0,0" coordsize="21600,21600">
                    <v:stroke color="#000000" color2="#FFFFFF" miterlimit="2" endarrow="open"/>
                    <v:imagedata gain="65536f" blacklevel="0f" gamma="0"/>
                    <o:lock v:ext="edit" position="f" selection="f" grouping="f" rotation="f" cropping="f" text="f" aspectratio="f"/>
                  </v:shape>
                  <v:shape id="直接箭头连接符 22" o:spid="_x0000_s1118" type="#_x0000_t32" style="position:absolute;left:7920;top:3179;height:564;width:1;rotation:0f;" o:ole="f" fillcolor="#FFFFFF" filled="t" o:preferrelative="t" stroked="t" coordorigin="0,0" coordsize="21600,21600">
                    <v:stroke color="#000000" color2="#FFFFFF" miterlimit="2" endarrow="open"/>
                    <v:imagedata gain="65536f" blacklevel="0f" gamma="0"/>
                    <o:lock v:ext="edit" position="f" selection="f" grouping="f" rotation="f" cropping="f" text="f" aspectratio="f"/>
                  </v:shape>
                  <v:shape id="直接箭头连接符 23" o:spid="_x0000_s1119" type="#_x0000_t32" style="position:absolute;left:7920;top:4247;height:564;width:1;rotation:0f;" o:ole="f" fillcolor="#FFFFFF" filled="t" o:preferrelative="t" stroked="t" coordorigin="0,0" coordsize="21600,21600">
                    <v:stroke color="#000000" color2="#FFFFFF" miterlimit="2" endarrow="open"/>
                    <v:imagedata gain="65536f" blacklevel="0f" gamma="0"/>
                    <o:lock v:ext="edit" position="f" selection="f" grouping="f" rotation="f" cropping="f" text="f" aspectratio="f"/>
                  </v:shape>
                  <v:line id="直接连接符 25" o:spid="_x0000_s1120" style="position:absolute;left:4152;top:5304;height:372;width:1;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直接连接符 26" o:spid="_x0000_s1121" style="position:absolute;left:7812;top:5256;height:420;width:1;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直接连接符 27" o:spid="_x0000_s1122" style="position:absolute;left:4152;top:5676;height:1;width:366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shape id="直接箭头连接符 28" o:spid="_x0000_s1123" type="#_x0000_t32" style="position:absolute;left:5904;top:5675;height:564;width:1;rotation:0f;" o:ole="f" fillcolor="#FFFFFF" filled="t" o:preferrelative="t" stroked="t" coordorigin="0,0" coordsize="21600,21600">
                    <v:stroke color="#000000" color2="#FFFFFF" miterlimit="2" endarrow="open"/>
                    <v:imagedata gain="65536f" blacklevel="0f" gamma="0"/>
                    <o:lock v:ext="edit" position="f" selection="f" grouping="f" rotation="f" cropping="f" text="f" aspectratio="f"/>
                  </v:shape>
                  <v:shape id="直接箭头连接符 29" o:spid="_x0000_s1124" type="#_x0000_t32" style="position:absolute;left:5904;top:6727;height:437;width:1;rotation:0f;" o:ole="f" fillcolor="#FFFFFF" filled="t" o:preferrelative="t" stroked="t" coordorigin="0,0" coordsize="21600,21600">
                    <v:stroke color="#000000" color2="#FFFFFF" miterlimit="2" endarrow="open"/>
                    <v:imagedata gain="65536f" blacklevel="0f" gamma="0"/>
                    <o:lock v:ext="edit" position="f" selection="f" grouping="f" rotation="f" cropping="f" text="f" aspectratio="f"/>
                  </v:shape>
                  <v:shape id="直接箭头连接符 30" o:spid="_x0000_s1125" type="#_x0000_t32" style="position:absolute;left:5904;top:7646;height:437;width:1;rotation:0f;" o:ole="f" fillcolor="#FFFFFF" filled="t" o:preferrelative="t" stroked="t" coordorigin="0,0" coordsize="21600,21600">
                    <v:stroke color="#000000" color2="#FFFFFF" miterlimit="2" endarrow="open"/>
                    <v:imagedata gain="65536f" blacklevel="0f" gamma="0"/>
                    <o:lock v:ext="edit" position="f" selection="f" grouping="f" rotation="f" cropping="f" text="f" aspectratio="f"/>
                  </v:shape>
                  <v:shape id="直接箭头连接符 34" o:spid="_x0000_s1126" type="#_x0000_t32" style="position:absolute;left:8141;top:11164;height:424;width:1;rotation:0f;" o:ole="f" fillcolor="#FFFFFF" filled="t" o:preferrelative="t" stroked="t" coordorigin="0,0" coordsize="21600,21600">
                    <v:stroke color="#000000" color2="#FFFFFF" miterlimit="2" endarrow="open"/>
                    <v:imagedata gain="65536f" blacklevel="0f" gamma="0"/>
                    <o:lock v:ext="edit" position="f" selection="f" grouping="f" rotation="f" cropping="f" text="f" aspectratio="f"/>
                  </v:shape>
                  <v:rect id="矩形 41" o:spid="_x0000_s1127" style="position:absolute;left:2334;top:2997;height:2497;width:3334;rotation:0f;" o:ole="f" fillcolor="#FFFFFF" filled="f" o:preferrelative="t" stroked="t" coordsize="21600,21600">
                    <v:fill on="f" color2="#FFFFFF" focus="0%"/>
                    <v:stroke color="#395E8A" color2="#FFFFFF" miterlimit="2" dashstyle="3 1 1 1 1 1"/>
                    <v:imagedata gain="65536f" blacklevel="0f" gamma="0"/>
                    <o:lock v:ext="edit" position="f" selection="f" grouping="f" rotation="f" cropping="f" text="f" aspectratio="f"/>
                  </v:rect>
                  <v:rect id="文本框 2" o:spid="_x0000_s1128" style="position:absolute;left:2334;top:3083;height:1233;width:443;rotation:0f;" o:ole="f" fillcolor="#FFFFFF" filled="f" o:preferrelative="t" stroked="f" coordsize="21600,21600">
                    <v:fill on="f" color2="#FFFFFF" focus="0%"/>
                    <v:imagedata gain="65536f" blacklevel="0f" gamma="0"/>
                    <o:lock v:ext="edit" position="f" selection="f" grouping="f" rotation="f" cropping="f" text="f" aspectratio="f"/>
                    <v:textbox style="mso-fit-shape-to-text:t;">
                      <w:txbxContent>
                        <w:p>
                          <w:pPr>
                            <w:rPr>
                              <w:b/>
                              <w:color w:val="FF0000"/>
                            </w:rPr>
                          </w:pPr>
                          <w:r>
                            <w:rPr>
                              <w:rFonts w:hint="eastAsia"/>
                              <w:b/>
                              <w:color w:val="FF0000"/>
                            </w:rPr>
                            <w:t>制芯工段</w:t>
                          </w:r>
                        </w:p>
                      </w:txbxContent>
                    </v:textbox>
                  </v:rect>
                  <v:rect id="矩形 43" o:spid="_x0000_s1129" style="position:absolute;left:6435;top:2110;height:3384;width:3715;rotation:0f;" o:ole="f" fillcolor="#FFFFFF" filled="f" o:preferrelative="t" stroked="t" coordsize="21600,21600">
                    <v:fill on="f" color2="#FFFFFF" focus="0%"/>
                    <v:stroke color="#395E8A" color2="#FFFFFF" miterlimit="2" dashstyle="3 1 1 1 1 1"/>
                    <v:imagedata gain="65536f" blacklevel="0f" gamma="0"/>
                    <o:lock v:ext="edit" position="f" selection="f" grouping="f" rotation="f" cropping="f" text="f" aspectratio="f"/>
                  </v:rect>
                  <v:rect id="文本框 2" o:spid="_x0000_s1130" style="position:absolute;left:9277;top:2150;height:1233;width:443;rotation:0f;" o:ole="f" fillcolor="#FFFFFF" filled="f" o:preferrelative="t" stroked="f" coordsize="21600,21600">
                    <v:fill on="f" color2="#FFFFFF" focus="0%"/>
                    <v:imagedata gain="65536f" blacklevel="0f" gamma="0"/>
                    <o:lock v:ext="edit" position="f" selection="f" grouping="f" rotation="f" cropping="f" text="f" aspectratio="f"/>
                    <v:textbox style="mso-fit-shape-to-text:t;">
                      <w:txbxContent>
                        <w:p>
                          <w:pPr>
                            <w:rPr>
                              <w:b/>
                              <w:color w:val="FF0000"/>
                            </w:rPr>
                          </w:pPr>
                          <w:r>
                            <w:rPr>
                              <w:rFonts w:hint="eastAsia"/>
                              <w:b/>
                              <w:color w:val="FF0000"/>
                            </w:rPr>
                            <w:t>熔化工段</w:t>
                          </w:r>
                        </w:p>
                      </w:txbxContent>
                    </v:textbox>
                  </v:rect>
                  <v:rect id="矩形 45" o:spid="_x0000_s1131" style="position:absolute;left:4548;top:6000;height:1763;width:2628;rotation:0f;" o:ole="f" fillcolor="#FFFFFF" filled="f" o:preferrelative="t" stroked="t" coordsize="21600,21600">
                    <v:fill on="f" color2="#FFFFFF" focus="0%"/>
                    <v:stroke color="#395E8A" color2="#FFFFFF" miterlimit="2" dashstyle="3 1 1 1 1 1"/>
                    <v:imagedata gain="65536f" blacklevel="0f" gamma="0"/>
                    <o:lock v:ext="edit" position="f" selection="f" grouping="f" rotation="f" cropping="f" text="f" aspectratio="f"/>
                  </v:rect>
                  <v:rect id="文本框 2" o:spid="_x0000_s1132" style="position:absolute;left:4463;top:5964;height:1233;width:443;rotation:0f;" o:ole="f" fillcolor="#FFFFFF" filled="f" o:preferrelative="t" stroked="f" coordsize="21600,21600">
                    <v:fill on="f" color2="#FFFFFF" focus="0%"/>
                    <v:imagedata gain="65536f" blacklevel="0f" gamma="0"/>
                    <o:lock v:ext="edit" position="f" selection="f" grouping="f" rotation="f" cropping="f" text="f" aspectratio="f"/>
                    <v:textbox style="mso-fit-shape-to-text:t;">
                      <w:txbxContent>
                        <w:p>
                          <w:pPr>
                            <w:rPr>
                              <w:b/>
                              <w:color w:val="FF0000"/>
                            </w:rPr>
                          </w:pPr>
                          <w:r>
                            <w:rPr>
                              <w:rFonts w:hint="eastAsia"/>
                              <w:b/>
                              <w:color w:val="FF0000"/>
                            </w:rPr>
                            <w:t>浇铸工段</w:t>
                          </w:r>
                        </w:p>
                      </w:txbxContent>
                    </v:textbox>
                  </v:rect>
                  <v:rect id="文本框 49" o:spid="_x0000_s1133" style="position:absolute;left:5362;top:10926;height:458;width:1032;rotation:0f;"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检验</w:t>
                          </w:r>
                        </w:p>
                      </w:txbxContent>
                    </v:textbox>
                  </v:rect>
                  <v:shape id="直接箭头连接符 50" o:spid="_x0000_s1134" type="#_x0000_t32" style="position:absolute;left:3910;top:10103;height:564;width:1;rotation:0f;" o:ole="f" fillcolor="#FFFFFF" filled="t" o:preferrelative="t" stroked="t" coordorigin="0,0" coordsize="21600,21600">
                    <v:stroke color="#000000" color2="#FFFFFF" miterlimit="2" endarrow="open"/>
                    <v:imagedata gain="65536f" blacklevel="0f" gamma="0"/>
                    <o:lock v:ext="edit" position="f" selection="f" grouping="f" rotation="f" cropping="f" text="f" aspectratio="f"/>
                  </v:shape>
                  <v:shape id="直接箭头连接符 52" o:spid="_x0000_s1135" type="#_x0000_t32" style="position:absolute;left:8134;top:10103;height:564;width:1;rotation:0f;" o:ole="f" fillcolor="#FFFFFF" filled="t" o:preferrelative="t" stroked="t" coordorigin="0,0" coordsize="21600,21600">
                    <v:stroke color="#000000" color2="#FFFFFF" miterlimit="2" endarrow="open"/>
                    <v:imagedata gain="65536f" blacklevel="0f" gamma="0"/>
                    <o:lock v:ext="edit" position="f" selection="f" grouping="f" rotation="f" cropping="f" text="f" aspectratio="f"/>
                  </v:shape>
                  <v:line id="直接连接符 53" o:spid="_x0000_s1136" style="position:absolute;left:3898;top:10103;height:1;width:4236;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直接连接符 55" o:spid="_x0000_s1137" style="position:absolute;left:3694;top:11975;height:372;width:1;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直接连接符 57" o:spid="_x0000_s1138" style="position:absolute;left:3694;top:12347;height:1;width:4572;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shape id="直接箭头连接符 58" o:spid="_x0000_s1139" type="#_x0000_t32" style="position:absolute;left:5890;top:11389;height:1330;width:1;rotation:0f;" o:ole="f" fillcolor="#FFFFFF" filled="t" o:preferrelative="t" stroked="t" coordorigin="0,0" coordsize="21600,21600">
                    <v:stroke color="#000000" color2="#FFFFFF" miterlimit="2" endarrow="open"/>
                    <v:imagedata gain="65536f" blacklevel="0f" gamma="0"/>
                    <o:lock v:ext="edit" position="f" selection="f" grouping="f" rotation="f" cropping="f" text="f" aspectratio="f"/>
                  </v:shape>
                  <v:shape id="直接箭头连接符 59" o:spid="_x0000_s1140" type="#_x0000_t32" style="position:absolute;left:3734;top:11182;height:409;width:1;rotation:0f;" o:ole="f" fillcolor="#FFFFFF" filled="t" o:preferrelative="t" stroked="t" coordorigin="0,0" coordsize="21600,21600">
                    <v:stroke color="#000000" color2="#FFFFFF" miterlimit="2" endarrow="open"/>
                    <v:imagedata gain="65536f" blacklevel="0f" gamma="0"/>
                    <o:lock v:ext="edit" position="f" selection="f" grouping="f" rotation="f" cropping="f" text="f" aspectratio="f"/>
                  </v:shape>
                  <v:rect id="文本框 60" o:spid="_x0000_s1141" style="position:absolute;left:3227;top:11571;height:476;width:1032;rotation:0f;"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检验</w:t>
                          </w:r>
                        </w:p>
                      </w:txbxContent>
                    </v:textbox>
                  </v:rect>
                  <v:rect id="文本框 61" o:spid="_x0000_s1142" style="position:absolute;left:7625;top:11560;height:487;width:1032;rotation:0f;"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jc w:val="center"/>
                            <w:rPr>
                              <w:sz w:val="24"/>
                              <w:szCs w:val="32"/>
                            </w:rPr>
                          </w:pPr>
                          <w:r>
                            <w:rPr>
                              <w:rFonts w:hint="eastAsia"/>
                              <w:sz w:val="24"/>
                              <w:szCs w:val="32"/>
                            </w:rPr>
                            <w:t>检验</w:t>
                          </w:r>
                        </w:p>
                      </w:txbxContent>
                    </v:textbox>
                  </v:rect>
                  <v:line id="直接连接符 62" o:spid="_x0000_s1143" style="position:absolute;left:8269;top:12047;height:294;width:1;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rect id="文本框 63" o:spid="_x0000_s1144" style="position:absolute;left:2920;top:13514;height:615;width:6330;rotation:0f;" o:ole="f" fillcolor="#FFFFFF" filled="f" o:preferrelative="t" stroked="f" coordsize="21600,21600">
                    <v:fill on="f" color2="#FFFFFF" focus="0%"/>
                    <v:imagedata gain="65536f" blacklevel="0f" gamma="0"/>
                    <o:lock v:ext="edit" position="f" selection="f" grouping="f" rotation="f" cropping="f" text="f" aspectratio="f"/>
                    <v:textbox>
                      <w:txbxContent>
                        <w:p>
                          <w:pPr>
                            <w:rPr>
                              <w:b/>
                              <w:sz w:val="24"/>
                            </w:rPr>
                          </w:pPr>
                          <w:r>
                            <w:rPr>
                              <w:rFonts w:hint="eastAsia"/>
                              <w:b/>
                              <w:sz w:val="24"/>
                            </w:rPr>
                            <w:t>图2-3  铸造二车间（覆膜砂）工艺流程及产污节点图</w:t>
                          </w:r>
                        </w:p>
                      </w:txbxContent>
                    </v:textbox>
                  </v:rect>
                  <v:shape id="直接箭头连接符 64" o:spid="_x0000_s1145" type="#_x0000_t32" style="position:absolute;left:2918;top:5051;flip:x;height:1;width:446;rotation:0f;" o:ole="f" fillcolor="#FFFFFF" filled="t" o:preferrelative="t" stroked="t" coordorigin="0,0" coordsize="21600,21600">
                    <v:stroke color="#000000" color2="#FFFFFF" miterlimit="2" dashstyle="1 1" endarrow="block"/>
                    <v:imagedata gain="65536f" blacklevel="0f" gamma="0"/>
                    <o:lock v:ext="edit" position="f" selection="f" grouping="f" rotation="f" cropping="f" text="f" aspectratio="f"/>
                  </v:shape>
                  <v:rect id="文本框 2" o:spid="_x0000_s1146" style="position:absolute;left:2373;top:4874;height:241;width:651;rotation:0f;"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r>
                            <w:rPr>
                              <w:rFonts w:hint="eastAsia"/>
                            </w:rPr>
                            <w:t>G2-1</w:t>
                          </w:r>
                        </w:p>
                      </w:txbxContent>
                    </v:textbox>
                  </v:rect>
                  <v:shape id="直接箭头连接符 66" o:spid="_x0000_s1147" type="#_x0000_t32" style="position:absolute;left:8731;top:4059;height:1;width:347;rotation:0f;" o:ole="f" fillcolor="#FFFFFF" filled="t" o:preferrelative="t" stroked="t" coordorigin="0,0" coordsize="21600,21600">
                    <v:stroke color="#000000" color2="#FFFFFF" miterlimit="2" dashstyle="1 1" endarrow="block"/>
                    <v:imagedata gain="65536f" blacklevel="0f" gamma="0"/>
                    <o:lock v:ext="edit" position="f" selection="f" grouping="f" rotation="f" cropping="f" text="f" aspectratio="f"/>
                  </v:shape>
                  <v:rect id="文本框 2" o:spid="_x0000_s1148" style="position:absolute;left:9083;top:3880;height:453;width:1211;rotation:0f;"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r>
                            <w:rPr>
                              <w:rFonts w:hint="eastAsia"/>
                            </w:rPr>
                            <w:t>G2-2</w:t>
                          </w:r>
                          <w:r>
                            <w:rPr>
                              <w:rFonts w:hint="eastAsia"/>
                              <w:bCs/>
                              <w:szCs w:val="21"/>
                            </w:rPr>
                            <w:t>、</w:t>
                          </w:r>
                          <w:r>
                            <w:rPr>
                              <w:rFonts w:hint="eastAsia"/>
                            </w:rPr>
                            <w:t>S2-1</w:t>
                          </w:r>
                        </w:p>
                      </w:txbxContent>
                    </v:textbox>
                  </v:rect>
                  <v:shape id="直接箭头连接符 68" o:spid="_x0000_s1149" type="#_x0000_t32" style="position:absolute;left:6820;top:6446;height:1;width:720;rotation:0f;" o:ole="f" fillcolor="#FFFFFF" filled="t" o:preferrelative="t" stroked="t" coordorigin="0,0" coordsize="21600,21600">
                    <v:stroke color="#000000" color2="#FFFFFF" miterlimit="2" dashstyle="1 1" endarrow="block"/>
                    <v:imagedata gain="65536f" blacklevel="0f" gamma="0"/>
                    <o:lock v:ext="edit" position="f" selection="f" grouping="f" rotation="f" cropping="f" text="f" aspectratio="f"/>
                  </v:shape>
                  <v:rect id="文本框 2" o:spid="_x0000_s1150" style="position:absolute;left:7540;top:6283;height:241;width:612;rotation:0f;"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r>
                            <w:rPr>
                              <w:rFonts w:hint="eastAsia"/>
                            </w:rPr>
                            <w:t>G2-3</w:t>
                          </w:r>
                        </w:p>
                      </w:txbxContent>
                    </v:textbox>
                  </v:rect>
                  <v:shape id="直接箭头连接符 71" o:spid="_x0000_s1151" type="#_x0000_t32" style="position:absolute;left:6832;top:8323;height:1;width:720;rotation:0f;" o:ole="f" fillcolor="#FFFFFF" filled="t" o:preferrelative="t" stroked="t" coordorigin="0,0" coordsize="21600,21600">
                    <v:stroke color="#000000" color2="#FFFFFF" miterlimit="2" dashstyle="1 1" endarrow="block"/>
                    <v:imagedata gain="65536f" blacklevel="0f" gamma="0"/>
                    <o:lock v:ext="edit" position="f" selection="f" grouping="f" rotation="f" cropping="f" text="f" aspectratio="f"/>
                  </v:shape>
                  <v:rect id="文本框 2" o:spid="_x0000_s1152" style="position:absolute;left:7540;top:8160;height:272;width:1612;rotation:0f;"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r>
                            <w:rPr>
                              <w:rFonts w:hint="eastAsia"/>
                            </w:rPr>
                            <w:t>S2-2（厂家回收）</w:t>
                          </w:r>
                        </w:p>
                      </w:txbxContent>
                    </v:textbox>
                  </v:rect>
                  <v:shape id="直接箭头连接符 75" o:spid="_x0000_s1153" type="#_x0000_t32" style="position:absolute;left:6842;top:9259;height:1;width:446;rotation:0f;" o:ole="f" fillcolor="#FFFFFF" filled="t" o:preferrelative="t" stroked="t" coordorigin="0,0" coordsize="21600,21600">
                    <v:stroke color="#000000" color2="#FFFFFF" miterlimit="2" dashstyle="1 1" endarrow="block"/>
                    <v:imagedata gain="65536f" blacklevel="0f" gamma="0"/>
                    <o:lock v:ext="edit" position="f" selection="f" grouping="f" rotation="f" cropping="f" text="f" aspectratio="f"/>
                  </v:shape>
                  <v:rect id="文本框 2" o:spid="_x0000_s1154" style="position:absolute;left:7288;top:9074;height:312;width:1269;rotation:0f;"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r>
                            <w:rPr>
                              <w:rFonts w:hint="eastAsia"/>
                            </w:rPr>
                            <w:t>G6</w:t>
                          </w:r>
                          <w:r>
                            <w:rPr>
                              <w:rFonts w:hint="eastAsia"/>
                              <w:sz w:val="24"/>
                              <w:szCs w:val="32"/>
                            </w:rPr>
                            <w:t>、S3</w:t>
                          </w:r>
                        </w:p>
                      </w:txbxContent>
                    </v:textbox>
                  </v:rect>
                  <v:shape id="直接箭头连接符 77" o:spid="_x0000_s1155" type="#_x0000_t32" style="position:absolute;left:2678;top:10932;flip:x;height:1;width:446;rotation:0f;" o:ole="f" fillcolor="#FFFFFF" filled="t" o:preferrelative="t" stroked="t" coordorigin="0,0" coordsize="21600,21600">
                    <v:stroke color="#000000" color2="#FFFFFF" miterlimit="2" dashstyle="1 1" endarrow="block"/>
                    <v:imagedata gain="65536f" blacklevel="0f" gamma="0"/>
                    <o:lock v:ext="edit" position="f" selection="f" grouping="f" rotation="f" cropping="f" text="f" aspectratio="f"/>
                  </v:shape>
                  <v:rect id="文本框 2" o:spid="_x0000_s1156" style="position:absolute;left:2359;top:10767;height:241;width:319;rotation:0f;"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r>
                            <w:rPr>
                              <w:rFonts w:hint="eastAsia"/>
                            </w:rPr>
                            <w:t>G7</w:t>
                          </w:r>
                        </w:p>
                      </w:txbxContent>
                    </v:textbox>
                  </v:rect>
                  <v:shape id="直接箭头连接符 79" o:spid="_x0000_s1157" type="#_x0000_t32" style="position:absolute;left:9266;top:10921;height:1;width:447;rotation:0f;" o:ole="f" fillcolor="#FFFFFF" filled="t" o:preferrelative="t" stroked="t" coordorigin="0,0" coordsize="21600,21600">
                    <v:stroke color="#000000" color2="#FFFFFF" miterlimit="2" dashstyle="1 1" endarrow="block"/>
                    <v:imagedata gain="65536f" blacklevel="0f" gamma="0"/>
                    <o:lock v:ext="edit" position="f" selection="f" grouping="f" rotation="f" cropping="f" text="f" aspectratio="f"/>
                  </v:shape>
                  <v:rect id="文本框 2" o:spid="_x0000_s1158" style="position:absolute;left:9708;top:10773;height:276;width:720;rotation:0f;"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r>
                            <w:rPr>
                              <w:rFonts w:hint="eastAsia"/>
                              <w:sz w:val="24"/>
                              <w:szCs w:val="32"/>
                            </w:rPr>
                            <w:t>S4</w:t>
                          </w:r>
                        </w:p>
                      </w:txbxContent>
                    </v:textbox>
                  </v:rect>
                  <v:shape id="直接箭头连接符 30" o:spid="_x0000_s1159" type="#_x0000_t32" style="position:absolute;left:5903;top:8594;height:437;width:1;rotation:0f;" o:ole="f" fillcolor="#FFFFFF" filled="t" o:preferrelative="t" stroked="t" coordorigin="0,0" coordsize="21600,21600">
                    <v:stroke color="#000000" color2="#FFFFFF" miterlimit="2" endarrow="open"/>
                    <v:imagedata gain="65536f" blacklevel="0f" gamma="0"/>
                    <o:lock v:ext="edit" position="f" selection="f" grouping="f" rotation="f" cropping="f" text="f" aspectratio="f"/>
                  </v:shape>
                  <v:shape id="直接箭头连接符 58" o:spid="_x0000_s1160" type="#_x0000_t32" style="position:absolute;left:5884;top:9603;height:1330;width:1;rotation:0f;" o:ole="f" fillcolor="#FFFFFF" filled="t" o:preferrelative="t" stroked="t" coordorigin="0,0" coordsize="21600,21600">
                    <v:stroke color="#000000" color2="#FFFFFF" miterlimit="2" endarrow="open"/>
                    <v:imagedata gain="65536f" blacklevel="0f" gamma="0"/>
                    <o:lock v:ext="edit" position="f" selection="f" grouping="f" rotation="f" cropping="f" text="f" aspectratio="f"/>
                  </v:shape>
                  <w10:wrap type="none"/>
                  <w10:anchorlock/>
                </v:group>
              </w:pict>
            </w:r>
          </w:p>
          <w:p>
            <w:pPr>
              <w:pStyle w:val="9"/>
              <w:jc w:val="center"/>
              <w:rPr>
                <w:bCs/>
                <w:color w:val="FF0000"/>
                <w:szCs w:val="21"/>
              </w:rPr>
            </w:pPr>
          </w:p>
          <w:p>
            <w:pPr>
              <w:pStyle w:val="9"/>
              <w:jc w:val="center"/>
              <w:rPr>
                <w:bCs/>
                <w:color w:val="FF0000"/>
                <w:szCs w:val="21"/>
              </w:rPr>
            </w:pPr>
          </w:p>
          <w:p>
            <w:pPr>
              <w:pStyle w:val="9"/>
              <w:jc w:val="center"/>
              <w:rPr>
                <w:bCs/>
                <w:color w:val="FF0000"/>
                <w:szCs w:val="21"/>
              </w:rPr>
            </w:pPr>
          </w:p>
          <w:p>
            <w:pPr>
              <w:pStyle w:val="9"/>
              <w:adjustRightInd w:val="0"/>
              <w:spacing w:before="0" w:after="0" w:line="360" w:lineRule="auto"/>
              <w:ind w:right="0" w:firstLine="482" w:firstLineChars="200"/>
              <w:rPr>
                <w:b/>
                <w:sz w:val="24"/>
                <w:szCs w:val="24"/>
                <w:u w:val="single"/>
              </w:rPr>
            </w:pPr>
            <w:r>
              <w:rPr>
                <w:rFonts w:hint="eastAsia"/>
                <w:b/>
                <w:sz w:val="24"/>
                <w:szCs w:val="24"/>
                <w:u w:val="single"/>
              </w:rPr>
              <w:t>铸造一车间（潮模砂）工艺流程简述</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1、造型</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砂库的砂通过带式输送机送入混砂机，混砂机配备有新砂库，煤粉库，膨润土库，水箱。四种材料按设计的送料时间自动送料到混砂机按比例混和后进行混砂，混砂机混好的砂通过皮带输送机送到自动造型机中进行造型制芯，然后起模出芯，并将砂型、砂芯进行组合并合箱。此工段的排污节点主要为投料混料过程中产生的粉尘及混料、造型制芯过程中的噪声。</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2、熔化</w:t>
            </w:r>
          </w:p>
          <w:p>
            <w:pPr>
              <w:pStyle w:val="9"/>
              <w:adjustRightInd w:val="0"/>
              <w:spacing w:before="0" w:after="0" w:line="360" w:lineRule="auto"/>
              <w:ind w:right="0" w:firstLine="480" w:firstLineChars="200"/>
              <w:rPr>
                <w:bCs/>
                <w:color w:val="FF0000"/>
                <w:sz w:val="24"/>
                <w:szCs w:val="24"/>
                <w:u w:val="single"/>
              </w:rPr>
            </w:pPr>
            <w:r>
              <w:rPr>
                <w:rFonts w:hint="eastAsia"/>
                <w:bCs/>
                <w:sz w:val="24"/>
                <w:szCs w:val="24"/>
                <w:u w:val="single"/>
              </w:rPr>
              <w:t>收购的废钢和合金根据产品型号及原材料的检验结果按一定比例加入中频炉中，加热至1500℃左右生成钢液，每炉熔炼时间约50min。熔化过程中添加一定的除渣剂，以将原料中所含杂质去除。此工段的排污节点主要为中频炉熔化过程中会产生一定的烟尘废气及炉渣固体废物。</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3、浇注</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熔化后的钢液以密闭铁水包分包注入模具内，自然冷却后形成铸件毛坯。对材质要求高的铸件，通过铁水包上方小孔将丝状的球化剂、孕育剂加入铁水包中，以提高球化效率及硬度、强度等性能。此工段覆膜砂铸造工艺在浇注过程中会产生颗粒物。</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4、落砂及砂处理</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铸件冷却后翻箱取出铸件，使铸件与模具分开。项目一车间落砂过程采用机械振动落砂，此过程主要产生粉尘。潮模砂旧砂经旧砂处理后回用于生产，旧砂处理过程主要产生粉尘、废砂和噪声。</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5、热处理</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将切制后的铸件放入电加热炉中加热到适当温度，然后自然冷却，热处理可以消除铸件造应力，减小开裂的倾向。</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6、抛丸打磨</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热处理后的铸件采用抛丸机进行表面消理，此工段的排污节点为抛丸及精整打磨时产的粉尘、噪声和固废。</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7、检验入库</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经清理加工后的铸件进行人工检验，产品经检验合格后入库。</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8、机加工</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对于检验后外观存在瑕疵的铸件经立车、铣床等进行精加工，精加工合格后铸件表面手工浸漆或抹油处理。此工段的排污点主要为设备噪声和废金属屑。</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9、人工浸漆</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根据客户要求，部分产品经表面浸漆，自然干燥后存放入库，此工序排污节点为浸漆过程中产生的有机废气。</w:t>
            </w:r>
          </w:p>
          <w:p>
            <w:pPr>
              <w:pStyle w:val="9"/>
              <w:adjustRightInd w:val="0"/>
              <w:spacing w:before="0" w:after="0" w:line="360" w:lineRule="auto"/>
              <w:ind w:right="0" w:firstLine="482" w:firstLineChars="200"/>
              <w:rPr>
                <w:b/>
                <w:sz w:val="24"/>
                <w:szCs w:val="24"/>
                <w:u w:val="single"/>
              </w:rPr>
            </w:pPr>
            <w:r>
              <w:rPr>
                <w:rFonts w:hint="eastAsia"/>
                <w:b/>
                <w:sz w:val="24"/>
                <w:szCs w:val="24"/>
                <w:u w:val="single"/>
              </w:rPr>
              <w:t>铸造二车间（覆膜砂）工艺流程简述</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1、造型（制芯）</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以电加热方式将造型用铁模、铁箱升温至200-300℃左右后将覆膜砂以射芯机将流态覆膜砂吹入铁模、铁箱的型腔中，射砂过程持续1-2s，完成造型后进行合箱。此工段的排污节点主要为造型制芯过程中的有机废气、噪声。</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2、熔化</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收购的废钢和合金根据产品型号及原材料的检验结果按一定比例加入中频炉中，加热至1500℃左右生成钢液，每炉熔炼时间约50min。熔化过程中添加一定的除渣剂，以将原料中所含杂质去除。此工段的排污节点主要为中频炉熔化过程中会产生一定的烟尘废气及炉渣固体废物。</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3、浇注</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熔化后的钢液以密闭铁水包分包注入模具内，自然冷却后形成铸件毛坯。对材质要求高的铸件，通过铁水包上方小孔将丝状的球化剂、孕育剂加入铁水包中，以提高球化效率及硬度、强度等性能。此工段覆膜砂铸造工艺在浇注过程中会产生颗粒物和有机废气。</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4、落砂</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铸件冷却后翻箱取出铸件，使铸件与模具分开，分开后的覆膜砂收集后交广家回收处理。项目落砂过程采取人工敲打使铸件和型砂分离，此过程基本不产生粉尘。</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5、抛丸打磨（共用一车间的抛丸机）</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铸件采用抛丸机（共用一车间的抛丸机）进行表面消理，采用打磨机等设备进行精整打磨，此工段的排污节点为抛丸及精整打磨时产的粉尘、噪声和固废。</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6、检验入库</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经清理加工后的铸件进行人工检验，产品经检验合格后入库。</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7、机加工（共用机加工车间）</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对于检验后外观存在瑕疵的铸件经立车、铣床等进行精加工，精加工合格后铸件表面手工浸漆或抹油处理。此工段的排污点主要为设备噪声和废金属屑。</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8、人工浸漆（共用一车间的人工浸漆房）</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根据客户要求，部分产品经表面浸漆，自然干燥后存放入库，此工序排污节点为浸漆过程中产生的有机废气。</w:t>
            </w:r>
          </w:p>
          <w:p>
            <w:pPr>
              <w:pStyle w:val="9"/>
              <w:adjustRightInd w:val="0"/>
              <w:spacing w:before="0" w:after="0" w:line="360" w:lineRule="auto"/>
              <w:ind w:right="0" w:firstLine="482" w:firstLineChars="200"/>
              <w:rPr>
                <w:b/>
                <w:sz w:val="24"/>
                <w:szCs w:val="24"/>
                <w:u w:val="single"/>
              </w:rPr>
            </w:pPr>
            <w:r>
              <w:rPr>
                <w:rFonts w:hint="eastAsia"/>
                <w:b/>
                <w:sz w:val="24"/>
                <w:szCs w:val="24"/>
                <w:u w:val="single"/>
              </w:rPr>
              <w:t>产排污环节</w:t>
            </w:r>
          </w:p>
          <w:p>
            <w:pPr>
              <w:pStyle w:val="9"/>
              <w:adjustRightInd w:val="0"/>
              <w:spacing w:before="0" w:after="0" w:line="360" w:lineRule="auto"/>
              <w:ind w:right="0" w:firstLine="482" w:firstLineChars="200"/>
              <w:rPr>
                <w:b/>
                <w:sz w:val="24"/>
                <w:szCs w:val="24"/>
                <w:u w:val="single"/>
              </w:rPr>
            </w:pPr>
            <w:r>
              <w:rPr>
                <w:rFonts w:hint="eastAsia"/>
                <w:b/>
                <w:sz w:val="24"/>
                <w:szCs w:val="24"/>
                <w:u w:val="single"/>
              </w:rPr>
              <w:t>一、废水</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1、产生及排放情况</w:t>
            </w:r>
          </w:p>
          <w:p>
            <w:pPr>
              <w:pStyle w:val="9"/>
              <w:adjustRightInd w:val="0"/>
              <w:spacing w:before="0" w:after="0" w:line="360" w:lineRule="auto"/>
              <w:ind w:right="0" w:firstLine="480" w:firstLineChars="200"/>
              <w:rPr>
                <w:bCs/>
                <w:sz w:val="24"/>
                <w:szCs w:val="24"/>
                <w:u w:val="single"/>
              </w:rPr>
            </w:pPr>
            <w:r>
              <w:rPr>
                <w:bCs/>
                <w:sz w:val="24"/>
                <w:szCs w:val="24"/>
                <w:u w:val="single"/>
              </w:rPr>
              <w:t>项目设备间接冷却水经循环冷却</w:t>
            </w:r>
            <w:r>
              <w:rPr>
                <w:rFonts w:hint="eastAsia"/>
                <w:bCs/>
                <w:sz w:val="24"/>
                <w:szCs w:val="24"/>
                <w:u w:val="single"/>
              </w:rPr>
              <w:t>水池冷</w:t>
            </w:r>
            <w:r>
              <w:rPr>
                <w:bCs/>
                <w:sz w:val="24"/>
                <w:szCs w:val="24"/>
                <w:u w:val="single"/>
              </w:rPr>
              <w:t>却后重复循环利用，不外排</w:t>
            </w:r>
            <w:r>
              <w:rPr>
                <w:rFonts w:hint="eastAsia"/>
                <w:bCs/>
                <w:sz w:val="24"/>
                <w:szCs w:val="24"/>
                <w:u w:val="single"/>
              </w:rPr>
              <w:t>；</w:t>
            </w:r>
            <w:r>
              <w:rPr>
                <w:bCs/>
                <w:sz w:val="24"/>
                <w:szCs w:val="24"/>
                <w:u w:val="single"/>
              </w:rPr>
              <w:t>型砂调湿用水全部在生产过程中挥发损耗</w:t>
            </w:r>
            <w:r>
              <w:rPr>
                <w:rFonts w:hint="eastAsia"/>
                <w:bCs/>
                <w:sz w:val="24"/>
                <w:szCs w:val="24"/>
                <w:u w:val="single"/>
              </w:rPr>
              <w:t>；项目</w:t>
            </w:r>
            <w:r>
              <w:rPr>
                <w:bCs/>
                <w:sz w:val="24"/>
                <w:szCs w:val="24"/>
                <w:u w:val="single"/>
              </w:rPr>
              <w:t>职工生活污水</w:t>
            </w:r>
            <w:r>
              <w:rPr>
                <w:rFonts w:hint="eastAsia"/>
                <w:bCs/>
                <w:sz w:val="24"/>
                <w:szCs w:val="24"/>
                <w:u w:val="single"/>
              </w:rPr>
              <w:t>经化粪池处理后用于周边菜园和林地施肥不外排。</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2、现已采取的防护措施</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项目生活污水经化粪池处理后用于周边林地和菜园施肥，不外排。项目中频炉已设置循环冷却水池，冷却水循环使用不外排。</w:t>
            </w:r>
          </w:p>
          <w:p>
            <w:pPr>
              <w:pStyle w:val="9"/>
              <w:adjustRightInd w:val="0"/>
              <w:spacing w:before="0" w:after="0" w:line="360" w:lineRule="auto"/>
              <w:ind w:right="0" w:firstLine="482" w:firstLineChars="200"/>
              <w:rPr>
                <w:b/>
                <w:sz w:val="24"/>
                <w:szCs w:val="24"/>
                <w:u w:val="single"/>
              </w:rPr>
            </w:pPr>
            <w:r>
              <w:rPr>
                <w:rFonts w:hint="eastAsia"/>
                <w:b/>
                <w:sz w:val="24"/>
                <w:szCs w:val="24"/>
                <w:u w:val="single"/>
              </w:rPr>
              <w:t>二、废气</w:t>
            </w:r>
          </w:p>
          <w:p>
            <w:pPr>
              <w:pStyle w:val="9"/>
              <w:adjustRightInd w:val="0"/>
              <w:spacing w:before="0" w:after="0" w:line="360" w:lineRule="auto"/>
              <w:ind w:right="0" w:firstLine="482" w:firstLineChars="200"/>
              <w:rPr>
                <w:b/>
                <w:sz w:val="24"/>
                <w:szCs w:val="24"/>
                <w:u w:val="single"/>
              </w:rPr>
            </w:pPr>
            <w:r>
              <w:rPr>
                <w:rFonts w:hint="eastAsia"/>
                <w:b/>
                <w:sz w:val="24"/>
                <w:szCs w:val="24"/>
                <w:u w:val="single"/>
              </w:rPr>
              <w:t>（一）铸造一车间</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项目铸造一车间产生的废气污染源主要为送料混砂过程中产生的粉尘（G1）、中频炉产生的熔化颗粒物（G2）、浇注产生的颗粒物（G3）、落砂过程中产生的粉尘（G4）、旧砂回用处理过程中产生的粉尘（G5）、抛丸打磨过程中产生的粉尘（G6）、人工浸漆过程中产生的挥发性有机物（G7）。</w:t>
            </w:r>
          </w:p>
          <w:p>
            <w:pPr>
              <w:pStyle w:val="9"/>
              <w:adjustRightInd w:val="0"/>
              <w:spacing w:before="0" w:after="0" w:line="360" w:lineRule="auto"/>
              <w:ind w:right="0" w:firstLine="482" w:firstLineChars="200"/>
              <w:rPr>
                <w:b/>
                <w:bCs/>
                <w:sz w:val="24"/>
                <w:szCs w:val="24"/>
                <w:u w:val="single"/>
              </w:rPr>
            </w:pPr>
            <w:r>
              <w:rPr>
                <w:rFonts w:hint="eastAsia"/>
                <w:b/>
                <w:bCs/>
                <w:sz w:val="24"/>
                <w:szCs w:val="24"/>
                <w:u w:val="single"/>
              </w:rPr>
              <w:t>1、送料混砂过程中产生的粉尘（G1）</w:t>
            </w:r>
          </w:p>
          <w:p>
            <w:pPr>
              <w:pStyle w:val="9"/>
              <w:adjustRightInd w:val="0"/>
              <w:spacing w:before="0" w:after="0" w:line="360" w:lineRule="auto"/>
              <w:ind w:right="0" w:firstLine="480" w:firstLineChars="200"/>
              <w:rPr>
                <w:bCs/>
                <w:kern w:val="2"/>
                <w:sz w:val="24"/>
                <w:szCs w:val="24"/>
                <w:u w:val="single"/>
              </w:rPr>
            </w:pPr>
            <w:r>
              <w:rPr>
                <w:rFonts w:hint="eastAsia"/>
                <w:bCs/>
                <w:kern w:val="2"/>
                <w:sz w:val="24"/>
                <w:szCs w:val="24"/>
                <w:u w:val="single"/>
              </w:rPr>
              <w:t>①产生情况</w:t>
            </w:r>
          </w:p>
          <w:p>
            <w:pPr>
              <w:pStyle w:val="9"/>
              <w:adjustRightInd w:val="0"/>
              <w:spacing w:before="0" w:after="0" w:line="360" w:lineRule="auto"/>
              <w:ind w:right="0" w:firstLine="480" w:firstLineChars="200"/>
              <w:rPr>
                <w:bCs/>
                <w:color w:val="FF0000"/>
                <w:sz w:val="24"/>
                <w:szCs w:val="24"/>
                <w:u w:val="single"/>
              </w:rPr>
            </w:pPr>
            <w:r>
              <w:rPr>
                <w:rFonts w:hint="eastAsia"/>
                <w:bCs/>
                <w:kern w:val="2"/>
                <w:sz w:val="24"/>
                <w:szCs w:val="24"/>
                <w:u w:val="single"/>
              </w:rPr>
              <w:t>潮模砂铸造一车间砂处理过程需要通过自动加料装置将原料按比例混料并加水调湿后进行混砂处理，混砂过程会产生粉尘（G1）。混砂过程会加入一定量的水，砂料含水搅动时产生的粉尘量很少，混砂粉尘主要为砂料向混砂机内跌落时产生的粉尘。根据《逸散性工业粉尘控制技术》“铸铁厂”中“混砂”的产污系数为0.15kg/t（混砂），依据同类企业数据，铸造用砂用量为铸件产量的2~3倍，本项目取2.5倍为21250t/a，则混砂粉尘产生量为3.19t/a。</w:t>
            </w:r>
          </w:p>
          <w:p>
            <w:pPr>
              <w:pStyle w:val="9"/>
              <w:spacing w:before="0" w:after="0" w:line="360" w:lineRule="auto"/>
              <w:ind w:right="0" w:firstLine="480" w:firstLineChars="200"/>
              <w:rPr>
                <w:bCs/>
                <w:sz w:val="24"/>
                <w:szCs w:val="24"/>
                <w:u w:val="single"/>
              </w:rPr>
            </w:pPr>
            <w:r>
              <w:rPr>
                <w:rFonts w:hint="eastAsia"/>
                <w:bCs/>
                <w:sz w:val="24"/>
                <w:szCs w:val="24"/>
                <w:u w:val="single"/>
              </w:rPr>
              <w:t>②现已采取的环保措施</w:t>
            </w:r>
          </w:p>
          <w:p>
            <w:pPr>
              <w:pStyle w:val="9"/>
              <w:spacing w:before="0" w:after="0" w:line="360" w:lineRule="auto"/>
              <w:ind w:right="0" w:firstLine="480" w:firstLineChars="200"/>
              <w:rPr>
                <w:bCs/>
                <w:sz w:val="24"/>
                <w:szCs w:val="24"/>
                <w:u w:val="single"/>
              </w:rPr>
            </w:pPr>
            <w:r>
              <w:rPr>
                <w:rFonts w:hint="eastAsia"/>
                <w:bCs/>
                <w:sz w:val="24"/>
                <w:szCs w:val="24"/>
                <w:u w:val="single"/>
              </w:rPr>
              <w:t>项目混砂机上方设置了集气罩，系统的风量5000m</w:t>
            </w:r>
            <w:r>
              <w:rPr>
                <w:rFonts w:hint="eastAsia"/>
                <w:bCs/>
                <w:sz w:val="24"/>
                <w:szCs w:val="24"/>
                <w:u w:val="single"/>
                <w:vertAlign w:val="superscript"/>
              </w:rPr>
              <w:t>3</w:t>
            </w:r>
            <w:r>
              <w:rPr>
                <w:rFonts w:hint="eastAsia"/>
                <w:bCs/>
                <w:sz w:val="24"/>
                <w:szCs w:val="24"/>
                <w:u w:val="single"/>
              </w:rPr>
              <w:t>/h，配套安装了布袋除尘器（处理效率99%），处理后无组织排放。</w:t>
            </w:r>
          </w:p>
          <w:p>
            <w:pPr>
              <w:pStyle w:val="9"/>
              <w:spacing w:before="0" w:after="0" w:line="360" w:lineRule="auto"/>
              <w:ind w:right="0" w:firstLine="480" w:firstLineChars="200"/>
              <w:rPr>
                <w:bCs/>
                <w:sz w:val="24"/>
                <w:szCs w:val="24"/>
                <w:u w:val="single"/>
              </w:rPr>
            </w:pPr>
            <w:r>
              <w:rPr>
                <w:rFonts w:hint="eastAsia"/>
                <w:bCs/>
                <w:sz w:val="24"/>
                <w:szCs w:val="24"/>
                <w:u w:val="single"/>
              </w:rPr>
              <w:t>③现有措施问题分析及环评建议整改措施</w:t>
            </w:r>
          </w:p>
          <w:p>
            <w:pPr>
              <w:pStyle w:val="9"/>
              <w:spacing w:before="0" w:after="0" w:line="360" w:lineRule="auto"/>
              <w:ind w:right="0" w:firstLine="480" w:firstLineChars="200"/>
              <w:rPr>
                <w:bCs/>
                <w:sz w:val="24"/>
                <w:szCs w:val="24"/>
                <w:u w:val="single"/>
              </w:rPr>
            </w:pPr>
            <w:r>
              <w:rPr>
                <w:rFonts w:hint="eastAsia"/>
                <w:bCs/>
                <w:sz w:val="24"/>
                <w:szCs w:val="24"/>
                <w:u w:val="single"/>
              </w:rPr>
              <w:t>项目混砂机产生的粉尘经处理后须设置一根15m排气筒（DA001）高空排放，并确保系统风量能稳定达到5000m</w:t>
            </w:r>
            <w:r>
              <w:rPr>
                <w:rFonts w:hint="eastAsia"/>
                <w:bCs/>
                <w:sz w:val="24"/>
                <w:szCs w:val="24"/>
                <w:u w:val="single"/>
                <w:vertAlign w:val="superscript"/>
              </w:rPr>
              <w:t>3</w:t>
            </w:r>
            <w:r>
              <w:rPr>
                <w:rFonts w:hint="eastAsia"/>
                <w:bCs/>
                <w:sz w:val="24"/>
                <w:szCs w:val="24"/>
                <w:u w:val="single"/>
              </w:rPr>
              <w:t>/h，集气罩集气效率按85%计算，混砂过程产生的粉尘经布袋除尘器处理后，无组织排放量为0.48t/a。有组织排放量为0.027t/a，排放浓度为5.4mg/m</w:t>
            </w:r>
            <w:r>
              <w:rPr>
                <w:rFonts w:hint="eastAsia"/>
                <w:bCs/>
                <w:sz w:val="24"/>
                <w:szCs w:val="24"/>
                <w:u w:val="single"/>
                <w:vertAlign w:val="superscript"/>
              </w:rPr>
              <w:t>3</w:t>
            </w:r>
            <w:r>
              <w:rPr>
                <w:rFonts w:hint="eastAsia"/>
                <w:bCs/>
                <w:sz w:val="24"/>
                <w:szCs w:val="24"/>
                <w:u w:val="single"/>
              </w:rPr>
              <w:t>，排放速率为0.011kg/h。达到《铸造工业大气污染物排放标准》（GB39762-2020）表1限值要求。</w:t>
            </w:r>
          </w:p>
          <w:p>
            <w:pPr>
              <w:pStyle w:val="9"/>
              <w:adjustRightInd w:val="0"/>
              <w:spacing w:before="0" w:after="0" w:line="360" w:lineRule="auto"/>
              <w:ind w:right="0" w:firstLine="482" w:firstLineChars="200"/>
              <w:rPr>
                <w:b/>
                <w:color w:val="FF0000"/>
                <w:sz w:val="24"/>
                <w:szCs w:val="24"/>
              </w:rPr>
            </w:pPr>
            <w:r>
              <w:rPr>
                <w:rFonts w:hint="eastAsia"/>
                <w:b/>
                <w:sz w:val="24"/>
                <w:szCs w:val="24"/>
              </w:rPr>
              <w:t>2、中频炉产生的熔化废气（G2）</w:t>
            </w:r>
          </w:p>
          <w:p>
            <w:pPr>
              <w:pStyle w:val="9"/>
              <w:adjustRightInd w:val="0"/>
              <w:spacing w:before="0" w:after="0" w:line="360" w:lineRule="auto"/>
              <w:ind w:right="0" w:firstLine="480" w:firstLineChars="200"/>
              <w:rPr>
                <w:bCs/>
                <w:sz w:val="24"/>
                <w:szCs w:val="24"/>
              </w:rPr>
            </w:pPr>
            <w:r>
              <w:rPr>
                <w:rFonts w:hint="eastAsia"/>
                <w:bCs/>
                <w:sz w:val="24"/>
                <w:szCs w:val="24"/>
              </w:rPr>
              <w:t>①产生情况</w:t>
            </w:r>
          </w:p>
          <w:p>
            <w:pPr>
              <w:pStyle w:val="9"/>
              <w:adjustRightInd w:val="0"/>
              <w:spacing w:before="0" w:after="0" w:line="360" w:lineRule="auto"/>
              <w:ind w:right="0" w:firstLine="480" w:firstLineChars="200"/>
              <w:rPr>
                <w:bCs/>
                <w:color w:val="FF0000"/>
                <w:sz w:val="24"/>
                <w:szCs w:val="24"/>
              </w:rPr>
            </w:pPr>
            <w:r>
              <w:rPr>
                <w:rFonts w:hint="eastAsia"/>
                <w:bCs/>
                <w:sz w:val="24"/>
                <w:szCs w:val="24"/>
              </w:rPr>
              <w:t>项目</w:t>
            </w:r>
            <w:r>
              <w:rPr>
                <w:bCs/>
                <w:sz w:val="24"/>
                <w:szCs w:val="24"/>
              </w:rPr>
              <w:t>采用中频电炉熔化钢铁，熔化过程会产生一定的热烟废气，根据《排放源统计调查和产排污系数手册》</w:t>
            </w:r>
            <w:r>
              <w:rPr>
                <w:rFonts w:hint="eastAsia"/>
                <w:bCs/>
                <w:sz w:val="24"/>
                <w:szCs w:val="24"/>
              </w:rPr>
              <w:t>，如下表</w:t>
            </w:r>
            <w:r>
              <w:rPr>
                <w:bCs/>
                <w:sz w:val="24"/>
                <w:szCs w:val="24"/>
              </w:rPr>
              <w:t>可知，铸件感应电炉熔化产生的废气产生量为</w:t>
            </w:r>
            <w:r>
              <w:rPr>
                <w:rFonts w:hint="eastAsia"/>
                <w:bCs/>
                <w:sz w:val="24"/>
                <w:szCs w:val="24"/>
              </w:rPr>
              <w:t>7483立方米/t</w:t>
            </w:r>
            <w:r>
              <w:rPr>
                <w:bCs/>
                <w:sz w:val="24"/>
                <w:szCs w:val="24"/>
              </w:rPr>
              <w:t>产品</w:t>
            </w:r>
            <w:r>
              <w:rPr>
                <w:rFonts w:hint="eastAsia"/>
                <w:bCs/>
                <w:sz w:val="24"/>
                <w:szCs w:val="24"/>
              </w:rPr>
              <w:t>。颗粒物</w:t>
            </w:r>
            <w:r>
              <w:rPr>
                <w:bCs/>
                <w:sz w:val="24"/>
                <w:szCs w:val="24"/>
              </w:rPr>
              <w:t>产生量为0.479kg/t产品，本项目</w:t>
            </w:r>
            <w:r>
              <w:rPr>
                <w:rFonts w:hint="eastAsia"/>
                <w:bCs/>
                <w:sz w:val="24"/>
                <w:szCs w:val="24"/>
              </w:rPr>
              <w:t>铸造一车间</w:t>
            </w:r>
            <w:r>
              <w:rPr>
                <w:bCs/>
                <w:sz w:val="24"/>
                <w:szCs w:val="24"/>
              </w:rPr>
              <w:t>生产规模为</w:t>
            </w:r>
            <w:r>
              <w:rPr>
                <w:rFonts w:hint="eastAsia"/>
                <w:bCs/>
                <w:sz w:val="24"/>
                <w:szCs w:val="24"/>
              </w:rPr>
              <w:t>8500t/a</w:t>
            </w:r>
            <w:r>
              <w:rPr>
                <w:bCs/>
                <w:sz w:val="24"/>
                <w:szCs w:val="24"/>
              </w:rPr>
              <w:t>，则项目</w:t>
            </w:r>
            <w:r>
              <w:rPr>
                <w:rFonts w:hint="eastAsia"/>
                <w:bCs/>
                <w:sz w:val="24"/>
                <w:szCs w:val="24"/>
              </w:rPr>
              <w:t>所有铸造一车间</w:t>
            </w:r>
            <w:r>
              <w:rPr>
                <w:bCs/>
                <w:sz w:val="24"/>
                <w:szCs w:val="24"/>
              </w:rPr>
              <w:t>电炉熔化产生的废气量</w:t>
            </w:r>
            <w:r>
              <w:rPr>
                <w:rFonts w:hint="eastAsia"/>
                <w:bCs/>
                <w:sz w:val="24"/>
                <w:szCs w:val="24"/>
              </w:rPr>
              <w:t>6360.55</w:t>
            </w:r>
            <w:r>
              <w:rPr>
                <w:bCs/>
                <w:sz w:val="24"/>
                <w:szCs w:val="24"/>
              </w:rPr>
              <w:t>万m</w:t>
            </w:r>
            <w:r>
              <w:rPr>
                <w:bCs/>
                <w:sz w:val="24"/>
                <w:szCs w:val="24"/>
                <w:vertAlign w:val="superscript"/>
              </w:rPr>
              <w:t>3</w:t>
            </w:r>
            <w:r>
              <w:rPr>
                <w:bCs/>
                <w:sz w:val="24"/>
                <w:szCs w:val="24"/>
              </w:rPr>
              <w:t>/a</w:t>
            </w:r>
            <w:r>
              <w:rPr>
                <w:rFonts w:hint="eastAsia"/>
                <w:bCs/>
                <w:sz w:val="24"/>
                <w:szCs w:val="24"/>
              </w:rPr>
              <w:t>，颗粒物产生量为4.07t/a，产生浓度为64mg/m</w:t>
            </w:r>
            <w:r>
              <w:rPr>
                <w:rFonts w:hint="eastAsia"/>
                <w:bCs/>
                <w:sz w:val="24"/>
                <w:szCs w:val="24"/>
                <w:vertAlign w:val="superscript"/>
              </w:rPr>
              <w:t>3</w:t>
            </w:r>
            <w:r>
              <w:rPr>
                <w:rFonts w:hint="eastAsia"/>
                <w:bCs/>
                <w:sz w:val="24"/>
                <w:szCs w:val="24"/>
              </w:rPr>
              <w:t>。</w:t>
            </w:r>
          </w:p>
          <w:p>
            <w:pPr>
              <w:pStyle w:val="9"/>
              <w:spacing w:before="0" w:after="0" w:line="360" w:lineRule="auto"/>
              <w:ind w:right="0" w:firstLine="1446" w:firstLineChars="600"/>
              <w:rPr>
                <w:b/>
                <w:sz w:val="24"/>
                <w:szCs w:val="24"/>
              </w:rPr>
            </w:pPr>
            <w:r>
              <w:rPr>
                <w:rFonts w:hint="eastAsia"/>
                <w:b/>
                <w:sz w:val="24"/>
                <w:szCs w:val="24"/>
              </w:rPr>
              <w:t xml:space="preserve">表2-9  </w:t>
            </w:r>
            <w:r>
              <w:rPr>
                <w:b/>
                <w:sz w:val="24"/>
                <w:szCs w:val="24"/>
              </w:rPr>
              <w:t>排放源统计调查和产排污系数手册</w:t>
            </w:r>
            <w:r>
              <w:rPr>
                <w:rFonts w:hint="eastAsia"/>
                <w:b/>
                <w:sz w:val="24"/>
                <w:szCs w:val="24"/>
              </w:rPr>
              <w:t>(33-金属制品业）</w:t>
            </w:r>
          </w:p>
          <w:tbl>
            <w:tblPr>
              <w:tblW w:w="8504" w:type="dxa"/>
              <w:jc w:val="center"/>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32"/>
              <w:gridCol w:w="932"/>
              <w:gridCol w:w="917"/>
              <w:gridCol w:w="1148"/>
              <w:gridCol w:w="932"/>
              <w:gridCol w:w="856"/>
              <w:gridCol w:w="811"/>
              <w:gridCol w:w="1148"/>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32" w:type="dxa"/>
                  <w:vAlign w:val="center"/>
                </w:tcPr>
                <w:p>
                  <w:pPr>
                    <w:pStyle w:val="9"/>
                    <w:spacing w:before="0" w:after="0" w:line="240" w:lineRule="auto"/>
                    <w:ind w:right="0"/>
                    <w:jc w:val="center"/>
                    <w:rPr>
                      <w:b/>
                      <w:sz w:val="21"/>
                      <w:szCs w:val="21"/>
                    </w:rPr>
                  </w:pPr>
                  <w:r>
                    <w:rPr>
                      <w:rFonts w:hint="eastAsia"/>
                      <w:b/>
                      <w:sz w:val="21"/>
                      <w:szCs w:val="21"/>
                    </w:rPr>
                    <w:t>工段名称</w:t>
                  </w:r>
                </w:p>
              </w:tc>
              <w:tc>
                <w:tcPr>
                  <w:tcW w:w="932" w:type="dxa"/>
                  <w:vAlign w:val="center"/>
                </w:tcPr>
                <w:p>
                  <w:pPr>
                    <w:pStyle w:val="9"/>
                    <w:spacing w:before="0" w:after="0" w:line="240" w:lineRule="auto"/>
                    <w:ind w:right="0"/>
                    <w:jc w:val="center"/>
                    <w:rPr>
                      <w:b/>
                      <w:sz w:val="21"/>
                      <w:szCs w:val="21"/>
                    </w:rPr>
                  </w:pPr>
                  <w:r>
                    <w:rPr>
                      <w:rFonts w:hint="eastAsia"/>
                      <w:b/>
                      <w:sz w:val="21"/>
                      <w:szCs w:val="21"/>
                    </w:rPr>
                    <w:t>产品名称</w:t>
                  </w:r>
                </w:p>
              </w:tc>
              <w:tc>
                <w:tcPr>
                  <w:tcW w:w="917" w:type="dxa"/>
                  <w:vAlign w:val="center"/>
                </w:tcPr>
                <w:p>
                  <w:pPr>
                    <w:pStyle w:val="9"/>
                    <w:spacing w:before="0" w:after="0" w:line="240" w:lineRule="auto"/>
                    <w:ind w:right="0"/>
                    <w:jc w:val="center"/>
                    <w:rPr>
                      <w:b/>
                      <w:sz w:val="21"/>
                      <w:szCs w:val="21"/>
                    </w:rPr>
                  </w:pPr>
                  <w:r>
                    <w:rPr>
                      <w:rFonts w:hint="eastAsia"/>
                      <w:b/>
                      <w:sz w:val="21"/>
                      <w:szCs w:val="21"/>
                    </w:rPr>
                    <w:t>原料名称</w:t>
                  </w:r>
                </w:p>
              </w:tc>
              <w:tc>
                <w:tcPr>
                  <w:tcW w:w="1148" w:type="dxa"/>
                  <w:vAlign w:val="center"/>
                </w:tcPr>
                <w:p>
                  <w:pPr>
                    <w:pStyle w:val="9"/>
                    <w:spacing w:before="0" w:after="0" w:line="240" w:lineRule="auto"/>
                    <w:ind w:right="0"/>
                    <w:jc w:val="center"/>
                    <w:rPr>
                      <w:b/>
                      <w:sz w:val="21"/>
                      <w:szCs w:val="21"/>
                    </w:rPr>
                  </w:pPr>
                  <w:r>
                    <w:rPr>
                      <w:rFonts w:hint="eastAsia"/>
                      <w:b/>
                      <w:sz w:val="21"/>
                      <w:szCs w:val="21"/>
                    </w:rPr>
                    <w:t>工艺名称</w:t>
                  </w:r>
                </w:p>
              </w:tc>
              <w:tc>
                <w:tcPr>
                  <w:tcW w:w="932" w:type="dxa"/>
                  <w:vAlign w:val="center"/>
                </w:tcPr>
                <w:p>
                  <w:pPr>
                    <w:pStyle w:val="9"/>
                    <w:spacing w:before="0" w:after="0" w:line="240" w:lineRule="auto"/>
                    <w:ind w:right="0"/>
                    <w:jc w:val="center"/>
                    <w:rPr>
                      <w:b/>
                      <w:sz w:val="21"/>
                      <w:szCs w:val="21"/>
                    </w:rPr>
                  </w:pPr>
                  <w:r>
                    <w:rPr>
                      <w:rFonts w:hint="eastAsia"/>
                      <w:b/>
                      <w:sz w:val="21"/>
                      <w:szCs w:val="21"/>
                    </w:rPr>
                    <w:t>规模等级</w:t>
                  </w:r>
                </w:p>
              </w:tc>
              <w:tc>
                <w:tcPr>
                  <w:tcW w:w="1667" w:type="dxa"/>
                  <w:gridSpan w:val="2"/>
                  <w:vAlign w:val="center"/>
                </w:tcPr>
                <w:p>
                  <w:pPr>
                    <w:pStyle w:val="9"/>
                    <w:spacing w:before="0" w:after="0" w:line="240" w:lineRule="auto"/>
                    <w:ind w:right="0"/>
                    <w:jc w:val="center"/>
                    <w:rPr>
                      <w:b/>
                      <w:sz w:val="21"/>
                      <w:szCs w:val="21"/>
                    </w:rPr>
                  </w:pPr>
                  <w:r>
                    <w:rPr>
                      <w:rFonts w:hint="eastAsia"/>
                      <w:b/>
                      <w:sz w:val="21"/>
                      <w:szCs w:val="21"/>
                    </w:rPr>
                    <w:t>污染物指标</w:t>
                  </w:r>
                </w:p>
              </w:tc>
              <w:tc>
                <w:tcPr>
                  <w:tcW w:w="1148" w:type="dxa"/>
                  <w:vAlign w:val="center"/>
                </w:tcPr>
                <w:p>
                  <w:pPr>
                    <w:pStyle w:val="9"/>
                    <w:spacing w:before="0" w:after="0" w:line="240" w:lineRule="auto"/>
                    <w:ind w:right="0"/>
                    <w:jc w:val="center"/>
                    <w:rPr>
                      <w:b/>
                      <w:sz w:val="21"/>
                      <w:szCs w:val="21"/>
                    </w:rPr>
                  </w:pPr>
                  <w:r>
                    <w:rPr>
                      <w:rFonts w:hint="eastAsia"/>
                      <w:b/>
                      <w:sz w:val="21"/>
                      <w:szCs w:val="21"/>
                    </w:rPr>
                    <w:t>单位</w:t>
                  </w:r>
                </w:p>
              </w:tc>
              <w:tc>
                <w:tcPr>
                  <w:tcW w:w="928" w:type="dxa"/>
                  <w:vAlign w:val="center"/>
                </w:tcPr>
                <w:p>
                  <w:pPr>
                    <w:pStyle w:val="9"/>
                    <w:spacing w:before="0" w:after="0" w:line="240" w:lineRule="auto"/>
                    <w:ind w:right="0"/>
                    <w:jc w:val="center"/>
                    <w:rPr>
                      <w:b/>
                      <w:sz w:val="21"/>
                      <w:szCs w:val="21"/>
                    </w:rPr>
                  </w:pPr>
                  <w:r>
                    <w:rPr>
                      <w:rFonts w:hint="eastAsia"/>
                      <w:b/>
                      <w:sz w:val="21"/>
                      <w:szCs w:val="21"/>
                    </w:rPr>
                    <w:t>产污系数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57" w:hRule="atLeast"/>
                <w:jc w:val="center"/>
              </w:trPr>
              <w:tc>
                <w:tcPr>
                  <w:tcW w:w="832" w:type="dxa"/>
                  <w:vMerge w:val="restart"/>
                  <w:vAlign w:val="center"/>
                </w:tcPr>
                <w:p>
                  <w:pPr>
                    <w:pStyle w:val="9"/>
                    <w:spacing w:before="0" w:after="0" w:line="240" w:lineRule="auto"/>
                    <w:ind w:right="0"/>
                    <w:jc w:val="center"/>
                    <w:rPr>
                      <w:bCs/>
                      <w:sz w:val="21"/>
                      <w:szCs w:val="21"/>
                    </w:rPr>
                  </w:pPr>
                  <w:r>
                    <w:rPr>
                      <w:rFonts w:hint="eastAsia"/>
                      <w:bCs/>
                      <w:sz w:val="21"/>
                      <w:szCs w:val="21"/>
                    </w:rPr>
                    <w:t>铸造</w:t>
                  </w:r>
                </w:p>
              </w:tc>
              <w:tc>
                <w:tcPr>
                  <w:tcW w:w="932" w:type="dxa"/>
                  <w:vMerge w:val="restart"/>
                  <w:vAlign w:val="center"/>
                </w:tcPr>
                <w:p>
                  <w:pPr>
                    <w:pStyle w:val="9"/>
                    <w:spacing w:before="0" w:after="0" w:line="240" w:lineRule="auto"/>
                    <w:ind w:right="0"/>
                    <w:jc w:val="center"/>
                    <w:rPr>
                      <w:bCs/>
                      <w:sz w:val="21"/>
                      <w:szCs w:val="21"/>
                    </w:rPr>
                  </w:pPr>
                  <w:r>
                    <w:rPr>
                      <w:rFonts w:hint="eastAsia"/>
                      <w:bCs/>
                      <w:sz w:val="21"/>
                      <w:szCs w:val="21"/>
                    </w:rPr>
                    <w:t>铸件</w:t>
                  </w:r>
                </w:p>
              </w:tc>
              <w:tc>
                <w:tcPr>
                  <w:tcW w:w="917" w:type="dxa"/>
                  <w:vMerge w:val="restart"/>
                  <w:vAlign w:val="center"/>
                </w:tcPr>
                <w:p>
                  <w:pPr>
                    <w:pStyle w:val="9"/>
                    <w:spacing w:before="0" w:after="0" w:line="240" w:lineRule="auto"/>
                    <w:ind w:right="0"/>
                    <w:jc w:val="center"/>
                    <w:rPr>
                      <w:bCs/>
                      <w:sz w:val="21"/>
                      <w:szCs w:val="21"/>
                    </w:rPr>
                  </w:pPr>
                  <w:r>
                    <w:rPr>
                      <w:rFonts w:hint="eastAsia"/>
                      <w:bCs/>
                      <w:sz w:val="21"/>
                      <w:szCs w:val="21"/>
                    </w:rPr>
                    <w:t>生铁、废钢等</w:t>
                  </w:r>
                </w:p>
              </w:tc>
              <w:tc>
                <w:tcPr>
                  <w:tcW w:w="1148" w:type="dxa"/>
                  <w:vMerge w:val="restart"/>
                  <w:vAlign w:val="center"/>
                </w:tcPr>
                <w:p>
                  <w:pPr>
                    <w:pStyle w:val="9"/>
                    <w:spacing w:before="0" w:after="0" w:line="240" w:lineRule="auto"/>
                    <w:ind w:right="0"/>
                    <w:jc w:val="center"/>
                    <w:rPr>
                      <w:bCs/>
                      <w:sz w:val="21"/>
                      <w:szCs w:val="21"/>
                    </w:rPr>
                  </w:pPr>
                  <w:r>
                    <w:rPr>
                      <w:rFonts w:hint="eastAsia"/>
                      <w:bCs/>
                      <w:sz w:val="21"/>
                      <w:szCs w:val="21"/>
                    </w:rPr>
                    <w:t>熔炼(感应电炉/电阻炉及其他)</w:t>
                  </w:r>
                </w:p>
              </w:tc>
              <w:tc>
                <w:tcPr>
                  <w:tcW w:w="932" w:type="dxa"/>
                  <w:vMerge w:val="restart"/>
                  <w:vAlign w:val="center"/>
                </w:tcPr>
                <w:p>
                  <w:pPr>
                    <w:pStyle w:val="9"/>
                    <w:spacing w:before="0" w:after="0" w:line="240" w:lineRule="auto"/>
                    <w:ind w:right="0"/>
                    <w:jc w:val="center"/>
                    <w:rPr>
                      <w:bCs/>
                      <w:sz w:val="21"/>
                      <w:szCs w:val="21"/>
                    </w:rPr>
                  </w:pPr>
                  <w:r>
                    <w:rPr>
                      <w:rFonts w:hint="eastAsia"/>
                      <w:bCs/>
                      <w:sz w:val="21"/>
                      <w:szCs w:val="21"/>
                    </w:rPr>
                    <w:t>所有规模</w:t>
                  </w:r>
                </w:p>
              </w:tc>
              <w:tc>
                <w:tcPr>
                  <w:tcW w:w="856" w:type="dxa"/>
                  <w:vMerge w:val="restart"/>
                  <w:vAlign w:val="center"/>
                </w:tcPr>
                <w:p>
                  <w:pPr>
                    <w:pStyle w:val="9"/>
                    <w:spacing w:before="0" w:after="0" w:line="240" w:lineRule="auto"/>
                    <w:ind w:right="0"/>
                    <w:jc w:val="center"/>
                    <w:rPr>
                      <w:bCs/>
                      <w:sz w:val="21"/>
                      <w:szCs w:val="21"/>
                    </w:rPr>
                  </w:pPr>
                  <w:r>
                    <w:rPr>
                      <w:rFonts w:hint="eastAsia"/>
                      <w:bCs/>
                      <w:sz w:val="21"/>
                      <w:szCs w:val="21"/>
                    </w:rPr>
                    <w:t>废气</w:t>
                  </w:r>
                </w:p>
              </w:tc>
              <w:tc>
                <w:tcPr>
                  <w:tcW w:w="811" w:type="dxa"/>
                  <w:vAlign w:val="center"/>
                </w:tcPr>
                <w:p>
                  <w:pPr>
                    <w:pStyle w:val="9"/>
                    <w:spacing w:before="0" w:after="0" w:line="240" w:lineRule="auto"/>
                    <w:ind w:right="0"/>
                    <w:jc w:val="center"/>
                    <w:rPr>
                      <w:bCs/>
                      <w:sz w:val="21"/>
                      <w:szCs w:val="21"/>
                    </w:rPr>
                  </w:pPr>
                  <w:r>
                    <w:rPr>
                      <w:rFonts w:hint="eastAsia"/>
                      <w:bCs/>
                      <w:sz w:val="21"/>
                      <w:szCs w:val="21"/>
                    </w:rPr>
                    <w:t>工业废气量</w:t>
                  </w:r>
                </w:p>
              </w:tc>
              <w:tc>
                <w:tcPr>
                  <w:tcW w:w="1148" w:type="dxa"/>
                  <w:vAlign w:val="center"/>
                </w:tcPr>
                <w:p>
                  <w:pPr>
                    <w:pStyle w:val="9"/>
                    <w:spacing w:before="0" w:after="0" w:line="240" w:lineRule="auto"/>
                    <w:ind w:right="0"/>
                    <w:jc w:val="center"/>
                    <w:rPr>
                      <w:bCs/>
                      <w:sz w:val="21"/>
                      <w:szCs w:val="21"/>
                    </w:rPr>
                  </w:pPr>
                  <w:r>
                    <w:rPr>
                      <w:rFonts w:hint="eastAsia"/>
                      <w:bCs/>
                      <w:sz w:val="21"/>
                      <w:szCs w:val="21"/>
                    </w:rPr>
                    <w:t>立方米/吨-产品</w:t>
                  </w:r>
                </w:p>
              </w:tc>
              <w:tc>
                <w:tcPr>
                  <w:tcW w:w="928" w:type="dxa"/>
                  <w:vAlign w:val="center"/>
                </w:tcPr>
                <w:p>
                  <w:pPr>
                    <w:pStyle w:val="9"/>
                    <w:spacing w:before="0" w:after="0" w:line="240" w:lineRule="auto"/>
                    <w:ind w:right="0"/>
                    <w:jc w:val="center"/>
                    <w:rPr>
                      <w:bCs/>
                      <w:sz w:val="21"/>
                      <w:szCs w:val="21"/>
                    </w:rPr>
                  </w:pPr>
                  <w:r>
                    <w:rPr>
                      <w:bCs/>
                      <w:sz w:val="21"/>
                      <w:szCs w:val="21"/>
                    </w:rPr>
                    <w:t>7483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9" w:hRule="atLeast"/>
                <w:jc w:val="center"/>
              </w:trPr>
              <w:tc>
                <w:tcPr>
                  <w:tcW w:w="832" w:type="dxa"/>
                  <w:vMerge w:val="continue"/>
                  <w:vAlign w:val="center"/>
                </w:tcPr>
                <w:p>
                  <w:pPr>
                    <w:pStyle w:val="9"/>
                    <w:spacing w:before="0" w:after="0" w:line="240" w:lineRule="auto"/>
                    <w:ind w:right="0"/>
                    <w:jc w:val="center"/>
                    <w:rPr>
                      <w:bCs/>
                      <w:sz w:val="21"/>
                      <w:szCs w:val="21"/>
                    </w:rPr>
                  </w:pPr>
                </w:p>
              </w:tc>
              <w:tc>
                <w:tcPr>
                  <w:tcW w:w="932" w:type="dxa"/>
                  <w:vMerge w:val="continue"/>
                  <w:vAlign w:val="center"/>
                </w:tcPr>
                <w:p>
                  <w:pPr>
                    <w:pStyle w:val="9"/>
                    <w:spacing w:before="0" w:after="0" w:line="240" w:lineRule="auto"/>
                    <w:ind w:right="0"/>
                    <w:jc w:val="center"/>
                    <w:rPr>
                      <w:bCs/>
                      <w:sz w:val="21"/>
                      <w:szCs w:val="21"/>
                    </w:rPr>
                  </w:pPr>
                </w:p>
              </w:tc>
              <w:tc>
                <w:tcPr>
                  <w:tcW w:w="917" w:type="dxa"/>
                  <w:vMerge w:val="continue"/>
                  <w:vAlign w:val="center"/>
                </w:tcPr>
                <w:p>
                  <w:pPr>
                    <w:pStyle w:val="9"/>
                    <w:spacing w:before="0" w:after="0" w:line="240" w:lineRule="auto"/>
                    <w:ind w:right="0"/>
                    <w:jc w:val="center"/>
                    <w:rPr>
                      <w:bCs/>
                      <w:sz w:val="21"/>
                      <w:szCs w:val="21"/>
                    </w:rPr>
                  </w:pPr>
                </w:p>
              </w:tc>
              <w:tc>
                <w:tcPr>
                  <w:tcW w:w="1148" w:type="dxa"/>
                  <w:vMerge w:val="continue"/>
                  <w:vAlign w:val="center"/>
                </w:tcPr>
                <w:p>
                  <w:pPr>
                    <w:pStyle w:val="9"/>
                    <w:spacing w:before="0" w:after="0" w:line="240" w:lineRule="auto"/>
                    <w:ind w:right="0"/>
                    <w:jc w:val="center"/>
                    <w:rPr>
                      <w:bCs/>
                      <w:sz w:val="21"/>
                      <w:szCs w:val="21"/>
                    </w:rPr>
                  </w:pPr>
                </w:p>
              </w:tc>
              <w:tc>
                <w:tcPr>
                  <w:tcW w:w="932" w:type="dxa"/>
                  <w:vMerge w:val="continue"/>
                  <w:vAlign w:val="center"/>
                </w:tcPr>
                <w:p>
                  <w:pPr>
                    <w:pStyle w:val="9"/>
                    <w:spacing w:before="0" w:after="0" w:line="240" w:lineRule="auto"/>
                    <w:ind w:right="0"/>
                    <w:jc w:val="center"/>
                    <w:rPr>
                      <w:bCs/>
                      <w:sz w:val="21"/>
                      <w:szCs w:val="21"/>
                    </w:rPr>
                  </w:pPr>
                </w:p>
              </w:tc>
              <w:tc>
                <w:tcPr>
                  <w:tcW w:w="856" w:type="dxa"/>
                  <w:vMerge w:val="continue"/>
                  <w:vAlign w:val="center"/>
                </w:tcPr>
                <w:p>
                  <w:pPr>
                    <w:pStyle w:val="9"/>
                    <w:spacing w:before="0" w:after="0" w:line="240" w:lineRule="auto"/>
                    <w:ind w:right="0"/>
                    <w:jc w:val="center"/>
                    <w:rPr>
                      <w:bCs/>
                      <w:sz w:val="21"/>
                      <w:szCs w:val="21"/>
                    </w:rPr>
                  </w:pPr>
                </w:p>
              </w:tc>
              <w:tc>
                <w:tcPr>
                  <w:tcW w:w="811" w:type="dxa"/>
                  <w:vAlign w:val="center"/>
                </w:tcPr>
                <w:p>
                  <w:pPr>
                    <w:pStyle w:val="9"/>
                    <w:spacing w:before="0" w:after="0" w:line="240" w:lineRule="auto"/>
                    <w:ind w:right="0"/>
                    <w:jc w:val="center"/>
                    <w:rPr>
                      <w:bCs/>
                      <w:sz w:val="21"/>
                      <w:szCs w:val="21"/>
                    </w:rPr>
                  </w:pPr>
                  <w:r>
                    <w:rPr>
                      <w:rFonts w:hint="eastAsia"/>
                      <w:bCs/>
                      <w:sz w:val="21"/>
                      <w:szCs w:val="21"/>
                    </w:rPr>
                    <w:t>颗粒物</w:t>
                  </w:r>
                </w:p>
              </w:tc>
              <w:tc>
                <w:tcPr>
                  <w:tcW w:w="1148" w:type="dxa"/>
                  <w:vAlign w:val="center"/>
                </w:tcPr>
                <w:p>
                  <w:pPr>
                    <w:pStyle w:val="9"/>
                    <w:spacing w:before="0" w:after="0" w:line="240" w:lineRule="auto"/>
                    <w:ind w:right="0"/>
                    <w:jc w:val="center"/>
                    <w:rPr>
                      <w:bCs/>
                      <w:sz w:val="21"/>
                      <w:szCs w:val="21"/>
                    </w:rPr>
                  </w:pPr>
                  <w:r>
                    <w:rPr>
                      <w:rFonts w:hint="eastAsia"/>
                      <w:bCs/>
                      <w:sz w:val="21"/>
                      <w:szCs w:val="21"/>
                    </w:rPr>
                    <w:t>千克/吨-产品</w:t>
                  </w:r>
                </w:p>
              </w:tc>
              <w:tc>
                <w:tcPr>
                  <w:tcW w:w="928" w:type="dxa"/>
                  <w:vAlign w:val="center"/>
                </w:tcPr>
                <w:p>
                  <w:pPr>
                    <w:pStyle w:val="9"/>
                    <w:spacing w:before="0" w:after="0" w:line="240" w:lineRule="auto"/>
                    <w:ind w:right="0"/>
                    <w:jc w:val="center"/>
                    <w:rPr>
                      <w:bCs/>
                      <w:sz w:val="21"/>
                      <w:szCs w:val="21"/>
                    </w:rPr>
                  </w:pPr>
                  <w:r>
                    <w:rPr>
                      <w:bCs/>
                      <w:sz w:val="21"/>
                      <w:szCs w:val="21"/>
                    </w:rPr>
                    <w:t>0.479</w:t>
                  </w:r>
                </w:p>
              </w:tc>
            </w:tr>
          </w:tbl>
          <w:p>
            <w:pPr>
              <w:pStyle w:val="9"/>
              <w:adjustRightInd w:val="0"/>
              <w:spacing w:before="0" w:after="0" w:line="360" w:lineRule="auto"/>
              <w:ind w:right="0" w:firstLine="480" w:firstLineChars="200"/>
              <w:rPr>
                <w:bCs/>
                <w:sz w:val="24"/>
                <w:szCs w:val="24"/>
              </w:rPr>
            </w:pPr>
            <w:r>
              <w:rPr>
                <w:rFonts w:hint="eastAsia"/>
                <w:bCs/>
                <w:sz w:val="24"/>
                <w:szCs w:val="24"/>
              </w:rPr>
              <w:t>②现已采取的防护措施</w:t>
            </w:r>
          </w:p>
          <w:p>
            <w:pPr>
              <w:pStyle w:val="9"/>
              <w:adjustRightInd w:val="0"/>
              <w:spacing w:before="0" w:after="0" w:line="360" w:lineRule="auto"/>
              <w:ind w:right="0" w:firstLine="480" w:firstLineChars="200"/>
              <w:rPr>
                <w:bCs/>
                <w:sz w:val="24"/>
                <w:szCs w:val="24"/>
              </w:rPr>
            </w:pPr>
            <w:r>
              <w:rPr>
                <w:rFonts w:hint="eastAsia"/>
                <w:bCs/>
                <w:sz w:val="24"/>
                <w:szCs w:val="24"/>
              </w:rPr>
              <w:t>项目铸造一车间设置两台1.5t的中频炉；企业对该熔化废气未采取任何措施。</w:t>
            </w:r>
          </w:p>
          <w:p>
            <w:pPr>
              <w:pStyle w:val="9"/>
              <w:adjustRightInd w:val="0"/>
              <w:spacing w:before="0" w:after="0" w:line="360" w:lineRule="auto"/>
              <w:ind w:right="0" w:firstLine="480" w:firstLineChars="200"/>
              <w:rPr>
                <w:bCs/>
                <w:sz w:val="24"/>
                <w:szCs w:val="24"/>
              </w:rPr>
            </w:pPr>
            <w:r>
              <w:rPr>
                <w:rFonts w:hint="eastAsia"/>
                <w:bCs/>
                <w:sz w:val="24"/>
                <w:szCs w:val="24"/>
              </w:rPr>
              <w:t>③现有措施问题分析及环评建议整改措施</w:t>
            </w:r>
          </w:p>
          <w:p>
            <w:pPr>
              <w:widowControl/>
              <w:adjustRightInd w:val="0"/>
              <w:snapToGrid w:val="0"/>
              <w:spacing w:line="360" w:lineRule="auto"/>
              <w:ind w:firstLine="480" w:firstLineChars="200"/>
              <w:rPr>
                <w:bCs/>
                <w:sz w:val="24"/>
              </w:rPr>
            </w:pPr>
            <w:r>
              <w:rPr>
                <w:rFonts w:hint="eastAsia"/>
                <w:bCs/>
                <w:sz w:val="24"/>
              </w:rPr>
              <w:t>项目</w:t>
            </w:r>
            <w:r>
              <w:rPr>
                <w:bCs/>
                <w:sz w:val="24"/>
              </w:rPr>
              <w:t>熔化废气未经处理不能实现达标排放，本次环评建议于</w:t>
            </w:r>
            <w:r>
              <w:rPr>
                <w:rFonts w:hint="eastAsia"/>
                <w:bCs/>
                <w:sz w:val="24"/>
              </w:rPr>
              <w:t>一车间</w:t>
            </w:r>
            <w:r>
              <w:rPr>
                <w:bCs/>
                <w:sz w:val="24"/>
              </w:rPr>
              <w:t>中频炉</w:t>
            </w:r>
            <w:r>
              <w:rPr>
                <w:rFonts w:hint="eastAsia"/>
                <w:bCs/>
                <w:sz w:val="24"/>
              </w:rPr>
              <w:t>上</w:t>
            </w:r>
            <w:r>
              <w:rPr>
                <w:bCs/>
                <w:sz w:val="24"/>
              </w:rPr>
              <w:t>方</w:t>
            </w:r>
            <w:r>
              <w:rPr>
                <w:rFonts w:hint="eastAsia"/>
                <w:bCs/>
                <w:sz w:val="24"/>
              </w:rPr>
              <w:t>各</w:t>
            </w:r>
            <w:r>
              <w:rPr>
                <w:bCs/>
                <w:sz w:val="24"/>
              </w:rPr>
              <w:t>设置集气罩</w:t>
            </w:r>
            <w:r>
              <w:rPr>
                <w:rFonts w:hint="eastAsia"/>
                <w:bCs/>
                <w:sz w:val="24"/>
              </w:rPr>
              <w:t>（集气效率按85%计），</w:t>
            </w:r>
            <w:r>
              <w:rPr>
                <w:bCs/>
                <w:sz w:val="24"/>
              </w:rPr>
              <w:t>并配套安装除尘效率不低</w:t>
            </w:r>
            <w:r>
              <w:rPr>
                <w:rFonts w:hint="eastAsia"/>
                <w:bCs/>
                <w:sz w:val="24"/>
              </w:rPr>
              <w:t>于</w:t>
            </w:r>
            <w:r>
              <w:rPr>
                <w:bCs/>
                <w:sz w:val="24"/>
              </w:rPr>
              <w:t>99%的布袋除尘器</w:t>
            </w:r>
            <w:r>
              <w:rPr>
                <w:rFonts w:hint="eastAsia"/>
                <w:bCs/>
                <w:sz w:val="24"/>
              </w:rPr>
              <w:t>，集气系统风量考虑工业废气产生量，一车间中频炉系统风量建议5000m</w:t>
            </w:r>
            <w:r>
              <w:rPr>
                <w:rFonts w:hint="eastAsia"/>
                <w:bCs/>
                <w:sz w:val="24"/>
                <w:vertAlign w:val="superscript"/>
              </w:rPr>
              <w:t>3</w:t>
            </w:r>
            <w:r>
              <w:rPr>
                <w:rFonts w:hint="eastAsia"/>
                <w:bCs/>
                <w:sz w:val="24"/>
              </w:rPr>
              <w:t>/h。熔化废气</w:t>
            </w:r>
            <w:r>
              <w:rPr>
                <w:bCs/>
                <w:sz w:val="24"/>
              </w:rPr>
              <w:t>处理后经15m高排气简排放</w:t>
            </w:r>
            <w:r>
              <w:rPr>
                <w:rFonts w:hint="eastAsia"/>
                <w:bCs/>
                <w:sz w:val="24"/>
              </w:rPr>
              <w:t>（DA002）</w:t>
            </w:r>
            <w:r>
              <w:rPr>
                <w:bCs/>
                <w:sz w:val="24"/>
              </w:rPr>
              <w:t>。</w:t>
            </w:r>
          </w:p>
          <w:p>
            <w:pPr>
              <w:widowControl/>
              <w:adjustRightInd w:val="0"/>
              <w:snapToGrid w:val="0"/>
              <w:spacing w:line="360" w:lineRule="auto"/>
              <w:ind w:firstLine="480" w:firstLineChars="200"/>
              <w:rPr>
                <w:bCs/>
                <w:sz w:val="24"/>
              </w:rPr>
            </w:pPr>
            <w:r>
              <w:rPr>
                <w:rFonts w:hint="eastAsia"/>
                <w:bCs/>
                <w:sz w:val="24"/>
              </w:rPr>
              <w:t>一车间</w:t>
            </w:r>
            <w:r>
              <w:rPr>
                <w:bCs/>
                <w:sz w:val="24"/>
              </w:rPr>
              <w:t>的熔化</w:t>
            </w:r>
            <w:r>
              <w:rPr>
                <w:rFonts w:hint="eastAsia"/>
                <w:bCs/>
                <w:sz w:val="24"/>
              </w:rPr>
              <w:t>颗粒物产生量为4.07t/a，收集的颗粒物为3.46t/a，</w:t>
            </w:r>
            <w:r>
              <w:rPr>
                <w:bCs/>
                <w:sz w:val="24"/>
              </w:rPr>
              <w:t>处理后烟尘</w:t>
            </w:r>
            <w:r>
              <w:rPr>
                <w:rFonts w:hint="eastAsia"/>
                <w:bCs/>
                <w:sz w:val="24"/>
              </w:rPr>
              <w:t>有组织</w:t>
            </w:r>
            <w:r>
              <w:rPr>
                <w:bCs/>
                <w:sz w:val="24"/>
              </w:rPr>
              <w:t>排放量为</w:t>
            </w:r>
            <w:r>
              <w:rPr>
                <w:rFonts w:hint="eastAsia"/>
                <w:bCs/>
                <w:sz w:val="24"/>
              </w:rPr>
              <w:t>0.0346</w:t>
            </w:r>
            <w:r>
              <w:rPr>
                <w:bCs/>
                <w:sz w:val="24"/>
              </w:rPr>
              <w:t>t</w:t>
            </w:r>
            <w:r>
              <w:rPr>
                <w:rFonts w:hint="eastAsia"/>
                <w:bCs/>
                <w:sz w:val="24"/>
              </w:rPr>
              <w:t>/</w:t>
            </w:r>
            <w:r>
              <w:rPr>
                <w:bCs/>
                <w:sz w:val="24"/>
              </w:rPr>
              <w:t>a，排放浓度</w:t>
            </w:r>
            <w:r>
              <w:rPr>
                <w:rFonts w:hint="eastAsia"/>
                <w:bCs/>
                <w:sz w:val="24"/>
              </w:rPr>
              <w:t>2.88</w:t>
            </w:r>
            <w:r>
              <w:rPr>
                <w:bCs/>
                <w:sz w:val="24"/>
              </w:rPr>
              <w:t>mg/m</w:t>
            </w:r>
            <w:r>
              <w:rPr>
                <w:rFonts w:hint="eastAsia"/>
                <w:bCs/>
                <w:sz w:val="24"/>
                <w:vertAlign w:val="superscript"/>
              </w:rPr>
              <w:t>3</w:t>
            </w:r>
            <w:r>
              <w:rPr>
                <w:rFonts w:hint="eastAsia"/>
                <w:bCs/>
                <w:sz w:val="24"/>
              </w:rPr>
              <w:t>，无组织排放量0.61t/a。</w:t>
            </w:r>
            <w:r>
              <w:rPr>
                <w:bCs/>
                <w:sz w:val="24"/>
              </w:rPr>
              <w:t>采取以上措施后，项目电炉熔化废气中的</w:t>
            </w:r>
            <w:r>
              <w:rPr>
                <w:rFonts w:hint="eastAsia"/>
                <w:bCs/>
                <w:sz w:val="24"/>
              </w:rPr>
              <w:t>颗粒物</w:t>
            </w:r>
            <w:r>
              <w:rPr>
                <w:bCs/>
                <w:sz w:val="24"/>
              </w:rPr>
              <w:t>排放浓度</w:t>
            </w:r>
            <w:r>
              <w:rPr>
                <w:rFonts w:hint="eastAsia"/>
                <w:bCs/>
                <w:sz w:val="24"/>
              </w:rPr>
              <w:t>满足</w:t>
            </w:r>
            <w:r>
              <w:rPr>
                <w:bCs/>
                <w:sz w:val="24"/>
              </w:rPr>
              <w:t>《铸造工业大气污染物排放标准》(GB 39726—2020)中</w:t>
            </w:r>
            <w:r>
              <w:rPr>
                <w:rFonts w:hint="eastAsia"/>
                <w:bCs/>
                <w:sz w:val="24"/>
              </w:rPr>
              <w:t>表1</w:t>
            </w:r>
            <w:r>
              <w:rPr>
                <w:bCs/>
                <w:sz w:val="24"/>
              </w:rPr>
              <w:t>限值(</w:t>
            </w:r>
            <w:r>
              <w:rPr>
                <w:rFonts w:hint="eastAsia"/>
                <w:bCs/>
                <w:sz w:val="24"/>
              </w:rPr>
              <w:t>30</w:t>
            </w:r>
            <w:r>
              <w:rPr>
                <w:bCs/>
                <w:sz w:val="24"/>
              </w:rPr>
              <w:t>mg/m</w:t>
            </w:r>
            <w:r>
              <w:rPr>
                <w:rFonts w:hint="eastAsia"/>
                <w:bCs/>
                <w:sz w:val="24"/>
                <w:vertAlign w:val="superscript"/>
              </w:rPr>
              <w:t>3</w:t>
            </w:r>
            <w:r>
              <w:rPr>
                <w:bCs/>
                <w:sz w:val="24"/>
              </w:rPr>
              <w:t>)。</w:t>
            </w:r>
          </w:p>
          <w:p>
            <w:pPr>
              <w:widowControl/>
              <w:adjustRightInd w:val="0"/>
              <w:snapToGrid w:val="0"/>
              <w:spacing w:line="360" w:lineRule="auto"/>
              <w:ind w:firstLine="482" w:firstLineChars="200"/>
              <w:rPr>
                <w:bCs/>
                <w:sz w:val="24"/>
              </w:rPr>
            </w:pPr>
            <w:r>
              <w:rPr>
                <w:rFonts w:hint="eastAsia"/>
                <w:b/>
                <w:sz w:val="24"/>
              </w:rPr>
              <w:t>3、浇注产生的颗粒物（G3）</w:t>
            </w:r>
          </w:p>
          <w:p>
            <w:pPr>
              <w:pStyle w:val="9"/>
              <w:adjustRightInd w:val="0"/>
              <w:spacing w:before="0" w:after="0" w:line="360" w:lineRule="auto"/>
              <w:ind w:right="0" w:firstLine="480" w:firstLineChars="200"/>
              <w:rPr>
                <w:bCs/>
                <w:sz w:val="24"/>
                <w:szCs w:val="24"/>
              </w:rPr>
            </w:pPr>
            <w:r>
              <w:rPr>
                <w:rFonts w:hint="eastAsia"/>
                <w:bCs/>
                <w:sz w:val="24"/>
                <w:szCs w:val="24"/>
              </w:rPr>
              <w:t>①产生情况</w:t>
            </w:r>
          </w:p>
          <w:p>
            <w:pPr>
              <w:pStyle w:val="9"/>
              <w:adjustRightInd w:val="0"/>
              <w:spacing w:before="0" w:after="0" w:line="360" w:lineRule="auto"/>
              <w:ind w:right="0" w:firstLine="480" w:firstLineChars="200"/>
              <w:rPr>
                <w:bCs/>
                <w:sz w:val="24"/>
                <w:szCs w:val="24"/>
              </w:rPr>
            </w:pPr>
            <w:r>
              <w:rPr>
                <w:rFonts w:hint="eastAsia"/>
                <w:bCs/>
                <w:sz w:val="24"/>
                <w:szCs w:val="24"/>
              </w:rPr>
              <w:t>潮模砂浇注过程中会</w:t>
            </w:r>
            <w:r>
              <w:rPr>
                <w:bCs/>
                <w:sz w:val="24"/>
                <w:szCs w:val="24"/>
              </w:rPr>
              <w:t>产生一定的热烟废气，根据《排放源统计调查和产排污系数手册》</w:t>
            </w:r>
            <w:r>
              <w:rPr>
                <w:rFonts w:hint="eastAsia"/>
                <w:bCs/>
                <w:sz w:val="24"/>
                <w:szCs w:val="24"/>
              </w:rPr>
              <w:t>，如下表</w:t>
            </w:r>
            <w:r>
              <w:rPr>
                <w:bCs/>
                <w:sz w:val="24"/>
                <w:szCs w:val="24"/>
              </w:rPr>
              <w:t>可知，产生的废气产生量为</w:t>
            </w:r>
            <w:r>
              <w:rPr>
                <w:rFonts w:hint="eastAsia"/>
                <w:bCs/>
                <w:sz w:val="24"/>
                <w:szCs w:val="24"/>
              </w:rPr>
              <w:t>3649立方米/t</w:t>
            </w:r>
            <w:r>
              <w:rPr>
                <w:bCs/>
                <w:sz w:val="24"/>
                <w:szCs w:val="24"/>
              </w:rPr>
              <w:t>产品</w:t>
            </w:r>
            <w:r>
              <w:rPr>
                <w:rFonts w:hint="eastAsia"/>
                <w:bCs/>
                <w:sz w:val="24"/>
                <w:szCs w:val="24"/>
              </w:rPr>
              <w:t>。颗粒物</w:t>
            </w:r>
            <w:r>
              <w:rPr>
                <w:bCs/>
                <w:sz w:val="24"/>
                <w:szCs w:val="24"/>
              </w:rPr>
              <w:t>产生量为</w:t>
            </w:r>
            <w:r>
              <w:rPr>
                <w:rFonts w:hint="eastAsia"/>
                <w:bCs/>
                <w:sz w:val="24"/>
                <w:szCs w:val="24"/>
              </w:rPr>
              <w:t>1.97</w:t>
            </w:r>
            <w:r>
              <w:rPr>
                <w:bCs/>
                <w:sz w:val="24"/>
                <w:szCs w:val="24"/>
              </w:rPr>
              <w:t>kg/t产品，本项目</w:t>
            </w:r>
            <w:r>
              <w:rPr>
                <w:rFonts w:hint="eastAsia"/>
                <w:bCs/>
                <w:sz w:val="24"/>
                <w:szCs w:val="24"/>
              </w:rPr>
              <w:t>铸造一车间</w:t>
            </w:r>
            <w:r>
              <w:rPr>
                <w:bCs/>
                <w:sz w:val="24"/>
                <w:szCs w:val="24"/>
              </w:rPr>
              <w:t>生产规模为</w:t>
            </w:r>
            <w:r>
              <w:rPr>
                <w:rFonts w:hint="eastAsia"/>
                <w:bCs/>
                <w:sz w:val="24"/>
                <w:szCs w:val="24"/>
              </w:rPr>
              <w:t>8500t/a</w:t>
            </w:r>
            <w:r>
              <w:rPr>
                <w:bCs/>
                <w:sz w:val="24"/>
                <w:szCs w:val="24"/>
              </w:rPr>
              <w:t>，则项目</w:t>
            </w:r>
            <w:r>
              <w:rPr>
                <w:rFonts w:hint="eastAsia"/>
                <w:bCs/>
                <w:sz w:val="24"/>
                <w:szCs w:val="24"/>
              </w:rPr>
              <w:t>所有铸造一车间浇注过程</w:t>
            </w:r>
            <w:r>
              <w:rPr>
                <w:bCs/>
                <w:sz w:val="24"/>
                <w:szCs w:val="24"/>
              </w:rPr>
              <w:t>产生的废气量</w:t>
            </w:r>
            <w:r>
              <w:rPr>
                <w:rFonts w:hint="eastAsia"/>
                <w:bCs/>
                <w:sz w:val="24"/>
                <w:szCs w:val="24"/>
              </w:rPr>
              <w:t>3101.65</w:t>
            </w:r>
            <w:r>
              <w:rPr>
                <w:bCs/>
                <w:sz w:val="24"/>
                <w:szCs w:val="24"/>
              </w:rPr>
              <w:t>万m</w:t>
            </w:r>
            <w:r>
              <w:rPr>
                <w:bCs/>
                <w:sz w:val="24"/>
                <w:szCs w:val="24"/>
                <w:vertAlign w:val="superscript"/>
              </w:rPr>
              <w:t>3</w:t>
            </w:r>
            <w:r>
              <w:rPr>
                <w:bCs/>
                <w:sz w:val="24"/>
                <w:szCs w:val="24"/>
              </w:rPr>
              <w:t>/a</w:t>
            </w:r>
            <w:r>
              <w:rPr>
                <w:rFonts w:hint="eastAsia"/>
                <w:bCs/>
                <w:sz w:val="24"/>
                <w:szCs w:val="24"/>
              </w:rPr>
              <w:t>，颗粒物产生量为16.74t/a，产生浓度为540mg/m</w:t>
            </w:r>
            <w:r>
              <w:rPr>
                <w:rFonts w:hint="eastAsia"/>
                <w:bCs/>
                <w:sz w:val="24"/>
                <w:szCs w:val="24"/>
                <w:vertAlign w:val="superscript"/>
              </w:rPr>
              <w:t>3</w:t>
            </w:r>
            <w:r>
              <w:rPr>
                <w:rFonts w:hint="eastAsia"/>
                <w:bCs/>
                <w:sz w:val="24"/>
                <w:szCs w:val="24"/>
              </w:rPr>
              <w:t>。</w:t>
            </w:r>
          </w:p>
          <w:p>
            <w:pPr>
              <w:pStyle w:val="9"/>
              <w:spacing w:before="0" w:after="0" w:line="240" w:lineRule="auto"/>
              <w:ind w:right="0" w:firstLine="1446" w:firstLineChars="600"/>
              <w:rPr>
                <w:b/>
                <w:sz w:val="24"/>
                <w:szCs w:val="24"/>
              </w:rPr>
            </w:pPr>
            <w:r>
              <w:rPr>
                <w:rFonts w:hint="eastAsia"/>
                <w:b/>
                <w:sz w:val="24"/>
                <w:szCs w:val="24"/>
              </w:rPr>
              <w:t xml:space="preserve">表2-10  </w:t>
            </w:r>
            <w:r>
              <w:rPr>
                <w:b/>
                <w:sz w:val="24"/>
                <w:szCs w:val="24"/>
              </w:rPr>
              <w:t>排放源统计调查和产排污系数手册</w:t>
            </w:r>
            <w:r>
              <w:rPr>
                <w:rFonts w:hint="eastAsia"/>
                <w:b/>
                <w:sz w:val="24"/>
                <w:szCs w:val="24"/>
              </w:rPr>
              <w:t>(33-金属制品业）</w:t>
            </w:r>
          </w:p>
          <w:tbl>
            <w:tblPr>
              <w:tblW w:w="8504" w:type="dxa"/>
              <w:jc w:val="center"/>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32"/>
              <w:gridCol w:w="747"/>
              <w:gridCol w:w="1395"/>
              <w:gridCol w:w="1112"/>
              <w:gridCol w:w="888"/>
              <w:gridCol w:w="643"/>
              <w:gridCol w:w="811"/>
              <w:gridCol w:w="1148"/>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2" w:type="dxa"/>
                  <w:vAlign w:val="center"/>
                </w:tcPr>
                <w:p>
                  <w:pPr>
                    <w:pStyle w:val="9"/>
                    <w:spacing w:before="0" w:after="0" w:line="240" w:lineRule="auto"/>
                    <w:ind w:right="0"/>
                    <w:jc w:val="center"/>
                    <w:rPr>
                      <w:b/>
                      <w:sz w:val="21"/>
                      <w:szCs w:val="21"/>
                    </w:rPr>
                  </w:pPr>
                  <w:r>
                    <w:rPr>
                      <w:rFonts w:hint="eastAsia"/>
                      <w:b/>
                      <w:sz w:val="21"/>
                      <w:szCs w:val="21"/>
                    </w:rPr>
                    <w:t>工段名称</w:t>
                  </w:r>
                </w:p>
              </w:tc>
              <w:tc>
                <w:tcPr>
                  <w:tcW w:w="747" w:type="dxa"/>
                  <w:vAlign w:val="center"/>
                </w:tcPr>
                <w:p>
                  <w:pPr>
                    <w:pStyle w:val="9"/>
                    <w:spacing w:before="0" w:after="0" w:line="240" w:lineRule="auto"/>
                    <w:ind w:right="0"/>
                    <w:jc w:val="center"/>
                    <w:rPr>
                      <w:b/>
                      <w:sz w:val="21"/>
                      <w:szCs w:val="21"/>
                    </w:rPr>
                  </w:pPr>
                  <w:r>
                    <w:rPr>
                      <w:rFonts w:hint="eastAsia"/>
                      <w:b/>
                      <w:sz w:val="21"/>
                      <w:szCs w:val="21"/>
                    </w:rPr>
                    <w:t>产品名称</w:t>
                  </w:r>
                </w:p>
              </w:tc>
              <w:tc>
                <w:tcPr>
                  <w:tcW w:w="1395" w:type="dxa"/>
                  <w:vAlign w:val="center"/>
                </w:tcPr>
                <w:p>
                  <w:pPr>
                    <w:pStyle w:val="9"/>
                    <w:spacing w:before="0" w:after="0" w:line="240" w:lineRule="auto"/>
                    <w:ind w:right="0"/>
                    <w:jc w:val="center"/>
                    <w:rPr>
                      <w:b/>
                      <w:sz w:val="21"/>
                      <w:szCs w:val="21"/>
                    </w:rPr>
                  </w:pPr>
                  <w:r>
                    <w:rPr>
                      <w:rFonts w:hint="eastAsia"/>
                      <w:b/>
                      <w:sz w:val="21"/>
                      <w:szCs w:val="21"/>
                    </w:rPr>
                    <w:t>原料名称</w:t>
                  </w:r>
                </w:p>
              </w:tc>
              <w:tc>
                <w:tcPr>
                  <w:tcW w:w="1112" w:type="dxa"/>
                  <w:vAlign w:val="center"/>
                </w:tcPr>
                <w:p>
                  <w:pPr>
                    <w:pStyle w:val="9"/>
                    <w:spacing w:before="0" w:after="0" w:line="240" w:lineRule="auto"/>
                    <w:ind w:right="0"/>
                    <w:jc w:val="center"/>
                    <w:rPr>
                      <w:b/>
                      <w:sz w:val="21"/>
                      <w:szCs w:val="21"/>
                    </w:rPr>
                  </w:pPr>
                  <w:r>
                    <w:rPr>
                      <w:rFonts w:hint="eastAsia"/>
                      <w:b/>
                      <w:sz w:val="21"/>
                      <w:szCs w:val="21"/>
                    </w:rPr>
                    <w:t>工艺名称</w:t>
                  </w:r>
                </w:p>
              </w:tc>
              <w:tc>
                <w:tcPr>
                  <w:tcW w:w="888" w:type="dxa"/>
                  <w:vAlign w:val="center"/>
                </w:tcPr>
                <w:p>
                  <w:pPr>
                    <w:pStyle w:val="9"/>
                    <w:spacing w:before="0" w:after="0" w:line="240" w:lineRule="auto"/>
                    <w:ind w:right="0"/>
                    <w:jc w:val="center"/>
                    <w:rPr>
                      <w:b/>
                      <w:sz w:val="21"/>
                      <w:szCs w:val="21"/>
                    </w:rPr>
                  </w:pPr>
                  <w:r>
                    <w:rPr>
                      <w:rFonts w:hint="eastAsia"/>
                      <w:b/>
                      <w:sz w:val="21"/>
                      <w:szCs w:val="21"/>
                    </w:rPr>
                    <w:t>规模等级</w:t>
                  </w:r>
                </w:p>
              </w:tc>
              <w:tc>
                <w:tcPr>
                  <w:tcW w:w="1454" w:type="dxa"/>
                  <w:gridSpan w:val="2"/>
                  <w:vAlign w:val="center"/>
                </w:tcPr>
                <w:p>
                  <w:pPr>
                    <w:pStyle w:val="9"/>
                    <w:spacing w:before="0" w:after="0" w:line="240" w:lineRule="auto"/>
                    <w:ind w:right="0"/>
                    <w:jc w:val="center"/>
                    <w:rPr>
                      <w:b/>
                      <w:sz w:val="21"/>
                      <w:szCs w:val="21"/>
                    </w:rPr>
                  </w:pPr>
                  <w:r>
                    <w:rPr>
                      <w:rFonts w:hint="eastAsia"/>
                      <w:b/>
                      <w:sz w:val="21"/>
                      <w:szCs w:val="21"/>
                    </w:rPr>
                    <w:t>污染物指标</w:t>
                  </w:r>
                </w:p>
              </w:tc>
              <w:tc>
                <w:tcPr>
                  <w:tcW w:w="1148" w:type="dxa"/>
                  <w:vAlign w:val="center"/>
                </w:tcPr>
                <w:p>
                  <w:pPr>
                    <w:pStyle w:val="9"/>
                    <w:spacing w:before="0" w:after="0" w:line="240" w:lineRule="auto"/>
                    <w:ind w:right="0"/>
                    <w:jc w:val="center"/>
                    <w:rPr>
                      <w:b/>
                      <w:sz w:val="21"/>
                      <w:szCs w:val="21"/>
                    </w:rPr>
                  </w:pPr>
                  <w:r>
                    <w:rPr>
                      <w:rFonts w:hint="eastAsia"/>
                      <w:b/>
                      <w:sz w:val="21"/>
                      <w:szCs w:val="21"/>
                    </w:rPr>
                    <w:t>单位</w:t>
                  </w:r>
                </w:p>
              </w:tc>
              <w:tc>
                <w:tcPr>
                  <w:tcW w:w="928" w:type="dxa"/>
                  <w:vAlign w:val="center"/>
                </w:tcPr>
                <w:p>
                  <w:pPr>
                    <w:pStyle w:val="9"/>
                    <w:spacing w:before="0" w:after="0" w:line="240" w:lineRule="auto"/>
                    <w:ind w:right="0"/>
                    <w:jc w:val="center"/>
                    <w:rPr>
                      <w:b/>
                      <w:sz w:val="21"/>
                      <w:szCs w:val="21"/>
                    </w:rPr>
                  </w:pPr>
                  <w:r>
                    <w:rPr>
                      <w:rFonts w:hint="eastAsia"/>
                      <w:b/>
                      <w:sz w:val="21"/>
                      <w:szCs w:val="21"/>
                    </w:rPr>
                    <w:t>产污系数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7" w:hRule="atLeast"/>
                <w:jc w:val="center"/>
              </w:trPr>
              <w:tc>
                <w:tcPr>
                  <w:tcW w:w="832" w:type="dxa"/>
                  <w:vMerge w:val="restart"/>
                  <w:vAlign w:val="center"/>
                </w:tcPr>
                <w:p>
                  <w:pPr>
                    <w:pStyle w:val="9"/>
                    <w:spacing w:before="0" w:after="0" w:line="240" w:lineRule="auto"/>
                    <w:ind w:right="0"/>
                    <w:jc w:val="center"/>
                    <w:rPr>
                      <w:bCs/>
                      <w:sz w:val="21"/>
                      <w:szCs w:val="21"/>
                    </w:rPr>
                  </w:pPr>
                  <w:r>
                    <w:rPr>
                      <w:rFonts w:hint="eastAsia"/>
                      <w:bCs/>
                      <w:sz w:val="21"/>
                      <w:szCs w:val="21"/>
                    </w:rPr>
                    <w:t>铸造</w:t>
                  </w:r>
                </w:p>
              </w:tc>
              <w:tc>
                <w:tcPr>
                  <w:tcW w:w="747" w:type="dxa"/>
                  <w:vMerge w:val="restart"/>
                  <w:vAlign w:val="center"/>
                </w:tcPr>
                <w:p>
                  <w:pPr>
                    <w:pStyle w:val="9"/>
                    <w:spacing w:before="0" w:after="0" w:line="240" w:lineRule="auto"/>
                    <w:ind w:right="0"/>
                    <w:jc w:val="center"/>
                    <w:rPr>
                      <w:bCs/>
                      <w:sz w:val="21"/>
                      <w:szCs w:val="21"/>
                    </w:rPr>
                  </w:pPr>
                  <w:r>
                    <w:rPr>
                      <w:rFonts w:hint="eastAsia"/>
                      <w:bCs/>
                      <w:sz w:val="21"/>
                      <w:szCs w:val="21"/>
                    </w:rPr>
                    <w:t>铸件</w:t>
                  </w:r>
                </w:p>
              </w:tc>
              <w:tc>
                <w:tcPr>
                  <w:tcW w:w="1395" w:type="dxa"/>
                  <w:vMerge w:val="restart"/>
                  <w:vAlign w:val="center"/>
                </w:tcPr>
                <w:p>
                  <w:pPr>
                    <w:pStyle w:val="9"/>
                    <w:spacing w:before="0" w:after="0" w:line="240" w:lineRule="auto"/>
                    <w:ind w:right="0"/>
                    <w:jc w:val="center"/>
                    <w:rPr>
                      <w:bCs/>
                      <w:sz w:val="21"/>
                      <w:szCs w:val="21"/>
                    </w:rPr>
                  </w:pPr>
                  <w:r>
                    <w:rPr>
                      <w:rFonts w:hint="eastAsia"/>
                      <w:bCs/>
                      <w:sz w:val="21"/>
                      <w:szCs w:val="21"/>
                    </w:rPr>
                    <w:t>原砂、再生砂、水、膨润土、煤粉、其他辅助材料、涂料、脱模剂</w:t>
                  </w:r>
                </w:p>
              </w:tc>
              <w:tc>
                <w:tcPr>
                  <w:tcW w:w="1112" w:type="dxa"/>
                  <w:vMerge w:val="restart"/>
                  <w:vAlign w:val="center"/>
                </w:tcPr>
                <w:p>
                  <w:pPr>
                    <w:pStyle w:val="9"/>
                    <w:spacing w:before="0" w:after="0" w:line="240" w:lineRule="auto"/>
                    <w:ind w:right="0"/>
                    <w:jc w:val="center"/>
                    <w:rPr>
                      <w:bCs/>
                      <w:sz w:val="21"/>
                      <w:szCs w:val="21"/>
                    </w:rPr>
                  </w:pPr>
                  <w:r>
                    <w:rPr>
                      <w:rFonts w:hint="eastAsia"/>
                      <w:bCs/>
                      <w:sz w:val="21"/>
                      <w:szCs w:val="21"/>
                    </w:rPr>
                    <w:t>造型/浇注(粘土砂)</w:t>
                  </w:r>
                </w:p>
              </w:tc>
              <w:tc>
                <w:tcPr>
                  <w:tcW w:w="888" w:type="dxa"/>
                  <w:vMerge w:val="restart"/>
                  <w:vAlign w:val="center"/>
                </w:tcPr>
                <w:p>
                  <w:pPr>
                    <w:pStyle w:val="9"/>
                    <w:spacing w:before="0" w:after="0" w:line="240" w:lineRule="auto"/>
                    <w:ind w:right="0"/>
                    <w:jc w:val="center"/>
                    <w:rPr>
                      <w:bCs/>
                      <w:sz w:val="21"/>
                      <w:szCs w:val="21"/>
                    </w:rPr>
                  </w:pPr>
                  <w:r>
                    <w:rPr>
                      <w:rFonts w:hint="eastAsia"/>
                      <w:bCs/>
                      <w:sz w:val="21"/>
                      <w:szCs w:val="21"/>
                    </w:rPr>
                    <w:t>所有规模</w:t>
                  </w:r>
                </w:p>
              </w:tc>
              <w:tc>
                <w:tcPr>
                  <w:tcW w:w="643" w:type="dxa"/>
                  <w:vMerge w:val="restart"/>
                  <w:vAlign w:val="center"/>
                </w:tcPr>
                <w:p>
                  <w:pPr>
                    <w:pStyle w:val="9"/>
                    <w:spacing w:before="0" w:after="0" w:line="240" w:lineRule="auto"/>
                    <w:ind w:right="0"/>
                    <w:jc w:val="center"/>
                    <w:rPr>
                      <w:bCs/>
                      <w:sz w:val="21"/>
                      <w:szCs w:val="21"/>
                    </w:rPr>
                  </w:pPr>
                  <w:r>
                    <w:rPr>
                      <w:rFonts w:hint="eastAsia"/>
                      <w:bCs/>
                      <w:sz w:val="21"/>
                      <w:szCs w:val="21"/>
                    </w:rPr>
                    <w:t>废气</w:t>
                  </w:r>
                </w:p>
              </w:tc>
              <w:tc>
                <w:tcPr>
                  <w:tcW w:w="811" w:type="dxa"/>
                  <w:vAlign w:val="center"/>
                </w:tcPr>
                <w:p>
                  <w:pPr>
                    <w:pStyle w:val="9"/>
                    <w:spacing w:before="0" w:after="0" w:line="240" w:lineRule="auto"/>
                    <w:ind w:right="0"/>
                    <w:jc w:val="center"/>
                    <w:rPr>
                      <w:bCs/>
                      <w:sz w:val="21"/>
                      <w:szCs w:val="21"/>
                    </w:rPr>
                  </w:pPr>
                  <w:r>
                    <w:rPr>
                      <w:rFonts w:hint="eastAsia"/>
                      <w:bCs/>
                      <w:sz w:val="21"/>
                      <w:szCs w:val="21"/>
                    </w:rPr>
                    <w:t>工业废气量</w:t>
                  </w:r>
                </w:p>
              </w:tc>
              <w:tc>
                <w:tcPr>
                  <w:tcW w:w="1148" w:type="dxa"/>
                  <w:vAlign w:val="center"/>
                </w:tcPr>
                <w:p>
                  <w:pPr>
                    <w:pStyle w:val="9"/>
                    <w:spacing w:before="0" w:after="0" w:line="240" w:lineRule="auto"/>
                    <w:ind w:right="0"/>
                    <w:jc w:val="center"/>
                    <w:rPr>
                      <w:bCs/>
                      <w:sz w:val="21"/>
                      <w:szCs w:val="21"/>
                    </w:rPr>
                  </w:pPr>
                  <w:r>
                    <w:rPr>
                      <w:rFonts w:hint="eastAsia"/>
                      <w:bCs/>
                      <w:sz w:val="21"/>
                      <w:szCs w:val="21"/>
                    </w:rPr>
                    <w:t>立方米/吨-产品</w:t>
                  </w:r>
                </w:p>
              </w:tc>
              <w:tc>
                <w:tcPr>
                  <w:tcW w:w="928" w:type="dxa"/>
                  <w:vAlign w:val="center"/>
                </w:tcPr>
                <w:p>
                  <w:pPr>
                    <w:pStyle w:val="9"/>
                    <w:spacing w:before="0" w:after="0" w:line="240" w:lineRule="auto"/>
                    <w:ind w:right="0"/>
                    <w:jc w:val="center"/>
                    <w:rPr>
                      <w:bCs/>
                      <w:sz w:val="21"/>
                      <w:szCs w:val="21"/>
                    </w:rPr>
                  </w:pPr>
                  <w:r>
                    <w:rPr>
                      <w:rFonts w:hint="eastAsia"/>
                      <w:bCs/>
                      <w:sz w:val="21"/>
                      <w:szCs w:val="21"/>
                    </w:rPr>
                    <w:t>3649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9" w:hRule="atLeast"/>
                <w:jc w:val="center"/>
              </w:trPr>
              <w:tc>
                <w:tcPr>
                  <w:tcW w:w="832" w:type="dxa"/>
                  <w:vMerge w:val="continue"/>
                  <w:vAlign w:val="center"/>
                </w:tcPr>
                <w:p>
                  <w:pPr>
                    <w:pStyle w:val="9"/>
                    <w:spacing w:before="0" w:after="0" w:line="240" w:lineRule="auto"/>
                    <w:ind w:right="0"/>
                    <w:jc w:val="center"/>
                    <w:rPr>
                      <w:bCs/>
                      <w:sz w:val="21"/>
                      <w:szCs w:val="21"/>
                    </w:rPr>
                  </w:pPr>
                </w:p>
              </w:tc>
              <w:tc>
                <w:tcPr>
                  <w:tcW w:w="747" w:type="dxa"/>
                  <w:vMerge w:val="continue"/>
                  <w:vAlign w:val="center"/>
                </w:tcPr>
                <w:p>
                  <w:pPr>
                    <w:pStyle w:val="9"/>
                    <w:spacing w:before="0" w:after="0" w:line="240" w:lineRule="auto"/>
                    <w:ind w:right="0"/>
                    <w:jc w:val="center"/>
                    <w:rPr>
                      <w:bCs/>
                      <w:sz w:val="21"/>
                      <w:szCs w:val="21"/>
                    </w:rPr>
                  </w:pPr>
                </w:p>
              </w:tc>
              <w:tc>
                <w:tcPr>
                  <w:tcW w:w="1395" w:type="dxa"/>
                  <w:vMerge w:val="continue"/>
                  <w:vAlign w:val="center"/>
                </w:tcPr>
                <w:p>
                  <w:pPr>
                    <w:pStyle w:val="9"/>
                    <w:spacing w:before="0" w:after="0" w:line="240" w:lineRule="auto"/>
                    <w:ind w:right="0"/>
                    <w:jc w:val="center"/>
                    <w:rPr>
                      <w:bCs/>
                      <w:sz w:val="21"/>
                      <w:szCs w:val="21"/>
                    </w:rPr>
                  </w:pPr>
                </w:p>
              </w:tc>
              <w:tc>
                <w:tcPr>
                  <w:tcW w:w="1112" w:type="dxa"/>
                  <w:vMerge w:val="continue"/>
                  <w:vAlign w:val="center"/>
                </w:tcPr>
                <w:p>
                  <w:pPr>
                    <w:pStyle w:val="9"/>
                    <w:spacing w:before="0" w:after="0" w:line="240" w:lineRule="auto"/>
                    <w:ind w:right="0"/>
                    <w:jc w:val="center"/>
                    <w:rPr>
                      <w:bCs/>
                      <w:sz w:val="21"/>
                      <w:szCs w:val="21"/>
                    </w:rPr>
                  </w:pPr>
                </w:p>
              </w:tc>
              <w:tc>
                <w:tcPr>
                  <w:tcW w:w="888" w:type="dxa"/>
                  <w:vMerge w:val="continue"/>
                  <w:vAlign w:val="center"/>
                </w:tcPr>
                <w:p>
                  <w:pPr>
                    <w:pStyle w:val="9"/>
                    <w:spacing w:before="0" w:after="0" w:line="240" w:lineRule="auto"/>
                    <w:ind w:right="0"/>
                    <w:jc w:val="center"/>
                    <w:rPr>
                      <w:bCs/>
                      <w:sz w:val="21"/>
                      <w:szCs w:val="21"/>
                    </w:rPr>
                  </w:pPr>
                </w:p>
              </w:tc>
              <w:tc>
                <w:tcPr>
                  <w:tcW w:w="643" w:type="dxa"/>
                  <w:vMerge w:val="continue"/>
                  <w:vAlign w:val="center"/>
                </w:tcPr>
                <w:p>
                  <w:pPr>
                    <w:pStyle w:val="9"/>
                    <w:spacing w:before="0" w:after="0" w:line="240" w:lineRule="auto"/>
                    <w:ind w:right="0"/>
                    <w:jc w:val="center"/>
                    <w:rPr>
                      <w:bCs/>
                      <w:sz w:val="21"/>
                      <w:szCs w:val="21"/>
                    </w:rPr>
                  </w:pPr>
                </w:p>
              </w:tc>
              <w:tc>
                <w:tcPr>
                  <w:tcW w:w="811" w:type="dxa"/>
                  <w:vAlign w:val="center"/>
                </w:tcPr>
                <w:p>
                  <w:pPr>
                    <w:pStyle w:val="9"/>
                    <w:spacing w:before="0" w:after="0" w:line="240" w:lineRule="auto"/>
                    <w:ind w:right="0"/>
                    <w:jc w:val="center"/>
                    <w:rPr>
                      <w:bCs/>
                      <w:sz w:val="21"/>
                      <w:szCs w:val="21"/>
                    </w:rPr>
                  </w:pPr>
                  <w:r>
                    <w:rPr>
                      <w:rFonts w:hint="eastAsia"/>
                      <w:bCs/>
                      <w:sz w:val="21"/>
                      <w:szCs w:val="21"/>
                    </w:rPr>
                    <w:t>颗粒物</w:t>
                  </w:r>
                </w:p>
              </w:tc>
              <w:tc>
                <w:tcPr>
                  <w:tcW w:w="1148" w:type="dxa"/>
                  <w:vAlign w:val="center"/>
                </w:tcPr>
                <w:p>
                  <w:pPr>
                    <w:pStyle w:val="9"/>
                    <w:spacing w:before="0" w:after="0" w:line="240" w:lineRule="auto"/>
                    <w:ind w:right="0"/>
                    <w:jc w:val="center"/>
                    <w:rPr>
                      <w:bCs/>
                      <w:sz w:val="21"/>
                      <w:szCs w:val="21"/>
                    </w:rPr>
                  </w:pPr>
                  <w:r>
                    <w:rPr>
                      <w:rFonts w:hint="eastAsia"/>
                      <w:bCs/>
                      <w:sz w:val="21"/>
                      <w:szCs w:val="21"/>
                    </w:rPr>
                    <w:t>千克/吨-产品</w:t>
                  </w:r>
                </w:p>
              </w:tc>
              <w:tc>
                <w:tcPr>
                  <w:tcW w:w="928" w:type="dxa"/>
                  <w:vAlign w:val="center"/>
                </w:tcPr>
                <w:p>
                  <w:pPr>
                    <w:pStyle w:val="9"/>
                    <w:spacing w:before="0" w:after="0" w:line="240" w:lineRule="auto"/>
                    <w:ind w:right="0"/>
                    <w:jc w:val="center"/>
                    <w:rPr>
                      <w:bCs/>
                      <w:sz w:val="21"/>
                      <w:szCs w:val="21"/>
                    </w:rPr>
                  </w:pPr>
                  <w:r>
                    <w:rPr>
                      <w:rFonts w:hint="eastAsia"/>
                      <w:bCs/>
                      <w:sz w:val="21"/>
                      <w:szCs w:val="21"/>
                    </w:rPr>
                    <w:t>1.97</w:t>
                  </w:r>
                </w:p>
              </w:tc>
            </w:tr>
          </w:tbl>
          <w:p>
            <w:pPr>
              <w:pStyle w:val="9"/>
              <w:adjustRightInd w:val="0"/>
              <w:spacing w:before="0" w:after="0" w:line="360" w:lineRule="auto"/>
              <w:ind w:right="0" w:firstLine="480" w:firstLineChars="200"/>
              <w:rPr>
                <w:bCs/>
                <w:sz w:val="24"/>
                <w:szCs w:val="24"/>
              </w:rPr>
            </w:pPr>
            <w:r>
              <w:rPr>
                <w:rFonts w:hint="eastAsia"/>
                <w:bCs/>
                <w:sz w:val="24"/>
                <w:szCs w:val="24"/>
              </w:rPr>
              <w:t>②现已采取的防护措施</w:t>
            </w:r>
          </w:p>
          <w:p>
            <w:pPr>
              <w:pStyle w:val="9"/>
              <w:adjustRightInd w:val="0"/>
              <w:spacing w:before="0" w:after="0" w:line="360" w:lineRule="auto"/>
              <w:ind w:right="0" w:firstLine="480" w:firstLineChars="200"/>
              <w:rPr>
                <w:bCs/>
                <w:color w:val="FF0000"/>
                <w:sz w:val="24"/>
                <w:szCs w:val="24"/>
              </w:rPr>
            </w:pPr>
            <w:r>
              <w:rPr>
                <w:rFonts w:hint="eastAsia"/>
                <w:bCs/>
                <w:sz w:val="24"/>
                <w:szCs w:val="24"/>
              </w:rPr>
              <w:t>项目铸造一车间浇注废气未采取任何措施。</w:t>
            </w:r>
          </w:p>
          <w:p>
            <w:pPr>
              <w:pStyle w:val="9"/>
              <w:adjustRightInd w:val="0"/>
              <w:spacing w:before="0" w:after="0" w:line="360" w:lineRule="auto"/>
              <w:ind w:right="0" w:firstLine="480" w:firstLineChars="200"/>
              <w:rPr>
                <w:bCs/>
                <w:sz w:val="24"/>
                <w:szCs w:val="24"/>
              </w:rPr>
            </w:pPr>
            <w:r>
              <w:rPr>
                <w:rFonts w:hint="eastAsia"/>
                <w:bCs/>
                <w:sz w:val="24"/>
                <w:szCs w:val="24"/>
              </w:rPr>
              <w:t>③现有措施问题分析及环评建议整改措施</w:t>
            </w:r>
          </w:p>
          <w:p>
            <w:pPr>
              <w:widowControl/>
              <w:adjustRightInd w:val="0"/>
              <w:snapToGrid w:val="0"/>
              <w:spacing w:line="360" w:lineRule="auto"/>
              <w:ind w:firstLine="480" w:firstLineChars="200"/>
              <w:rPr>
                <w:bCs/>
                <w:sz w:val="24"/>
              </w:rPr>
            </w:pPr>
            <w:r>
              <w:rPr>
                <w:rFonts w:hint="eastAsia"/>
                <w:bCs/>
                <w:sz w:val="24"/>
              </w:rPr>
              <w:t>项目浇注</w:t>
            </w:r>
            <w:r>
              <w:rPr>
                <w:bCs/>
                <w:sz w:val="24"/>
              </w:rPr>
              <w:t>废气未经处理不能实现达标排放，本次环评建议于</w:t>
            </w:r>
            <w:r>
              <w:rPr>
                <w:rFonts w:hint="eastAsia"/>
                <w:bCs/>
                <w:sz w:val="24"/>
              </w:rPr>
              <w:t>一车间浇注上</w:t>
            </w:r>
            <w:r>
              <w:rPr>
                <w:bCs/>
                <w:sz w:val="24"/>
              </w:rPr>
              <w:t>方</w:t>
            </w:r>
            <w:r>
              <w:rPr>
                <w:rFonts w:hint="eastAsia"/>
                <w:bCs/>
                <w:sz w:val="24"/>
              </w:rPr>
              <w:t>各</w:t>
            </w:r>
            <w:r>
              <w:rPr>
                <w:bCs/>
                <w:sz w:val="24"/>
              </w:rPr>
              <w:t>设置集气罩</w:t>
            </w:r>
            <w:r>
              <w:rPr>
                <w:rFonts w:hint="eastAsia"/>
                <w:bCs/>
                <w:sz w:val="24"/>
              </w:rPr>
              <w:t>（集气效率按85%计），</w:t>
            </w:r>
            <w:r>
              <w:rPr>
                <w:bCs/>
                <w:sz w:val="24"/>
              </w:rPr>
              <w:t>并配套安装除尘效率不低</w:t>
            </w:r>
            <w:r>
              <w:rPr>
                <w:rFonts w:hint="eastAsia"/>
                <w:bCs/>
                <w:sz w:val="24"/>
              </w:rPr>
              <w:t>于</w:t>
            </w:r>
            <w:r>
              <w:rPr>
                <w:bCs/>
                <w:sz w:val="24"/>
              </w:rPr>
              <w:t>99%的布袋除尘器</w:t>
            </w:r>
            <w:r>
              <w:rPr>
                <w:rFonts w:hint="eastAsia"/>
                <w:bCs/>
                <w:sz w:val="24"/>
              </w:rPr>
              <w:t>，集气系统风量考虑工业废气产生量，一车间风量建议5000m</w:t>
            </w:r>
            <w:r>
              <w:rPr>
                <w:rFonts w:hint="eastAsia"/>
                <w:bCs/>
                <w:sz w:val="24"/>
                <w:vertAlign w:val="superscript"/>
              </w:rPr>
              <w:t>3</w:t>
            </w:r>
            <w:r>
              <w:rPr>
                <w:rFonts w:hint="eastAsia"/>
                <w:bCs/>
                <w:sz w:val="24"/>
              </w:rPr>
              <w:t>/h。浇注废气与熔化废气合并一根</w:t>
            </w:r>
            <w:r>
              <w:rPr>
                <w:bCs/>
                <w:sz w:val="24"/>
              </w:rPr>
              <w:t>15m高排气简排放</w:t>
            </w:r>
            <w:r>
              <w:rPr>
                <w:rFonts w:hint="eastAsia"/>
                <w:bCs/>
                <w:sz w:val="24"/>
              </w:rPr>
              <w:t>（DA002）</w:t>
            </w:r>
            <w:r>
              <w:rPr>
                <w:bCs/>
                <w:sz w:val="24"/>
              </w:rPr>
              <w:t>。</w:t>
            </w:r>
          </w:p>
          <w:p>
            <w:pPr>
              <w:widowControl/>
              <w:adjustRightInd w:val="0"/>
              <w:snapToGrid w:val="0"/>
              <w:spacing w:line="360" w:lineRule="auto"/>
              <w:ind w:firstLine="480" w:firstLineChars="200"/>
              <w:rPr>
                <w:bCs/>
                <w:sz w:val="24"/>
              </w:rPr>
            </w:pPr>
            <w:r>
              <w:rPr>
                <w:rFonts w:hint="eastAsia"/>
                <w:bCs/>
                <w:sz w:val="24"/>
              </w:rPr>
              <w:t>一车间</w:t>
            </w:r>
            <w:r>
              <w:rPr>
                <w:bCs/>
                <w:sz w:val="24"/>
              </w:rPr>
              <w:t>的</w:t>
            </w:r>
            <w:r>
              <w:rPr>
                <w:rFonts w:hint="eastAsia"/>
                <w:bCs/>
                <w:sz w:val="24"/>
              </w:rPr>
              <w:t>浇注颗粒物产生量为16.74t/a，收集的颗粒物为14.23t/a，</w:t>
            </w:r>
            <w:r>
              <w:rPr>
                <w:bCs/>
                <w:sz w:val="24"/>
              </w:rPr>
              <w:t>处理后烟尘</w:t>
            </w:r>
            <w:r>
              <w:rPr>
                <w:rFonts w:hint="eastAsia"/>
                <w:bCs/>
                <w:sz w:val="24"/>
              </w:rPr>
              <w:t>有组织</w:t>
            </w:r>
            <w:r>
              <w:rPr>
                <w:bCs/>
                <w:sz w:val="24"/>
              </w:rPr>
              <w:t>排放量为</w:t>
            </w:r>
            <w:r>
              <w:rPr>
                <w:rFonts w:hint="eastAsia"/>
                <w:bCs/>
                <w:sz w:val="24"/>
              </w:rPr>
              <w:t>0.1674</w:t>
            </w:r>
            <w:r>
              <w:rPr>
                <w:bCs/>
                <w:sz w:val="24"/>
              </w:rPr>
              <w:t>t</w:t>
            </w:r>
            <w:r>
              <w:rPr>
                <w:rFonts w:hint="eastAsia"/>
                <w:bCs/>
                <w:sz w:val="24"/>
              </w:rPr>
              <w:t>/</w:t>
            </w:r>
            <w:r>
              <w:rPr>
                <w:bCs/>
                <w:sz w:val="24"/>
              </w:rPr>
              <w:t>a，排放浓度</w:t>
            </w:r>
            <w:r>
              <w:rPr>
                <w:rFonts w:hint="eastAsia"/>
                <w:bCs/>
                <w:sz w:val="24"/>
              </w:rPr>
              <w:t>11.86</w:t>
            </w:r>
            <w:r>
              <w:rPr>
                <w:bCs/>
                <w:sz w:val="24"/>
              </w:rPr>
              <w:t>mg/m</w:t>
            </w:r>
            <w:r>
              <w:rPr>
                <w:rFonts w:hint="eastAsia"/>
                <w:bCs/>
                <w:sz w:val="24"/>
                <w:vertAlign w:val="superscript"/>
              </w:rPr>
              <w:t>3</w:t>
            </w:r>
            <w:r>
              <w:rPr>
                <w:rFonts w:hint="eastAsia"/>
                <w:bCs/>
                <w:sz w:val="24"/>
              </w:rPr>
              <w:t>，无组织排放量2.51t/a。</w:t>
            </w:r>
            <w:r>
              <w:rPr>
                <w:bCs/>
                <w:sz w:val="24"/>
              </w:rPr>
              <w:t>采取以上措施后，项目</w:t>
            </w:r>
            <w:r>
              <w:rPr>
                <w:rFonts w:hint="eastAsia"/>
                <w:bCs/>
                <w:sz w:val="24"/>
              </w:rPr>
              <w:t>浇注</w:t>
            </w:r>
            <w:r>
              <w:rPr>
                <w:bCs/>
                <w:sz w:val="24"/>
              </w:rPr>
              <w:t>废气中的</w:t>
            </w:r>
            <w:r>
              <w:rPr>
                <w:rFonts w:hint="eastAsia"/>
                <w:bCs/>
                <w:sz w:val="24"/>
              </w:rPr>
              <w:t>颗粒物</w:t>
            </w:r>
            <w:r>
              <w:rPr>
                <w:bCs/>
                <w:sz w:val="24"/>
              </w:rPr>
              <w:t>排放浓度</w:t>
            </w:r>
            <w:r>
              <w:rPr>
                <w:rFonts w:hint="eastAsia"/>
                <w:bCs/>
                <w:sz w:val="24"/>
              </w:rPr>
              <w:t>满足</w:t>
            </w:r>
            <w:r>
              <w:rPr>
                <w:bCs/>
                <w:sz w:val="24"/>
              </w:rPr>
              <w:t>《铸造工业大气污染物排放标准》(GB 39726—2020)中</w:t>
            </w:r>
            <w:r>
              <w:rPr>
                <w:rFonts w:hint="eastAsia"/>
                <w:bCs/>
                <w:sz w:val="24"/>
              </w:rPr>
              <w:t>表1</w:t>
            </w:r>
            <w:r>
              <w:rPr>
                <w:bCs/>
                <w:sz w:val="24"/>
              </w:rPr>
              <w:t>限值(</w:t>
            </w:r>
            <w:r>
              <w:rPr>
                <w:rFonts w:hint="eastAsia"/>
                <w:bCs/>
                <w:sz w:val="24"/>
              </w:rPr>
              <w:t>30</w:t>
            </w:r>
            <w:r>
              <w:rPr>
                <w:bCs/>
                <w:sz w:val="24"/>
              </w:rPr>
              <w:t>mg/m</w:t>
            </w:r>
            <w:r>
              <w:rPr>
                <w:rFonts w:hint="eastAsia"/>
                <w:bCs/>
                <w:sz w:val="24"/>
                <w:vertAlign w:val="superscript"/>
              </w:rPr>
              <w:t>3</w:t>
            </w:r>
            <w:r>
              <w:rPr>
                <w:bCs/>
                <w:sz w:val="24"/>
              </w:rPr>
              <w:t>)。</w:t>
            </w:r>
          </w:p>
          <w:p>
            <w:pPr>
              <w:widowControl/>
              <w:adjustRightInd w:val="0"/>
              <w:snapToGrid w:val="0"/>
              <w:spacing w:line="360" w:lineRule="auto"/>
              <w:ind w:firstLine="482" w:firstLineChars="200"/>
              <w:rPr>
                <w:b/>
                <w:sz w:val="24"/>
              </w:rPr>
            </w:pPr>
            <w:r>
              <w:rPr>
                <w:rFonts w:hint="eastAsia"/>
                <w:b/>
                <w:sz w:val="24"/>
              </w:rPr>
              <w:t>4、落砂过程中产生的粉尘（G4）</w:t>
            </w:r>
          </w:p>
          <w:p>
            <w:pPr>
              <w:widowControl/>
              <w:adjustRightInd w:val="0"/>
              <w:snapToGrid w:val="0"/>
              <w:spacing w:line="360" w:lineRule="auto"/>
              <w:ind w:firstLine="480" w:firstLineChars="200"/>
              <w:rPr>
                <w:bCs/>
                <w:sz w:val="24"/>
              </w:rPr>
            </w:pPr>
            <w:r>
              <w:rPr>
                <w:rFonts w:hint="eastAsia"/>
                <w:bCs/>
                <w:sz w:val="24"/>
              </w:rPr>
              <w:t>①产生情况</w:t>
            </w:r>
          </w:p>
          <w:p>
            <w:pPr>
              <w:widowControl/>
              <w:adjustRightInd w:val="0"/>
              <w:snapToGrid w:val="0"/>
              <w:spacing w:line="360" w:lineRule="auto"/>
              <w:ind w:firstLine="480" w:firstLineChars="200"/>
              <w:rPr>
                <w:bCs/>
                <w:sz w:val="24"/>
              </w:rPr>
            </w:pPr>
            <w:r>
              <w:rPr>
                <w:rFonts w:hint="eastAsia"/>
                <w:bCs/>
                <w:sz w:val="24"/>
              </w:rPr>
              <w:t>铸造一车间采用震动落砂机进行落砂，参考《铸造防尘技术规程》(GB8959-2007)附表C铸造工艺设备粉尘起始浓度中提供的数据，“震动落砂机粉尘起始浓度平均值为350mg/m</w:t>
            </w:r>
            <w:r>
              <w:rPr>
                <w:rFonts w:hint="eastAsia"/>
                <w:bCs/>
                <w:sz w:val="24"/>
                <w:vertAlign w:val="superscript"/>
              </w:rPr>
              <w:t>3</w:t>
            </w:r>
            <w:r>
              <w:rPr>
                <w:rFonts w:hint="eastAsia"/>
                <w:bCs/>
                <w:sz w:val="24"/>
              </w:rPr>
              <w:t>（湿型砂-上部排风）”结合本项目落砂机系统的风量（5000m</w:t>
            </w:r>
            <w:r>
              <w:rPr>
                <w:rFonts w:hint="eastAsia"/>
                <w:bCs/>
                <w:sz w:val="24"/>
                <w:vertAlign w:val="superscript"/>
              </w:rPr>
              <w:t>3</w:t>
            </w:r>
            <w:r>
              <w:rPr>
                <w:rFonts w:hint="eastAsia"/>
                <w:bCs/>
                <w:sz w:val="24"/>
              </w:rPr>
              <w:t>/h）和年运行时间2400h，估算落砂机粉尘产生量为4.2t/a。</w:t>
            </w:r>
          </w:p>
          <w:p>
            <w:pPr>
              <w:widowControl/>
              <w:adjustRightInd w:val="0"/>
              <w:snapToGrid w:val="0"/>
              <w:spacing w:line="360" w:lineRule="auto"/>
              <w:ind w:firstLine="480" w:firstLineChars="200"/>
              <w:rPr>
                <w:bCs/>
                <w:sz w:val="24"/>
              </w:rPr>
            </w:pPr>
            <w:r>
              <w:rPr>
                <w:rFonts w:hint="eastAsia"/>
                <w:bCs/>
                <w:sz w:val="24"/>
              </w:rPr>
              <w:t>②现已采取的环保措施</w:t>
            </w:r>
          </w:p>
          <w:p>
            <w:pPr>
              <w:widowControl/>
              <w:adjustRightInd w:val="0"/>
              <w:snapToGrid w:val="0"/>
              <w:spacing w:line="360" w:lineRule="auto"/>
              <w:ind w:firstLine="480" w:firstLineChars="200"/>
              <w:rPr>
                <w:bCs/>
                <w:sz w:val="24"/>
              </w:rPr>
            </w:pPr>
            <w:r>
              <w:rPr>
                <w:rFonts w:hint="eastAsia"/>
                <w:bCs/>
                <w:sz w:val="24"/>
              </w:rPr>
              <w:t>本项目震动落砂机配套设置了集气罩，采用上部吸风的方式将布袋除尘器处理后的粉尘处理后无组织排放。</w:t>
            </w:r>
          </w:p>
          <w:p>
            <w:pPr>
              <w:widowControl/>
              <w:adjustRightInd w:val="0"/>
              <w:snapToGrid w:val="0"/>
              <w:spacing w:line="360" w:lineRule="auto"/>
              <w:ind w:firstLine="480" w:firstLineChars="200"/>
              <w:rPr>
                <w:bCs/>
                <w:sz w:val="24"/>
              </w:rPr>
            </w:pPr>
            <w:r>
              <w:rPr>
                <w:rFonts w:hint="eastAsia"/>
                <w:bCs/>
                <w:sz w:val="24"/>
              </w:rPr>
              <w:t>③现有措施问题分析及环评建议整改措施</w:t>
            </w:r>
          </w:p>
          <w:p>
            <w:pPr>
              <w:widowControl/>
              <w:adjustRightInd w:val="0"/>
              <w:snapToGrid w:val="0"/>
              <w:spacing w:line="360" w:lineRule="auto"/>
              <w:ind w:firstLine="480" w:firstLineChars="200"/>
              <w:rPr>
                <w:bCs/>
                <w:sz w:val="24"/>
              </w:rPr>
            </w:pPr>
            <w:r>
              <w:rPr>
                <w:rFonts w:hint="eastAsia"/>
                <w:bCs/>
                <w:sz w:val="24"/>
              </w:rPr>
              <w:t>项目布袋除尘器设备老旧，处理效率低，需更换新的布袋除尘器，处理效率达到99%。集气效率按85%计，处理后的废气与混砂废气合并一根15m高的排气筒（DA001）高空排放。有组织排放浓度为2.98mg/m</w:t>
            </w:r>
            <w:r>
              <w:rPr>
                <w:rFonts w:hint="eastAsia"/>
                <w:bCs/>
                <w:sz w:val="24"/>
                <w:vertAlign w:val="superscript"/>
              </w:rPr>
              <w:t>3</w:t>
            </w:r>
            <w:r>
              <w:rPr>
                <w:rFonts w:hint="eastAsia"/>
                <w:bCs/>
                <w:sz w:val="24"/>
              </w:rPr>
              <w:t>，排放量0.375t/a，排放速率为0.0149kg/h。无组织排放量0.63t/a。满足《铸造工业大气污染物排放标准》（GB39762-2020）表1限值要求。</w:t>
            </w:r>
          </w:p>
          <w:p>
            <w:pPr>
              <w:widowControl/>
              <w:adjustRightInd w:val="0"/>
              <w:snapToGrid w:val="0"/>
              <w:spacing w:line="360" w:lineRule="auto"/>
              <w:ind w:firstLine="482" w:firstLineChars="200"/>
              <w:rPr>
                <w:b/>
                <w:sz w:val="24"/>
              </w:rPr>
            </w:pPr>
            <w:r>
              <w:rPr>
                <w:rFonts w:hint="eastAsia"/>
                <w:b/>
                <w:sz w:val="24"/>
              </w:rPr>
              <w:t>5、旧砂回用处理过程中产生的粉尘（G5）</w:t>
            </w:r>
          </w:p>
          <w:p>
            <w:pPr>
              <w:widowControl/>
              <w:adjustRightInd w:val="0"/>
              <w:snapToGrid w:val="0"/>
              <w:spacing w:line="360" w:lineRule="auto"/>
              <w:ind w:firstLine="480" w:firstLineChars="200"/>
              <w:rPr>
                <w:bCs/>
                <w:sz w:val="24"/>
              </w:rPr>
            </w:pPr>
            <w:r>
              <w:rPr>
                <w:rFonts w:hint="eastAsia"/>
                <w:bCs/>
                <w:sz w:val="24"/>
              </w:rPr>
              <w:t>①产生情况</w:t>
            </w:r>
          </w:p>
          <w:p>
            <w:pPr>
              <w:widowControl/>
              <w:adjustRightInd w:val="0"/>
              <w:snapToGrid w:val="0"/>
              <w:spacing w:line="360" w:lineRule="auto"/>
              <w:ind w:firstLine="480" w:firstLineChars="200"/>
              <w:rPr>
                <w:bCs/>
                <w:sz w:val="24"/>
              </w:rPr>
            </w:pPr>
            <w:r>
              <w:rPr>
                <w:rFonts w:hint="eastAsia"/>
                <w:bCs/>
                <w:sz w:val="24"/>
              </w:rPr>
              <w:t>本项目铸造一车间的旧砂采用磁选+破碎筛分工艺进行回收利用，在破碎筛分过程中会产生粉尘，参考《铸造防尘技术规程》(GB8959-2007)附表C铸造工艺设备粉尘起始浓度中提供的数据：“滚筒筛粉尘起始浓度平均值为1800mg/m</w:t>
            </w:r>
            <w:r>
              <w:rPr>
                <w:rFonts w:hint="eastAsia"/>
                <w:bCs/>
                <w:sz w:val="24"/>
                <w:vertAlign w:val="superscript"/>
              </w:rPr>
              <w:t>3</w:t>
            </w:r>
            <w:r>
              <w:rPr>
                <w:rFonts w:hint="eastAsia"/>
                <w:bCs/>
                <w:sz w:val="24"/>
              </w:rPr>
              <w:t>（湿型旧砂）”，其浓度测定条件按附表A（二十、机械摩擦再生机）中提供的风量2000m</w:t>
            </w:r>
            <w:r>
              <w:rPr>
                <w:rFonts w:hint="eastAsia"/>
                <w:bCs/>
                <w:sz w:val="24"/>
                <w:vertAlign w:val="superscript"/>
              </w:rPr>
              <w:t>3</w:t>
            </w:r>
            <w:r>
              <w:rPr>
                <w:rFonts w:hint="eastAsia"/>
                <w:bCs/>
                <w:sz w:val="24"/>
              </w:rPr>
              <w:t>/h计算，估算旧砂处理过程产生的粉尘量为3.6kg/h（8.64t/a）。</w:t>
            </w:r>
          </w:p>
          <w:p>
            <w:pPr>
              <w:widowControl/>
              <w:adjustRightInd w:val="0"/>
              <w:snapToGrid w:val="0"/>
              <w:spacing w:line="360" w:lineRule="auto"/>
              <w:ind w:firstLine="480" w:firstLineChars="200"/>
              <w:rPr>
                <w:bCs/>
                <w:sz w:val="24"/>
              </w:rPr>
            </w:pPr>
            <w:r>
              <w:rPr>
                <w:rFonts w:hint="eastAsia"/>
                <w:bCs/>
                <w:sz w:val="24"/>
              </w:rPr>
              <w:t>②现已采取的环保措施</w:t>
            </w:r>
          </w:p>
          <w:p>
            <w:pPr>
              <w:widowControl/>
              <w:adjustRightInd w:val="0"/>
              <w:snapToGrid w:val="0"/>
              <w:spacing w:line="360" w:lineRule="auto"/>
              <w:ind w:firstLine="480" w:firstLineChars="200"/>
              <w:rPr>
                <w:bCs/>
                <w:sz w:val="24"/>
              </w:rPr>
            </w:pPr>
            <w:r>
              <w:rPr>
                <w:rFonts w:hint="eastAsia"/>
                <w:bCs/>
                <w:sz w:val="24"/>
              </w:rPr>
              <w:t>铸造一车间的旧砂回用的破碎筛分工序产生的粉尘，通过设备自带的布袋除尘器处理后无组织排放，其处理效率99%。</w:t>
            </w:r>
          </w:p>
          <w:p>
            <w:pPr>
              <w:widowControl/>
              <w:adjustRightInd w:val="0"/>
              <w:snapToGrid w:val="0"/>
              <w:spacing w:line="360" w:lineRule="auto"/>
              <w:ind w:firstLine="480" w:firstLineChars="200"/>
              <w:rPr>
                <w:bCs/>
                <w:sz w:val="24"/>
              </w:rPr>
            </w:pPr>
            <w:r>
              <w:rPr>
                <w:rFonts w:hint="eastAsia"/>
                <w:bCs/>
                <w:sz w:val="24"/>
              </w:rPr>
              <w:t>③现有措施问题分析及环评建议整改措施</w:t>
            </w:r>
          </w:p>
          <w:p>
            <w:pPr>
              <w:widowControl/>
              <w:adjustRightInd w:val="0"/>
              <w:snapToGrid w:val="0"/>
              <w:spacing w:line="360" w:lineRule="auto"/>
              <w:ind w:firstLine="480" w:firstLineChars="200"/>
              <w:rPr>
                <w:bCs/>
                <w:sz w:val="24"/>
              </w:rPr>
            </w:pPr>
            <w:r>
              <w:rPr>
                <w:rFonts w:hint="eastAsia"/>
                <w:bCs/>
                <w:sz w:val="24"/>
              </w:rPr>
              <w:t>根据《排污许可证申请与核发技术规范 金属铸造工业》（HJ1115—2020）要求，旧砂再生设备对应的排放口应进行有组织排放，本次环评建议铸造一车间的旧砂回用工艺在物料输送过程中采用密闭输送，旧砂回用粉尘经布袋除尘器处理后的废气与混砂、落砂产生的粉尘合并一根15m高的排气筒（DA001）有组织排放，系统风量达到3000m</w:t>
            </w:r>
            <w:r>
              <w:rPr>
                <w:rFonts w:hint="eastAsia"/>
                <w:bCs/>
                <w:sz w:val="24"/>
                <w:vertAlign w:val="superscript"/>
              </w:rPr>
              <w:t>3</w:t>
            </w:r>
            <w:r>
              <w:rPr>
                <w:rFonts w:hint="eastAsia"/>
                <w:bCs/>
                <w:sz w:val="24"/>
              </w:rPr>
              <w:t>/h，集气效率按85%计，有组织排放浓度为10.3mg/m</w:t>
            </w:r>
            <w:r>
              <w:rPr>
                <w:rFonts w:hint="eastAsia"/>
                <w:bCs/>
                <w:sz w:val="24"/>
                <w:vertAlign w:val="superscript"/>
              </w:rPr>
              <w:t>3</w:t>
            </w:r>
            <w:r>
              <w:rPr>
                <w:rFonts w:hint="eastAsia"/>
                <w:bCs/>
                <w:sz w:val="24"/>
              </w:rPr>
              <w:t>。排放量0.0734t/a，排放速率0.031kg/h。无组织排放量为1.296t/a。</w:t>
            </w:r>
          </w:p>
          <w:p>
            <w:pPr>
              <w:pStyle w:val="9"/>
              <w:adjustRightInd w:val="0"/>
              <w:spacing w:before="0" w:after="0" w:line="360" w:lineRule="auto"/>
              <w:ind w:right="0" w:firstLine="482" w:firstLineChars="200"/>
              <w:rPr>
                <w:b/>
                <w:sz w:val="24"/>
                <w:szCs w:val="24"/>
              </w:rPr>
            </w:pPr>
            <w:r>
              <w:rPr>
                <w:rFonts w:hint="eastAsia"/>
                <w:b/>
                <w:sz w:val="24"/>
                <w:szCs w:val="24"/>
              </w:rPr>
              <w:t>6、抛丸打磨过程中产生的粉尘（G6）</w:t>
            </w:r>
          </w:p>
          <w:p>
            <w:pPr>
              <w:pStyle w:val="9"/>
              <w:adjustRightInd w:val="0"/>
              <w:spacing w:before="0" w:after="0" w:line="360" w:lineRule="auto"/>
              <w:ind w:right="0" w:firstLine="480" w:firstLineChars="200"/>
              <w:rPr>
                <w:bCs/>
                <w:sz w:val="24"/>
                <w:szCs w:val="24"/>
              </w:rPr>
            </w:pPr>
            <w:r>
              <w:rPr>
                <w:rFonts w:hint="eastAsia"/>
                <w:bCs/>
                <w:sz w:val="24"/>
                <w:szCs w:val="24"/>
              </w:rPr>
              <w:t>①产生情况</w:t>
            </w:r>
          </w:p>
          <w:p>
            <w:pPr>
              <w:pStyle w:val="9"/>
              <w:adjustRightInd w:val="0"/>
              <w:spacing w:before="0" w:after="0" w:line="360" w:lineRule="auto"/>
              <w:ind w:right="0" w:firstLine="480" w:firstLineChars="200"/>
              <w:rPr>
                <w:bCs/>
                <w:sz w:val="24"/>
                <w:szCs w:val="24"/>
              </w:rPr>
            </w:pPr>
            <w:r>
              <w:rPr>
                <w:rFonts w:hint="eastAsia"/>
                <w:bCs/>
                <w:sz w:val="24"/>
                <w:szCs w:val="24"/>
              </w:rPr>
              <w:t>项目采用抛丸机对铸件表面进行清理，抛丸工序粉尘主要为铸件表面的砂尘，参考《铸造防尘技术规程》 (GB8959-2007) 附表C造工艺设备粉尘起始浓度中提供的数“抛丸室粉尘起始浓度平均值为3000mg/m</w:t>
            </w:r>
            <w:r>
              <w:rPr>
                <w:rFonts w:hint="eastAsia"/>
                <w:bCs/>
                <w:sz w:val="24"/>
                <w:szCs w:val="24"/>
                <w:vertAlign w:val="superscript"/>
              </w:rPr>
              <w:t>3</w:t>
            </w:r>
            <w:r>
              <w:rPr>
                <w:rFonts w:hint="eastAsia"/>
                <w:bCs/>
                <w:sz w:val="24"/>
                <w:szCs w:val="24"/>
              </w:rPr>
              <w:t>”，其浓度测定条件按附表A（五十三、抛丸机）中提供的风量3500m</w:t>
            </w:r>
            <w:r>
              <w:rPr>
                <w:rFonts w:hint="eastAsia"/>
                <w:bCs/>
                <w:sz w:val="24"/>
                <w:szCs w:val="24"/>
                <w:vertAlign w:val="superscript"/>
              </w:rPr>
              <w:t>3</w:t>
            </w:r>
            <w:r>
              <w:rPr>
                <w:rFonts w:hint="eastAsia"/>
                <w:bCs/>
                <w:sz w:val="24"/>
                <w:szCs w:val="24"/>
              </w:rPr>
              <w:t>/h，并结合本项目年运行时间(2400h)计算，估算4台抛丸机抛丸粉尘产生量为100.8t/a。产生速率为42kg/h。</w:t>
            </w:r>
          </w:p>
          <w:p>
            <w:pPr>
              <w:pStyle w:val="9"/>
              <w:adjustRightInd w:val="0"/>
              <w:spacing w:before="0" w:after="0" w:line="360" w:lineRule="auto"/>
              <w:ind w:right="0" w:firstLine="480" w:firstLineChars="200"/>
              <w:rPr>
                <w:bCs/>
                <w:sz w:val="24"/>
                <w:szCs w:val="24"/>
              </w:rPr>
            </w:pPr>
            <w:r>
              <w:rPr>
                <w:rFonts w:hint="eastAsia"/>
                <w:bCs/>
                <w:sz w:val="24"/>
                <w:szCs w:val="24"/>
              </w:rPr>
              <w:t>②现已采取的环保措施</w:t>
            </w:r>
          </w:p>
          <w:p>
            <w:pPr>
              <w:pStyle w:val="9"/>
              <w:adjustRightInd w:val="0"/>
              <w:spacing w:before="0" w:after="0" w:line="360" w:lineRule="auto"/>
              <w:ind w:right="0" w:firstLine="480" w:firstLineChars="200"/>
              <w:rPr>
                <w:bCs/>
                <w:sz w:val="24"/>
                <w:szCs w:val="24"/>
              </w:rPr>
            </w:pPr>
            <w:r>
              <w:rPr>
                <w:rFonts w:hint="eastAsia"/>
                <w:bCs/>
                <w:sz w:val="24"/>
                <w:szCs w:val="24"/>
              </w:rPr>
              <w:t>企业目前有4台抛丸机处，且设备自带除尘效率不低于99%的布袋除尘器，抛丸产生的粉尘气体经布袋除尘器处理后无组织排放。</w:t>
            </w:r>
          </w:p>
          <w:p>
            <w:pPr>
              <w:pStyle w:val="9"/>
              <w:adjustRightInd w:val="0"/>
              <w:spacing w:before="0" w:after="0" w:line="360" w:lineRule="auto"/>
              <w:ind w:right="0" w:firstLine="480" w:firstLineChars="200"/>
              <w:rPr>
                <w:bCs/>
                <w:sz w:val="24"/>
                <w:szCs w:val="24"/>
              </w:rPr>
            </w:pPr>
            <w:r>
              <w:rPr>
                <w:rFonts w:hint="eastAsia"/>
                <w:bCs/>
                <w:sz w:val="24"/>
                <w:szCs w:val="24"/>
              </w:rPr>
              <w:t>③现有措施问题分析及环评建议整改措施</w:t>
            </w:r>
          </w:p>
          <w:p>
            <w:pPr>
              <w:pStyle w:val="9"/>
              <w:adjustRightInd w:val="0"/>
              <w:spacing w:before="0" w:after="0" w:line="360" w:lineRule="auto"/>
              <w:ind w:right="0" w:firstLine="480" w:firstLineChars="200"/>
              <w:rPr>
                <w:bCs/>
                <w:sz w:val="24"/>
                <w:szCs w:val="24"/>
              </w:rPr>
            </w:pPr>
            <w:r>
              <w:rPr>
                <w:rFonts w:hint="eastAsia"/>
                <w:bCs/>
                <w:sz w:val="24"/>
                <w:szCs w:val="24"/>
              </w:rPr>
              <w:t>根据《排污许可证申请与核发技术规范 金属铸造工业》（HJ1115—2020）要求，清理工序抛丸机对应的排放口需要进行有组织排放。本次环评建议4台抛丸机产生的抛丸废气经自带的布袋除尘器处理（除尘效率99%），系统风量达到15000m</w:t>
            </w:r>
            <w:r>
              <w:rPr>
                <w:rFonts w:hint="eastAsia"/>
                <w:bCs/>
                <w:sz w:val="24"/>
                <w:szCs w:val="24"/>
                <w:vertAlign w:val="superscript"/>
              </w:rPr>
              <w:t>3</w:t>
            </w:r>
            <w:r>
              <w:rPr>
                <w:rFonts w:hint="eastAsia"/>
                <w:bCs/>
                <w:sz w:val="24"/>
                <w:szCs w:val="24"/>
              </w:rPr>
              <w:t>/h。抛丸清理室为密闭空间，集气效率按100%计算，4台抛丸机合并一根15m高排气筒（DA003）有组织排放，排放浓度为28mg/m</w:t>
            </w:r>
            <w:r>
              <w:rPr>
                <w:rFonts w:hint="eastAsia"/>
                <w:bCs/>
                <w:sz w:val="24"/>
                <w:szCs w:val="24"/>
                <w:vertAlign w:val="superscript"/>
              </w:rPr>
              <w:t>3</w:t>
            </w:r>
            <w:r>
              <w:rPr>
                <w:rFonts w:hint="eastAsia"/>
                <w:bCs/>
                <w:sz w:val="24"/>
                <w:szCs w:val="24"/>
              </w:rPr>
              <w:t>，排放速率为0.42kg/h，排放量1.008t/a。</w:t>
            </w:r>
          </w:p>
          <w:p>
            <w:pPr>
              <w:pStyle w:val="9"/>
              <w:adjustRightInd w:val="0"/>
              <w:spacing w:before="0" w:after="0" w:line="360" w:lineRule="auto"/>
              <w:ind w:right="0" w:firstLine="482" w:firstLineChars="200"/>
              <w:rPr>
                <w:b/>
                <w:sz w:val="24"/>
                <w:szCs w:val="24"/>
              </w:rPr>
            </w:pPr>
            <w:r>
              <w:rPr>
                <w:rFonts w:hint="eastAsia"/>
                <w:b/>
                <w:sz w:val="24"/>
                <w:szCs w:val="24"/>
              </w:rPr>
              <w:t>7、人工浸漆过程中产生的挥发性有机物（G7）</w:t>
            </w:r>
          </w:p>
          <w:p>
            <w:pPr>
              <w:widowControl/>
              <w:adjustRightInd w:val="0"/>
              <w:snapToGrid w:val="0"/>
              <w:spacing w:line="360" w:lineRule="auto"/>
              <w:ind w:firstLine="480" w:firstLineChars="200"/>
              <w:rPr>
                <w:bCs/>
                <w:sz w:val="24"/>
              </w:rPr>
            </w:pPr>
            <w:r>
              <w:rPr>
                <w:rFonts w:hint="eastAsia"/>
                <w:bCs/>
                <w:sz w:val="24"/>
              </w:rPr>
              <w:t>①产生情况</w:t>
            </w:r>
          </w:p>
          <w:p>
            <w:pPr>
              <w:widowControl/>
              <w:adjustRightInd w:val="0"/>
              <w:snapToGrid w:val="0"/>
              <w:spacing w:line="360" w:lineRule="auto"/>
              <w:ind w:firstLine="480" w:firstLineChars="200"/>
              <w:rPr>
                <w:bCs/>
                <w:sz w:val="24"/>
              </w:rPr>
            </w:pPr>
            <w:r>
              <w:rPr>
                <w:rFonts w:hint="eastAsia"/>
                <w:bCs/>
                <w:sz w:val="24"/>
              </w:rPr>
              <w:t>铸件经检验合格后，根据客户需求，部分铸件会在表面进行手工浸漆处理，项目所用油漆为新丰正久涂料有限公司生产的单组丙烯酸磁漆，根据建设单位提供的资料，本项目不进行喷漆作业，手工浸漆所用油漆用量为1t/a。油漆组分中可挥发性成分二甲苯占比10-15%，醋酸丁酯15-25%（其成分表见附件）。本次环评按油漆中最大挥发量计算二甲苯和VOCs的挥发量，计算得出二甲苯产生量为0.15t/a，产生速率0.0625kg/h。VOCs产生量（以非甲烷总烃计）为0.4t/a，产生速率为0.17kg/h。</w:t>
            </w:r>
          </w:p>
          <w:p>
            <w:pPr>
              <w:widowControl/>
              <w:adjustRightInd w:val="0"/>
              <w:snapToGrid w:val="0"/>
              <w:spacing w:line="360" w:lineRule="auto"/>
              <w:ind w:firstLine="480" w:firstLineChars="200"/>
              <w:rPr>
                <w:bCs/>
                <w:sz w:val="24"/>
              </w:rPr>
            </w:pPr>
            <w:r>
              <w:rPr>
                <w:rFonts w:hint="eastAsia"/>
                <w:bCs/>
                <w:sz w:val="24"/>
              </w:rPr>
              <w:t>②现已采取的防护措施</w:t>
            </w:r>
          </w:p>
          <w:p>
            <w:pPr>
              <w:widowControl/>
              <w:adjustRightInd w:val="0"/>
              <w:snapToGrid w:val="0"/>
              <w:spacing w:line="360" w:lineRule="auto"/>
              <w:ind w:firstLine="480" w:firstLineChars="200"/>
              <w:rPr>
                <w:bCs/>
                <w:sz w:val="24"/>
              </w:rPr>
            </w:pPr>
            <w:r>
              <w:rPr>
                <w:rFonts w:hint="eastAsia"/>
                <w:bCs/>
                <w:sz w:val="24"/>
              </w:rPr>
              <w:t>企业于铸造一车间浸漆区域设置机械排风系统，对车间实施强制通风换气。</w:t>
            </w:r>
          </w:p>
          <w:p>
            <w:pPr>
              <w:widowControl/>
              <w:adjustRightInd w:val="0"/>
              <w:snapToGrid w:val="0"/>
              <w:spacing w:line="360" w:lineRule="auto"/>
              <w:ind w:firstLine="480" w:firstLineChars="200"/>
              <w:rPr>
                <w:bCs/>
                <w:sz w:val="24"/>
              </w:rPr>
            </w:pPr>
            <w:r>
              <w:rPr>
                <w:rFonts w:hint="eastAsia"/>
                <w:bCs/>
                <w:sz w:val="24"/>
              </w:rPr>
              <w:t>③现有措施问题分析及环评建议整改措施</w:t>
            </w:r>
          </w:p>
          <w:p>
            <w:pPr>
              <w:widowControl/>
              <w:adjustRightInd w:val="0"/>
              <w:snapToGrid w:val="0"/>
              <w:spacing w:line="360" w:lineRule="auto"/>
              <w:ind w:firstLine="480" w:firstLineChars="200"/>
              <w:rPr>
                <w:bCs/>
                <w:color w:val="FF0000"/>
                <w:sz w:val="24"/>
              </w:rPr>
            </w:pPr>
            <w:r>
              <w:rPr>
                <w:rFonts w:hint="eastAsia"/>
                <w:bCs/>
                <w:sz w:val="24"/>
              </w:rPr>
              <w:t>根据《铸造工业大气污染物排放标准》（GB39726-2020）中规定：“表面涂装的配料、涂装和清洗作业应在密闭空间内进行，废气应排至废气收集处理系统；无法密闭的，应采取局部气体收集处理措施”。环评建议企业在手工浸漆工序应在密闭房间内进行，产生的有机废气应通过集气管道负压收集，集气管道负压收集风量为2000m</w:t>
            </w:r>
            <w:r>
              <w:rPr>
                <w:rFonts w:hint="eastAsia"/>
                <w:bCs/>
                <w:sz w:val="24"/>
                <w:vertAlign w:val="superscript"/>
              </w:rPr>
              <w:t>3</w:t>
            </w:r>
            <w:r>
              <w:rPr>
                <w:rFonts w:hint="eastAsia"/>
                <w:bCs/>
                <w:sz w:val="24"/>
              </w:rPr>
              <w:t>/h。集气效率按90%计算，收集后的废气经活性炭吸附（吸附效率为18%）后一根15m的排气筒排放屋顶排放口（DA004）有组织排放，处理后其排放浓度为二甲苯：22.96mg/m</w:t>
            </w:r>
            <w:r>
              <w:rPr>
                <w:rFonts w:hint="eastAsia"/>
                <w:bCs/>
                <w:sz w:val="24"/>
                <w:vertAlign w:val="superscript"/>
              </w:rPr>
              <w:t>3</w:t>
            </w:r>
            <w:r>
              <w:rPr>
                <w:rFonts w:hint="eastAsia"/>
                <w:bCs/>
                <w:sz w:val="24"/>
              </w:rPr>
              <w:t>（0.1107t/a，0.046kg/h），VOCs（以非甲烷总烃计）：61.5mg/m</w:t>
            </w:r>
            <w:r>
              <w:rPr>
                <w:rFonts w:hint="eastAsia"/>
                <w:bCs/>
                <w:sz w:val="24"/>
                <w:vertAlign w:val="superscript"/>
              </w:rPr>
              <w:t>3</w:t>
            </w:r>
            <w:r>
              <w:rPr>
                <w:rFonts w:hint="eastAsia"/>
                <w:bCs/>
                <w:sz w:val="24"/>
              </w:rPr>
              <w:t>（0.2952t/a，0.123kg/h）。无组织排放量为二甲苯0.015t/a，VOCs（以非甲烷总烃计）0.04t/a。</w:t>
            </w:r>
          </w:p>
          <w:p>
            <w:pPr>
              <w:widowControl/>
              <w:adjustRightInd w:val="0"/>
              <w:snapToGrid w:val="0"/>
              <w:spacing w:line="360" w:lineRule="auto"/>
              <w:ind w:firstLine="480" w:firstLineChars="200"/>
              <w:rPr>
                <w:bCs/>
                <w:sz w:val="24"/>
              </w:rPr>
            </w:pPr>
            <w:r>
              <w:rPr>
                <w:rFonts w:hint="eastAsia"/>
                <w:bCs/>
                <w:sz w:val="24"/>
              </w:rPr>
              <w:t>根据《挥发性有机物无组织排放控制标准》GB37822-2019的规定：盛装VOCs物料的容器或包装袋应存放于室内，或存放于设置有雨棚、遮阳和防渗设施的专用场地。盛装VOCs物料的容器或包装袋在非取用状态时应加盖、封口，保持密闭。</w:t>
            </w:r>
          </w:p>
          <w:p>
            <w:pPr>
              <w:pStyle w:val="9"/>
              <w:adjustRightInd w:val="0"/>
              <w:spacing w:before="0" w:after="0" w:line="360" w:lineRule="auto"/>
              <w:ind w:right="0" w:firstLine="482" w:firstLineChars="200"/>
              <w:rPr>
                <w:b/>
                <w:sz w:val="24"/>
                <w:szCs w:val="24"/>
              </w:rPr>
            </w:pPr>
          </w:p>
          <w:p>
            <w:pPr>
              <w:pStyle w:val="9"/>
              <w:adjustRightInd w:val="0"/>
              <w:spacing w:before="0" w:after="0" w:line="360" w:lineRule="auto"/>
              <w:ind w:right="0" w:firstLine="482" w:firstLineChars="200"/>
              <w:rPr>
                <w:b/>
                <w:sz w:val="24"/>
                <w:szCs w:val="24"/>
              </w:rPr>
            </w:pPr>
          </w:p>
          <w:p>
            <w:pPr>
              <w:pStyle w:val="9"/>
              <w:adjustRightInd w:val="0"/>
              <w:spacing w:before="0" w:after="0" w:line="360" w:lineRule="auto"/>
              <w:ind w:right="0" w:firstLine="482" w:firstLineChars="200"/>
              <w:rPr>
                <w:b/>
                <w:sz w:val="24"/>
                <w:szCs w:val="24"/>
              </w:rPr>
            </w:pPr>
          </w:p>
          <w:p>
            <w:pPr>
              <w:pStyle w:val="9"/>
              <w:adjustRightInd w:val="0"/>
              <w:spacing w:before="0" w:after="0" w:line="360" w:lineRule="auto"/>
              <w:ind w:right="0" w:firstLine="482" w:firstLineChars="200"/>
              <w:rPr>
                <w:b/>
                <w:sz w:val="24"/>
                <w:szCs w:val="24"/>
              </w:rPr>
            </w:pPr>
          </w:p>
          <w:p>
            <w:pPr>
              <w:pStyle w:val="9"/>
              <w:adjustRightInd w:val="0"/>
              <w:spacing w:before="0" w:after="0" w:line="360" w:lineRule="auto"/>
              <w:ind w:right="0" w:firstLine="482" w:firstLineChars="200"/>
              <w:rPr>
                <w:b/>
                <w:sz w:val="24"/>
                <w:szCs w:val="24"/>
              </w:rPr>
            </w:pPr>
          </w:p>
          <w:p>
            <w:pPr>
              <w:pStyle w:val="9"/>
              <w:adjustRightInd w:val="0"/>
              <w:spacing w:before="0" w:after="0" w:line="360" w:lineRule="auto"/>
              <w:ind w:right="0" w:firstLine="482" w:firstLineChars="200"/>
              <w:rPr>
                <w:b/>
                <w:sz w:val="24"/>
                <w:szCs w:val="24"/>
              </w:rPr>
            </w:pPr>
          </w:p>
          <w:p>
            <w:pPr>
              <w:pStyle w:val="9"/>
              <w:adjustRightInd w:val="0"/>
              <w:spacing w:before="0" w:after="0" w:line="360" w:lineRule="auto"/>
              <w:ind w:right="0" w:firstLine="482" w:firstLineChars="200"/>
              <w:rPr>
                <w:b/>
                <w:sz w:val="24"/>
                <w:szCs w:val="24"/>
              </w:rPr>
            </w:pPr>
          </w:p>
          <w:p>
            <w:pPr>
              <w:pStyle w:val="9"/>
              <w:adjustRightInd w:val="0"/>
              <w:spacing w:before="0" w:after="0" w:line="360" w:lineRule="auto"/>
              <w:ind w:right="0" w:firstLine="482" w:firstLineChars="200"/>
              <w:rPr>
                <w:b/>
                <w:sz w:val="24"/>
                <w:szCs w:val="24"/>
              </w:rPr>
            </w:pPr>
          </w:p>
          <w:p>
            <w:pPr>
              <w:pStyle w:val="9"/>
              <w:adjustRightInd w:val="0"/>
              <w:spacing w:before="0" w:after="0" w:line="360" w:lineRule="auto"/>
              <w:ind w:right="0" w:firstLine="482" w:firstLineChars="200"/>
              <w:rPr>
                <w:b/>
                <w:sz w:val="24"/>
                <w:szCs w:val="24"/>
              </w:rPr>
            </w:pPr>
            <w:r>
              <w:rPr>
                <w:rFonts w:hint="eastAsia"/>
                <w:b/>
                <w:sz w:val="24"/>
                <w:szCs w:val="24"/>
              </w:rPr>
              <w:t>（二）铸造二车间</w:t>
            </w:r>
          </w:p>
          <w:p>
            <w:pPr>
              <w:widowControl/>
              <w:adjustRightInd w:val="0"/>
              <w:snapToGrid w:val="0"/>
              <w:spacing w:line="360" w:lineRule="auto"/>
              <w:ind w:firstLine="480" w:firstLineChars="200"/>
              <w:rPr>
                <w:bCs/>
                <w:sz w:val="24"/>
              </w:rPr>
            </w:pPr>
            <w:r>
              <w:rPr>
                <w:rFonts w:hint="eastAsia"/>
                <w:bCs/>
                <w:sz w:val="24"/>
              </w:rPr>
              <w:t>项目铸造二车间产生的废气污染源主要为制芯过程中产生的挥发性有机物（G2-1）、浇注产生的废气（G2-2）、中频炉产生的熔化颗粒物（G2-3）、抛丸打磨过程中产生的粉尘（G6）、人工浸漆过程中产生的挥发性有机物（G7）。</w:t>
            </w:r>
            <w:r>
              <w:rPr>
                <w:rFonts w:hint="eastAsia"/>
                <w:bCs/>
                <w:i/>
                <w:iCs/>
                <w:sz w:val="24"/>
              </w:rPr>
              <w:t>其中抛丸打磨过程中产生的粉尘（G6）、人工浸漆过程中产生的挥发性有机物（G7）为共用工序，已在一车间分析。</w:t>
            </w:r>
          </w:p>
          <w:p>
            <w:pPr>
              <w:widowControl/>
              <w:adjustRightInd w:val="0"/>
              <w:snapToGrid w:val="0"/>
              <w:spacing w:line="360" w:lineRule="auto"/>
              <w:ind w:firstLine="480" w:firstLineChars="200"/>
              <w:rPr>
                <w:bCs/>
                <w:sz w:val="24"/>
              </w:rPr>
            </w:pPr>
            <w:r>
              <w:rPr>
                <w:rFonts w:hint="eastAsia"/>
                <w:bCs/>
                <w:sz w:val="24"/>
              </w:rPr>
              <w:t>项目铸造二车间覆膜砂落砂采用手工敲打落砂，基本不产生粉尘。</w:t>
            </w:r>
          </w:p>
          <w:p>
            <w:pPr>
              <w:widowControl/>
              <w:numPr>
                <w:ilvl w:val="0"/>
                <w:numId w:val="4"/>
              </w:numPr>
              <w:adjustRightInd w:val="0"/>
              <w:snapToGrid w:val="0"/>
              <w:spacing w:line="360" w:lineRule="auto"/>
              <w:ind w:firstLine="482" w:firstLineChars="200"/>
              <w:rPr>
                <w:b/>
                <w:sz w:val="24"/>
              </w:rPr>
            </w:pPr>
            <w:r>
              <w:rPr>
                <w:rFonts w:hint="eastAsia"/>
                <w:b/>
                <w:sz w:val="24"/>
              </w:rPr>
              <w:t>制芯过程中产生的废气（G2-1）</w:t>
            </w:r>
          </w:p>
          <w:p>
            <w:pPr>
              <w:widowControl/>
              <w:adjustRightInd w:val="0"/>
              <w:snapToGrid w:val="0"/>
              <w:spacing w:line="360" w:lineRule="auto"/>
              <w:ind w:firstLine="480" w:firstLineChars="200"/>
              <w:rPr>
                <w:bCs/>
                <w:sz w:val="24"/>
              </w:rPr>
            </w:pPr>
            <w:r>
              <w:rPr>
                <w:rFonts w:hint="eastAsia"/>
                <w:bCs/>
                <w:sz w:val="24"/>
              </w:rPr>
              <w:t>①产生情况</w:t>
            </w:r>
          </w:p>
          <w:p>
            <w:pPr>
              <w:pStyle w:val="9"/>
              <w:adjustRightInd w:val="0"/>
              <w:spacing w:before="0" w:after="0" w:line="360" w:lineRule="auto"/>
              <w:ind w:right="0" w:firstLine="480" w:firstLineChars="200"/>
              <w:rPr>
                <w:bCs/>
                <w:color w:val="FF0000"/>
                <w:sz w:val="24"/>
                <w:szCs w:val="24"/>
              </w:rPr>
            </w:pPr>
            <w:r>
              <w:rPr>
                <w:rFonts w:hint="eastAsia"/>
                <w:bCs/>
                <w:sz w:val="24"/>
                <w:szCs w:val="24"/>
              </w:rPr>
              <w:t>覆膜砂表面附着有固体酚醛树脂膜，在制芯（200</w:t>
            </w:r>
            <w:r>
              <w:rPr>
                <w:bCs/>
                <w:sz w:val="24"/>
                <w:szCs w:val="24"/>
              </w:rPr>
              <w:t>℃</w:t>
            </w:r>
            <w:r>
              <w:rPr>
                <w:rFonts w:hint="eastAsia"/>
                <w:bCs/>
                <w:sz w:val="24"/>
                <w:szCs w:val="24"/>
              </w:rPr>
              <w:t>-300</w:t>
            </w:r>
            <w:r>
              <w:rPr>
                <w:bCs/>
                <w:sz w:val="24"/>
                <w:szCs w:val="24"/>
              </w:rPr>
              <w:t>℃</w:t>
            </w:r>
            <w:r>
              <w:rPr>
                <w:rFonts w:hint="eastAsia"/>
                <w:bCs/>
                <w:sz w:val="24"/>
                <w:szCs w:val="24"/>
              </w:rPr>
              <w:t>）过程中会</w:t>
            </w:r>
            <w:r>
              <w:rPr>
                <w:bCs/>
                <w:sz w:val="24"/>
                <w:szCs w:val="24"/>
              </w:rPr>
              <w:t>产生一定的</w:t>
            </w:r>
            <w:r>
              <w:rPr>
                <w:rFonts w:hint="eastAsia"/>
                <w:bCs/>
                <w:sz w:val="24"/>
                <w:szCs w:val="24"/>
              </w:rPr>
              <w:t>挥发性有机物和颗粒物</w:t>
            </w:r>
            <w:r>
              <w:rPr>
                <w:bCs/>
                <w:sz w:val="24"/>
                <w:szCs w:val="24"/>
              </w:rPr>
              <w:t>，根据《排放源统计调查和产排污系数手册》</w:t>
            </w:r>
            <w:r>
              <w:rPr>
                <w:rFonts w:hint="eastAsia"/>
                <w:bCs/>
                <w:sz w:val="24"/>
                <w:szCs w:val="24"/>
              </w:rPr>
              <w:t>，根据下表</w:t>
            </w:r>
            <w:r>
              <w:rPr>
                <w:bCs/>
                <w:sz w:val="24"/>
                <w:szCs w:val="24"/>
              </w:rPr>
              <w:t>则项目</w:t>
            </w:r>
            <w:r>
              <w:rPr>
                <w:rFonts w:hint="eastAsia"/>
                <w:bCs/>
                <w:sz w:val="24"/>
                <w:szCs w:val="24"/>
              </w:rPr>
              <w:t>所有铸造二车间制芯过程</w:t>
            </w:r>
            <w:r>
              <w:rPr>
                <w:bCs/>
                <w:sz w:val="24"/>
                <w:szCs w:val="24"/>
              </w:rPr>
              <w:t>产生的废气量</w:t>
            </w:r>
            <w:r>
              <w:rPr>
                <w:rFonts w:hint="eastAsia"/>
                <w:bCs/>
                <w:sz w:val="24"/>
                <w:szCs w:val="24"/>
              </w:rPr>
              <w:t>542.25</w:t>
            </w:r>
            <w:r>
              <w:rPr>
                <w:bCs/>
                <w:sz w:val="24"/>
                <w:szCs w:val="24"/>
              </w:rPr>
              <w:t>万m</w:t>
            </w:r>
            <w:r>
              <w:rPr>
                <w:bCs/>
                <w:sz w:val="24"/>
                <w:szCs w:val="24"/>
                <w:vertAlign w:val="superscript"/>
              </w:rPr>
              <w:t>3</w:t>
            </w:r>
            <w:r>
              <w:rPr>
                <w:bCs/>
                <w:sz w:val="24"/>
                <w:szCs w:val="24"/>
              </w:rPr>
              <w:t>/a</w:t>
            </w:r>
            <w:r>
              <w:rPr>
                <w:rFonts w:hint="eastAsia"/>
                <w:bCs/>
                <w:sz w:val="24"/>
                <w:szCs w:val="24"/>
              </w:rPr>
              <w:t>，挥发性有机物产生量为0.075t/a，产生浓度为13.83mg/m</w:t>
            </w:r>
            <w:r>
              <w:rPr>
                <w:rFonts w:hint="eastAsia"/>
                <w:bCs/>
                <w:sz w:val="24"/>
                <w:szCs w:val="24"/>
                <w:vertAlign w:val="superscript"/>
              </w:rPr>
              <w:t>3</w:t>
            </w:r>
            <w:r>
              <w:rPr>
                <w:rFonts w:hint="eastAsia"/>
                <w:bCs/>
                <w:sz w:val="24"/>
                <w:szCs w:val="24"/>
              </w:rPr>
              <w:t>；颗粒物产生量为0.495t/a，产生浓度为91.28mg/m</w:t>
            </w:r>
            <w:r>
              <w:rPr>
                <w:rFonts w:hint="eastAsia"/>
                <w:bCs/>
                <w:sz w:val="24"/>
                <w:szCs w:val="24"/>
                <w:vertAlign w:val="superscript"/>
              </w:rPr>
              <w:t>3</w:t>
            </w:r>
            <w:r>
              <w:rPr>
                <w:rFonts w:hint="eastAsia"/>
                <w:bCs/>
                <w:sz w:val="24"/>
                <w:szCs w:val="24"/>
              </w:rPr>
              <w:t>。</w:t>
            </w:r>
          </w:p>
          <w:p>
            <w:pPr>
              <w:pStyle w:val="9"/>
              <w:spacing w:before="0" w:after="0" w:line="240" w:lineRule="auto"/>
              <w:ind w:right="0" w:firstLine="1446" w:firstLineChars="600"/>
              <w:rPr>
                <w:b/>
                <w:sz w:val="24"/>
                <w:szCs w:val="24"/>
              </w:rPr>
            </w:pPr>
            <w:r>
              <w:rPr>
                <w:rFonts w:hint="eastAsia"/>
                <w:b/>
                <w:sz w:val="24"/>
                <w:szCs w:val="24"/>
              </w:rPr>
              <w:t xml:space="preserve">表2-10  </w:t>
            </w:r>
            <w:r>
              <w:rPr>
                <w:b/>
                <w:sz w:val="24"/>
                <w:szCs w:val="24"/>
              </w:rPr>
              <w:t>排放源统计调查和产排污系数手册</w:t>
            </w:r>
            <w:r>
              <w:rPr>
                <w:rFonts w:hint="eastAsia"/>
                <w:b/>
                <w:sz w:val="24"/>
                <w:szCs w:val="24"/>
              </w:rPr>
              <w:t>(33-金属制品业）</w:t>
            </w:r>
          </w:p>
          <w:tbl>
            <w:tblPr>
              <w:tblW w:w="8504" w:type="dxa"/>
              <w:jc w:val="center"/>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32"/>
              <w:gridCol w:w="747"/>
              <w:gridCol w:w="1007"/>
              <w:gridCol w:w="1243"/>
              <w:gridCol w:w="932"/>
              <w:gridCol w:w="738"/>
              <w:gridCol w:w="929"/>
              <w:gridCol w:w="1148"/>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2" w:type="dxa"/>
                  <w:vAlign w:val="center"/>
                </w:tcPr>
                <w:p>
                  <w:pPr>
                    <w:pStyle w:val="9"/>
                    <w:spacing w:before="0" w:after="0" w:line="240" w:lineRule="auto"/>
                    <w:ind w:right="0"/>
                    <w:jc w:val="center"/>
                    <w:rPr>
                      <w:b/>
                      <w:sz w:val="21"/>
                      <w:szCs w:val="21"/>
                    </w:rPr>
                  </w:pPr>
                  <w:r>
                    <w:rPr>
                      <w:rFonts w:hint="eastAsia"/>
                      <w:b/>
                      <w:sz w:val="21"/>
                      <w:szCs w:val="21"/>
                    </w:rPr>
                    <w:t>工段名称</w:t>
                  </w:r>
                </w:p>
              </w:tc>
              <w:tc>
                <w:tcPr>
                  <w:tcW w:w="747" w:type="dxa"/>
                  <w:vAlign w:val="center"/>
                </w:tcPr>
                <w:p>
                  <w:pPr>
                    <w:pStyle w:val="9"/>
                    <w:spacing w:before="0" w:after="0" w:line="240" w:lineRule="auto"/>
                    <w:ind w:right="0"/>
                    <w:jc w:val="center"/>
                    <w:rPr>
                      <w:b/>
                      <w:sz w:val="21"/>
                      <w:szCs w:val="21"/>
                    </w:rPr>
                  </w:pPr>
                  <w:r>
                    <w:rPr>
                      <w:rFonts w:hint="eastAsia"/>
                      <w:b/>
                      <w:sz w:val="21"/>
                      <w:szCs w:val="21"/>
                    </w:rPr>
                    <w:t>产品名称</w:t>
                  </w:r>
                </w:p>
              </w:tc>
              <w:tc>
                <w:tcPr>
                  <w:tcW w:w="1007" w:type="dxa"/>
                  <w:vAlign w:val="center"/>
                </w:tcPr>
                <w:p>
                  <w:pPr>
                    <w:pStyle w:val="9"/>
                    <w:spacing w:before="0" w:after="0" w:line="240" w:lineRule="auto"/>
                    <w:ind w:right="0"/>
                    <w:jc w:val="center"/>
                    <w:rPr>
                      <w:b/>
                      <w:sz w:val="21"/>
                      <w:szCs w:val="21"/>
                    </w:rPr>
                  </w:pPr>
                  <w:r>
                    <w:rPr>
                      <w:rFonts w:hint="eastAsia"/>
                      <w:b/>
                      <w:sz w:val="21"/>
                      <w:szCs w:val="21"/>
                    </w:rPr>
                    <w:t>原料</w:t>
                  </w:r>
                </w:p>
                <w:p>
                  <w:pPr>
                    <w:pStyle w:val="9"/>
                    <w:spacing w:before="0" w:after="0" w:line="240" w:lineRule="auto"/>
                    <w:ind w:right="0"/>
                    <w:jc w:val="center"/>
                    <w:rPr>
                      <w:b/>
                      <w:sz w:val="21"/>
                      <w:szCs w:val="21"/>
                    </w:rPr>
                  </w:pPr>
                  <w:r>
                    <w:rPr>
                      <w:rFonts w:hint="eastAsia"/>
                      <w:b/>
                      <w:sz w:val="21"/>
                      <w:szCs w:val="21"/>
                    </w:rPr>
                    <w:t>名称</w:t>
                  </w:r>
                </w:p>
              </w:tc>
              <w:tc>
                <w:tcPr>
                  <w:tcW w:w="1243" w:type="dxa"/>
                  <w:vAlign w:val="center"/>
                </w:tcPr>
                <w:p>
                  <w:pPr>
                    <w:pStyle w:val="9"/>
                    <w:spacing w:before="0" w:after="0" w:line="240" w:lineRule="auto"/>
                    <w:ind w:right="0"/>
                    <w:jc w:val="center"/>
                    <w:rPr>
                      <w:b/>
                      <w:sz w:val="21"/>
                      <w:szCs w:val="21"/>
                    </w:rPr>
                  </w:pPr>
                  <w:r>
                    <w:rPr>
                      <w:rFonts w:hint="eastAsia"/>
                      <w:b/>
                      <w:sz w:val="21"/>
                      <w:szCs w:val="21"/>
                    </w:rPr>
                    <w:t>工艺名称</w:t>
                  </w:r>
                </w:p>
              </w:tc>
              <w:tc>
                <w:tcPr>
                  <w:tcW w:w="932" w:type="dxa"/>
                  <w:vAlign w:val="center"/>
                </w:tcPr>
                <w:p>
                  <w:pPr>
                    <w:pStyle w:val="9"/>
                    <w:spacing w:before="0" w:after="0" w:line="240" w:lineRule="auto"/>
                    <w:ind w:right="0"/>
                    <w:jc w:val="center"/>
                    <w:rPr>
                      <w:b/>
                      <w:sz w:val="21"/>
                      <w:szCs w:val="21"/>
                    </w:rPr>
                  </w:pPr>
                  <w:r>
                    <w:rPr>
                      <w:rFonts w:hint="eastAsia"/>
                      <w:b/>
                      <w:sz w:val="21"/>
                      <w:szCs w:val="21"/>
                    </w:rPr>
                    <w:t>规模</w:t>
                  </w:r>
                </w:p>
                <w:p>
                  <w:pPr>
                    <w:pStyle w:val="9"/>
                    <w:spacing w:before="0" w:after="0" w:line="240" w:lineRule="auto"/>
                    <w:ind w:right="0"/>
                    <w:jc w:val="center"/>
                    <w:rPr>
                      <w:b/>
                      <w:sz w:val="21"/>
                      <w:szCs w:val="21"/>
                    </w:rPr>
                  </w:pPr>
                  <w:r>
                    <w:rPr>
                      <w:rFonts w:hint="eastAsia"/>
                      <w:b/>
                      <w:sz w:val="21"/>
                      <w:szCs w:val="21"/>
                    </w:rPr>
                    <w:t>等级</w:t>
                  </w:r>
                </w:p>
              </w:tc>
              <w:tc>
                <w:tcPr>
                  <w:tcW w:w="1667" w:type="dxa"/>
                  <w:gridSpan w:val="2"/>
                  <w:vAlign w:val="center"/>
                </w:tcPr>
                <w:p>
                  <w:pPr>
                    <w:pStyle w:val="9"/>
                    <w:spacing w:before="0" w:after="0" w:line="240" w:lineRule="auto"/>
                    <w:ind w:right="0"/>
                    <w:jc w:val="center"/>
                    <w:rPr>
                      <w:b/>
                      <w:sz w:val="21"/>
                      <w:szCs w:val="21"/>
                    </w:rPr>
                  </w:pPr>
                  <w:r>
                    <w:rPr>
                      <w:rFonts w:hint="eastAsia"/>
                      <w:b/>
                      <w:sz w:val="21"/>
                      <w:szCs w:val="21"/>
                    </w:rPr>
                    <w:t>污染物指标</w:t>
                  </w:r>
                </w:p>
              </w:tc>
              <w:tc>
                <w:tcPr>
                  <w:tcW w:w="1148" w:type="dxa"/>
                  <w:vAlign w:val="center"/>
                </w:tcPr>
                <w:p>
                  <w:pPr>
                    <w:pStyle w:val="9"/>
                    <w:spacing w:before="0" w:after="0" w:line="240" w:lineRule="auto"/>
                    <w:ind w:right="0"/>
                    <w:jc w:val="center"/>
                    <w:rPr>
                      <w:b/>
                      <w:sz w:val="21"/>
                      <w:szCs w:val="21"/>
                    </w:rPr>
                  </w:pPr>
                  <w:r>
                    <w:rPr>
                      <w:rFonts w:hint="eastAsia"/>
                      <w:b/>
                      <w:sz w:val="21"/>
                      <w:szCs w:val="21"/>
                    </w:rPr>
                    <w:t>单位</w:t>
                  </w:r>
                </w:p>
              </w:tc>
              <w:tc>
                <w:tcPr>
                  <w:tcW w:w="928" w:type="dxa"/>
                  <w:vAlign w:val="center"/>
                </w:tcPr>
                <w:p>
                  <w:pPr>
                    <w:pStyle w:val="9"/>
                    <w:spacing w:before="0" w:after="0" w:line="240" w:lineRule="auto"/>
                    <w:ind w:right="0"/>
                    <w:jc w:val="center"/>
                    <w:rPr>
                      <w:b/>
                      <w:sz w:val="21"/>
                      <w:szCs w:val="21"/>
                    </w:rPr>
                  </w:pPr>
                  <w:r>
                    <w:rPr>
                      <w:rFonts w:hint="eastAsia"/>
                      <w:b/>
                      <w:sz w:val="21"/>
                      <w:szCs w:val="21"/>
                    </w:rPr>
                    <w:t>产污系数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9" w:hRule="atLeast"/>
                <w:jc w:val="center"/>
              </w:trPr>
              <w:tc>
                <w:tcPr>
                  <w:tcW w:w="832" w:type="dxa"/>
                  <w:vMerge w:val="restart"/>
                  <w:vAlign w:val="center"/>
                </w:tcPr>
                <w:p>
                  <w:pPr>
                    <w:pStyle w:val="9"/>
                    <w:spacing w:before="0" w:after="0" w:line="240" w:lineRule="auto"/>
                    <w:ind w:right="0"/>
                    <w:jc w:val="center"/>
                    <w:rPr>
                      <w:bCs/>
                      <w:sz w:val="21"/>
                      <w:szCs w:val="21"/>
                    </w:rPr>
                  </w:pPr>
                  <w:r>
                    <w:rPr>
                      <w:rFonts w:hint="eastAsia"/>
                      <w:bCs/>
                      <w:sz w:val="21"/>
                      <w:szCs w:val="21"/>
                    </w:rPr>
                    <w:t>铸造</w:t>
                  </w:r>
                </w:p>
              </w:tc>
              <w:tc>
                <w:tcPr>
                  <w:tcW w:w="747" w:type="dxa"/>
                  <w:vMerge w:val="restart"/>
                  <w:vAlign w:val="center"/>
                </w:tcPr>
                <w:p>
                  <w:pPr>
                    <w:pStyle w:val="9"/>
                    <w:spacing w:before="0" w:after="0" w:line="240" w:lineRule="auto"/>
                    <w:ind w:right="0"/>
                    <w:jc w:val="center"/>
                    <w:rPr>
                      <w:bCs/>
                      <w:sz w:val="21"/>
                      <w:szCs w:val="21"/>
                    </w:rPr>
                  </w:pPr>
                  <w:r>
                    <w:rPr>
                      <w:rFonts w:hint="eastAsia"/>
                      <w:bCs/>
                      <w:sz w:val="21"/>
                      <w:szCs w:val="21"/>
                    </w:rPr>
                    <w:t>铸件</w:t>
                  </w:r>
                </w:p>
              </w:tc>
              <w:tc>
                <w:tcPr>
                  <w:tcW w:w="1007" w:type="dxa"/>
                  <w:vMerge w:val="restart"/>
                  <w:vAlign w:val="center"/>
                </w:tcPr>
                <w:p>
                  <w:pPr>
                    <w:pStyle w:val="9"/>
                    <w:spacing w:before="0" w:after="0" w:line="240" w:lineRule="auto"/>
                    <w:ind w:right="0"/>
                    <w:jc w:val="center"/>
                    <w:rPr>
                      <w:bCs/>
                      <w:sz w:val="21"/>
                      <w:szCs w:val="21"/>
                    </w:rPr>
                  </w:pPr>
                  <w:r>
                    <w:rPr>
                      <w:rFonts w:hint="eastAsia"/>
                      <w:bCs/>
                      <w:sz w:val="21"/>
                      <w:szCs w:val="21"/>
                    </w:rPr>
                    <w:t>覆膜砂</w:t>
                  </w:r>
                </w:p>
              </w:tc>
              <w:tc>
                <w:tcPr>
                  <w:tcW w:w="1243" w:type="dxa"/>
                  <w:vMerge w:val="restart"/>
                  <w:vAlign w:val="center"/>
                </w:tcPr>
                <w:p>
                  <w:pPr>
                    <w:pStyle w:val="9"/>
                    <w:spacing w:before="0" w:after="0" w:line="240" w:lineRule="auto"/>
                    <w:ind w:right="0"/>
                    <w:jc w:val="center"/>
                    <w:rPr>
                      <w:bCs/>
                      <w:sz w:val="21"/>
                      <w:szCs w:val="21"/>
                    </w:rPr>
                  </w:pPr>
                  <w:r>
                    <w:rPr>
                      <w:rFonts w:hint="eastAsia"/>
                      <w:bCs/>
                      <w:sz w:val="21"/>
                      <w:szCs w:val="21"/>
                    </w:rPr>
                    <w:t>制芯(热芯盒：覆膜砂)</w:t>
                  </w:r>
                </w:p>
              </w:tc>
              <w:tc>
                <w:tcPr>
                  <w:tcW w:w="932" w:type="dxa"/>
                  <w:vMerge w:val="restart"/>
                  <w:vAlign w:val="center"/>
                </w:tcPr>
                <w:p>
                  <w:pPr>
                    <w:pStyle w:val="9"/>
                    <w:spacing w:before="0" w:after="0" w:line="240" w:lineRule="auto"/>
                    <w:ind w:right="0"/>
                    <w:jc w:val="center"/>
                    <w:rPr>
                      <w:bCs/>
                      <w:sz w:val="21"/>
                      <w:szCs w:val="21"/>
                    </w:rPr>
                  </w:pPr>
                  <w:r>
                    <w:rPr>
                      <w:rFonts w:hint="eastAsia"/>
                      <w:bCs/>
                      <w:sz w:val="21"/>
                      <w:szCs w:val="21"/>
                    </w:rPr>
                    <w:t>所有规模</w:t>
                  </w:r>
                </w:p>
              </w:tc>
              <w:tc>
                <w:tcPr>
                  <w:tcW w:w="738" w:type="dxa"/>
                  <w:vMerge w:val="restart"/>
                  <w:vAlign w:val="center"/>
                </w:tcPr>
                <w:p>
                  <w:pPr>
                    <w:pStyle w:val="9"/>
                    <w:spacing w:before="0" w:after="0" w:line="240" w:lineRule="auto"/>
                    <w:ind w:right="0"/>
                    <w:jc w:val="center"/>
                    <w:rPr>
                      <w:bCs/>
                      <w:sz w:val="21"/>
                      <w:szCs w:val="21"/>
                    </w:rPr>
                  </w:pPr>
                  <w:r>
                    <w:rPr>
                      <w:rFonts w:hint="eastAsia"/>
                      <w:bCs/>
                      <w:sz w:val="21"/>
                      <w:szCs w:val="21"/>
                    </w:rPr>
                    <w:t>废气</w:t>
                  </w:r>
                </w:p>
              </w:tc>
              <w:tc>
                <w:tcPr>
                  <w:tcW w:w="929" w:type="dxa"/>
                  <w:vAlign w:val="center"/>
                </w:tcPr>
                <w:p>
                  <w:pPr>
                    <w:pStyle w:val="9"/>
                    <w:spacing w:before="0" w:after="0" w:line="240" w:lineRule="auto"/>
                    <w:ind w:right="0"/>
                    <w:jc w:val="center"/>
                    <w:rPr>
                      <w:bCs/>
                      <w:sz w:val="21"/>
                      <w:szCs w:val="21"/>
                    </w:rPr>
                  </w:pPr>
                  <w:r>
                    <w:rPr>
                      <w:rFonts w:hint="eastAsia"/>
                      <w:bCs/>
                      <w:sz w:val="21"/>
                      <w:szCs w:val="21"/>
                    </w:rPr>
                    <w:t>工业废气量</w:t>
                  </w:r>
                </w:p>
              </w:tc>
              <w:tc>
                <w:tcPr>
                  <w:tcW w:w="1148" w:type="dxa"/>
                  <w:vAlign w:val="center"/>
                </w:tcPr>
                <w:p>
                  <w:pPr>
                    <w:pStyle w:val="9"/>
                    <w:spacing w:before="0" w:after="0" w:line="240" w:lineRule="auto"/>
                    <w:ind w:right="0"/>
                    <w:jc w:val="center"/>
                    <w:rPr>
                      <w:bCs/>
                      <w:sz w:val="21"/>
                      <w:szCs w:val="21"/>
                    </w:rPr>
                  </w:pPr>
                  <w:r>
                    <w:rPr>
                      <w:rFonts w:hint="eastAsia"/>
                      <w:bCs/>
                      <w:sz w:val="21"/>
                      <w:szCs w:val="21"/>
                    </w:rPr>
                    <w:t>立方米/吨-产品</w:t>
                  </w:r>
                </w:p>
              </w:tc>
              <w:tc>
                <w:tcPr>
                  <w:tcW w:w="928" w:type="dxa"/>
                  <w:vAlign w:val="center"/>
                </w:tcPr>
                <w:p>
                  <w:pPr>
                    <w:pStyle w:val="9"/>
                    <w:spacing w:before="0" w:after="0" w:line="240" w:lineRule="auto"/>
                    <w:ind w:right="0"/>
                    <w:jc w:val="center"/>
                    <w:rPr>
                      <w:bCs/>
                      <w:sz w:val="21"/>
                      <w:szCs w:val="21"/>
                    </w:rPr>
                  </w:pPr>
                  <w:r>
                    <w:rPr>
                      <w:rFonts w:hint="eastAsia"/>
                      <w:bCs/>
                      <w:sz w:val="21"/>
                      <w:szCs w:val="21"/>
                    </w:rPr>
                    <w:t>3615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9" w:hRule="atLeast"/>
                <w:jc w:val="center"/>
              </w:trPr>
              <w:tc>
                <w:tcPr>
                  <w:tcW w:w="832" w:type="dxa"/>
                  <w:vMerge w:val="continue"/>
                  <w:vAlign w:val="center"/>
                </w:tcPr>
                <w:p>
                  <w:pPr>
                    <w:pStyle w:val="9"/>
                    <w:spacing w:before="0" w:after="0" w:line="240" w:lineRule="auto"/>
                    <w:ind w:right="0"/>
                    <w:jc w:val="center"/>
                    <w:rPr>
                      <w:bCs/>
                      <w:sz w:val="21"/>
                      <w:szCs w:val="21"/>
                    </w:rPr>
                  </w:pPr>
                </w:p>
              </w:tc>
              <w:tc>
                <w:tcPr>
                  <w:tcW w:w="747" w:type="dxa"/>
                  <w:vMerge w:val="continue"/>
                  <w:vAlign w:val="center"/>
                </w:tcPr>
                <w:p>
                  <w:pPr>
                    <w:pStyle w:val="9"/>
                    <w:spacing w:before="0" w:after="0" w:line="240" w:lineRule="auto"/>
                    <w:ind w:right="0"/>
                    <w:jc w:val="center"/>
                    <w:rPr>
                      <w:bCs/>
                      <w:sz w:val="21"/>
                      <w:szCs w:val="21"/>
                    </w:rPr>
                  </w:pPr>
                </w:p>
              </w:tc>
              <w:tc>
                <w:tcPr>
                  <w:tcW w:w="1007" w:type="dxa"/>
                  <w:vMerge w:val="continue"/>
                  <w:vAlign w:val="center"/>
                </w:tcPr>
                <w:p>
                  <w:pPr>
                    <w:pStyle w:val="9"/>
                    <w:spacing w:before="0" w:after="0" w:line="240" w:lineRule="auto"/>
                    <w:ind w:right="0"/>
                    <w:jc w:val="center"/>
                    <w:rPr>
                      <w:bCs/>
                      <w:sz w:val="21"/>
                      <w:szCs w:val="21"/>
                    </w:rPr>
                  </w:pPr>
                </w:p>
              </w:tc>
              <w:tc>
                <w:tcPr>
                  <w:tcW w:w="1243" w:type="dxa"/>
                  <w:vMerge w:val="continue"/>
                  <w:vAlign w:val="center"/>
                </w:tcPr>
                <w:p>
                  <w:pPr>
                    <w:pStyle w:val="9"/>
                    <w:spacing w:before="0" w:after="0" w:line="240" w:lineRule="auto"/>
                    <w:ind w:right="0"/>
                    <w:jc w:val="center"/>
                    <w:rPr>
                      <w:bCs/>
                      <w:sz w:val="21"/>
                      <w:szCs w:val="21"/>
                    </w:rPr>
                  </w:pPr>
                </w:p>
              </w:tc>
              <w:tc>
                <w:tcPr>
                  <w:tcW w:w="932" w:type="dxa"/>
                  <w:vMerge w:val="continue"/>
                  <w:vAlign w:val="center"/>
                </w:tcPr>
                <w:p>
                  <w:pPr>
                    <w:pStyle w:val="9"/>
                    <w:spacing w:before="0" w:after="0" w:line="240" w:lineRule="auto"/>
                    <w:ind w:right="0"/>
                    <w:jc w:val="center"/>
                    <w:rPr>
                      <w:bCs/>
                      <w:sz w:val="21"/>
                      <w:szCs w:val="21"/>
                    </w:rPr>
                  </w:pPr>
                </w:p>
              </w:tc>
              <w:tc>
                <w:tcPr>
                  <w:tcW w:w="738" w:type="dxa"/>
                  <w:vMerge w:val="continue"/>
                  <w:vAlign w:val="center"/>
                </w:tcPr>
                <w:p>
                  <w:pPr>
                    <w:pStyle w:val="9"/>
                    <w:spacing w:before="0" w:after="0" w:line="240" w:lineRule="auto"/>
                    <w:ind w:right="0"/>
                    <w:jc w:val="center"/>
                    <w:rPr>
                      <w:bCs/>
                      <w:sz w:val="21"/>
                      <w:szCs w:val="21"/>
                    </w:rPr>
                  </w:pPr>
                </w:p>
              </w:tc>
              <w:tc>
                <w:tcPr>
                  <w:tcW w:w="929" w:type="dxa"/>
                  <w:vAlign w:val="center"/>
                </w:tcPr>
                <w:p>
                  <w:pPr>
                    <w:pStyle w:val="9"/>
                    <w:spacing w:before="0" w:after="0" w:line="240" w:lineRule="auto"/>
                    <w:ind w:right="0"/>
                    <w:jc w:val="center"/>
                    <w:rPr>
                      <w:bCs/>
                      <w:sz w:val="21"/>
                      <w:szCs w:val="21"/>
                    </w:rPr>
                  </w:pPr>
                  <w:r>
                    <w:rPr>
                      <w:rFonts w:hint="eastAsia"/>
                      <w:bCs/>
                      <w:sz w:val="21"/>
                      <w:szCs w:val="21"/>
                    </w:rPr>
                    <w:t>颗粒物</w:t>
                  </w:r>
                </w:p>
              </w:tc>
              <w:tc>
                <w:tcPr>
                  <w:tcW w:w="1148" w:type="dxa"/>
                  <w:vAlign w:val="center"/>
                </w:tcPr>
                <w:p>
                  <w:pPr>
                    <w:pStyle w:val="9"/>
                    <w:spacing w:before="0" w:after="0" w:line="240" w:lineRule="auto"/>
                    <w:ind w:right="0"/>
                    <w:jc w:val="center"/>
                    <w:rPr>
                      <w:bCs/>
                      <w:sz w:val="21"/>
                      <w:szCs w:val="21"/>
                    </w:rPr>
                  </w:pPr>
                  <w:r>
                    <w:rPr>
                      <w:rFonts w:hint="eastAsia"/>
                      <w:bCs/>
                      <w:sz w:val="21"/>
                      <w:szCs w:val="21"/>
                    </w:rPr>
                    <w:t>千克/吨-产品</w:t>
                  </w:r>
                </w:p>
              </w:tc>
              <w:tc>
                <w:tcPr>
                  <w:tcW w:w="928" w:type="dxa"/>
                  <w:vAlign w:val="center"/>
                </w:tcPr>
                <w:p>
                  <w:pPr>
                    <w:pStyle w:val="9"/>
                    <w:spacing w:before="0" w:after="0" w:line="240" w:lineRule="auto"/>
                    <w:ind w:right="0"/>
                    <w:jc w:val="center"/>
                    <w:rPr>
                      <w:bCs/>
                      <w:sz w:val="21"/>
                      <w:szCs w:val="21"/>
                    </w:rPr>
                  </w:pPr>
                  <w:r>
                    <w:rPr>
                      <w:rFonts w:hint="eastAsia"/>
                      <w:bCs/>
                      <w:sz w:val="21"/>
                      <w:szCs w:val="21"/>
                    </w:rPr>
                    <w:t>0.330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9" w:hRule="atLeast"/>
                <w:jc w:val="center"/>
              </w:trPr>
              <w:tc>
                <w:tcPr>
                  <w:tcW w:w="832" w:type="dxa"/>
                  <w:vMerge w:val="continue"/>
                  <w:vAlign w:val="center"/>
                </w:tcPr>
                <w:p>
                  <w:pPr>
                    <w:pStyle w:val="9"/>
                    <w:spacing w:before="0" w:after="0" w:line="240" w:lineRule="auto"/>
                    <w:ind w:right="0"/>
                    <w:jc w:val="center"/>
                    <w:rPr>
                      <w:bCs/>
                      <w:sz w:val="21"/>
                      <w:szCs w:val="21"/>
                    </w:rPr>
                  </w:pPr>
                </w:p>
              </w:tc>
              <w:tc>
                <w:tcPr>
                  <w:tcW w:w="747" w:type="dxa"/>
                  <w:vMerge w:val="continue"/>
                  <w:vAlign w:val="center"/>
                </w:tcPr>
                <w:p>
                  <w:pPr>
                    <w:pStyle w:val="9"/>
                    <w:spacing w:before="0" w:after="0" w:line="240" w:lineRule="auto"/>
                    <w:ind w:right="0"/>
                    <w:jc w:val="center"/>
                    <w:rPr>
                      <w:bCs/>
                      <w:sz w:val="21"/>
                      <w:szCs w:val="21"/>
                    </w:rPr>
                  </w:pPr>
                </w:p>
              </w:tc>
              <w:tc>
                <w:tcPr>
                  <w:tcW w:w="1007" w:type="dxa"/>
                  <w:vMerge w:val="continue"/>
                  <w:vAlign w:val="center"/>
                </w:tcPr>
                <w:p>
                  <w:pPr>
                    <w:pStyle w:val="9"/>
                    <w:spacing w:before="0" w:after="0" w:line="240" w:lineRule="auto"/>
                    <w:ind w:right="0"/>
                    <w:jc w:val="center"/>
                    <w:rPr>
                      <w:bCs/>
                      <w:sz w:val="21"/>
                      <w:szCs w:val="21"/>
                    </w:rPr>
                  </w:pPr>
                </w:p>
              </w:tc>
              <w:tc>
                <w:tcPr>
                  <w:tcW w:w="1243" w:type="dxa"/>
                  <w:vMerge w:val="continue"/>
                  <w:vAlign w:val="center"/>
                </w:tcPr>
                <w:p>
                  <w:pPr>
                    <w:pStyle w:val="9"/>
                    <w:spacing w:before="0" w:after="0" w:line="240" w:lineRule="auto"/>
                    <w:ind w:right="0"/>
                    <w:jc w:val="center"/>
                    <w:rPr>
                      <w:bCs/>
                      <w:sz w:val="21"/>
                      <w:szCs w:val="21"/>
                    </w:rPr>
                  </w:pPr>
                </w:p>
              </w:tc>
              <w:tc>
                <w:tcPr>
                  <w:tcW w:w="932" w:type="dxa"/>
                  <w:vMerge w:val="continue"/>
                  <w:vAlign w:val="center"/>
                </w:tcPr>
                <w:p>
                  <w:pPr>
                    <w:pStyle w:val="9"/>
                    <w:spacing w:before="0" w:after="0" w:line="240" w:lineRule="auto"/>
                    <w:ind w:right="0"/>
                    <w:jc w:val="center"/>
                    <w:rPr>
                      <w:bCs/>
                      <w:sz w:val="21"/>
                      <w:szCs w:val="21"/>
                    </w:rPr>
                  </w:pPr>
                </w:p>
              </w:tc>
              <w:tc>
                <w:tcPr>
                  <w:tcW w:w="738" w:type="dxa"/>
                  <w:vMerge w:val="continue"/>
                  <w:vAlign w:val="center"/>
                </w:tcPr>
                <w:p>
                  <w:pPr>
                    <w:pStyle w:val="9"/>
                    <w:spacing w:before="0" w:after="0" w:line="240" w:lineRule="auto"/>
                    <w:ind w:right="0"/>
                    <w:jc w:val="center"/>
                    <w:rPr>
                      <w:bCs/>
                      <w:sz w:val="21"/>
                      <w:szCs w:val="21"/>
                    </w:rPr>
                  </w:pPr>
                </w:p>
              </w:tc>
              <w:tc>
                <w:tcPr>
                  <w:tcW w:w="929" w:type="dxa"/>
                  <w:vAlign w:val="center"/>
                </w:tcPr>
                <w:p>
                  <w:pPr>
                    <w:pStyle w:val="9"/>
                    <w:spacing w:before="0" w:after="0" w:line="240" w:lineRule="auto"/>
                    <w:ind w:right="0"/>
                    <w:jc w:val="center"/>
                    <w:rPr>
                      <w:bCs/>
                      <w:sz w:val="21"/>
                      <w:szCs w:val="21"/>
                    </w:rPr>
                  </w:pPr>
                  <w:r>
                    <w:rPr>
                      <w:rFonts w:hint="eastAsia"/>
                      <w:bCs/>
                      <w:sz w:val="21"/>
                      <w:szCs w:val="21"/>
                    </w:rPr>
                    <w:t>挥发性有机物</w:t>
                  </w:r>
                </w:p>
              </w:tc>
              <w:tc>
                <w:tcPr>
                  <w:tcW w:w="1148" w:type="dxa"/>
                  <w:vAlign w:val="center"/>
                </w:tcPr>
                <w:p>
                  <w:pPr>
                    <w:pStyle w:val="9"/>
                    <w:spacing w:before="0" w:after="0" w:line="240" w:lineRule="auto"/>
                    <w:ind w:right="0"/>
                    <w:jc w:val="center"/>
                    <w:rPr>
                      <w:bCs/>
                      <w:sz w:val="21"/>
                      <w:szCs w:val="21"/>
                    </w:rPr>
                  </w:pPr>
                  <w:r>
                    <w:rPr>
                      <w:rFonts w:hint="eastAsia"/>
                      <w:bCs/>
                      <w:sz w:val="21"/>
                      <w:szCs w:val="21"/>
                    </w:rPr>
                    <w:t>千克/吨-产品</w:t>
                  </w:r>
                </w:p>
              </w:tc>
              <w:tc>
                <w:tcPr>
                  <w:tcW w:w="928" w:type="dxa"/>
                  <w:vAlign w:val="center"/>
                </w:tcPr>
                <w:p>
                  <w:pPr>
                    <w:pStyle w:val="9"/>
                    <w:spacing w:before="0" w:after="0" w:line="240" w:lineRule="auto"/>
                    <w:ind w:right="0"/>
                    <w:jc w:val="center"/>
                    <w:rPr>
                      <w:bCs/>
                      <w:sz w:val="21"/>
                      <w:szCs w:val="21"/>
                    </w:rPr>
                  </w:pPr>
                  <w:r>
                    <w:rPr>
                      <w:rFonts w:hint="eastAsia"/>
                      <w:bCs/>
                      <w:sz w:val="21"/>
                      <w:szCs w:val="21"/>
                    </w:rPr>
                    <w:t>0.050</w:t>
                  </w:r>
                </w:p>
              </w:tc>
            </w:tr>
          </w:tbl>
          <w:p>
            <w:pPr>
              <w:widowControl/>
              <w:adjustRightInd w:val="0"/>
              <w:snapToGrid w:val="0"/>
              <w:spacing w:beforeLines="50" w:line="360" w:lineRule="auto"/>
              <w:ind w:firstLine="480" w:firstLineChars="200"/>
              <w:rPr>
                <w:bCs/>
                <w:sz w:val="24"/>
              </w:rPr>
            </w:pPr>
            <w:r>
              <w:rPr>
                <w:rFonts w:hint="eastAsia"/>
                <w:bCs/>
                <w:sz w:val="24"/>
              </w:rPr>
              <w:t>②现已采取的防护措施</w:t>
            </w:r>
          </w:p>
          <w:p>
            <w:pPr>
              <w:widowControl/>
              <w:adjustRightInd w:val="0"/>
              <w:snapToGrid w:val="0"/>
              <w:spacing w:line="360" w:lineRule="auto"/>
              <w:ind w:firstLine="480" w:firstLineChars="200"/>
              <w:rPr>
                <w:bCs/>
                <w:sz w:val="24"/>
              </w:rPr>
            </w:pPr>
            <w:r>
              <w:rPr>
                <w:rFonts w:hint="eastAsia"/>
                <w:bCs/>
                <w:sz w:val="24"/>
              </w:rPr>
              <w:t>无环保措施。</w:t>
            </w:r>
          </w:p>
          <w:p>
            <w:pPr>
              <w:widowControl/>
              <w:adjustRightInd w:val="0"/>
              <w:snapToGrid w:val="0"/>
              <w:spacing w:line="360" w:lineRule="auto"/>
              <w:ind w:firstLine="480" w:firstLineChars="200"/>
              <w:rPr>
                <w:bCs/>
                <w:sz w:val="24"/>
              </w:rPr>
            </w:pPr>
            <w:r>
              <w:rPr>
                <w:rFonts w:hint="eastAsia"/>
                <w:bCs/>
                <w:sz w:val="24"/>
              </w:rPr>
              <w:t>③现有措施问题分析及环评建议整改措施</w:t>
            </w:r>
          </w:p>
          <w:p>
            <w:pPr>
              <w:widowControl/>
              <w:adjustRightInd w:val="0"/>
              <w:snapToGrid w:val="0"/>
              <w:spacing w:line="360" w:lineRule="auto"/>
              <w:ind w:firstLine="480" w:firstLineChars="200"/>
              <w:rPr>
                <w:bCs/>
                <w:sz w:val="24"/>
              </w:rPr>
            </w:pPr>
            <w:r>
              <w:rPr>
                <w:rFonts w:hint="eastAsia"/>
                <w:bCs/>
                <w:sz w:val="24"/>
              </w:rPr>
              <w:t>项目废气属于无组织排放。环评建议与浇注产生的废气一并收集后经布袋除尘器+活性炭吸附后</w:t>
            </w:r>
            <w:r>
              <w:rPr>
                <w:bCs/>
                <w:sz w:val="24"/>
              </w:rPr>
              <w:t>经15m高排气简排放</w:t>
            </w:r>
            <w:r>
              <w:rPr>
                <w:rFonts w:hint="eastAsia"/>
                <w:bCs/>
                <w:sz w:val="24"/>
              </w:rPr>
              <w:t>（DA005）</w:t>
            </w:r>
            <w:r>
              <w:rPr>
                <w:bCs/>
                <w:sz w:val="24"/>
              </w:rPr>
              <w:t>。</w:t>
            </w:r>
          </w:p>
          <w:p>
            <w:pPr>
              <w:widowControl/>
              <w:adjustRightInd w:val="0"/>
              <w:snapToGrid w:val="0"/>
              <w:spacing w:line="360" w:lineRule="auto"/>
              <w:ind w:firstLine="480" w:firstLineChars="200"/>
              <w:rPr>
                <w:bCs/>
                <w:sz w:val="24"/>
              </w:rPr>
            </w:pPr>
            <w:r>
              <w:rPr>
                <w:bCs/>
                <w:sz w:val="24"/>
              </w:rPr>
              <w:t>本次环评建议于</w:t>
            </w:r>
            <w:r>
              <w:rPr>
                <w:rFonts w:hint="eastAsia"/>
                <w:bCs/>
                <w:sz w:val="24"/>
              </w:rPr>
              <w:t>制芯上</w:t>
            </w:r>
            <w:r>
              <w:rPr>
                <w:bCs/>
                <w:sz w:val="24"/>
              </w:rPr>
              <w:t>方</w:t>
            </w:r>
            <w:r>
              <w:rPr>
                <w:rFonts w:hint="eastAsia"/>
                <w:bCs/>
                <w:sz w:val="24"/>
              </w:rPr>
              <w:t>各</w:t>
            </w:r>
            <w:r>
              <w:rPr>
                <w:bCs/>
                <w:sz w:val="24"/>
              </w:rPr>
              <w:t>设置集气罩</w:t>
            </w:r>
            <w:r>
              <w:rPr>
                <w:rFonts w:hint="eastAsia"/>
                <w:bCs/>
                <w:sz w:val="24"/>
              </w:rPr>
              <w:t>（集气效率按85%计），</w:t>
            </w:r>
            <w:r>
              <w:rPr>
                <w:bCs/>
                <w:sz w:val="24"/>
              </w:rPr>
              <w:t>并配套安装除尘效率不低</w:t>
            </w:r>
            <w:r>
              <w:rPr>
                <w:rFonts w:hint="eastAsia"/>
                <w:bCs/>
                <w:sz w:val="24"/>
              </w:rPr>
              <w:t>于</w:t>
            </w:r>
            <w:r>
              <w:rPr>
                <w:bCs/>
                <w:sz w:val="24"/>
              </w:rPr>
              <w:t>99%的布袋除尘器</w:t>
            </w:r>
            <w:r>
              <w:rPr>
                <w:rFonts w:hint="eastAsia"/>
                <w:bCs/>
                <w:sz w:val="24"/>
              </w:rPr>
              <w:t>，集气系统风量考虑工业废气产生量，风量建议5000m</w:t>
            </w:r>
            <w:r>
              <w:rPr>
                <w:rFonts w:hint="eastAsia"/>
                <w:bCs/>
                <w:sz w:val="24"/>
                <w:vertAlign w:val="superscript"/>
              </w:rPr>
              <w:t>3</w:t>
            </w:r>
            <w:r>
              <w:rPr>
                <w:rFonts w:hint="eastAsia"/>
                <w:bCs/>
                <w:sz w:val="24"/>
              </w:rPr>
              <w:t>/h。制芯颗粒物产生量为0.495t/a，收集的颗粒物为0.421t/a，</w:t>
            </w:r>
            <w:r>
              <w:rPr>
                <w:bCs/>
                <w:sz w:val="24"/>
              </w:rPr>
              <w:t>处理后烟尘</w:t>
            </w:r>
            <w:r>
              <w:rPr>
                <w:rFonts w:hint="eastAsia"/>
                <w:bCs/>
                <w:sz w:val="24"/>
              </w:rPr>
              <w:t>有组织</w:t>
            </w:r>
            <w:r>
              <w:rPr>
                <w:bCs/>
                <w:sz w:val="24"/>
              </w:rPr>
              <w:t>排放量为</w:t>
            </w:r>
            <w:r>
              <w:rPr>
                <w:rFonts w:hint="eastAsia"/>
                <w:bCs/>
                <w:sz w:val="24"/>
              </w:rPr>
              <w:t>0.00421</w:t>
            </w:r>
            <w:r>
              <w:rPr>
                <w:bCs/>
                <w:sz w:val="24"/>
              </w:rPr>
              <w:t>t</w:t>
            </w:r>
            <w:r>
              <w:rPr>
                <w:rFonts w:hint="eastAsia"/>
                <w:bCs/>
                <w:sz w:val="24"/>
              </w:rPr>
              <w:t>/</w:t>
            </w:r>
            <w:r>
              <w:rPr>
                <w:bCs/>
                <w:sz w:val="24"/>
              </w:rPr>
              <w:t>a，排放浓度</w:t>
            </w:r>
            <w:r>
              <w:rPr>
                <w:rFonts w:hint="eastAsia"/>
                <w:bCs/>
                <w:sz w:val="24"/>
              </w:rPr>
              <w:t>0.351</w:t>
            </w:r>
            <w:r>
              <w:rPr>
                <w:bCs/>
                <w:sz w:val="24"/>
              </w:rPr>
              <w:t>mg/m</w:t>
            </w:r>
            <w:r>
              <w:rPr>
                <w:rFonts w:hint="eastAsia"/>
                <w:bCs/>
                <w:sz w:val="24"/>
                <w:vertAlign w:val="superscript"/>
              </w:rPr>
              <w:t>3</w:t>
            </w:r>
            <w:r>
              <w:rPr>
                <w:rFonts w:hint="eastAsia"/>
                <w:bCs/>
                <w:sz w:val="24"/>
              </w:rPr>
              <w:t>，无组织排放量0.074t/a</w:t>
            </w:r>
            <w:r>
              <w:rPr>
                <w:bCs/>
                <w:sz w:val="24"/>
              </w:rPr>
              <w:t>。</w:t>
            </w:r>
            <w:r>
              <w:rPr>
                <w:rFonts w:hint="eastAsia"/>
                <w:bCs/>
                <w:sz w:val="24"/>
              </w:rPr>
              <w:t>制芯挥发性有机物产生量为0.075t/a，集气罩收集到的挥发性有机物为0.06375t/a，采用活性炭吸附（吸附效率为18%）处理后挥发性有机物有组织</w:t>
            </w:r>
            <w:r>
              <w:rPr>
                <w:bCs/>
                <w:sz w:val="24"/>
              </w:rPr>
              <w:t>排放量为</w:t>
            </w:r>
            <w:r>
              <w:rPr>
                <w:rFonts w:hint="eastAsia"/>
                <w:bCs/>
                <w:sz w:val="24"/>
              </w:rPr>
              <w:t>0.052275</w:t>
            </w:r>
            <w:r>
              <w:rPr>
                <w:bCs/>
                <w:sz w:val="24"/>
              </w:rPr>
              <w:t>t</w:t>
            </w:r>
            <w:r>
              <w:rPr>
                <w:rFonts w:hint="eastAsia"/>
                <w:bCs/>
                <w:sz w:val="24"/>
              </w:rPr>
              <w:t>/</w:t>
            </w:r>
            <w:r>
              <w:rPr>
                <w:bCs/>
                <w:sz w:val="24"/>
              </w:rPr>
              <w:t>a，排放浓度</w:t>
            </w:r>
            <w:r>
              <w:rPr>
                <w:rFonts w:hint="eastAsia"/>
                <w:bCs/>
                <w:sz w:val="24"/>
              </w:rPr>
              <w:t>4.356</w:t>
            </w:r>
            <w:r>
              <w:rPr>
                <w:bCs/>
                <w:sz w:val="24"/>
              </w:rPr>
              <w:t>mg/m</w:t>
            </w:r>
            <w:r>
              <w:rPr>
                <w:rFonts w:hint="eastAsia"/>
                <w:bCs/>
                <w:sz w:val="24"/>
                <w:vertAlign w:val="superscript"/>
              </w:rPr>
              <w:t>3</w:t>
            </w:r>
            <w:r>
              <w:rPr>
                <w:rFonts w:hint="eastAsia"/>
                <w:bCs/>
                <w:sz w:val="24"/>
              </w:rPr>
              <w:t>，无组织排放量0.01125t/a</w:t>
            </w:r>
            <w:r>
              <w:rPr>
                <w:bCs/>
                <w:sz w:val="24"/>
              </w:rPr>
              <w:t>。</w:t>
            </w:r>
          </w:p>
          <w:p>
            <w:pPr>
              <w:pStyle w:val="9"/>
              <w:adjustRightInd w:val="0"/>
              <w:spacing w:before="0" w:after="0" w:line="360" w:lineRule="auto"/>
              <w:ind w:right="0" w:firstLine="482" w:firstLineChars="200"/>
              <w:rPr>
                <w:b/>
                <w:sz w:val="24"/>
                <w:szCs w:val="24"/>
              </w:rPr>
            </w:pPr>
            <w:r>
              <w:rPr>
                <w:rFonts w:hint="eastAsia"/>
                <w:b/>
                <w:sz w:val="24"/>
                <w:szCs w:val="24"/>
              </w:rPr>
              <w:t>2、中频炉产生的熔化废气（G2-2）</w:t>
            </w:r>
          </w:p>
          <w:p>
            <w:pPr>
              <w:pStyle w:val="9"/>
              <w:adjustRightInd w:val="0"/>
              <w:spacing w:before="0" w:after="0" w:line="360" w:lineRule="auto"/>
              <w:ind w:right="0" w:firstLine="480" w:firstLineChars="200"/>
              <w:rPr>
                <w:bCs/>
                <w:sz w:val="24"/>
                <w:szCs w:val="24"/>
              </w:rPr>
            </w:pPr>
            <w:r>
              <w:rPr>
                <w:rFonts w:hint="eastAsia"/>
                <w:bCs/>
                <w:sz w:val="24"/>
                <w:szCs w:val="24"/>
              </w:rPr>
              <w:t>①产生情况</w:t>
            </w:r>
          </w:p>
          <w:p>
            <w:pPr>
              <w:pStyle w:val="9"/>
              <w:adjustRightInd w:val="0"/>
              <w:spacing w:before="0" w:after="0" w:line="360" w:lineRule="auto"/>
              <w:ind w:right="0" w:firstLine="480" w:firstLineChars="200"/>
              <w:rPr>
                <w:bCs/>
                <w:sz w:val="24"/>
                <w:szCs w:val="24"/>
              </w:rPr>
            </w:pPr>
            <w:r>
              <w:rPr>
                <w:rFonts w:hint="eastAsia"/>
                <w:bCs/>
                <w:sz w:val="24"/>
                <w:szCs w:val="24"/>
              </w:rPr>
              <w:t>项目</w:t>
            </w:r>
            <w:r>
              <w:rPr>
                <w:bCs/>
                <w:sz w:val="24"/>
                <w:szCs w:val="24"/>
              </w:rPr>
              <w:t>采用中频电炉熔化钢铁，熔化过程会产生一定的热烟废气，根据《排放源统计调查和产排污系数手册》</w:t>
            </w:r>
            <w:r>
              <w:rPr>
                <w:rFonts w:hint="eastAsia"/>
                <w:bCs/>
                <w:sz w:val="24"/>
                <w:szCs w:val="24"/>
              </w:rPr>
              <w:t>，如下表</w:t>
            </w:r>
            <w:r>
              <w:rPr>
                <w:bCs/>
                <w:sz w:val="24"/>
                <w:szCs w:val="24"/>
              </w:rPr>
              <w:t>可知，铸件感应电炉熔化产生的废气产生量为</w:t>
            </w:r>
            <w:r>
              <w:rPr>
                <w:rFonts w:hint="eastAsia"/>
                <w:bCs/>
                <w:sz w:val="24"/>
                <w:szCs w:val="24"/>
              </w:rPr>
              <w:t>7483立方米/t</w:t>
            </w:r>
            <w:r>
              <w:rPr>
                <w:bCs/>
                <w:sz w:val="24"/>
                <w:szCs w:val="24"/>
              </w:rPr>
              <w:t>产品</w:t>
            </w:r>
            <w:r>
              <w:rPr>
                <w:rFonts w:hint="eastAsia"/>
                <w:bCs/>
                <w:sz w:val="24"/>
                <w:szCs w:val="24"/>
              </w:rPr>
              <w:t>。颗粒物</w:t>
            </w:r>
            <w:r>
              <w:rPr>
                <w:bCs/>
                <w:sz w:val="24"/>
                <w:szCs w:val="24"/>
              </w:rPr>
              <w:t>产生量为0.479kg/t产品，本项目</w:t>
            </w:r>
            <w:r>
              <w:rPr>
                <w:rFonts w:hint="eastAsia"/>
                <w:bCs/>
                <w:sz w:val="24"/>
                <w:szCs w:val="24"/>
              </w:rPr>
              <w:t>铸造二车间</w:t>
            </w:r>
            <w:r>
              <w:rPr>
                <w:bCs/>
                <w:sz w:val="24"/>
                <w:szCs w:val="24"/>
              </w:rPr>
              <w:t>生产规模为</w:t>
            </w:r>
            <w:r>
              <w:rPr>
                <w:rFonts w:hint="eastAsia"/>
                <w:bCs/>
                <w:sz w:val="24"/>
                <w:szCs w:val="24"/>
              </w:rPr>
              <w:t>1500t/a</w:t>
            </w:r>
            <w:r>
              <w:rPr>
                <w:bCs/>
                <w:sz w:val="24"/>
                <w:szCs w:val="24"/>
              </w:rPr>
              <w:t>，则项目</w:t>
            </w:r>
            <w:r>
              <w:rPr>
                <w:rFonts w:hint="eastAsia"/>
                <w:bCs/>
                <w:sz w:val="24"/>
                <w:szCs w:val="24"/>
              </w:rPr>
              <w:t>所有铸造二车间</w:t>
            </w:r>
            <w:r>
              <w:rPr>
                <w:bCs/>
                <w:sz w:val="24"/>
                <w:szCs w:val="24"/>
              </w:rPr>
              <w:t>电炉熔化产生的废气量</w:t>
            </w:r>
            <w:r>
              <w:rPr>
                <w:rFonts w:hint="eastAsia"/>
                <w:bCs/>
                <w:sz w:val="24"/>
                <w:szCs w:val="24"/>
              </w:rPr>
              <w:t>1122.45</w:t>
            </w:r>
            <w:r>
              <w:rPr>
                <w:bCs/>
                <w:sz w:val="24"/>
                <w:szCs w:val="24"/>
              </w:rPr>
              <w:t>万m</w:t>
            </w:r>
            <w:r>
              <w:rPr>
                <w:bCs/>
                <w:sz w:val="24"/>
                <w:szCs w:val="24"/>
                <w:vertAlign w:val="superscript"/>
              </w:rPr>
              <w:t>3</w:t>
            </w:r>
            <w:r>
              <w:rPr>
                <w:bCs/>
                <w:sz w:val="24"/>
                <w:szCs w:val="24"/>
              </w:rPr>
              <w:t>/a</w:t>
            </w:r>
            <w:r>
              <w:rPr>
                <w:rFonts w:hint="eastAsia"/>
                <w:bCs/>
                <w:sz w:val="24"/>
                <w:szCs w:val="24"/>
              </w:rPr>
              <w:t>，颗粒物产生量为0.72t/a，产生浓度为64mg/m</w:t>
            </w:r>
            <w:r>
              <w:rPr>
                <w:rFonts w:hint="eastAsia"/>
                <w:bCs/>
                <w:sz w:val="24"/>
                <w:szCs w:val="24"/>
                <w:vertAlign w:val="superscript"/>
              </w:rPr>
              <w:t>3</w:t>
            </w:r>
            <w:r>
              <w:rPr>
                <w:rFonts w:hint="eastAsia"/>
                <w:bCs/>
                <w:sz w:val="24"/>
                <w:szCs w:val="24"/>
              </w:rPr>
              <w:t>。</w:t>
            </w:r>
          </w:p>
          <w:p>
            <w:pPr>
              <w:pStyle w:val="9"/>
              <w:spacing w:before="0" w:after="0" w:line="240" w:lineRule="auto"/>
              <w:ind w:right="0" w:firstLine="1446" w:firstLineChars="600"/>
              <w:rPr>
                <w:b/>
                <w:sz w:val="24"/>
                <w:szCs w:val="24"/>
              </w:rPr>
            </w:pPr>
            <w:r>
              <w:rPr>
                <w:rFonts w:hint="eastAsia"/>
                <w:b/>
                <w:sz w:val="24"/>
                <w:szCs w:val="24"/>
              </w:rPr>
              <w:t xml:space="preserve">表2-11  </w:t>
            </w:r>
            <w:r>
              <w:rPr>
                <w:b/>
                <w:sz w:val="24"/>
                <w:szCs w:val="24"/>
              </w:rPr>
              <w:t>排放源统计调查和产排污系数手册</w:t>
            </w:r>
            <w:r>
              <w:rPr>
                <w:rFonts w:hint="eastAsia"/>
                <w:b/>
                <w:sz w:val="24"/>
                <w:szCs w:val="24"/>
              </w:rPr>
              <w:t>(33-金属制品业）</w:t>
            </w:r>
          </w:p>
          <w:tbl>
            <w:tblPr>
              <w:tblW w:w="8504" w:type="dxa"/>
              <w:jc w:val="center"/>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32"/>
              <w:gridCol w:w="932"/>
              <w:gridCol w:w="917"/>
              <w:gridCol w:w="1148"/>
              <w:gridCol w:w="932"/>
              <w:gridCol w:w="856"/>
              <w:gridCol w:w="811"/>
              <w:gridCol w:w="1148"/>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2" w:type="dxa"/>
                  <w:vAlign w:val="center"/>
                </w:tcPr>
                <w:p>
                  <w:pPr>
                    <w:pStyle w:val="9"/>
                    <w:spacing w:before="0" w:after="0" w:line="240" w:lineRule="auto"/>
                    <w:ind w:right="0"/>
                    <w:jc w:val="center"/>
                    <w:rPr>
                      <w:b/>
                      <w:sz w:val="21"/>
                      <w:szCs w:val="21"/>
                    </w:rPr>
                  </w:pPr>
                  <w:r>
                    <w:rPr>
                      <w:rFonts w:hint="eastAsia"/>
                      <w:b/>
                      <w:sz w:val="21"/>
                      <w:szCs w:val="21"/>
                    </w:rPr>
                    <w:t>工段名称</w:t>
                  </w:r>
                </w:p>
              </w:tc>
              <w:tc>
                <w:tcPr>
                  <w:tcW w:w="932" w:type="dxa"/>
                  <w:vAlign w:val="center"/>
                </w:tcPr>
                <w:p>
                  <w:pPr>
                    <w:pStyle w:val="9"/>
                    <w:spacing w:before="0" w:after="0" w:line="240" w:lineRule="auto"/>
                    <w:ind w:right="0"/>
                    <w:jc w:val="center"/>
                    <w:rPr>
                      <w:b/>
                      <w:sz w:val="21"/>
                      <w:szCs w:val="21"/>
                    </w:rPr>
                  </w:pPr>
                  <w:r>
                    <w:rPr>
                      <w:rFonts w:hint="eastAsia"/>
                      <w:b/>
                      <w:sz w:val="21"/>
                      <w:szCs w:val="21"/>
                    </w:rPr>
                    <w:t>产品名称</w:t>
                  </w:r>
                </w:p>
              </w:tc>
              <w:tc>
                <w:tcPr>
                  <w:tcW w:w="917" w:type="dxa"/>
                  <w:vAlign w:val="center"/>
                </w:tcPr>
                <w:p>
                  <w:pPr>
                    <w:pStyle w:val="9"/>
                    <w:spacing w:before="0" w:after="0" w:line="240" w:lineRule="auto"/>
                    <w:ind w:right="0"/>
                    <w:jc w:val="center"/>
                    <w:rPr>
                      <w:b/>
                      <w:sz w:val="21"/>
                      <w:szCs w:val="21"/>
                    </w:rPr>
                  </w:pPr>
                  <w:r>
                    <w:rPr>
                      <w:rFonts w:hint="eastAsia"/>
                      <w:b/>
                      <w:sz w:val="21"/>
                      <w:szCs w:val="21"/>
                    </w:rPr>
                    <w:t>原料名称</w:t>
                  </w:r>
                </w:p>
              </w:tc>
              <w:tc>
                <w:tcPr>
                  <w:tcW w:w="1148" w:type="dxa"/>
                  <w:vAlign w:val="center"/>
                </w:tcPr>
                <w:p>
                  <w:pPr>
                    <w:pStyle w:val="9"/>
                    <w:spacing w:before="0" w:after="0" w:line="240" w:lineRule="auto"/>
                    <w:ind w:right="0"/>
                    <w:jc w:val="center"/>
                    <w:rPr>
                      <w:b/>
                      <w:sz w:val="21"/>
                      <w:szCs w:val="21"/>
                    </w:rPr>
                  </w:pPr>
                  <w:r>
                    <w:rPr>
                      <w:rFonts w:hint="eastAsia"/>
                      <w:b/>
                      <w:sz w:val="21"/>
                      <w:szCs w:val="21"/>
                    </w:rPr>
                    <w:t>工艺名称</w:t>
                  </w:r>
                </w:p>
              </w:tc>
              <w:tc>
                <w:tcPr>
                  <w:tcW w:w="932" w:type="dxa"/>
                  <w:vAlign w:val="center"/>
                </w:tcPr>
                <w:p>
                  <w:pPr>
                    <w:pStyle w:val="9"/>
                    <w:spacing w:before="0" w:after="0" w:line="240" w:lineRule="auto"/>
                    <w:ind w:right="0"/>
                    <w:jc w:val="center"/>
                    <w:rPr>
                      <w:b/>
                      <w:sz w:val="21"/>
                      <w:szCs w:val="21"/>
                    </w:rPr>
                  </w:pPr>
                  <w:r>
                    <w:rPr>
                      <w:rFonts w:hint="eastAsia"/>
                      <w:b/>
                      <w:sz w:val="21"/>
                      <w:szCs w:val="21"/>
                    </w:rPr>
                    <w:t>规模等级</w:t>
                  </w:r>
                </w:p>
              </w:tc>
              <w:tc>
                <w:tcPr>
                  <w:tcW w:w="1667" w:type="dxa"/>
                  <w:gridSpan w:val="2"/>
                  <w:vAlign w:val="center"/>
                </w:tcPr>
                <w:p>
                  <w:pPr>
                    <w:pStyle w:val="9"/>
                    <w:spacing w:before="0" w:after="0" w:line="240" w:lineRule="auto"/>
                    <w:ind w:right="0"/>
                    <w:jc w:val="center"/>
                    <w:rPr>
                      <w:b/>
                      <w:sz w:val="21"/>
                      <w:szCs w:val="21"/>
                    </w:rPr>
                  </w:pPr>
                  <w:r>
                    <w:rPr>
                      <w:rFonts w:hint="eastAsia"/>
                      <w:b/>
                      <w:sz w:val="21"/>
                      <w:szCs w:val="21"/>
                    </w:rPr>
                    <w:t>污染物指标</w:t>
                  </w:r>
                </w:p>
              </w:tc>
              <w:tc>
                <w:tcPr>
                  <w:tcW w:w="1148" w:type="dxa"/>
                  <w:vAlign w:val="center"/>
                </w:tcPr>
                <w:p>
                  <w:pPr>
                    <w:pStyle w:val="9"/>
                    <w:spacing w:before="0" w:after="0" w:line="240" w:lineRule="auto"/>
                    <w:ind w:right="0"/>
                    <w:jc w:val="center"/>
                    <w:rPr>
                      <w:b/>
                      <w:sz w:val="21"/>
                      <w:szCs w:val="21"/>
                    </w:rPr>
                  </w:pPr>
                  <w:r>
                    <w:rPr>
                      <w:rFonts w:hint="eastAsia"/>
                      <w:b/>
                      <w:sz w:val="21"/>
                      <w:szCs w:val="21"/>
                    </w:rPr>
                    <w:t>单位</w:t>
                  </w:r>
                </w:p>
              </w:tc>
              <w:tc>
                <w:tcPr>
                  <w:tcW w:w="928" w:type="dxa"/>
                  <w:vAlign w:val="center"/>
                </w:tcPr>
                <w:p>
                  <w:pPr>
                    <w:pStyle w:val="9"/>
                    <w:spacing w:before="0" w:after="0" w:line="240" w:lineRule="auto"/>
                    <w:ind w:right="0"/>
                    <w:jc w:val="center"/>
                    <w:rPr>
                      <w:b/>
                      <w:sz w:val="21"/>
                      <w:szCs w:val="21"/>
                    </w:rPr>
                  </w:pPr>
                  <w:r>
                    <w:rPr>
                      <w:rFonts w:hint="eastAsia"/>
                      <w:b/>
                      <w:sz w:val="21"/>
                      <w:szCs w:val="21"/>
                    </w:rPr>
                    <w:t>产污系数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7" w:hRule="atLeast"/>
                <w:jc w:val="center"/>
              </w:trPr>
              <w:tc>
                <w:tcPr>
                  <w:tcW w:w="832" w:type="dxa"/>
                  <w:vMerge w:val="restart"/>
                  <w:vAlign w:val="center"/>
                </w:tcPr>
                <w:p>
                  <w:pPr>
                    <w:pStyle w:val="9"/>
                    <w:spacing w:before="0" w:after="0" w:line="240" w:lineRule="auto"/>
                    <w:ind w:right="0"/>
                    <w:jc w:val="center"/>
                    <w:rPr>
                      <w:bCs/>
                      <w:sz w:val="21"/>
                      <w:szCs w:val="21"/>
                    </w:rPr>
                  </w:pPr>
                  <w:r>
                    <w:rPr>
                      <w:rFonts w:hint="eastAsia"/>
                      <w:bCs/>
                      <w:sz w:val="21"/>
                      <w:szCs w:val="21"/>
                    </w:rPr>
                    <w:t>铸造</w:t>
                  </w:r>
                </w:p>
              </w:tc>
              <w:tc>
                <w:tcPr>
                  <w:tcW w:w="932" w:type="dxa"/>
                  <w:vMerge w:val="restart"/>
                  <w:vAlign w:val="center"/>
                </w:tcPr>
                <w:p>
                  <w:pPr>
                    <w:pStyle w:val="9"/>
                    <w:spacing w:before="0" w:after="0" w:line="240" w:lineRule="auto"/>
                    <w:ind w:right="0"/>
                    <w:jc w:val="center"/>
                    <w:rPr>
                      <w:bCs/>
                      <w:sz w:val="21"/>
                      <w:szCs w:val="21"/>
                    </w:rPr>
                  </w:pPr>
                  <w:r>
                    <w:rPr>
                      <w:rFonts w:hint="eastAsia"/>
                      <w:bCs/>
                      <w:sz w:val="21"/>
                      <w:szCs w:val="21"/>
                    </w:rPr>
                    <w:t>铸件</w:t>
                  </w:r>
                </w:p>
              </w:tc>
              <w:tc>
                <w:tcPr>
                  <w:tcW w:w="917" w:type="dxa"/>
                  <w:vMerge w:val="restart"/>
                  <w:vAlign w:val="center"/>
                </w:tcPr>
                <w:p>
                  <w:pPr>
                    <w:pStyle w:val="9"/>
                    <w:spacing w:before="0" w:after="0" w:line="240" w:lineRule="auto"/>
                    <w:ind w:right="0"/>
                    <w:jc w:val="center"/>
                    <w:rPr>
                      <w:bCs/>
                      <w:sz w:val="21"/>
                      <w:szCs w:val="21"/>
                    </w:rPr>
                  </w:pPr>
                  <w:r>
                    <w:rPr>
                      <w:rFonts w:hint="eastAsia"/>
                      <w:bCs/>
                      <w:sz w:val="21"/>
                      <w:szCs w:val="21"/>
                    </w:rPr>
                    <w:t>生铁、废钢等</w:t>
                  </w:r>
                </w:p>
              </w:tc>
              <w:tc>
                <w:tcPr>
                  <w:tcW w:w="1148" w:type="dxa"/>
                  <w:vMerge w:val="restart"/>
                  <w:vAlign w:val="center"/>
                </w:tcPr>
                <w:p>
                  <w:pPr>
                    <w:pStyle w:val="9"/>
                    <w:spacing w:before="0" w:after="0" w:line="240" w:lineRule="auto"/>
                    <w:ind w:right="0"/>
                    <w:jc w:val="center"/>
                    <w:rPr>
                      <w:bCs/>
                      <w:sz w:val="21"/>
                      <w:szCs w:val="21"/>
                    </w:rPr>
                  </w:pPr>
                  <w:r>
                    <w:rPr>
                      <w:rFonts w:hint="eastAsia"/>
                      <w:bCs/>
                      <w:sz w:val="21"/>
                      <w:szCs w:val="21"/>
                    </w:rPr>
                    <w:t>熔炼(感应电炉/电阻炉及其他)</w:t>
                  </w:r>
                </w:p>
              </w:tc>
              <w:tc>
                <w:tcPr>
                  <w:tcW w:w="932" w:type="dxa"/>
                  <w:vMerge w:val="restart"/>
                  <w:vAlign w:val="center"/>
                </w:tcPr>
                <w:p>
                  <w:pPr>
                    <w:pStyle w:val="9"/>
                    <w:spacing w:before="0" w:after="0" w:line="240" w:lineRule="auto"/>
                    <w:ind w:right="0"/>
                    <w:jc w:val="center"/>
                    <w:rPr>
                      <w:bCs/>
                      <w:sz w:val="21"/>
                      <w:szCs w:val="21"/>
                    </w:rPr>
                  </w:pPr>
                  <w:r>
                    <w:rPr>
                      <w:rFonts w:hint="eastAsia"/>
                      <w:bCs/>
                      <w:sz w:val="21"/>
                      <w:szCs w:val="21"/>
                    </w:rPr>
                    <w:t>所有规模</w:t>
                  </w:r>
                </w:p>
              </w:tc>
              <w:tc>
                <w:tcPr>
                  <w:tcW w:w="856" w:type="dxa"/>
                  <w:vMerge w:val="restart"/>
                  <w:vAlign w:val="center"/>
                </w:tcPr>
                <w:p>
                  <w:pPr>
                    <w:pStyle w:val="9"/>
                    <w:spacing w:before="0" w:after="0" w:line="240" w:lineRule="auto"/>
                    <w:ind w:right="0"/>
                    <w:jc w:val="center"/>
                    <w:rPr>
                      <w:bCs/>
                      <w:sz w:val="21"/>
                      <w:szCs w:val="21"/>
                    </w:rPr>
                  </w:pPr>
                  <w:r>
                    <w:rPr>
                      <w:rFonts w:hint="eastAsia"/>
                      <w:bCs/>
                      <w:sz w:val="21"/>
                      <w:szCs w:val="21"/>
                    </w:rPr>
                    <w:t>废气</w:t>
                  </w:r>
                </w:p>
              </w:tc>
              <w:tc>
                <w:tcPr>
                  <w:tcW w:w="811" w:type="dxa"/>
                  <w:vAlign w:val="center"/>
                </w:tcPr>
                <w:p>
                  <w:pPr>
                    <w:pStyle w:val="9"/>
                    <w:spacing w:before="0" w:after="0" w:line="240" w:lineRule="auto"/>
                    <w:ind w:right="0"/>
                    <w:jc w:val="center"/>
                    <w:rPr>
                      <w:bCs/>
                      <w:sz w:val="21"/>
                      <w:szCs w:val="21"/>
                    </w:rPr>
                  </w:pPr>
                  <w:r>
                    <w:rPr>
                      <w:rFonts w:hint="eastAsia"/>
                      <w:bCs/>
                      <w:sz w:val="21"/>
                      <w:szCs w:val="21"/>
                    </w:rPr>
                    <w:t>工业废气量</w:t>
                  </w:r>
                </w:p>
              </w:tc>
              <w:tc>
                <w:tcPr>
                  <w:tcW w:w="1148" w:type="dxa"/>
                  <w:vAlign w:val="center"/>
                </w:tcPr>
                <w:p>
                  <w:pPr>
                    <w:pStyle w:val="9"/>
                    <w:spacing w:before="0" w:after="0" w:line="240" w:lineRule="auto"/>
                    <w:ind w:right="0"/>
                    <w:jc w:val="center"/>
                    <w:rPr>
                      <w:bCs/>
                      <w:sz w:val="21"/>
                      <w:szCs w:val="21"/>
                    </w:rPr>
                  </w:pPr>
                  <w:r>
                    <w:rPr>
                      <w:rFonts w:hint="eastAsia"/>
                      <w:bCs/>
                      <w:sz w:val="21"/>
                      <w:szCs w:val="21"/>
                    </w:rPr>
                    <w:t>立方米/吨-产品</w:t>
                  </w:r>
                </w:p>
              </w:tc>
              <w:tc>
                <w:tcPr>
                  <w:tcW w:w="928" w:type="dxa"/>
                  <w:vAlign w:val="center"/>
                </w:tcPr>
                <w:p>
                  <w:pPr>
                    <w:pStyle w:val="9"/>
                    <w:spacing w:before="0" w:after="0" w:line="240" w:lineRule="auto"/>
                    <w:ind w:right="0"/>
                    <w:jc w:val="center"/>
                    <w:rPr>
                      <w:bCs/>
                      <w:sz w:val="21"/>
                      <w:szCs w:val="21"/>
                    </w:rPr>
                  </w:pPr>
                  <w:r>
                    <w:rPr>
                      <w:bCs/>
                      <w:sz w:val="21"/>
                      <w:szCs w:val="21"/>
                    </w:rPr>
                    <w:t>7483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9" w:hRule="atLeast"/>
                <w:jc w:val="center"/>
              </w:trPr>
              <w:tc>
                <w:tcPr>
                  <w:tcW w:w="832" w:type="dxa"/>
                  <w:vMerge w:val="continue"/>
                  <w:vAlign w:val="center"/>
                </w:tcPr>
                <w:p>
                  <w:pPr>
                    <w:pStyle w:val="9"/>
                    <w:spacing w:before="0" w:after="0" w:line="240" w:lineRule="auto"/>
                    <w:ind w:right="0"/>
                    <w:jc w:val="center"/>
                    <w:rPr>
                      <w:bCs/>
                      <w:sz w:val="21"/>
                      <w:szCs w:val="21"/>
                    </w:rPr>
                  </w:pPr>
                </w:p>
              </w:tc>
              <w:tc>
                <w:tcPr>
                  <w:tcW w:w="932" w:type="dxa"/>
                  <w:vMerge w:val="continue"/>
                  <w:vAlign w:val="center"/>
                </w:tcPr>
                <w:p>
                  <w:pPr>
                    <w:pStyle w:val="9"/>
                    <w:spacing w:before="0" w:after="0" w:line="240" w:lineRule="auto"/>
                    <w:ind w:right="0"/>
                    <w:jc w:val="center"/>
                    <w:rPr>
                      <w:bCs/>
                      <w:sz w:val="21"/>
                      <w:szCs w:val="21"/>
                    </w:rPr>
                  </w:pPr>
                </w:p>
              </w:tc>
              <w:tc>
                <w:tcPr>
                  <w:tcW w:w="917" w:type="dxa"/>
                  <w:vMerge w:val="continue"/>
                  <w:vAlign w:val="center"/>
                </w:tcPr>
                <w:p>
                  <w:pPr>
                    <w:pStyle w:val="9"/>
                    <w:spacing w:before="0" w:after="0" w:line="240" w:lineRule="auto"/>
                    <w:ind w:right="0"/>
                    <w:jc w:val="center"/>
                    <w:rPr>
                      <w:bCs/>
                      <w:sz w:val="21"/>
                      <w:szCs w:val="21"/>
                    </w:rPr>
                  </w:pPr>
                </w:p>
              </w:tc>
              <w:tc>
                <w:tcPr>
                  <w:tcW w:w="1148" w:type="dxa"/>
                  <w:vMerge w:val="continue"/>
                  <w:vAlign w:val="center"/>
                </w:tcPr>
                <w:p>
                  <w:pPr>
                    <w:pStyle w:val="9"/>
                    <w:spacing w:before="0" w:after="0" w:line="240" w:lineRule="auto"/>
                    <w:ind w:right="0"/>
                    <w:jc w:val="center"/>
                    <w:rPr>
                      <w:bCs/>
                      <w:sz w:val="21"/>
                      <w:szCs w:val="21"/>
                    </w:rPr>
                  </w:pPr>
                </w:p>
              </w:tc>
              <w:tc>
                <w:tcPr>
                  <w:tcW w:w="932" w:type="dxa"/>
                  <w:vMerge w:val="continue"/>
                  <w:vAlign w:val="center"/>
                </w:tcPr>
                <w:p>
                  <w:pPr>
                    <w:pStyle w:val="9"/>
                    <w:spacing w:before="0" w:after="0" w:line="240" w:lineRule="auto"/>
                    <w:ind w:right="0"/>
                    <w:jc w:val="center"/>
                    <w:rPr>
                      <w:bCs/>
                      <w:sz w:val="21"/>
                      <w:szCs w:val="21"/>
                    </w:rPr>
                  </w:pPr>
                </w:p>
              </w:tc>
              <w:tc>
                <w:tcPr>
                  <w:tcW w:w="856" w:type="dxa"/>
                  <w:vMerge w:val="continue"/>
                  <w:vAlign w:val="center"/>
                </w:tcPr>
                <w:p>
                  <w:pPr>
                    <w:pStyle w:val="9"/>
                    <w:spacing w:before="0" w:after="0" w:line="240" w:lineRule="auto"/>
                    <w:ind w:right="0"/>
                    <w:jc w:val="center"/>
                    <w:rPr>
                      <w:bCs/>
                      <w:sz w:val="21"/>
                      <w:szCs w:val="21"/>
                    </w:rPr>
                  </w:pPr>
                </w:p>
              </w:tc>
              <w:tc>
                <w:tcPr>
                  <w:tcW w:w="811" w:type="dxa"/>
                  <w:vAlign w:val="center"/>
                </w:tcPr>
                <w:p>
                  <w:pPr>
                    <w:pStyle w:val="9"/>
                    <w:spacing w:before="0" w:after="0" w:line="240" w:lineRule="auto"/>
                    <w:ind w:right="0"/>
                    <w:jc w:val="center"/>
                    <w:rPr>
                      <w:bCs/>
                      <w:sz w:val="21"/>
                      <w:szCs w:val="21"/>
                    </w:rPr>
                  </w:pPr>
                  <w:r>
                    <w:rPr>
                      <w:rFonts w:hint="eastAsia"/>
                      <w:bCs/>
                      <w:sz w:val="21"/>
                      <w:szCs w:val="21"/>
                    </w:rPr>
                    <w:t>颗粒物</w:t>
                  </w:r>
                </w:p>
              </w:tc>
              <w:tc>
                <w:tcPr>
                  <w:tcW w:w="1148" w:type="dxa"/>
                  <w:vAlign w:val="center"/>
                </w:tcPr>
                <w:p>
                  <w:pPr>
                    <w:pStyle w:val="9"/>
                    <w:spacing w:before="0" w:after="0" w:line="240" w:lineRule="auto"/>
                    <w:ind w:right="0"/>
                    <w:jc w:val="center"/>
                    <w:rPr>
                      <w:bCs/>
                      <w:sz w:val="21"/>
                      <w:szCs w:val="21"/>
                    </w:rPr>
                  </w:pPr>
                  <w:r>
                    <w:rPr>
                      <w:rFonts w:hint="eastAsia"/>
                      <w:bCs/>
                      <w:sz w:val="21"/>
                      <w:szCs w:val="21"/>
                    </w:rPr>
                    <w:t>千克/吨-产品</w:t>
                  </w:r>
                </w:p>
              </w:tc>
              <w:tc>
                <w:tcPr>
                  <w:tcW w:w="928" w:type="dxa"/>
                  <w:vAlign w:val="center"/>
                </w:tcPr>
                <w:p>
                  <w:pPr>
                    <w:pStyle w:val="9"/>
                    <w:spacing w:before="0" w:after="0" w:line="240" w:lineRule="auto"/>
                    <w:ind w:right="0"/>
                    <w:jc w:val="center"/>
                    <w:rPr>
                      <w:bCs/>
                      <w:sz w:val="21"/>
                      <w:szCs w:val="21"/>
                    </w:rPr>
                  </w:pPr>
                  <w:r>
                    <w:rPr>
                      <w:bCs/>
                      <w:sz w:val="21"/>
                      <w:szCs w:val="21"/>
                    </w:rPr>
                    <w:t>0.479</w:t>
                  </w:r>
                </w:p>
              </w:tc>
            </w:tr>
          </w:tbl>
          <w:p>
            <w:pPr>
              <w:pStyle w:val="9"/>
              <w:adjustRightInd w:val="0"/>
              <w:spacing w:before="0" w:after="0" w:line="360" w:lineRule="auto"/>
              <w:ind w:right="0" w:firstLine="480" w:firstLineChars="200"/>
              <w:rPr>
                <w:bCs/>
                <w:sz w:val="24"/>
                <w:szCs w:val="24"/>
              </w:rPr>
            </w:pPr>
            <w:r>
              <w:rPr>
                <w:rFonts w:hint="eastAsia"/>
                <w:bCs/>
                <w:sz w:val="24"/>
                <w:szCs w:val="24"/>
              </w:rPr>
              <w:t>②现已采取的防护措施</w:t>
            </w:r>
          </w:p>
          <w:p>
            <w:pPr>
              <w:pStyle w:val="9"/>
              <w:adjustRightInd w:val="0"/>
              <w:spacing w:before="0" w:after="0" w:line="360" w:lineRule="auto"/>
              <w:ind w:right="0" w:firstLine="480" w:firstLineChars="200"/>
              <w:rPr>
                <w:bCs/>
                <w:sz w:val="24"/>
                <w:szCs w:val="24"/>
              </w:rPr>
            </w:pPr>
            <w:r>
              <w:rPr>
                <w:rFonts w:hint="eastAsia"/>
                <w:bCs/>
                <w:sz w:val="24"/>
                <w:szCs w:val="24"/>
              </w:rPr>
              <w:t>项目铸造一车间设置一台1.2t、一台0.8t的中频炉；企业对该熔化废气未采取任何措施。</w:t>
            </w:r>
          </w:p>
          <w:p>
            <w:pPr>
              <w:pStyle w:val="9"/>
              <w:adjustRightInd w:val="0"/>
              <w:spacing w:before="0" w:after="0" w:line="360" w:lineRule="auto"/>
              <w:ind w:right="0" w:firstLine="480" w:firstLineChars="200"/>
              <w:rPr>
                <w:bCs/>
                <w:sz w:val="24"/>
                <w:szCs w:val="24"/>
              </w:rPr>
            </w:pPr>
            <w:r>
              <w:rPr>
                <w:rFonts w:hint="eastAsia"/>
                <w:bCs/>
                <w:sz w:val="24"/>
                <w:szCs w:val="24"/>
              </w:rPr>
              <w:t>③现有措施问题分析及环评建议整改措施</w:t>
            </w:r>
          </w:p>
          <w:p>
            <w:pPr>
              <w:widowControl/>
              <w:adjustRightInd w:val="0"/>
              <w:snapToGrid w:val="0"/>
              <w:spacing w:line="360" w:lineRule="auto"/>
              <w:ind w:firstLine="480" w:firstLineChars="200"/>
              <w:rPr>
                <w:bCs/>
                <w:sz w:val="24"/>
              </w:rPr>
            </w:pPr>
            <w:r>
              <w:rPr>
                <w:rFonts w:hint="eastAsia"/>
                <w:bCs/>
                <w:sz w:val="24"/>
              </w:rPr>
              <w:t>项目</w:t>
            </w:r>
            <w:r>
              <w:rPr>
                <w:bCs/>
                <w:sz w:val="24"/>
              </w:rPr>
              <w:t>熔化废气未经处理不能实现达标排放，本次环评建议于</w:t>
            </w:r>
            <w:r>
              <w:rPr>
                <w:rFonts w:hint="eastAsia"/>
                <w:bCs/>
                <w:sz w:val="24"/>
              </w:rPr>
              <w:t>二车间</w:t>
            </w:r>
            <w:r>
              <w:rPr>
                <w:bCs/>
                <w:sz w:val="24"/>
              </w:rPr>
              <w:t>中频炉</w:t>
            </w:r>
            <w:r>
              <w:rPr>
                <w:rFonts w:hint="eastAsia"/>
                <w:bCs/>
                <w:sz w:val="24"/>
              </w:rPr>
              <w:t>上</w:t>
            </w:r>
            <w:r>
              <w:rPr>
                <w:bCs/>
                <w:sz w:val="24"/>
              </w:rPr>
              <w:t>方</w:t>
            </w:r>
            <w:r>
              <w:rPr>
                <w:rFonts w:hint="eastAsia"/>
                <w:bCs/>
                <w:sz w:val="24"/>
              </w:rPr>
              <w:t>各</w:t>
            </w:r>
            <w:r>
              <w:rPr>
                <w:bCs/>
                <w:sz w:val="24"/>
              </w:rPr>
              <w:t>设置集气罩</w:t>
            </w:r>
            <w:r>
              <w:rPr>
                <w:rFonts w:hint="eastAsia"/>
                <w:bCs/>
                <w:sz w:val="24"/>
              </w:rPr>
              <w:t>（集气效率按85%计），</w:t>
            </w:r>
            <w:r>
              <w:rPr>
                <w:bCs/>
                <w:sz w:val="24"/>
              </w:rPr>
              <w:t>并配套安装除尘效率不低</w:t>
            </w:r>
            <w:r>
              <w:rPr>
                <w:rFonts w:hint="eastAsia"/>
                <w:bCs/>
                <w:sz w:val="24"/>
              </w:rPr>
              <w:t>于</w:t>
            </w:r>
            <w:r>
              <w:rPr>
                <w:bCs/>
                <w:sz w:val="24"/>
              </w:rPr>
              <w:t>99%的布袋除尘器</w:t>
            </w:r>
            <w:r>
              <w:rPr>
                <w:rFonts w:hint="eastAsia"/>
                <w:bCs/>
                <w:sz w:val="24"/>
              </w:rPr>
              <w:t>，集气系统风量考虑工业废气产生量，二车间中频炉系统风量建议5000m</w:t>
            </w:r>
            <w:r>
              <w:rPr>
                <w:rFonts w:hint="eastAsia"/>
                <w:bCs/>
                <w:sz w:val="24"/>
                <w:vertAlign w:val="superscript"/>
              </w:rPr>
              <w:t>3</w:t>
            </w:r>
            <w:r>
              <w:rPr>
                <w:rFonts w:hint="eastAsia"/>
                <w:bCs/>
                <w:sz w:val="24"/>
              </w:rPr>
              <w:t>/h。熔化废气与制芯过程中产生的废气（G2-1）、浇注产生的废气（G2-3）合并一根</w:t>
            </w:r>
            <w:r>
              <w:rPr>
                <w:bCs/>
                <w:sz w:val="24"/>
              </w:rPr>
              <w:t>15m高排气简排放</w:t>
            </w:r>
            <w:r>
              <w:rPr>
                <w:rFonts w:hint="eastAsia"/>
                <w:bCs/>
                <w:sz w:val="24"/>
              </w:rPr>
              <w:t>（DA005）</w:t>
            </w:r>
            <w:r>
              <w:rPr>
                <w:bCs/>
                <w:sz w:val="24"/>
              </w:rPr>
              <w:t>。</w:t>
            </w:r>
          </w:p>
          <w:p>
            <w:pPr>
              <w:widowControl/>
              <w:adjustRightInd w:val="0"/>
              <w:snapToGrid w:val="0"/>
              <w:spacing w:line="360" w:lineRule="auto"/>
              <w:ind w:firstLine="480" w:firstLineChars="200"/>
              <w:rPr>
                <w:bCs/>
                <w:sz w:val="24"/>
              </w:rPr>
            </w:pPr>
            <w:r>
              <w:rPr>
                <w:rFonts w:hint="eastAsia"/>
                <w:bCs/>
                <w:sz w:val="24"/>
              </w:rPr>
              <w:t>二车间</w:t>
            </w:r>
            <w:r>
              <w:rPr>
                <w:bCs/>
                <w:sz w:val="24"/>
              </w:rPr>
              <w:t>的熔化</w:t>
            </w:r>
            <w:r>
              <w:rPr>
                <w:rFonts w:hint="eastAsia"/>
                <w:bCs/>
                <w:sz w:val="24"/>
              </w:rPr>
              <w:t>颗粒物产生量为0.72t/a，收集的颗粒物为0.61t/a，</w:t>
            </w:r>
            <w:r>
              <w:rPr>
                <w:bCs/>
                <w:sz w:val="24"/>
              </w:rPr>
              <w:t>处理后烟尘</w:t>
            </w:r>
            <w:r>
              <w:rPr>
                <w:rFonts w:hint="eastAsia"/>
                <w:bCs/>
                <w:sz w:val="24"/>
              </w:rPr>
              <w:t>有组织</w:t>
            </w:r>
            <w:r>
              <w:rPr>
                <w:bCs/>
                <w:sz w:val="24"/>
              </w:rPr>
              <w:t>排放量为</w:t>
            </w:r>
            <w:r>
              <w:rPr>
                <w:rFonts w:hint="eastAsia"/>
                <w:bCs/>
                <w:sz w:val="24"/>
              </w:rPr>
              <w:t>0.0061</w:t>
            </w:r>
            <w:r>
              <w:rPr>
                <w:bCs/>
                <w:sz w:val="24"/>
              </w:rPr>
              <w:t>t</w:t>
            </w:r>
            <w:r>
              <w:rPr>
                <w:rFonts w:hint="eastAsia"/>
                <w:bCs/>
                <w:sz w:val="24"/>
              </w:rPr>
              <w:t>/</w:t>
            </w:r>
            <w:r>
              <w:rPr>
                <w:bCs/>
                <w:sz w:val="24"/>
              </w:rPr>
              <w:t>a，排放浓度</w:t>
            </w:r>
            <w:r>
              <w:rPr>
                <w:rFonts w:hint="eastAsia"/>
                <w:bCs/>
                <w:sz w:val="24"/>
              </w:rPr>
              <w:t>0.508</w:t>
            </w:r>
            <w:r>
              <w:rPr>
                <w:bCs/>
                <w:sz w:val="24"/>
              </w:rPr>
              <w:t>mg/m</w:t>
            </w:r>
            <w:r>
              <w:rPr>
                <w:rFonts w:hint="eastAsia"/>
                <w:bCs/>
                <w:sz w:val="24"/>
                <w:vertAlign w:val="superscript"/>
              </w:rPr>
              <w:t>3</w:t>
            </w:r>
            <w:r>
              <w:rPr>
                <w:rFonts w:hint="eastAsia"/>
                <w:bCs/>
                <w:sz w:val="24"/>
              </w:rPr>
              <w:t>，无组织排放量0.11t/a。</w:t>
            </w:r>
            <w:r>
              <w:rPr>
                <w:bCs/>
                <w:sz w:val="24"/>
              </w:rPr>
              <w:t>采取以上措施后，项目电炉熔化废气中的</w:t>
            </w:r>
            <w:r>
              <w:rPr>
                <w:rFonts w:hint="eastAsia"/>
                <w:bCs/>
                <w:sz w:val="24"/>
              </w:rPr>
              <w:t>颗粒物</w:t>
            </w:r>
            <w:r>
              <w:rPr>
                <w:bCs/>
                <w:sz w:val="24"/>
              </w:rPr>
              <w:t>排放浓度</w:t>
            </w:r>
            <w:r>
              <w:rPr>
                <w:rFonts w:hint="eastAsia"/>
                <w:bCs/>
                <w:sz w:val="24"/>
              </w:rPr>
              <w:t>满足</w:t>
            </w:r>
            <w:r>
              <w:rPr>
                <w:bCs/>
                <w:sz w:val="24"/>
              </w:rPr>
              <w:t>《铸造工业大气污染物排放标准》(GB 39726—2020)中</w:t>
            </w:r>
            <w:r>
              <w:rPr>
                <w:rFonts w:hint="eastAsia"/>
                <w:bCs/>
                <w:sz w:val="24"/>
              </w:rPr>
              <w:t>表1</w:t>
            </w:r>
            <w:r>
              <w:rPr>
                <w:bCs/>
                <w:sz w:val="24"/>
              </w:rPr>
              <w:t>限值(</w:t>
            </w:r>
            <w:r>
              <w:rPr>
                <w:rFonts w:hint="eastAsia"/>
                <w:bCs/>
                <w:sz w:val="24"/>
              </w:rPr>
              <w:t>30</w:t>
            </w:r>
            <w:r>
              <w:rPr>
                <w:bCs/>
                <w:sz w:val="24"/>
              </w:rPr>
              <w:t>mg/m</w:t>
            </w:r>
            <w:r>
              <w:rPr>
                <w:rFonts w:hint="eastAsia"/>
                <w:bCs/>
                <w:sz w:val="24"/>
                <w:vertAlign w:val="superscript"/>
              </w:rPr>
              <w:t>3</w:t>
            </w:r>
            <w:r>
              <w:rPr>
                <w:bCs/>
                <w:sz w:val="24"/>
              </w:rPr>
              <w:t>)。</w:t>
            </w:r>
          </w:p>
          <w:p>
            <w:pPr>
              <w:pStyle w:val="9"/>
              <w:adjustRightInd w:val="0"/>
              <w:spacing w:before="0" w:after="0" w:line="360" w:lineRule="auto"/>
              <w:ind w:right="0" w:firstLine="482" w:firstLineChars="200"/>
              <w:rPr>
                <w:b/>
                <w:sz w:val="24"/>
                <w:szCs w:val="24"/>
              </w:rPr>
            </w:pPr>
          </w:p>
          <w:p>
            <w:pPr>
              <w:pStyle w:val="9"/>
              <w:adjustRightInd w:val="0"/>
              <w:spacing w:before="0" w:after="0" w:line="360" w:lineRule="auto"/>
              <w:ind w:right="0" w:firstLine="482" w:firstLineChars="200"/>
              <w:rPr>
                <w:b/>
                <w:sz w:val="24"/>
                <w:szCs w:val="24"/>
              </w:rPr>
            </w:pPr>
            <w:r>
              <w:rPr>
                <w:rFonts w:hint="eastAsia"/>
                <w:b/>
                <w:sz w:val="24"/>
                <w:szCs w:val="24"/>
              </w:rPr>
              <w:t>3、浇注产生的废气（G2-3）</w:t>
            </w:r>
          </w:p>
          <w:p>
            <w:pPr>
              <w:widowControl/>
              <w:adjustRightInd w:val="0"/>
              <w:snapToGrid w:val="0"/>
              <w:spacing w:line="360" w:lineRule="auto"/>
              <w:ind w:firstLine="480" w:firstLineChars="200"/>
              <w:rPr>
                <w:bCs/>
                <w:sz w:val="24"/>
              </w:rPr>
            </w:pPr>
            <w:r>
              <w:rPr>
                <w:rFonts w:hint="eastAsia"/>
                <w:bCs/>
                <w:sz w:val="24"/>
              </w:rPr>
              <w:t>①产生情况</w:t>
            </w:r>
          </w:p>
          <w:p>
            <w:pPr>
              <w:widowControl/>
              <w:adjustRightInd w:val="0"/>
              <w:snapToGrid w:val="0"/>
              <w:spacing w:line="360" w:lineRule="auto"/>
              <w:ind w:firstLine="480" w:firstLineChars="200"/>
              <w:rPr>
                <w:bCs/>
                <w:color w:val="FF0000"/>
                <w:sz w:val="24"/>
              </w:rPr>
            </w:pPr>
            <w:r>
              <w:rPr>
                <w:rFonts w:hint="eastAsia"/>
                <w:bCs/>
                <w:sz w:val="24"/>
              </w:rPr>
              <w:t>覆膜砂表面附着有固体酚醛树脂膜，在浇注过程中会</w:t>
            </w:r>
            <w:r>
              <w:rPr>
                <w:bCs/>
                <w:sz w:val="24"/>
              </w:rPr>
              <w:t>产生一定的</w:t>
            </w:r>
            <w:r>
              <w:rPr>
                <w:rFonts w:hint="eastAsia"/>
                <w:bCs/>
                <w:sz w:val="24"/>
              </w:rPr>
              <w:t>挥发性有机物和颗粒物</w:t>
            </w:r>
            <w:r>
              <w:rPr>
                <w:bCs/>
                <w:sz w:val="24"/>
              </w:rPr>
              <w:t>，根据《排放源统计调查和产排污系数手册》</w:t>
            </w:r>
            <w:r>
              <w:rPr>
                <w:rFonts w:hint="eastAsia"/>
                <w:bCs/>
                <w:sz w:val="24"/>
              </w:rPr>
              <w:t>，根据下表</w:t>
            </w:r>
            <w:r>
              <w:rPr>
                <w:bCs/>
                <w:sz w:val="24"/>
              </w:rPr>
              <w:t>则项目</w:t>
            </w:r>
            <w:r>
              <w:rPr>
                <w:rFonts w:hint="eastAsia"/>
                <w:bCs/>
                <w:sz w:val="24"/>
              </w:rPr>
              <w:t>所有铸造二车间浇注过程</w:t>
            </w:r>
            <w:r>
              <w:rPr>
                <w:bCs/>
                <w:sz w:val="24"/>
              </w:rPr>
              <w:t>产生的废气量</w:t>
            </w:r>
            <w:r>
              <w:rPr>
                <w:rFonts w:hint="eastAsia"/>
                <w:bCs/>
                <w:sz w:val="24"/>
              </w:rPr>
              <w:t>937.5</w:t>
            </w:r>
            <w:r>
              <w:rPr>
                <w:bCs/>
                <w:sz w:val="24"/>
              </w:rPr>
              <w:t>万m</w:t>
            </w:r>
            <w:r>
              <w:rPr>
                <w:bCs/>
                <w:sz w:val="24"/>
                <w:vertAlign w:val="superscript"/>
              </w:rPr>
              <w:t>3</w:t>
            </w:r>
            <w:r>
              <w:rPr>
                <w:bCs/>
                <w:sz w:val="24"/>
              </w:rPr>
              <w:t>/a</w:t>
            </w:r>
            <w:r>
              <w:rPr>
                <w:rFonts w:hint="eastAsia"/>
                <w:bCs/>
                <w:sz w:val="24"/>
              </w:rPr>
              <w:t>，挥发性有机物产生量为0.375t/a，产生浓度为40mg/m</w:t>
            </w:r>
            <w:r>
              <w:rPr>
                <w:rFonts w:hint="eastAsia"/>
                <w:bCs/>
                <w:sz w:val="24"/>
                <w:vertAlign w:val="superscript"/>
              </w:rPr>
              <w:t>3</w:t>
            </w:r>
            <w:r>
              <w:rPr>
                <w:rFonts w:hint="eastAsia"/>
                <w:bCs/>
                <w:sz w:val="24"/>
              </w:rPr>
              <w:t>；颗粒物产生量为0.5505t/a，产生浓度为58.72mg/m</w:t>
            </w:r>
            <w:r>
              <w:rPr>
                <w:rFonts w:hint="eastAsia"/>
                <w:bCs/>
                <w:sz w:val="24"/>
                <w:vertAlign w:val="superscript"/>
              </w:rPr>
              <w:t>3</w:t>
            </w:r>
            <w:r>
              <w:rPr>
                <w:rFonts w:hint="eastAsia"/>
                <w:bCs/>
                <w:sz w:val="24"/>
              </w:rPr>
              <w:t>。</w:t>
            </w:r>
          </w:p>
          <w:p>
            <w:pPr>
              <w:pStyle w:val="9"/>
              <w:spacing w:before="0" w:after="0" w:line="240" w:lineRule="auto"/>
              <w:ind w:right="0" w:firstLine="1446" w:firstLineChars="600"/>
              <w:rPr>
                <w:b/>
                <w:sz w:val="24"/>
                <w:szCs w:val="24"/>
              </w:rPr>
            </w:pPr>
            <w:r>
              <w:rPr>
                <w:rFonts w:hint="eastAsia"/>
                <w:b/>
                <w:sz w:val="24"/>
                <w:szCs w:val="24"/>
              </w:rPr>
              <w:t xml:space="preserve">表2-12  </w:t>
            </w:r>
            <w:r>
              <w:rPr>
                <w:b/>
                <w:sz w:val="24"/>
                <w:szCs w:val="24"/>
              </w:rPr>
              <w:t>排放源统计调查和产排污系数手册</w:t>
            </w:r>
            <w:r>
              <w:rPr>
                <w:rFonts w:hint="eastAsia"/>
                <w:b/>
                <w:sz w:val="24"/>
                <w:szCs w:val="24"/>
              </w:rPr>
              <w:t>(33-金属制品业）</w:t>
            </w:r>
          </w:p>
          <w:tbl>
            <w:tblPr>
              <w:tblW w:w="8504" w:type="dxa"/>
              <w:jc w:val="center"/>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32"/>
              <w:gridCol w:w="747"/>
              <w:gridCol w:w="1102"/>
              <w:gridCol w:w="1148"/>
              <w:gridCol w:w="932"/>
              <w:gridCol w:w="763"/>
              <w:gridCol w:w="904"/>
              <w:gridCol w:w="1148"/>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32" w:type="dxa"/>
                  <w:vAlign w:val="center"/>
                </w:tcPr>
                <w:p>
                  <w:pPr>
                    <w:pStyle w:val="9"/>
                    <w:spacing w:before="0" w:after="0" w:line="240" w:lineRule="auto"/>
                    <w:ind w:right="0"/>
                    <w:jc w:val="center"/>
                    <w:rPr>
                      <w:b/>
                      <w:sz w:val="21"/>
                      <w:szCs w:val="21"/>
                    </w:rPr>
                  </w:pPr>
                  <w:r>
                    <w:rPr>
                      <w:rFonts w:hint="eastAsia"/>
                      <w:b/>
                      <w:sz w:val="21"/>
                      <w:szCs w:val="21"/>
                    </w:rPr>
                    <w:t>工段名称</w:t>
                  </w:r>
                </w:p>
              </w:tc>
              <w:tc>
                <w:tcPr>
                  <w:tcW w:w="747" w:type="dxa"/>
                  <w:vAlign w:val="center"/>
                </w:tcPr>
                <w:p>
                  <w:pPr>
                    <w:pStyle w:val="9"/>
                    <w:spacing w:before="0" w:after="0" w:line="240" w:lineRule="auto"/>
                    <w:ind w:right="0"/>
                    <w:jc w:val="center"/>
                    <w:rPr>
                      <w:b/>
                      <w:sz w:val="21"/>
                      <w:szCs w:val="21"/>
                    </w:rPr>
                  </w:pPr>
                  <w:r>
                    <w:rPr>
                      <w:rFonts w:hint="eastAsia"/>
                      <w:b/>
                      <w:sz w:val="21"/>
                      <w:szCs w:val="21"/>
                    </w:rPr>
                    <w:t>产品名称</w:t>
                  </w:r>
                </w:p>
              </w:tc>
              <w:tc>
                <w:tcPr>
                  <w:tcW w:w="1102" w:type="dxa"/>
                  <w:vAlign w:val="center"/>
                </w:tcPr>
                <w:p>
                  <w:pPr>
                    <w:pStyle w:val="9"/>
                    <w:spacing w:before="0" w:after="0" w:line="240" w:lineRule="auto"/>
                    <w:ind w:right="0"/>
                    <w:jc w:val="center"/>
                    <w:rPr>
                      <w:b/>
                      <w:sz w:val="21"/>
                      <w:szCs w:val="21"/>
                    </w:rPr>
                  </w:pPr>
                  <w:r>
                    <w:rPr>
                      <w:rFonts w:hint="eastAsia"/>
                      <w:b/>
                      <w:sz w:val="21"/>
                      <w:szCs w:val="21"/>
                    </w:rPr>
                    <w:t>原料名称</w:t>
                  </w:r>
                </w:p>
              </w:tc>
              <w:tc>
                <w:tcPr>
                  <w:tcW w:w="1148" w:type="dxa"/>
                  <w:vAlign w:val="center"/>
                </w:tcPr>
                <w:p>
                  <w:pPr>
                    <w:pStyle w:val="9"/>
                    <w:spacing w:before="0" w:after="0" w:line="240" w:lineRule="auto"/>
                    <w:ind w:right="0"/>
                    <w:jc w:val="center"/>
                    <w:rPr>
                      <w:b/>
                      <w:sz w:val="21"/>
                      <w:szCs w:val="21"/>
                    </w:rPr>
                  </w:pPr>
                  <w:r>
                    <w:rPr>
                      <w:rFonts w:hint="eastAsia"/>
                      <w:b/>
                      <w:sz w:val="21"/>
                      <w:szCs w:val="21"/>
                    </w:rPr>
                    <w:t>工艺名称</w:t>
                  </w:r>
                </w:p>
              </w:tc>
              <w:tc>
                <w:tcPr>
                  <w:tcW w:w="932" w:type="dxa"/>
                  <w:vAlign w:val="center"/>
                </w:tcPr>
                <w:p>
                  <w:pPr>
                    <w:pStyle w:val="9"/>
                    <w:spacing w:before="0" w:after="0" w:line="240" w:lineRule="auto"/>
                    <w:ind w:right="0"/>
                    <w:jc w:val="center"/>
                    <w:rPr>
                      <w:b/>
                      <w:sz w:val="21"/>
                      <w:szCs w:val="21"/>
                    </w:rPr>
                  </w:pPr>
                  <w:r>
                    <w:rPr>
                      <w:rFonts w:hint="eastAsia"/>
                      <w:b/>
                      <w:sz w:val="21"/>
                      <w:szCs w:val="21"/>
                    </w:rPr>
                    <w:t>规模等级</w:t>
                  </w:r>
                </w:p>
              </w:tc>
              <w:tc>
                <w:tcPr>
                  <w:tcW w:w="1667" w:type="dxa"/>
                  <w:gridSpan w:val="2"/>
                  <w:vAlign w:val="center"/>
                </w:tcPr>
                <w:p>
                  <w:pPr>
                    <w:pStyle w:val="9"/>
                    <w:spacing w:before="0" w:after="0" w:line="240" w:lineRule="auto"/>
                    <w:ind w:right="0"/>
                    <w:jc w:val="center"/>
                    <w:rPr>
                      <w:b/>
                      <w:sz w:val="21"/>
                      <w:szCs w:val="21"/>
                    </w:rPr>
                  </w:pPr>
                  <w:r>
                    <w:rPr>
                      <w:rFonts w:hint="eastAsia"/>
                      <w:b/>
                      <w:sz w:val="21"/>
                      <w:szCs w:val="21"/>
                    </w:rPr>
                    <w:t>污染物指标</w:t>
                  </w:r>
                </w:p>
              </w:tc>
              <w:tc>
                <w:tcPr>
                  <w:tcW w:w="1148" w:type="dxa"/>
                  <w:vAlign w:val="center"/>
                </w:tcPr>
                <w:p>
                  <w:pPr>
                    <w:pStyle w:val="9"/>
                    <w:spacing w:before="0" w:after="0" w:line="240" w:lineRule="auto"/>
                    <w:ind w:right="0"/>
                    <w:jc w:val="center"/>
                    <w:rPr>
                      <w:b/>
                      <w:sz w:val="21"/>
                      <w:szCs w:val="21"/>
                    </w:rPr>
                  </w:pPr>
                  <w:r>
                    <w:rPr>
                      <w:rFonts w:hint="eastAsia"/>
                      <w:b/>
                      <w:sz w:val="21"/>
                      <w:szCs w:val="21"/>
                    </w:rPr>
                    <w:t>单位</w:t>
                  </w:r>
                </w:p>
              </w:tc>
              <w:tc>
                <w:tcPr>
                  <w:tcW w:w="928" w:type="dxa"/>
                  <w:vAlign w:val="center"/>
                </w:tcPr>
                <w:p>
                  <w:pPr>
                    <w:pStyle w:val="9"/>
                    <w:spacing w:before="0" w:after="0" w:line="240" w:lineRule="auto"/>
                    <w:ind w:right="0"/>
                    <w:jc w:val="center"/>
                    <w:rPr>
                      <w:b/>
                      <w:sz w:val="21"/>
                      <w:szCs w:val="21"/>
                    </w:rPr>
                  </w:pPr>
                  <w:r>
                    <w:rPr>
                      <w:rFonts w:hint="eastAsia"/>
                      <w:b/>
                      <w:sz w:val="21"/>
                      <w:szCs w:val="21"/>
                    </w:rPr>
                    <w:t>产污系数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34" w:hRule="atLeast"/>
                <w:jc w:val="center"/>
              </w:trPr>
              <w:tc>
                <w:tcPr>
                  <w:tcW w:w="832" w:type="dxa"/>
                  <w:vMerge w:val="restart"/>
                  <w:vAlign w:val="center"/>
                </w:tcPr>
                <w:p>
                  <w:pPr>
                    <w:pStyle w:val="9"/>
                    <w:spacing w:before="0" w:after="0" w:line="240" w:lineRule="auto"/>
                    <w:ind w:right="0"/>
                    <w:jc w:val="center"/>
                    <w:rPr>
                      <w:bCs/>
                      <w:sz w:val="21"/>
                      <w:szCs w:val="21"/>
                    </w:rPr>
                  </w:pPr>
                  <w:r>
                    <w:rPr>
                      <w:rFonts w:hint="eastAsia"/>
                      <w:bCs/>
                      <w:sz w:val="21"/>
                      <w:szCs w:val="21"/>
                    </w:rPr>
                    <w:t>铸造</w:t>
                  </w:r>
                </w:p>
              </w:tc>
              <w:tc>
                <w:tcPr>
                  <w:tcW w:w="747" w:type="dxa"/>
                  <w:vMerge w:val="restart"/>
                  <w:vAlign w:val="center"/>
                </w:tcPr>
                <w:p>
                  <w:pPr>
                    <w:pStyle w:val="9"/>
                    <w:spacing w:before="0" w:after="0" w:line="240" w:lineRule="auto"/>
                    <w:ind w:right="0"/>
                    <w:jc w:val="center"/>
                    <w:rPr>
                      <w:bCs/>
                      <w:sz w:val="21"/>
                      <w:szCs w:val="21"/>
                    </w:rPr>
                  </w:pPr>
                  <w:r>
                    <w:rPr>
                      <w:rFonts w:hint="eastAsia"/>
                      <w:bCs/>
                      <w:sz w:val="21"/>
                      <w:szCs w:val="21"/>
                    </w:rPr>
                    <w:t>铸件</w:t>
                  </w:r>
                </w:p>
              </w:tc>
              <w:tc>
                <w:tcPr>
                  <w:tcW w:w="1102" w:type="dxa"/>
                  <w:vMerge w:val="restart"/>
                  <w:vAlign w:val="center"/>
                </w:tcPr>
                <w:p>
                  <w:pPr>
                    <w:pStyle w:val="9"/>
                    <w:spacing w:before="0" w:after="0" w:line="240" w:lineRule="auto"/>
                    <w:ind w:right="0"/>
                    <w:jc w:val="center"/>
                    <w:rPr>
                      <w:bCs/>
                      <w:sz w:val="21"/>
                      <w:szCs w:val="21"/>
                    </w:rPr>
                  </w:pPr>
                  <w:r>
                    <w:rPr>
                      <w:rFonts w:hint="eastAsia"/>
                      <w:bCs/>
                      <w:sz w:val="21"/>
                      <w:szCs w:val="21"/>
                    </w:rPr>
                    <w:t>覆膜砂、涂料</w:t>
                  </w:r>
                </w:p>
              </w:tc>
              <w:tc>
                <w:tcPr>
                  <w:tcW w:w="1148" w:type="dxa"/>
                  <w:vMerge w:val="restart"/>
                  <w:vAlign w:val="center"/>
                </w:tcPr>
                <w:p>
                  <w:pPr>
                    <w:pStyle w:val="9"/>
                    <w:spacing w:before="0" w:after="0" w:line="240" w:lineRule="auto"/>
                    <w:ind w:right="0"/>
                    <w:jc w:val="center"/>
                    <w:rPr>
                      <w:bCs/>
                      <w:sz w:val="21"/>
                      <w:szCs w:val="21"/>
                    </w:rPr>
                  </w:pPr>
                  <w:r>
                    <w:rPr>
                      <w:rFonts w:hint="eastAsia"/>
                      <w:bCs/>
                      <w:sz w:val="21"/>
                      <w:szCs w:val="21"/>
                    </w:rPr>
                    <w:t>造型/浇注(壳型)</w:t>
                  </w:r>
                </w:p>
              </w:tc>
              <w:tc>
                <w:tcPr>
                  <w:tcW w:w="932" w:type="dxa"/>
                  <w:vMerge w:val="restart"/>
                  <w:vAlign w:val="center"/>
                </w:tcPr>
                <w:p>
                  <w:pPr>
                    <w:pStyle w:val="9"/>
                    <w:spacing w:before="0" w:after="0" w:line="240" w:lineRule="auto"/>
                    <w:ind w:right="0"/>
                    <w:jc w:val="center"/>
                    <w:rPr>
                      <w:bCs/>
                      <w:sz w:val="21"/>
                      <w:szCs w:val="21"/>
                    </w:rPr>
                  </w:pPr>
                  <w:r>
                    <w:rPr>
                      <w:rFonts w:hint="eastAsia"/>
                      <w:bCs/>
                      <w:sz w:val="21"/>
                      <w:szCs w:val="21"/>
                    </w:rPr>
                    <w:t>所有规模</w:t>
                  </w:r>
                </w:p>
              </w:tc>
              <w:tc>
                <w:tcPr>
                  <w:tcW w:w="763" w:type="dxa"/>
                  <w:vMerge w:val="restart"/>
                  <w:vAlign w:val="center"/>
                </w:tcPr>
                <w:p>
                  <w:pPr>
                    <w:pStyle w:val="9"/>
                    <w:spacing w:before="0" w:after="0" w:line="240" w:lineRule="auto"/>
                    <w:ind w:right="0"/>
                    <w:jc w:val="center"/>
                    <w:rPr>
                      <w:bCs/>
                      <w:sz w:val="21"/>
                      <w:szCs w:val="21"/>
                    </w:rPr>
                  </w:pPr>
                  <w:r>
                    <w:rPr>
                      <w:rFonts w:hint="eastAsia"/>
                      <w:bCs/>
                      <w:sz w:val="21"/>
                      <w:szCs w:val="21"/>
                    </w:rPr>
                    <w:t>废气</w:t>
                  </w:r>
                </w:p>
              </w:tc>
              <w:tc>
                <w:tcPr>
                  <w:tcW w:w="904" w:type="dxa"/>
                  <w:vAlign w:val="center"/>
                </w:tcPr>
                <w:p>
                  <w:pPr>
                    <w:pStyle w:val="9"/>
                    <w:spacing w:before="0" w:after="0" w:line="240" w:lineRule="auto"/>
                    <w:ind w:right="0"/>
                    <w:jc w:val="center"/>
                    <w:rPr>
                      <w:bCs/>
                      <w:sz w:val="21"/>
                      <w:szCs w:val="21"/>
                    </w:rPr>
                  </w:pPr>
                  <w:r>
                    <w:rPr>
                      <w:rFonts w:hint="eastAsia"/>
                      <w:bCs/>
                      <w:sz w:val="21"/>
                      <w:szCs w:val="21"/>
                    </w:rPr>
                    <w:t>工业废气量</w:t>
                  </w:r>
                </w:p>
              </w:tc>
              <w:tc>
                <w:tcPr>
                  <w:tcW w:w="1148" w:type="dxa"/>
                  <w:vAlign w:val="center"/>
                </w:tcPr>
                <w:p>
                  <w:pPr>
                    <w:pStyle w:val="9"/>
                    <w:spacing w:before="0" w:after="0" w:line="240" w:lineRule="auto"/>
                    <w:ind w:right="0"/>
                    <w:jc w:val="center"/>
                    <w:rPr>
                      <w:bCs/>
                      <w:sz w:val="21"/>
                      <w:szCs w:val="21"/>
                    </w:rPr>
                  </w:pPr>
                  <w:r>
                    <w:rPr>
                      <w:rFonts w:hint="eastAsia"/>
                      <w:bCs/>
                      <w:sz w:val="21"/>
                      <w:szCs w:val="21"/>
                    </w:rPr>
                    <w:t>立方米/吨-产品</w:t>
                  </w:r>
                </w:p>
              </w:tc>
              <w:tc>
                <w:tcPr>
                  <w:tcW w:w="928" w:type="dxa"/>
                  <w:vAlign w:val="center"/>
                </w:tcPr>
                <w:p>
                  <w:pPr>
                    <w:pStyle w:val="9"/>
                    <w:spacing w:before="0" w:after="0" w:line="240" w:lineRule="auto"/>
                    <w:ind w:right="0"/>
                    <w:jc w:val="center"/>
                    <w:rPr>
                      <w:bCs/>
                      <w:sz w:val="21"/>
                      <w:szCs w:val="21"/>
                    </w:rPr>
                  </w:pPr>
                  <w:r>
                    <w:rPr>
                      <w:rFonts w:hint="eastAsia"/>
                      <w:bCs/>
                      <w:sz w:val="21"/>
                      <w:szCs w:val="21"/>
                    </w:rPr>
                    <w:t>6250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9" w:hRule="atLeast"/>
                <w:jc w:val="center"/>
              </w:trPr>
              <w:tc>
                <w:tcPr>
                  <w:tcW w:w="832" w:type="dxa"/>
                  <w:vMerge w:val="continue"/>
                  <w:vAlign w:val="center"/>
                </w:tcPr>
                <w:p>
                  <w:pPr>
                    <w:pStyle w:val="9"/>
                    <w:spacing w:before="0" w:after="0" w:line="240" w:lineRule="auto"/>
                    <w:ind w:right="0"/>
                    <w:jc w:val="center"/>
                    <w:rPr>
                      <w:bCs/>
                      <w:sz w:val="21"/>
                      <w:szCs w:val="21"/>
                    </w:rPr>
                  </w:pPr>
                </w:p>
              </w:tc>
              <w:tc>
                <w:tcPr>
                  <w:tcW w:w="747" w:type="dxa"/>
                  <w:vMerge w:val="continue"/>
                  <w:vAlign w:val="center"/>
                </w:tcPr>
                <w:p>
                  <w:pPr>
                    <w:pStyle w:val="9"/>
                    <w:spacing w:before="0" w:after="0" w:line="240" w:lineRule="auto"/>
                    <w:ind w:right="0"/>
                    <w:jc w:val="center"/>
                    <w:rPr>
                      <w:bCs/>
                      <w:sz w:val="21"/>
                      <w:szCs w:val="21"/>
                    </w:rPr>
                  </w:pPr>
                </w:p>
              </w:tc>
              <w:tc>
                <w:tcPr>
                  <w:tcW w:w="1102" w:type="dxa"/>
                  <w:vMerge w:val="continue"/>
                  <w:vAlign w:val="center"/>
                </w:tcPr>
                <w:p>
                  <w:pPr>
                    <w:pStyle w:val="9"/>
                    <w:spacing w:before="0" w:after="0" w:line="240" w:lineRule="auto"/>
                    <w:ind w:right="0"/>
                    <w:jc w:val="center"/>
                    <w:rPr>
                      <w:bCs/>
                      <w:sz w:val="21"/>
                      <w:szCs w:val="21"/>
                    </w:rPr>
                  </w:pPr>
                </w:p>
              </w:tc>
              <w:tc>
                <w:tcPr>
                  <w:tcW w:w="1148" w:type="dxa"/>
                  <w:vMerge w:val="continue"/>
                  <w:vAlign w:val="center"/>
                </w:tcPr>
                <w:p>
                  <w:pPr>
                    <w:pStyle w:val="9"/>
                    <w:spacing w:before="0" w:after="0" w:line="240" w:lineRule="auto"/>
                    <w:ind w:right="0"/>
                    <w:jc w:val="center"/>
                    <w:rPr>
                      <w:bCs/>
                      <w:sz w:val="21"/>
                      <w:szCs w:val="21"/>
                    </w:rPr>
                  </w:pPr>
                </w:p>
              </w:tc>
              <w:tc>
                <w:tcPr>
                  <w:tcW w:w="932" w:type="dxa"/>
                  <w:vMerge w:val="continue"/>
                  <w:vAlign w:val="center"/>
                </w:tcPr>
                <w:p>
                  <w:pPr>
                    <w:pStyle w:val="9"/>
                    <w:spacing w:before="0" w:after="0" w:line="240" w:lineRule="auto"/>
                    <w:ind w:right="0"/>
                    <w:jc w:val="center"/>
                    <w:rPr>
                      <w:bCs/>
                      <w:sz w:val="21"/>
                      <w:szCs w:val="21"/>
                    </w:rPr>
                  </w:pPr>
                </w:p>
              </w:tc>
              <w:tc>
                <w:tcPr>
                  <w:tcW w:w="763" w:type="dxa"/>
                  <w:vMerge w:val="continue"/>
                  <w:vAlign w:val="center"/>
                </w:tcPr>
                <w:p>
                  <w:pPr>
                    <w:pStyle w:val="9"/>
                    <w:spacing w:before="0" w:after="0" w:line="240" w:lineRule="auto"/>
                    <w:ind w:right="0"/>
                    <w:jc w:val="center"/>
                    <w:rPr>
                      <w:bCs/>
                      <w:sz w:val="21"/>
                      <w:szCs w:val="21"/>
                    </w:rPr>
                  </w:pPr>
                </w:p>
              </w:tc>
              <w:tc>
                <w:tcPr>
                  <w:tcW w:w="904" w:type="dxa"/>
                  <w:vAlign w:val="center"/>
                </w:tcPr>
                <w:p>
                  <w:pPr>
                    <w:pStyle w:val="9"/>
                    <w:spacing w:before="0" w:after="0" w:line="240" w:lineRule="auto"/>
                    <w:ind w:right="0"/>
                    <w:jc w:val="center"/>
                    <w:rPr>
                      <w:bCs/>
                      <w:sz w:val="21"/>
                      <w:szCs w:val="21"/>
                    </w:rPr>
                  </w:pPr>
                  <w:r>
                    <w:rPr>
                      <w:rFonts w:hint="eastAsia"/>
                      <w:bCs/>
                      <w:sz w:val="21"/>
                      <w:szCs w:val="21"/>
                    </w:rPr>
                    <w:t>颗粒物</w:t>
                  </w:r>
                </w:p>
              </w:tc>
              <w:tc>
                <w:tcPr>
                  <w:tcW w:w="1148" w:type="dxa"/>
                  <w:vAlign w:val="center"/>
                </w:tcPr>
                <w:p>
                  <w:pPr>
                    <w:pStyle w:val="9"/>
                    <w:spacing w:before="0" w:after="0" w:line="240" w:lineRule="auto"/>
                    <w:ind w:right="0"/>
                    <w:jc w:val="center"/>
                    <w:rPr>
                      <w:bCs/>
                      <w:sz w:val="21"/>
                      <w:szCs w:val="21"/>
                    </w:rPr>
                  </w:pPr>
                  <w:r>
                    <w:rPr>
                      <w:rFonts w:hint="eastAsia"/>
                      <w:bCs/>
                      <w:sz w:val="21"/>
                      <w:szCs w:val="21"/>
                    </w:rPr>
                    <w:t>千克/吨-产品</w:t>
                  </w:r>
                </w:p>
              </w:tc>
              <w:tc>
                <w:tcPr>
                  <w:tcW w:w="928" w:type="dxa"/>
                  <w:vAlign w:val="center"/>
                </w:tcPr>
                <w:p>
                  <w:pPr>
                    <w:pStyle w:val="9"/>
                    <w:spacing w:before="0" w:after="0" w:line="240" w:lineRule="auto"/>
                    <w:ind w:right="0"/>
                    <w:jc w:val="center"/>
                    <w:rPr>
                      <w:bCs/>
                      <w:sz w:val="21"/>
                      <w:szCs w:val="21"/>
                    </w:rPr>
                  </w:pPr>
                  <w:r>
                    <w:rPr>
                      <w:rFonts w:hint="eastAsia"/>
                      <w:bCs/>
                      <w:sz w:val="21"/>
                      <w:szCs w:val="21"/>
                    </w:rPr>
                    <w:t>0.367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9" w:hRule="atLeast"/>
                <w:jc w:val="center"/>
              </w:trPr>
              <w:tc>
                <w:tcPr>
                  <w:tcW w:w="832" w:type="dxa"/>
                  <w:vMerge w:val="continue"/>
                  <w:vAlign w:val="center"/>
                </w:tcPr>
                <w:p>
                  <w:pPr>
                    <w:pStyle w:val="9"/>
                    <w:spacing w:before="0" w:after="0" w:line="240" w:lineRule="auto"/>
                    <w:ind w:right="0"/>
                    <w:jc w:val="center"/>
                    <w:rPr>
                      <w:bCs/>
                      <w:sz w:val="21"/>
                      <w:szCs w:val="21"/>
                    </w:rPr>
                  </w:pPr>
                </w:p>
              </w:tc>
              <w:tc>
                <w:tcPr>
                  <w:tcW w:w="747" w:type="dxa"/>
                  <w:vMerge w:val="continue"/>
                  <w:vAlign w:val="center"/>
                </w:tcPr>
                <w:p>
                  <w:pPr>
                    <w:pStyle w:val="9"/>
                    <w:spacing w:before="0" w:after="0" w:line="240" w:lineRule="auto"/>
                    <w:ind w:right="0"/>
                    <w:jc w:val="center"/>
                    <w:rPr>
                      <w:bCs/>
                      <w:sz w:val="21"/>
                      <w:szCs w:val="21"/>
                    </w:rPr>
                  </w:pPr>
                </w:p>
              </w:tc>
              <w:tc>
                <w:tcPr>
                  <w:tcW w:w="1102" w:type="dxa"/>
                  <w:vMerge w:val="continue"/>
                  <w:vAlign w:val="center"/>
                </w:tcPr>
                <w:p>
                  <w:pPr>
                    <w:pStyle w:val="9"/>
                    <w:spacing w:before="0" w:after="0" w:line="240" w:lineRule="auto"/>
                    <w:ind w:right="0"/>
                    <w:jc w:val="center"/>
                    <w:rPr>
                      <w:bCs/>
                      <w:sz w:val="21"/>
                      <w:szCs w:val="21"/>
                    </w:rPr>
                  </w:pPr>
                </w:p>
              </w:tc>
              <w:tc>
                <w:tcPr>
                  <w:tcW w:w="1148" w:type="dxa"/>
                  <w:vMerge w:val="continue"/>
                  <w:vAlign w:val="center"/>
                </w:tcPr>
                <w:p>
                  <w:pPr>
                    <w:pStyle w:val="9"/>
                    <w:spacing w:before="0" w:after="0" w:line="240" w:lineRule="auto"/>
                    <w:ind w:right="0"/>
                    <w:jc w:val="center"/>
                    <w:rPr>
                      <w:bCs/>
                      <w:sz w:val="21"/>
                      <w:szCs w:val="21"/>
                    </w:rPr>
                  </w:pPr>
                </w:p>
              </w:tc>
              <w:tc>
                <w:tcPr>
                  <w:tcW w:w="932" w:type="dxa"/>
                  <w:vMerge w:val="continue"/>
                  <w:vAlign w:val="center"/>
                </w:tcPr>
                <w:p>
                  <w:pPr>
                    <w:pStyle w:val="9"/>
                    <w:spacing w:before="0" w:after="0" w:line="240" w:lineRule="auto"/>
                    <w:ind w:right="0"/>
                    <w:jc w:val="center"/>
                    <w:rPr>
                      <w:bCs/>
                      <w:sz w:val="21"/>
                      <w:szCs w:val="21"/>
                    </w:rPr>
                  </w:pPr>
                </w:p>
              </w:tc>
              <w:tc>
                <w:tcPr>
                  <w:tcW w:w="763" w:type="dxa"/>
                  <w:vMerge w:val="continue"/>
                  <w:vAlign w:val="center"/>
                </w:tcPr>
                <w:p>
                  <w:pPr>
                    <w:pStyle w:val="9"/>
                    <w:spacing w:before="0" w:after="0" w:line="240" w:lineRule="auto"/>
                    <w:ind w:right="0"/>
                    <w:jc w:val="center"/>
                    <w:rPr>
                      <w:bCs/>
                      <w:sz w:val="21"/>
                      <w:szCs w:val="21"/>
                    </w:rPr>
                  </w:pPr>
                </w:p>
              </w:tc>
              <w:tc>
                <w:tcPr>
                  <w:tcW w:w="904" w:type="dxa"/>
                  <w:vAlign w:val="center"/>
                </w:tcPr>
                <w:p>
                  <w:pPr>
                    <w:pStyle w:val="9"/>
                    <w:spacing w:before="0" w:after="0" w:line="240" w:lineRule="auto"/>
                    <w:ind w:right="0"/>
                    <w:jc w:val="center"/>
                    <w:rPr>
                      <w:bCs/>
                      <w:sz w:val="21"/>
                      <w:szCs w:val="21"/>
                    </w:rPr>
                  </w:pPr>
                  <w:r>
                    <w:rPr>
                      <w:rFonts w:hint="eastAsia"/>
                      <w:bCs/>
                      <w:sz w:val="21"/>
                      <w:szCs w:val="21"/>
                    </w:rPr>
                    <w:t>挥发性有机物</w:t>
                  </w:r>
                </w:p>
              </w:tc>
              <w:tc>
                <w:tcPr>
                  <w:tcW w:w="1148" w:type="dxa"/>
                  <w:vAlign w:val="center"/>
                </w:tcPr>
                <w:p>
                  <w:pPr>
                    <w:pStyle w:val="9"/>
                    <w:spacing w:before="0" w:after="0" w:line="240" w:lineRule="auto"/>
                    <w:ind w:right="0"/>
                    <w:jc w:val="center"/>
                    <w:rPr>
                      <w:bCs/>
                      <w:sz w:val="21"/>
                      <w:szCs w:val="21"/>
                    </w:rPr>
                  </w:pPr>
                  <w:r>
                    <w:rPr>
                      <w:rFonts w:hint="eastAsia"/>
                      <w:bCs/>
                      <w:sz w:val="21"/>
                      <w:szCs w:val="21"/>
                    </w:rPr>
                    <w:t>千克/吨-产品</w:t>
                  </w:r>
                </w:p>
              </w:tc>
              <w:tc>
                <w:tcPr>
                  <w:tcW w:w="928" w:type="dxa"/>
                  <w:vAlign w:val="center"/>
                </w:tcPr>
                <w:p>
                  <w:pPr>
                    <w:pStyle w:val="9"/>
                    <w:spacing w:before="0" w:after="0" w:line="240" w:lineRule="auto"/>
                    <w:ind w:right="0"/>
                    <w:jc w:val="center"/>
                    <w:rPr>
                      <w:bCs/>
                      <w:sz w:val="21"/>
                      <w:szCs w:val="21"/>
                    </w:rPr>
                  </w:pPr>
                  <w:r>
                    <w:rPr>
                      <w:rFonts w:hint="eastAsia"/>
                      <w:bCs/>
                      <w:sz w:val="21"/>
                      <w:szCs w:val="21"/>
                    </w:rPr>
                    <w:t>0.250</w:t>
                  </w:r>
                </w:p>
              </w:tc>
            </w:tr>
          </w:tbl>
          <w:p>
            <w:pPr>
              <w:widowControl/>
              <w:adjustRightInd w:val="0"/>
              <w:snapToGrid w:val="0"/>
              <w:spacing w:beforeLines="50" w:line="360" w:lineRule="auto"/>
              <w:ind w:firstLine="480" w:firstLineChars="200"/>
              <w:rPr>
                <w:bCs/>
                <w:sz w:val="24"/>
              </w:rPr>
            </w:pPr>
            <w:r>
              <w:rPr>
                <w:rFonts w:hint="eastAsia"/>
                <w:bCs/>
                <w:sz w:val="24"/>
              </w:rPr>
              <w:t>②现已采取的防护措施</w:t>
            </w:r>
          </w:p>
          <w:p>
            <w:pPr>
              <w:widowControl/>
              <w:adjustRightInd w:val="0"/>
              <w:snapToGrid w:val="0"/>
              <w:spacing w:line="360" w:lineRule="auto"/>
              <w:ind w:firstLine="480" w:firstLineChars="200"/>
              <w:rPr>
                <w:bCs/>
                <w:sz w:val="24"/>
              </w:rPr>
            </w:pPr>
            <w:r>
              <w:rPr>
                <w:rFonts w:hint="eastAsia"/>
                <w:bCs/>
                <w:sz w:val="24"/>
              </w:rPr>
              <w:t>无环保措施。</w:t>
            </w:r>
          </w:p>
          <w:p>
            <w:pPr>
              <w:widowControl/>
              <w:adjustRightInd w:val="0"/>
              <w:snapToGrid w:val="0"/>
              <w:spacing w:line="360" w:lineRule="auto"/>
              <w:ind w:firstLine="480" w:firstLineChars="200"/>
              <w:rPr>
                <w:bCs/>
                <w:sz w:val="24"/>
              </w:rPr>
            </w:pPr>
            <w:r>
              <w:rPr>
                <w:rFonts w:hint="eastAsia"/>
                <w:bCs/>
                <w:sz w:val="24"/>
              </w:rPr>
              <w:t>③现有措施问题分析及环评建议整改措施</w:t>
            </w:r>
          </w:p>
          <w:p>
            <w:pPr>
              <w:widowControl/>
              <w:adjustRightInd w:val="0"/>
              <w:snapToGrid w:val="0"/>
              <w:spacing w:line="360" w:lineRule="auto"/>
              <w:ind w:firstLine="480" w:firstLineChars="200"/>
              <w:rPr>
                <w:bCs/>
                <w:sz w:val="24"/>
              </w:rPr>
            </w:pPr>
            <w:r>
              <w:rPr>
                <w:rFonts w:hint="eastAsia"/>
                <w:bCs/>
                <w:sz w:val="24"/>
              </w:rPr>
              <w:t>项目废气属于无组织排放。环评建议与制芯产生的废气一并收集后经布袋除尘器+活性炭吸附后</w:t>
            </w:r>
            <w:r>
              <w:rPr>
                <w:bCs/>
                <w:sz w:val="24"/>
              </w:rPr>
              <w:t>经15m高排气简排放</w:t>
            </w:r>
            <w:r>
              <w:rPr>
                <w:rFonts w:hint="eastAsia"/>
                <w:bCs/>
                <w:sz w:val="24"/>
              </w:rPr>
              <w:t>（DA005）</w:t>
            </w:r>
            <w:r>
              <w:rPr>
                <w:bCs/>
                <w:sz w:val="24"/>
              </w:rPr>
              <w:t>。</w:t>
            </w:r>
          </w:p>
          <w:p>
            <w:pPr>
              <w:widowControl/>
              <w:adjustRightInd w:val="0"/>
              <w:snapToGrid w:val="0"/>
              <w:spacing w:line="360" w:lineRule="auto"/>
              <w:ind w:firstLine="480" w:firstLineChars="200"/>
              <w:rPr>
                <w:bCs/>
                <w:sz w:val="24"/>
              </w:rPr>
            </w:pPr>
            <w:r>
              <w:rPr>
                <w:bCs/>
                <w:sz w:val="24"/>
              </w:rPr>
              <w:t>本次环评建议于</w:t>
            </w:r>
            <w:r>
              <w:rPr>
                <w:rFonts w:hint="eastAsia"/>
                <w:bCs/>
                <w:sz w:val="24"/>
              </w:rPr>
              <w:t>浇注上</w:t>
            </w:r>
            <w:r>
              <w:rPr>
                <w:bCs/>
                <w:sz w:val="24"/>
              </w:rPr>
              <w:t>方</w:t>
            </w:r>
            <w:r>
              <w:rPr>
                <w:rFonts w:hint="eastAsia"/>
                <w:bCs/>
                <w:sz w:val="24"/>
              </w:rPr>
              <w:t>各</w:t>
            </w:r>
            <w:r>
              <w:rPr>
                <w:bCs/>
                <w:sz w:val="24"/>
              </w:rPr>
              <w:t>设置集气罩</w:t>
            </w:r>
            <w:r>
              <w:rPr>
                <w:rFonts w:hint="eastAsia"/>
                <w:bCs/>
                <w:sz w:val="24"/>
              </w:rPr>
              <w:t>（集气效率按85%计），</w:t>
            </w:r>
            <w:r>
              <w:rPr>
                <w:bCs/>
                <w:sz w:val="24"/>
              </w:rPr>
              <w:t>并配套安装除尘效率不低</w:t>
            </w:r>
            <w:r>
              <w:rPr>
                <w:rFonts w:hint="eastAsia"/>
                <w:bCs/>
                <w:sz w:val="24"/>
              </w:rPr>
              <w:t>于</w:t>
            </w:r>
            <w:r>
              <w:rPr>
                <w:bCs/>
                <w:sz w:val="24"/>
              </w:rPr>
              <w:t>99%的布袋除尘器</w:t>
            </w:r>
            <w:r>
              <w:rPr>
                <w:rFonts w:hint="eastAsia"/>
                <w:bCs/>
                <w:sz w:val="24"/>
              </w:rPr>
              <w:t>，集气系统风量考虑工业废气产生量，风量建议5000m</w:t>
            </w:r>
            <w:r>
              <w:rPr>
                <w:rFonts w:hint="eastAsia"/>
                <w:bCs/>
                <w:sz w:val="24"/>
                <w:vertAlign w:val="superscript"/>
              </w:rPr>
              <w:t>3</w:t>
            </w:r>
            <w:r>
              <w:rPr>
                <w:rFonts w:hint="eastAsia"/>
                <w:bCs/>
                <w:sz w:val="24"/>
              </w:rPr>
              <w:t>/h。浇注颗粒物产生量为0.5505t/a，收集的颗粒物为0.468t/a，</w:t>
            </w:r>
            <w:r>
              <w:rPr>
                <w:bCs/>
                <w:sz w:val="24"/>
              </w:rPr>
              <w:t>处理后烟尘</w:t>
            </w:r>
            <w:r>
              <w:rPr>
                <w:rFonts w:hint="eastAsia"/>
                <w:bCs/>
                <w:sz w:val="24"/>
              </w:rPr>
              <w:t>有组织</w:t>
            </w:r>
            <w:r>
              <w:rPr>
                <w:bCs/>
                <w:sz w:val="24"/>
              </w:rPr>
              <w:t>排放量为</w:t>
            </w:r>
            <w:r>
              <w:rPr>
                <w:rFonts w:hint="eastAsia"/>
                <w:bCs/>
                <w:sz w:val="24"/>
              </w:rPr>
              <w:t>0.00468</w:t>
            </w:r>
            <w:r>
              <w:rPr>
                <w:bCs/>
                <w:sz w:val="24"/>
              </w:rPr>
              <w:t>t</w:t>
            </w:r>
            <w:r>
              <w:rPr>
                <w:rFonts w:hint="eastAsia"/>
                <w:bCs/>
                <w:sz w:val="24"/>
              </w:rPr>
              <w:t>/</w:t>
            </w:r>
            <w:r>
              <w:rPr>
                <w:bCs/>
                <w:sz w:val="24"/>
              </w:rPr>
              <w:t>a，排放浓度</w:t>
            </w:r>
            <w:r>
              <w:rPr>
                <w:rFonts w:hint="eastAsia"/>
                <w:bCs/>
                <w:sz w:val="24"/>
              </w:rPr>
              <w:t>0.39</w:t>
            </w:r>
            <w:r>
              <w:rPr>
                <w:bCs/>
                <w:sz w:val="24"/>
              </w:rPr>
              <w:t>mg/m</w:t>
            </w:r>
            <w:r>
              <w:rPr>
                <w:rFonts w:hint="eastAsia"/>
                <w:bCs/>
                <w:sz w:val="24"/>
                <w:vertAlign w:val="superscript"/>
              </w:rPr>
              <w:t>3</w:t>
            </w:r>
            <w:r>
              <w:rPr>
                <w:rFonts w:hint="eastAsia"/>
                <w:bCs/>
                <w:sz w:val="24"/>
              </w:rPr>
              <w:t>，无组织排放量0.083t/a</w:t>
            </w:r>
            <w:r>
              <w:rPr>
                <w:bCs/>
                <w:sz w:val="24"/>
              </w:rPr>
              <w:t>。</w:t>
            </w:r>
            <w:r>
              <w:rPr>
                <w:rFonts w:hint="eastAsia"/>
                <w:bCs/>
                <w:sz w:val="24"/>
              </w:rPr>
              <w:t>浇注挥发性有机物产生量为0.375t/a，集气罩收集到的挥发性有机物为0.32t/a，采用活性炭吸附（吸附效率为18%）处理后挥发性有机物有组织</w:t>
            </w:r>
            <w:r>
              <w:rPr>
                <w:bCs/>
                <w:sz w:val="24"/>
              </w:rPr>
              <w:t>排放量为</w:t>
            </w:r>
            <w:r>
              <w:rPr>
                <w:rFonts w:hint="eastAsia"/>
                <w:bCs/>
                <w:sz w:val="24"/>
              </w:rPr>
              <w:t>0.26</w:t>
            </w:r>
            <w:r>
              <w:rPr>
                <w:bCs/>
                <w:sz w:val="24"/>
              </w:rPr>
              <w:t>t</w:t>
            </w:r>
            <w:r>
              <w:rPr>
                <w:rFonts w:hint="eastAsia"/>
                <w:bCs/>
                <w:sz w:val="24"/>
              </w:rPr>
              <w:t>/</w:t>
            </w:r>
            <w:r>
              <w:rPr>
                <w:bCs/>
                <w:sz w:val="24"/>
              </w:rPr>
              <w:t>a，排放浓度</w:t>
            </w:r>
            <w:r>
              <w:rPr>
                <w:rFonts w:hint="eastAsia"/>
                <w:bCs/>
                <w:sz w:val="24"/>
              </w:rPr>
              <w:t>21.67</w:t>
            </w:r>
            <w:r>
              <w:rPr>
                <w:bCs/>
                <w:sz w:val="24"/>
              </w:rPr>
              <w:t>mg/m</w:t>
            </w:r>
            <w:r>
              <w:rPr>
                <w:rFonts w:hint="eastAsia"/>
                <w:bCs/>
                <w:sz w:val="24"/>
                <w:vertAlign w:val="superscript"/>
              </w:rPr>
              <w:t>3</w:t>
            </w:r>
            <w:r>
              <w:rPr>
                <w:rFonts w:hint="eastAsia"/>
                <w:bCs/>
                <w:sz w:val="24"/>
              </w:rPr>
              <w:t>，无组织排放量0.055t/a</w:t>
            </w:r>
            <w:r>
              <w:rPr>
                <w:bCs/>
                <w:sz w:val="24"/>
              </w:rPr>
              <w:t>。</w:t>
            </w:r>
          </w:p>
          <w:p>
            <w:pPr>
              <w:pStyle w:val="9"/>
              <w:adjustRightInd w:val="0"/>
              <w:spacing w:before="0" w:after="0" w:line="360" w:lineRule="auto"/>
              <w:ind w:right="0" w:firstLine="480" w:firstLineChars="200"/>
              <w:rPr>
                <w:bCs/>
                <w:sz w:val="24"/>
                <w:szCs w:val="24"/>
              </w:rPr>
            </w:pPr>
            <w:r>
              <w:rPr>
                <w:rFonts w:hint="eastAsia"/>
                <w:bCs/>
                <w:sz w:val="24"/>
                <w:szCs w:val="24"/>
              </w:rPr>
              <w:t>项目废气污染源产生及排放情况详见下表：</w:t>
            </w:r>
          </w:p>
          <w:p>
            <w:pPr>
              <w:pStyle w:val="9"/>
              <w:spacing w:before="0" w:after="0" w:line="240" w:lineRule="auto"/>
              <w:ind w:right="0"/>
              <w:jc w:val="center"/>
              <w:rPr>
                <w:b/>
                <w:sz w:val="24"/>
                <w:szCs w:val="24"/>
              </w:rPr>
            </w:pPr>
          </w:p>
          <w:p>
            <w:pPr>
              <w:pStyle w:val="9"/>
              <w:spacing w:before="0" w:after="0" w:line="240" w:lineRule="auto"/>
              <w:ind w:right="0"/>
              <w:jc w:val="center"/>
              <w:rPr>
                <w:b/>
                <w:sz w:val="24"/>
                <w:szCs w:val="24"/>
              </w:rPr>
            </w:pPr>
          </w:p>
          <w:p>
            <w:pPr>
              <w:pStyle w:val="9"/>
              <w:spacing w:before="0" w:after="0" w:line="240" w:lineRule="auto"/>
              <w:ind w:right="0"/>
              <w:jc w:val="center"/>
              <w:rPr>
                <w:b/>
                <w:sz w:val="24"/>
                <w:szCs w:val="24"/>
              </w:rPr>
            </w:pPr>
          </w:p>
          <w:p>
            <w:pPr>
              <w:pStyle w:val="9"/>
              <w:spacing w:before="0" w:after="0" w:line="240" w:lineRule="auto"/>
              <w:ind w:right="0"/>
              <w:jc w:val="center"/>
              <w:rPr>
                <w:b/>
                <w:sz w:val="24"/>
                <w:szCs w:val="24"/>
              </w:rPr>
            </w:pPr>
            <w:r>
              <w:rPr>
                <w:rFonts w:hint="eastAsia"/>
                <w:b/>
                <w:sz w:val="24"/>
                <w:szCs w:val="24"/>
              </w:rPr>
              <w:t>表2-13  项目废气污染源产生及排放情况一览表</w:t>
            </w:r>
          </w:p>
          <w:tbl>
            <w:tblPr>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12"/>
              <w:gridCol w:w="613"/>
              <w:gridCol w:w="1004"/>
              <w:gridCol w:w="946"/>
              <w:gridCol w:w="1100"/>
              <w:gridCol w:w="887"/>
              <w:gridCol w:w="1081"/>
              <w:gridCol w:w="1024"/>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712" w:type="dxa"/>
                  <w:vMerge w:val="restart"/>
                  <w:vAlign w:val="center"/>
                </w:tcPr>
                <w:p>
                  <w:pPr>
                    <w:pStyle w:val="9"/>
                    <w:adjustRightInd w:val="0"/>
                    <w:spacing w:before="0" w:after="0" w:line="240" w:lineRule="auto"/>
                    <w:ind w:right="0"/>
                    <w:jc w:val="center"/>
                    <w:rPr>
                      <w:b/>
                      <w:sz w:val="21"/>
                      <w:szCs w:val="21"/>
                    </w:rPr>
                  </w:pPr>
                  <w:r>
                    <w:rPr>
                      <w:rFonts w:hint="eastAsia"/>
                      <w:b/>
                      <w:sz w:val="21"/>
                      <w:szCs w:val="21"/>
                    </w:rPr>
                    <w:t>序号</w:t>
                  </w:r>
                </w:p>
              </w:tc>
              <w:tc>
                <w:tcPr>
                  <w:tcW w:w="1617" w:type="dxa"/>
                  <w:gridSpan w:val="2"/>
                  <w:vMerge w:val="restart"/>
                  <w:vAlign w:val="center"/>
                </w:tcPr>
                <w:p>
                  <w:pPr>
                    <w:pStyle w:val="9"/>
                    <w:adjustRightInd w:val="0"/>
                    <w:spacing w:before="0" w:after="0" w:line="240" w:lineRule="auto"/>
                    <w:ind w:right="0"/>
                    <w:jc w:val="center"/>
                    <w:rPr>
                      <w:b/>
                      <w:sz w:val="21"/>
                      <w:szCs w:val="21"/>
                    </w:rPr>
                  </w:pPr>
                  <w:r>
                    <w:rPr>
                      <w:rFonts w:hint="eastAsia"/>
                      <w:b/>
                      <w:sz w:val="21"/>
                      <w:szCs w:val="21"/>
                    </w:rPr>
                    <w:t>污染源</w:t>
                  </w:r>
                </w:p>
              </w:tc>
              <w:tc>
                <w:tcPr>
                  <w:tcW w:w="946" w:type="dxa"/>
                  <w:vMerge w:val="restart"/>
                  <w:vAlign w:val="center"/>
                </w:tcPr>
                <w:p>
                  <w:pPr>
                    <w:pStyle w:val="9"/>
                    <w:adjustRightInd w:val="0"/>
                    <w:spacing w:before="0" w:after="0" w:line="240" w:lineRule="auto"/>
                    <w:ind w:right="0"/>
                    <w:jc w:val="center"/>
                    <w:rPr>
                      <w:b/>
                      <w:sz w:val="21"/>
                      <w:szCs w:val="21"/>
                    </w:rPr>
                  </w:pPr>
                  <w:r>
                    <w:rPr>
                      <w:rFonts w:hint="eastAsia"/>
                      <w:b/>
                      <w:sz w:val="21"/>
                      <w:szCs w:val="21"/>
                    </w:rPr>
                    <w:t>污染物</w:t>
                  </w:r>
                </w:p>
              </w:tc>
              <w:tc>
                <w:tcPr>
                  <w:tcW w:w="1987" w:type="dxa"/>
                  <w:gridSpan w:val="2"/>
                  <w:vAlign w:val="center"/>
                </w:tcPr>
                <w:p>
                  <w:pPr>
                    <w:pStyle w:val="9"/>
                    <w:adjustRightInd w:val="0"/>
                    <w:spacing w:before="0" w:after="0" w:line="240" w:lineRule="auto"/>
                    <w:ind w:right="0"/>
                    <w:jc w:val="center"/>
                    <w:rPr>
                      <w:b/>
                      <w:sz w:val="21"/>
                      <w:szCs w:val="21"/>
                    </w:rPr>
                  </w:pPr>
                  <w:r>
                    <w:rPr>
                      <w:rFonts w:hint="eastAsia"/>
                      <w:b/>
                      <w:sz w:val="21"/>
                      <w:szCs w:val="21"/>
                    </w:rPr>
                    <w:t>产生情况</w:t>
                  </w:r>
                </w:p>
              </w:tc>
              <w:tc>
                <w:tcPr>
                  <w:tcW w:w="3129" w:type="dxa"/>
                  <w:gridSpan w:val="3"/>
                  <w:vAlign w:val="center"/>
                </w:tcPr>
                <w:p>
                  <w:pPr>
                    <w:pStyle w:val="9"/>
                    <w:adjustRightInd w:val="0"/>
                    <w:spacing w:before="0" w:after="0" w:line="240" w:lineRule="auto"/>
                    <w:ind w:right="0"/>
                    <w:jc w:val="center"/>
                    <w:rPr>
                      <w:b/>
                      <w:sz w:val="21"/>
                      <w:szCs w:val="21"/>
                    </w:rPr>
                  </w:pPr>
                  <w:r>
                    <w:rPr>
                      <w:rFonts w:hint="eastAsia"/>
                      <w:b/>
                      <w:sz w:val="21"/>
                      <w:szCs w:val="21"/>
                    </w:rPr>
                    <w:t>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12" w:type="dxa"/>
                  <w:vMerge w:val="continue"/>
                  <w:vAlign w:val="center"/>
                </w:tcPr>
                <w:p>
                  <w:pPr>
                    <w:pStyle w:val="9"/>
                    <w:adjustRightInd w:val="0"/>
                    <w:spacing w:before="0" w:after="0" w:line="240" w:lineRule="auto"/>
                    <w:ind w:right="0"/>
                    <w:jc w:val="center"/>
                    <w:rPr>
                      <w:b/>
                      <w:sz w:val="21"/>
                      <w:szCs w:val="21"/>
                    </w:rPr>
                  </w:pPr>
                </w:p>
              </w:tc>
              <w:tc>
                <w:tcPr>
                  <w:tcW w:w="1617" w:type="dxa"/>
                  <w:gridSpan w:val="2"/>
                  <w:vMerge w:val="continue"/>
                  <w:vAlign w:val="center"/>
                </w:tcPr>
                <w:p>
                  <w:pPr>
                    <w:pStyle w:val="9"/>
                    <w:adjustRightInd w:val="0"/>
                    <w:spacing w:before="0" w:after="0" w:line="240" w:lineRule="auto"/>
                    <w:ind w:right="0"/>
                    <w:jc w:val="center"/>
                    <w:rPr>
                      <w:b/>
                      <w:sz w:val="21"/>
                      <w:szCs w:val="21"/>
                    </w:rPr>
                  </w:pPr>
                </w:p>
              </w:tc>
              <w:tc>
                <w:tcPr>
                  <w:tcW w:w="946" w:type="dxa"/>
                  <w:vMerge w:val="continue"/>
                  <w:vAlign w:val="center"/>
                </w:tcPr>
                <w:p>
                  <w:pPr>
                    <w:pStyle w:val="9"/>
                    <w:adjustRightInd w:val="0"/>
                    <w:spacing w:before="0" w:after="0" w:line="240" w:lineRule="auto"/>
                    <w:ind w:right="0"/>
                    <w:jc w:val="center"/>
                    <w:rPr>
                      <w:b/>
                      <w:sz w:val="21"/>
                      <w:szCs w:val="21"/>
                    </w:rPr>
                  </w:pPr>
                </w:p>
              </w:tc>
              <w:tc>
                <w:tcPr>
                  <w:tcW w:w="1100" w:type="dxa"/>
                  <w:vMerge w:val="restart"/>
                  <w:vAlign w:val="center"/>
                </w:tcPr>
                <w:p>
                  <w:pPr>
                    <w:pStyle w:val="9"/>
                    <w:adjustRightInd w:val="0"/>
                    <w:spacing w:before="0" w:after="0" w:line="240" w:lineRule="auto"/>
                    <w:ind w:right="0"/>
                    <w:jc w:val="center"/>
                    <w:rPr>
                      <w:b/>
                      <w:sz w:val="21"/>
                      <w:szCs w:val="21"/>
                    </w:rPr>
                  </w:pPr>
                  <w:r>
                    <w:rPr>
                      <w:rFonts w:hint="eastAsia"/>
                      <w:b/>
                      <w:sz w:val="21"/>
                      <w:szCs w:val="21"/>
                    </w:rPr>
                    <w:t>产生浓度(mg/m</w:t>
                  </w:r>
                  <w:r>
                    <w:rPr>
                      <w:rFonts w:hint="eastAsia"/>
                      <w:b/>
                      <w:sz w:val="21"/>
                      <w:szCs w:val="21"/>
                      <w:vertAlign w:val="superscript"/>
                    </w:rPr>
                    <w:t>3</w:t>
                  </w:r>
                  <w:r>
                    <w:rPr>
                      <w:rFonts w:hint="eastAsia"/>
                      <w:b/>
                      <w:sz w:val="21"/>
                      <w:szCs w:val="21"/>
                    </w:rPr>
                    <w:t>)</w:t>
                  </w:r>
                </w:p>
              </w:tc>
              <w:tc>
                <w:tcPr>
                  <w:tcW w:w="887" w:type="dxa"/>
                  <w:vMerge w:val="restart"/>
                  <w:vAlign w:val="center"/>
                </w:tcPr>
                <w:p>
                  <w:pPr>
                    <w:pStyle w:val="9"/>
                    <w:adjustRightInd w:val="0"/>
                    <w:spacing w:before="0" w:after="0" w:line="240" w:lineRule="auto"/>
                    <w:ind w:right="0"/>
                    <w:jc w:val="center"/>
                    <w:rPr>
                      <w:b/>
                      <w:sz w:val="21"/>
                      <w:szCs w:val="21"/>
                    </w:rPr>
                  </w:pPr>
                  <w:r>
                    <w:rPr>
                      <w:rFonts w:hint="eastAsia"/>
                      <w:b/>
                      <w:sz w:val="21"/>
                      <w:szCs w:val="21"/>
                    </w:rPr>
                    <w:t>产生量（t/a）</w:t>
                  </w:r>
                </w:p>
              </w:tc>
              <w:tc>
                <w:tcPr>
                  <w:tcW w:w="1081" w:type="dxa"/>
                  <w:vMerge w:val="restart"/>
                  <w:vAlign w:val="center"/>
                </w:tcPr>
                <w:p>
                  <w:pPr>
                    <w:pStyle w:val="9"/>
                    <w:adjustRightInd w:val="0"/>
                    <w:spacing w:before="0" w:after="0" w:line="240" w:lineRule="auto"/>
                    <w:ind w:right="0"/>
                    <w:jc w:val="center"/>
                    <w:rPr>
                      <w:b/>
                      <w:sz w:val="21"/>
                      <w:szCs w:val="21"/>
                    </w:rPr>
                  </w:pPr>
                  <w:r>
                    <w:rPr>
                      <w:rFonts w:hint="eastAsia"/>
                      <w:b/>
                      <w:sz w:val="21"/>
                      <w:szCs w:val="21"/>
                    </w:rPr>
                    <w:t>排放浓度(mg/m</w:t>
                  </w:r>
                  <w:r>
                    <w:rPr>
                      <w:rFonts w:hint="eastAsia"/>
                      <w:b/>
                      <w:sz w:val="21"/>
                      <w:szCs w:val="21"/>
                      <w:vertAlign w:val="superscript"/>
                    </w:rPr>
                    <w:t>3</w:t>
                  </w:r>
                  <w:r>
                    <w:rPr>
                      <w:rFonts w:hint="eastAsia"/>
                      <w:b/>
                      <w:sz w:val="21"/>
                      <w:szCs w:val="21"/>
                    </w:rPr>
                    <w:t>)</w:t>
                  </w:r>
                </w:p>
              </w:tc>
              <w:tc>
                <w:tcPr>
                  <w:tcW w:w="2048" w:type="dxa"/>
                  <w:gridSpan w:val="2"/>
                  <w:vAlign w:val="center"/>
                </w:tcPr>
                <w:p>
                  <w:pPr>
                    <w:pStyle w:val="9"/>
                    <w:adjustRightInd w:val="0"/>
                    <w:spacing w:before="0" w:after="0" w:line="240" w:lineRule="auto"/>
                    <w:ind w:right="0"/>
                    <w:jc w:val="center"/>
                    <w:rPr>
                      <w:b/>
                      <w:sz w:val="21"/>
                      <w:szCs w:val="21"/>
                    </w:rPr>
                  </w:pPr>
                  <w:r>
                    <w:rPr>
                      <w:rFonts w:hint="eastAsia"/>
                      <w:b/>
                      <w:sz w:val="21"/>
                      <w:szCs w:val="21"/>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12" w:type="dxa"/>
                  <w:vMerge w:val="continue"/>
                  <w:vAlign w:val="center"/>
                </w:tcPr>
                <w:p>
                  <w:pPr>
                    <w:pStyle w:val="9"/>
                    <w:adjustRightInd w:val="0"/>
                    <w:spacing w:before="0" w:after="0" w:line="240" w:lineRule="auto"/>
                    <w:ind w:right="0"/>
                    <w:jc w:val="center"/>
                    <w:rPr>
                      <w:sz w:val="21"/>
                      <w:szCs w:val="21"/>
                    </w:rPr>
                  </w:pPr>
                </w:p>
              </w:tc>
              <w:tc>
                <w:tcPr>
                  <w:tcW w:w="1617" w:type="dxa"/>
                  <w:gridSpan w:val="2"/>
                  <w:vMerge w:val="continue"/>
                  <w:vAlign w:val="center"/>
                </w:tcPr>
                <w:p>
                  <w:pPr>
                    <w:pStyle w:val="9"/>
                    <w:adjustRightInd w:val="0"/>
                    <w:spacing w:before="0" w:after="0" w:line="240" w:lineRule="auto"/>
                    <w:ind w:right="0"/>
                    <w:jc w:val="center"/>
                    <w:rPr>
                      <w:sz w:val="21"/>
                      <w:szCs w:val="21"/>
                    </w:rPr>
                  </w:pPr>
                </w:p>
              </w:tc>
              <w:tc>
                <w:tcPr>
                  <w:tcW w:w="946" w:type="dxa"/>
                  <w:vMerge w:val="continue"/>
                  <w:vAlign w:val="center"/>
                </w:tcPr>
                <w:p>
                  <w:pPr>
                    <w:pStyle w:val="9"/>
                    <w:adjustRightInd w:val="0"/>
                    <w:spacing w:before="0" w:after="0" w:line="240" w:lineRule="auto"/>
                    <w:ind w:right="0"/>
                    <w:jc w:val="center"/>
                    <w:rPr>
                      <w:sz w:val="21"/>
                      <w:szCs w:val="21"/>
                    </w:rPr>
                  </w:pPr>
                </w:p>
              </w:tc>
              <w:tc>
                <w:tcPr>
                  <w:tcW w:w="1100" w:type="dxa"/>
                  <w:vMerge w:val="continue"/>
                  <w:vAlign w:val="center"/>
                </w:tcPr>
                <w:p>
                  <w:pPr>
                    <w:pStyle w:val="9"/>
                    <w:adjustRightInd w:val="0"/>
                    <w:spacing w:before="0" w:after="0" w:line="240" w:lineRule="auto"/>
                    <w:ind w:right="0"/>
                    <w:jc w:val="center"/>
                    <w:rPr>
                      <w:sz w:val="21"/>
                      <w:szCs w:val="21"/>
                    </w:rPr>
                  </w:pPr>
                </w:p>
              </w:tc>
              <w:tc>
                <w:tcPr>
                  <w:tcW w:w="887" w:type="dxa"/>
                  <w:vMerge w:val="continue"/>
                  <w:vAlign w:val="center"/>
                </w:tcPr>
                <w:p>
                  <w:pPr>
                    <w:pStyle w:val="9"/>
                    <w:adjustRightInd w:val="0"/>
                    <w:spacing w:before="0" w:after="0" w:line="240" w:lineRule="auto"/>
                    <w:ind w:right="0"/>
                    <w:jc w:val="center"/>
                    <w:rPr>
                      <w:sz w:val="21"/>
                      <w:szCs w:val="21"/>
                    </w:rPr>
                  </w:pPr>
                </w:p>
              </w:tc>
              <w:tc>
                <w:tcPr>
                  <w:tcW w:w="1081" w:type="dxa"/>
                  <w:vMerge w:val="continue"/>
                  <w:vAlign w:val="center"/>
                </w:tcPr>
                <w:p>
                  <w:pPr>
                    <w:pStyle w:val="9"/>
                    <w:adjustRightInd w:val="0"/>
                    <w:spacing w:before="0" w:after="0" w:line="240" w:lineRule="auto"/>
                    <w:ind w:right="0"/>
                    <w:jc w:val="center"/>
                    <w:rPr>
                      <w:sz w:val="21"/>
                      <w:szCs w:val="21"/>
                    </w:rPr>
                  </w:pPr>
                </w:p>
              </w:tc>
              <w:tc>
                <w:tcPr>
                  <w:tcW w:w="1024" w:type="dxa"/>
                  <w:vAlign w:val="center"/>
                </w:tcPr>
                <w:p>
                  <w:pPr>
                    <w:pStyle w:val="9"/>
                    <w:adjustRightInd w:val="0"/>
                    <w:spacing w:before="0" w:after="0" w:line="240" w:lineRule="auto"/>
                    <w:ind w:right="0"/>
                    <w:jc w:val="center"/>
                    <w:rPr>
                      <w:b/>
                      <w:sz w:val="21"/>
                      <w:szCs w:val="21"/>
                    </w:rPr>
                  </w:pPr>
                  <w:r>
                    <w:rPr>
                      <w:rFonts w:hint="eastAsia"/>
                      <w:b/>
                      <w:sz w:val="21"/>
                      <w:szCs w:val="21"/>
                    </w:rPr>
                    <w:t>有组织</w:t>
                  </w:r>
                </w:p>
              </w:tc>
              <w:tc>
                <w:tcPr>
                  <w:tcW w:w="1024" w:type="dxa"/>
                  <w:vAlign w:val="center"/>
                </w:tcPr>
                <w:p>
                  <w:pPr>
                    <w:pStyle w:val="9"/>
                    <w:adjustRightInd w:val="0"/>
                    <w:spacing w:before="0" w:after="0" w:line="240" w:lineRule="auto"/>
                    <w:ind w:right="0"/>
                    <w:jc w:val="center"/>
                    <w:rPr>
                      <w:b/>
                      <w:sz w:val="21"/>
                      <w:szCs w:val="21"/>
                    </w:rPr>
                  </w:pPr>
                  <w:r>
                    <w:rPr>
                      <w:rFonts w:hint="eastAsia"/>
                      <w:b/>
                      <w:sz w:val="21"/>
                      <w:szCs w:val="21"/>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712" w:type="dxa"/>
                  <w:vAlign w:val="center"/>
                </w:tcPr>
                <w:p>
                  <w:pPr>
                    <w:pStyle w:val="9"/>
                    <w:adjustRightInd w:val="0"/>
                    <w:spacing w:before="0" w:after="0" w:line="240" w:lineRule="auto"/>
                    <w:ind w:right="0"/>
                    <w:jc w:val="center"/>
                    <w:rPr>
                      <w:b/>
                      <w:color w:val="FF0000"/>
                      <w:sz w:val="21"/>
                      <w:szCs w:val="21"/>
                    </w:rPr>
                  </w:pPr>
                  <w:r>
                    <w:rPr>
                      <w:rFonts w:hint="eastAsia"/>
                      <w:bCs/>
                      <w:sz w:val="21"/>
                      <w:szCs w:val="21"/>
                    </w:rPr>
                    <w:t>G1</w:t>
                  </w:r>
                </w:p>
              </w:tc>
              <w:tc>
                <w:tcPr>
                  <w:tcW w:w="613" w:type="dxa"/>
                  <w:vMerge w:val="restart"/>
                  <w:vAlign w:val="center"/>
                </w:tcPr>
                <w:p>
                  <w:pPr>
                    <w:pStyle w:val="9"/>
                    <w:adjustRightInd w:val="0"/>
                    <w:spacing w:before="0" w:after="0" w:line="240" w:lineRule="auto"/>
                    <w:ind w:right="0"/>
                    <w:jc w:val="center"/>
                    <w:rPr>
                      <w:b/>
                      <w:color w:val="FF0000"/>
                      <w:sz w:val="21"/>
                      <w:szCs w:val="21"/>
                    </w:rPr>
                  </w:pPr>
                  <w:r>
                    <w:rPr>
                      <w:rFonts w:hint="eastAsia"/>
                      <w:bCs/>
                      <w:sz w:val="21"/>
                      <w:szCs w:val="21"/>
                    </w:rPr>
                    <w:t>铸造一车间</w:t>
                  </w:r>
                </w:p>
              </w:tc>
              <w:tc>
                <w:tcPr>
                  <w:tcW w:w="1004" w:type="dxa"/>
                  <w:vAlign w:val="center"/>
                </w:tcPr>
                <w:p>
                  <w:pPr>
                    <w:pStyle w:val="9"/>
                    <w:adjustRightInd w:val="0"/>
                    <w:spacing w:before="0" w:after="0" w:line="240" w:lineRule="auto"/>
                    <w:ind w:right="0"/>
                    <w:jc w:val="center"/>
                    <w:rPr>
                      <w:bCs/>
                      <w:sz w:val="21"/>
                      <w:szCs w:val="21"/>
                    </w:rPr>
                  </w:pPr>
                  <w:r>
                    <w:rPr>
                      <w:rFonts w:hint="eastAsia"/>
                      <w:bCs/>
                      <w:sz w:val="21"/>
                      <w:szCs w:val="21"/>
                    </w:rPr>
                    <w:t>混砂</w:t>
                  </w:r>
                </w:p>
              </w:tc>
              <w:tc>
                <w:tcPr>
                  <w:tcW w:w="946" w:type="dxa"/>
                  <w:vAlign w:val="center"/>
                </w:tcPr>
                <w:p>
                  <w:pPr>
                    <w:pStyle w:val="9"/>
                    <w:adjustRightInd w:val="0"/>
                    <w:spacing w:before="0" w:after="0" w:line="240" w:lineRule="auto"/>
                    <w:ind w:right="0"/>
                    <w:jc w:val="center"/>
                    <w:rPr>
                      <w:bCs/>
                      <w:sz w:val="21"/>
                      <w:szCs w:val="21"/>
                    </w:rPr>
                  </w:pPr>
                  <w:r>
                    <w:rPr>
                      <w:rFonts w:hint="eastAsia"/>
                      <w:bCs/>
                      <w:sz w:val="21"/>
                      <w:szCs w:val="21"/>
                    </w:rPr>
                    <w:t>颗粒物</w:t>
                  </w:r>
                </w:p>
              </w:tc>
              <w:tc>
                <w:tcPr>
                  <w:tcW w:w="1100" w:type="dxa"/>
                  <w:vAlign w:val="center"/>
                </w:tcPr>
                <w:p>
                  <w:pPr>
                    <w:pStyle w:val="9"/>
                    <w:adjustRightInd w:val="0"/>
                    <w:spacing w:before="0" w:after="0" w:line="240" w:lineRule="auto"/>
                    <w:ind w:right="0"/>
                    <w:jc w:val="center"/>
                    <w:rPr>
                      <w:bCs/>
                      <w:color w:val="FF0000"/>
                      <w:sz w:val="21"/>
                      <w:szCs w:val="21"/>
                    </w:rPr>
                  </w:pPr>
                  <w:r>
                    <w:rPr>
                      <w:rFonts w:hint="eastAsia"/>
                      <w:bCs/>
                      <w:sz w:val="21"/>
                      <w:szCs w:val="21"/>
                    </w:rPr>
                    <w:t>/</w:t>
                  </w:r>
                </w:p>
              </w:tc>
              <w:tc>
                <w:tcPr>
                  <w:tcW w:w="887" w:type="dxa"/>
                  <w:vAlign w:val="center"/>
                </w:tcPr>
                <w:p>
                  <w:pPr>
                    <w:pStyle w:val="9"/>
                    <w:adjustRightInd w:val="0"/>
                    <w:spacing w:before="0" w:after="0" w:line="240" w:lineRule="auto"/>
                    <w:ind w:right="0"/>
                    <w:jc w:val="center"/>
                    <w:rPr>
                      <w:bCs/>
                      <w:sz w:val="21"/>
                      <w:szCs w:val="21"/>
                    </w:rPr>
                  </w:pPr>
                  <w:r>
                    <w:rPr>
                      <w:rFonts w:hint="eastAsia"/>
                      <w:bCs/>
                      <w:sz w:val="21"/>
                      <w:szCs w:val="21"/>
                    </w:rPr>
                    <w:t>3.19</w:t>
                  </w:r>
                </w:p>
              </w:tc>
              <w:tc>
                <w:tcPr>
                  <w:tcW w:w="1081" w:type="dxa"/>
                  <w:vAlign w:val="center"/>
                </w:tcPr>
                <w:p>
                  <w:pPr>
                    <w:pStyle w:val="9"/>
                    <w:adjustRightInd w:val="0"/>
                    <w:spacing w:before="0" w:after="0" w:line="240" w:lineRule="auto"/>
                    <w:ind w:right="0"/>
                    <w:jc w:val="center"/>
                    <w:rPr>
                      <w:bCs/>
                      <w:sz w:val="21"/>
                      <w:szCs w:val="21"/>
                    </w:rPr>
                  </w:pPr>
                  <w:r>
                    <w:rPr>
                      <w:rFonts w:hint="eastAsia"/>
                      <w:bCs/>
                      <w:sz w:val="21"/>
                      <w:szCs w:val="21"/>
                    </w:rPr>
                    <w:t>5.40</w:t>
                  </w:r>
                </w:p>
              </w:tc>
              <w:tc>
                <w:tcPr>
                  <w:tcW w:w="1024" w:type="dxa"/>
                  <w:vAlign w:val="center"/>
                </w:tcPr>
                <w:p>
                  <w:pPr>
                    <w:pStyle w:val="9"/>
                    <w:adjustRightInd w:val="0"/>
                    <w:spacing w:before="0" w:after="0" w:line="240" w:lineRule="auto"/>
                    <w:ind w:right="0"/>
                    <w:jc w:val="center"/>
                    <w:rPr>
                      <w:bCs/>
                      <w:sz w:val="21"/>
                      <w:szCs w:val="21"/>
                    </w:rPr>
                  </w:pPr>
                  <w:r>
                    <w:rPr>
                      <w:rFonts w:hint="eastAsia"/>
                      <w:bCs/>
                      <w:sz w:val="21"/>
                      <w:szCs w:val="21"/>
                    </w:rPr>
                    <w:t>0.027</w:t>
                  </w:r>
                </w:p>
              </w:tc>
              <w:tc>
                <w:tcPr>
                  <w:tcW w:w="1024" w:type="dxa"/>
                  <w:vAlign w:val="center"/>
                </w:tcPr>
                <w:p>
                  <w:pPr>
                    <w:pStyle w:val="9"/>
                    <w:adjustRightInd w:val="0"/>
                    <w:spacing w:before="0" w:after="0" w:line="240" w:lineRule="auto"/>
                    <w:ind w:right="0"/>
                    <w:jc w:val="center"/>
                    <w:rPr>
                      <w:bCs/>
                      <w:sz w:val="21"/>
                      <w:szCs w:val="21"/>
                    </w:rPr>
                  </w:pPr>
                  <w:r>
                    <w:rPr>
                      <w:rFonts w:hint="eastAsia"/>
                      <w:bCs/>
                      <w:sz w:val="21"/>
                      <w:szCs w:val="21"/>
                    </w:rPr>
                    <w:t>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12" w:type="dxa"/>
                  <w:vAlign w:val="center"/>
                </w:tcPr>
                <w:p>
                  <w:pPr>
                    <w:pStyle w:val="9"/>
                    <w:adjustRightInd w:val="0"/>
                    <w:spacing w:before="0" w:after="0" w:line="240" w:lineRule="auto"/>
                    <w:ind w:right="0"/>
                    <w:jc w:val="center"/>
                    <w:rPr>
                      <w:bCs/>
                      <w:color w:val="FF0000"/>
                      <w:sz w:val="21"/>
                      <w:szCs w:val="21"/>
                    </w:rPr>
                  </w:pPr>
                  <w:r>
                    <w:rPr>
                      <w:rFonts w:hint="eastAsia"/>
                      <w:bCs/>
                      <w:sz w:val="21"/>
                      <w:szCs w:val="21"/>
                    </w:rPr>
                    <w:t>G2</w:t>
                  </w:r>
                </w:p>
              </w:tc>
              <w:tc>
                <w:tcPr>
                  <w:tcW w:w="613" w:type="dxa"/>
                  <w:vMerge w:val="continue"/>
                  <w:vAlign w:val="center"/>
                </w:tcPr>
                <w:p>
                  <w:pPr>
                    <w:pStyle w:val="9"/>
                    <w:adjustRightInd w:val="0"/>
                    <w:spacing w:before="0" w:after="0" w:line="240" w:lineRule="auto"/>
                    <w:ind w:right="0"/>
                    <w:jc w:val="center"/>
                    <w:rPr>
                      <w:bCs/>
                      <w:color w:val="FF0000"/>
                      <w:sz w:val="21"/>
                      <w:szCs w:val="21"/>
                    </w:rPr>
                  </w:pPr>
                </w:p>
              </w:tc>
              <w:tc>
                <w:tcPr>
                  <w:tcW w:w="1004" w:type="dxa"/>
                  <w:vAlign w:val="center"/>
                </w:tcPr>
                <w:p>
                  <w:pPr>
                    <w:pStyle w:val="9"/>
                    <w:adjustRightInd w:val="0"/>
                    <w:spacing w:before="0" w:after="0" w:line="240" w:lineRule="auto"/>
                    <w:ind w:right="0"/>
                    <w:jc w:val="center"/>
                    <w:rPr>
                      <w:bCs/>
                      <w:sz w:val="21"/>
                      <w:szCs w:val="21"/>
                    </w:rPr>
                  </w:pPr>
                  <w:r>
                    <w:rPr>
                      <w:rFonts w:hint="eastAsia"/>
                      <w:bCs/>
                      <w:sz w:val="21"/>
                      <w:szCs w:val="21"/>
                    </w:rPr>
                    <w:t>熔化</w:t>
                  </w:r>
                </w:p>
              </w:tc>
              <w:tc>
                <w:tcPr>
                  <w:tcW w:w="946" w:type="dxa"/>
                  <w:vAlign w:val="center"/>
                </w:tcPr>
                <w:p>
                  <w:pPr>
                    <w:pStyle w:val="9"/>
                    <w:adjustRightInd w:val="0"/>
                    <w:spacing w:before="0" w:after="0" w:line="240" w:lineRule="auto"/>
                    <w:ind w:right="0"/>
                    <w:jc w:val="center"/>
                    <w:rPr>
                      <w:bCs/>
                      <w:sz w:val="21"/>
                      <w:szCs w:val="21"/>
                    </w:rPr>
                  </w:pPr>
                  <w:r>
                    <w:rPr>
                      <w:rFonts w:hint="eastAsia"/>
                      <w:bCs/>
                      <w:sz w:val="21"/>
                      <w:szCs w:val="21"/>
                    </w:rPr>
                    <w:t>颗粒物</w:t>
                  </w:r>
                </w:p>
              </w:tc>
              <w:tc>
                <w:tcPr>
                  <w:tcW w:w="1100" w:type="dxa"/>
                  <w:vAlign w:val="center"/>
                </w:tcPr>
                <w:p>
                  <w:pPr>
                    <w:pStyle w:val="9"/>
                    <w:adjustRightInd w:val="0"/>
                    <w:spacing w:before="0" w:after="0" w:line="240" w:lineRule="auto"/>
                    <w:ind w:right="0"/>
                    <w:jc w:val="center"/>
                    <w:rPr>
                      <w:bCs/>
                      <w:sz w:val="21"/>
                      <w:szCs w:val="21"/>
                    </w:rPr>
                  </w:pPr>
                  <w:r>
                    <w:rPr>
                      <w:rFonts w:hint="eastAsia"/>
                      <w:bCs/>
                      <w:sz w:val="21"/>
                      <w:szCs w:val="21"/>
                    </w:rPr>
                    <w:t>64</w:t>
                  </w:r>
                </w:p>
              </w:tc>
              <w:tc>
                <w:tcPr>
                  <w:tcW w:w="887" w:type="dxa"/>
                  <w:vAlign w:val="center"/>
                </w:tcPr>
                <w:p>
                  <w:pPr>
                    <w:pStyle w:val="9"/>
                    <w:adjustRightInd w:val="0"/>
                    <w:spacing w:before="0" w:after="0" w:line="240" w:lineRule="auto"/>
                    <w:ind w:right="0"/>
                    <w:jc w:val="center"/>
                    <w:rPr>
                      <w:bCs/>
                      <w:sz w:val="21"/>
                      <w:szCs w:val="21"/>
                    </w:rPr>
                  </w:pPr>
                  <w:r>
                    <w:rPr>
                      <w:rFonts w:hint="eastAsia"/>
                      <w:bCs/>
                      <w:sz w:val="21"/>
                      <w:szCs w:val="21"/>
                    </w:rPr>
                    <w:t>4.07</w:t>
                  </w:r>
                </w:p>
              </w:tc>
              <w:tc>
                <w:tcPr>
                  <w:tcW w:w="1081" w:type="dxa"/>
                  <w:vAlign w:val="center"/>
                </w:tcPr>
                <w:p>
                  <w:pPr>
                    <w:pStyle w:val="9"/>
                    <w:adjustRightInd w:val="0"/>
                    <w:spacing w:before="0" w:after="0" w:line="240" w:lineRule="auto"/>
                    <w:ind w:right="0"/>
                    <w:jc w:val="center"/>
                    <w:rPr>
                      <w:bCs/>
                      <w:sz w:val="21"/>
                      <w:szCs w:val="21"/>
                    </w:rPr>
                  </w:pPr>
                  <w:r>
                    <w:rPr>
                      <w:rFonts w:hint="eastAsia"/>
                      <w:bCs/>
                      <w:sz w:val="21"/>
                      <w:szCs w:val="21"/>
                    </w:rPr>
                    <w:t>2.88</w:t>
                  </w:r>
                </w:p>
              </w:tc>
              <w:tc>
                <w:tcPr>
                  <w:tcW w:w="1024" w:type="dxa"/>
                  <w:vAlign w:val="center"/>
                </w:tcPr>
                <w:p>
                  <w:pPr>
                    <w:pStyle w:val="9"/>
                    <w:adjustRightInd w:val="0"/>
                    <w:spacing w:before="0" w:after="0" w:line="240" w:lineRule="auto"/>
                    <w:ind w:right="0"/>
                    <w:jc w:val="center"/>
                    <w:rPr>
                      <w:bCs/>
                      <w:sz w:val="21"/>
                      <w:szCs w:val="21"/>
                    </w:rPr>
                  </w:pPr>
                  <w:r>
                    <w:rPr>
                      <w:rFonts w:hint="eastAsia"/>
                      <w:bCs/>
                      <w:sz w:val="21"/>
                      <w:szCs w:val="21"/>
                    </w:rPr>
                    <w:t>0.0346</w:t>
                  </w:r>
                </w:p>
              </w:tc>
              <w:tc>
                <w:tcPr>
                  <w:tcW w:w="1024" w:type="dxa"/>
                  <w:vAlign w:val="center"/>
                </w:tcPr>
                <w:p>
                  <w:pPr>
                    <w:pStyle w:val="9"/>
                    <w:adjustRightInd w:val="0"/>
                    <w:spacing w:before="0" w:after="0" w:line="240" w:lineRule="auto"/>
                    <w:ind w:right="0"/>
                    <w:jc w:val="center"/>
                    <w:rPr>
                      <w:bCs/>
                      <w:sz w:val="21"/>
                      <w:szCs w:val="21"/>
                    </w:rPr>
                  </w:pPr>
                  <w:r>
                    <w:rPr>
                      <w:rFonts w:hint="eastAsia"/>
                      <w:bCs/>
                      <w:sz w:val="21"/>
                      <w:szCs w:val="21"/>
                    </w:rPr>
                    <w:t>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12" w:type="dxa"/>
                  <w:vAlign w:val="center"/>
                </w:tcPr>
                <w:p>
                  <w:pPr>
                    <w:pStyle w:val="9"/>
                    <w:adjustRightInd w:val="0"/>
                    <w:spacing w:before="0" w:after="0" w:line="240" w:lineRule="auto"/>
                    <w:ind w:right="0"/>
                    <w:jc w:val="center"/>
                    <w:rPr>
                      <w:bCs/>
                      <w:sz w:val="21"/>
                      <w:szCs w:val="21"/>
                    </w:rPr>
                  </w:pPr>
                  <w:r>
                    <w:rPr>
                      <w:rFonts w:hint="eastAsia"/>
                      <w:bCs/>
                      <w:sz w:val="21"/>
                      <w:szCs w:val="21"/>
                    </w:rPr>
                    <w:t>G3</w:t>
                  </w:r>
                </w:p>
              </w:tc>
              <w:tc>
                <w:tcPr>
                  <w:tcW w:w="613" w:type="dxa"/>
                  <w:vMerge w:val="continue"/>
                  <w:vAlign w:val="center"/>
                </w:tcPr>
                <w:p>
                  <w:pPr>
                    <w:pStyle w:val="9"/>
                    <w:adjustRightInd w:val="0"/>
                    <w:spacing w:before="0" w:after="0" w:line="240" w:lineRule="auto"/>
                    <w:ind w:right="0"/>
                    <w:jc w:val="center"/>
                    <w:rPr>
                      <w:bCs/>
                      <w:sz w:val="21"/>
                      <w:szCs w:val="21"/>
                    </w:rPr>
                  </w:pPr>
                </w:p>
              </w:tc>
              <w:tc>
                <w:tcPr>
                  <w:tcW w:w="1004" w:type="dxa"/>
                  <w:vAlign w:val="center"/>
                </w:tcPr>
                <w:p>
                  <w:pPr>
                    <w:pStyle w:val="9"/>
                    <w:adjustRightInd w:val="0"/>
                    <w:spacing w:before="0" w:after="0" w:line="240" w:lineRule="auto"/>
                    <w:ind w:right="0"/>
                    <w:jc w:val="center"/>
                    <w:rPr>
                      <w:bCs/>
                      <w:sz w:val="21"/>
                      <w:szCs w:val="21"/>
                    </w:rPr>
                  </w:pPr>
                  <w:r>
                    <w:rPr>
                      <w:rFonts w:hint="eastAsia"/>
                      <w:bCs/>
                      <w:sz w:val="21"/>
                      <w:szCs w:val="21"/>
                    </w:rPr>
                    <w:t>浇注</w:t>
                  </w:r>
                </w:p>
              </w:tc>
              <w:tc>
                <w:tcPr>
                  <w:tcW w:w="946" w:type="dxa"/>
                  <w:vAlign w:val="center"/>
                </w:tcPr>
                <w:p>
                  <w:pPr>
                    <w:pStyle w:val="9"/>
                    <w:adjustRightInd w:val="0"/>
                    <w:spacing w:before="0" w:after="0" w:line="240" w:lineRule="auto"/>
                    <w:ind w:right="0"/>
                    <w:jc w:val="center"/>
                    <w:rPr>
                      <w:bCs/>
                      <w:sz w:val="21"/>
                      <w:szCs w:val="21"/>
                    </w:rPr>
                  </w:pPr>
                  <w:r>
                    <w:rPr>
                      <w:rFonts w:hint="eastAsia"/>
                      <w:bCs/>
                      <w:sz w:val="21"/>
                      <w:szCs w:val="21"/>
                    </w:rPr>
                    <w:t>颗粒物</w:t>
                  </w:r>
                </w:p>
              </w:tc>
              <w:tc>
                <w:tcPr>
                  <w:tcW w:w="1100" w:type="dxa"/>
                  <w:vAlign w:val="center"/>
                </w:tcPr>
                <w:p>
                  <w:pPr>
                    <w:pStyle w:val="9"/>
                    <w:adjustRightInd w:val="0"/>
                    <w:spacing w:before="0" w:after="0" w:line="240" w:lineRule="auto"/>
                    <w:ind w:right="0"/>
                    <w:jc w:val="center"/>
                    <w:rPr>
                      <w:bCs/>
                      <w:sz w:val="21"/>
                      <w:szCs w:val="21"/>
                    </w:rPr>
                  </w:pPr>
                  <w:r>
                    <w:rPr>
                      <w:rFonts w:hint="eastAsia"/>
                      <w:bCs/>
                      <w:sz w:val="21"/>
                      <w:szCs w:val="21"/>
                    </w:rPr>
                    <w:t>540</w:t>
                  </w:r>
                </w:p>
              </w:tc>
              <w:tc>
                <w:tcPr>
                  <w:tcW w:w="887" w:type="dxa"/>
                  <w:vAlign w:val="center"/>
                </w:tcPr>
                <w:p>
                  <w:pPr>
                    <w:pStyle w:val="9"/>
                    <w:adjustRightInd w:val="0"/>
                    <w:spacing w:before="0" w:after="0" w:line="240" w:lineRule="auto"/>
                    <w:ind w:right="0"/>
                    <w:jc w:val="center"/>
                    <w:rPr>
                      <w:bCs/>
                      <w:sz w:val="21"/>
                      <w:szCs w:val="21"/>
                    </w:rPr>
                  </w:pPr>
                  <w:r>
                    <w:rPr>
                      <w:rFonts w:hint="eastAsia"/>
                      <w:bCs/>
                      <w:sz w:val="21"/>
                      <w:szCs w:val="21"/>
                    </w:rPr>
                    <w:t>16.74</w:t>
                  </w:r>
                </w:p>
              </w:tc>
              <w:tc>
                <w:tcPr>
                  <w:tcW w:w="1081" w:type="dxa"/>
                  <w:vAlign w:val="center"/>
                </w:tcPr>
                <w:p>
                  <w:pPr>
                    <w:pStyle w:val="9"/>
                    <w:adjustRightInd w:val="0"/>
                    <w:spacing w:before="0" w:after="0" w:line="240" w:lineRule="auto"/>
                    <w:ind w:right="0"/>
                    <w:jc w:val="center"/>
                    <w:rPr>
                      <w:bCs/>
                      <w:sz w:val="21"/>
                      <w:szCs w:val="21"/>
                    </w:rPr>
                  </w:pPr>
                  <w:r>
                    <w:rPr>
                      <w:rFonts w:hint="eastAsia"/>
                      <w:bCs/>
                      <w:sz w:val="21"/>
                      <w:szCs w:val="21"/>
                    </w:rPr>
                    <w:t>11.86</w:t>
                  </w:r>
                </w:p>
              </w:tc>
              <w:tc>
                <w:tcPr>
                  <w:tcW w:w="1024" w:type="dxa"/>
                  <w:vAlign w:val="center"/>
                </w:tcPr>
                <w:p>
                  <w:pPr>
                    <w:pStyle w:val="9"/>
                    <w:adjustRightInd w:val="0"/>
                    <w:spacing w:before="0" w:after="0" w:line="240" w:lineRule="auto"/>
                    <w:ind w:right="0"/>
                    <w:jc w:val="center"/>
                    <w:rPr>
                      <w:bCs/>
                      <w:sz w:val="21"/>
                      <w:szCs w:val="21"/>
                    </w:rPr>
                  </w:pPr>
                  <w:r>
                    <w:rPr>
                      <w:rFonts w:hint="eastAsia"/>
                      <w:bCs/>
                      <w:sz w:val="21"/>
                      <w:szCs w:val="21"/>
                    </w:rPr>
                    <w:t>0.1674</w:t>
                  </w:r>
                </w:p>
              </w:tc>
              <w:tc>
                <w:tcPr>
                  <w:tcW w:w="1024" w:type="dxa"/>
                  <w:vAlign w:val="center"/>
                </w:tcPr>
                <w:p>
                  <w:pPr>
                    <w:pStyle w:val="9"/>
                    <w:adjustRightInd w:val="0"/>
                    <w:spacing w:before="0" w:after="0" w:line="240" w:lineRule="auto"/>
                    <w:ind w:right="0"/>
                    <w:jc w:val="center"/>
                    <w:rPr>
                      <w:bCs/>
                      <w:sz w:val="21"/>
                      <w:szCs w:val="21"/>
                    </w:rPr>
                  </w:pPr>
                  <w:r>
                    <w:rPr>
                      <w:rFonts w:hint="eastAsia"/>
                      <w:bCs/>
                      <w:sz w:val="21"/>
                      <w:szCs w:val="21"/>
                    </w:rPr>
                    <w:t>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12" w:type="dxa"/>
                  <w:vAlign w:val="center"/>
                </w:tcPr>
                <w:p>
                  <w:pPr>
                    <w:pStyle w:val="9"/>
                    <w:adjustRightInd w:val="0"/>
                    <w:spacing w:before="0" w:after="0" w:line="240" w:lineRule="auto"/>
                    <w:ind w:right="0"/>
                    <w:jc w:val="center"/>
                    <w:rPr>
                      <w:bCs/>
                      <w:sz w:val="21"/>
                      <w:szCs w:val="21"/>
                    </w:rPr>
                  </w:pPr>
                  <w:r>
                    <w:rPr>
                      <w:rFonts w:hint="eastAsia"/>
                      <w:bCs/>
                      <w:sz w:val="21"/>
                      <w:szCs w:val="21"/>
                    </w:rPr>
                    <w:t>G4</w:t>
                  </w:r>
                </w:p>
              </w:tc>
              <w:tc>
                <w:tcPr>
                  <w:tcW w:w="613" w:type="dxa"/>
                  <w:vMerge w:val="continue"/>
                  <w:vAlign w:val="center"/>
                </w:tcPr>
                <w:p>
                  <w:pPr>
                    <w:pStyle w:val="9"/>
                    <w:adjustRightInd w:val="0"/>
                    <w:spacing w:before="0" w:after="0" w:line="240" w:lineRule="auto"/>
                    <w:ind w:right="0"/>
                    <w:jc w:val="center"/>
                    <w:rPr>
                      <w:bCs/>
                      <w:sz w:val="21"/>
                      <w:szCs w:val="21"/>
                    </w:rPr>
                  </w:pPr>
                </w:p>
              </w:tc>
              <w:tc>
                <w:tcPr>
                  <w:tcW w:w="1004" w:type="dxa"/>
                  <w:vAlign w:val="center"/>
                </w:tcPr>
                <w:p>
                  <w:pPr>
                    <w:pStyle w:val="9"/>
                    <w:adjustRightInd w:val="0"/>
                    <w:spacing w:before="0" w:after="0" w:line="240" w:lineRule="auto"/>
                    <w:ind w:right="0"/>
                    <w:jc w:val="center"/>
                    <w:rPr>
                      <w:bCs/>
                      <w:sz w:val="21"/>
                      <w:szCs w:val="21"/>
                    </w:rPr>
                  </w:pPr>
                  <w:r>
                    <w:rPr>
                      <w:rFonts w:hint="eastAsia"/>
                      <w:bCs/>
                      <w:sz w:val="21"/>
                      <w:szCs w:val="21"/>
                    </w:rPr>
                    <w:t>落砂</w:t>
                  </w:r>
                </w:p>
              </w:tc>
              <w:tc>
                <w:tcPr>
                  <w:tcW w:w="946" w:type="dxa"/>
                  <w:vAlign w:val="center"/>
                </w:tcPr>
                <w:p>
                  <w:pPr>
                    <w:pStyle w:val="9"/>
                    <w:adjustRightInd w:val="0"/>
                    <w:spacing w:before="0" w:after="0" w:line="240" w:lineRule="auto"/>
                    <w:ind w:right="0"/>
                    <w:jc w:val="center"/>
                    <w:rPr>
                      <w:bCs/>
                      <w:sz w:val="21"/>
                      <w:szCs w:val="21"/>
                    </w:rPr>
                  </w:pPr>
                  <w:r>
                    <w:rPr>
                      <w:rFonts w:hint="eastAsia"/>
                      <w:bCs/>
                      <w:sz w:val="21"/>
                      <w:szCs w:val="21"/>
                    </w:rPr>
                    <w:t>颗粒物</w:t>
                  </w:r>
                </w:p>
              </w:tc>
              <w:tc>
                <w:tcPr>
                  <w:tcW w:w="1100" w:type="dxa"/>
                  <w:vAlign w:val="center"/>
                </w:tcPr>
                <w:p>
                  <w:pPr>
                    <w:pStyle w:val="9"/>
                    <w:adjustRightInd w:val="0"/>
                    <w:spacing w:before="0" w:after="0" w:line="240" w:lineRule="auto"/>
                    <w:ind w:right="0"/>
                    <w:jc w:val="center"/>
                    <w:rPr>
                      <w:bCs/>
                      <w:sz w:val="21"/>
                      <w:szCs w:val="21"/>
                    </w:rPr>
                  </w:pPr>
                  <w:r>
                    <w:rPr>
                      <w:rFonts w:hint="eastAsia"/>
                      <w:bCs/>
                      <w:sz w:val="21"/>
                      <w:szCs w:val="21"/>
                    </w:rPr>
                    <w:t>350</w:t>
                  </w:r>
                </w:p>
              </w:tc>
              <w:tc>
                <w:tcPr>
                  <w:tcW w:w="887" w:type="dxa"/>
                  <w:vAlign w:val="center"/>
                </w:tcPr>
                <w:p>
                  <w:pPr>
                    <w:pStyle w:val="9"/>
                    <w:adjustRightInd w:val="0"/>
                    <w:spacing w:before="0" w:after="0" w:line="240" w:lineRule="auto"/>
                    <w:ind w:right="0"/>
                    <w:jc w:val="center"/>
                    <w:rPr>
                      <w:bCs/>
                      <w:sz w:val="21"/>
                      <w:szCs w:val="21"/>
                    </w:rPr>
                  </w:pPr>
                  <w:r>
                    <w:rPr>
                      <w:rFonts w:hint="eastAsia"/>
                      <w:bCs/>
                      <w:sz w:val="21"/>
                      <w:szCs w:val="21"/>
                    </w:rPr>
                    <w:t>4.2</w:t>
                  </w:r>
                </w:p>
              </w:tc>
              <w:tc>
                <w:tcPr>
                  <w:tcW w:w="1081" w:type="dxa"/>
                  <w:vAlign w:val="center"/>
                </w:tcPr>
                <w:p>
                  <w:pPr>
                    <w:pStyle w:val="9"/>
                    <w:adjustRightInd w:val="0"/>
                    <w:spacing w:before="0" w:after="0" w:line="240" w:lineRule="auto"/>
                    <w:ind w:right="0"/>
                    <w:jc w:val="center"/>
                    <w:rPr>
                      <w:bCs/>
                      <w:sz w:val="21"/>
                      <w:szCs w:val="21"/>
                    </w:rPr>
                  </w:pPr>
                  <w:r>
                    <w:rPr>
                      <w:rFonts w:hint="eastAsia"/>
                      <w:bCs/>
                      <w:sz w:val="21"/>
                      <w:szCs w:val="21"/>
                    </w:rPr>
                    <w:t>2.98</w:t>
                  </w:r>
                </w:p>
              </w:tc>
              <w:tc>
                <w:tcPr>
                  <w:tcW w:w="1024" w:type="dxa"/>
                  <w:vAlign w:val="center"/>
                </w:tcPr>
                <w:p>
                  <w:pPr>
                    <w:pStyle w:val="9"/>
                    <w:adjustRightInd w:val="0"/>
                    <w:spacing w:before="0" w:after="0" w:line="240" w:lineRule="auto"/>
                    <w:ind w:right="0"/>
                    <w:jc w:val="center"/>
                    <w:rPr>
                      <w:bCs/>
                      <w:sz w:val="21"/>
                      <w:szCs w:val="21"/>
                    </w:rPr>
                  </w:pPr>
                  <w:r>
                    <w:rPr>
                      <w:rFonts w:hint="eastAsia"/>
                      <w:bCs/>
                      <w:sz w:val="21"/>
                      <w:szCs w:val="21"/>
                    </w:rPr>
                    <w:t>0.375</w:t>
                  </w:r>
                </w:p>
              </w:tc>
              <w:tc>
                <w:tcPr>
                  <w:tcW w:w="1024" w:type="dxa"/>
                  <w:vAlign w:val="center"/>
                </w:tcPr>
                <w:p>
                  <w:pPr>
                    <w:pStyle w:val="9"/>
                    <w:adjustRightInd w:val="0"/>
                    <w:spacing w:before="0" w:after="0" w:line="240" w:lineRule="auto"/>
                    <w:ind w:right="0"/>
                    <w:jc w:val="center"/>
                    <w:rPr>
                      <w:bCs/>
                      <w:sz w:val="21"/>
                      <w:szCs w:val="21"/>
                    </w:rPr>
                  </w:pPr>
                  <w:r>
                    <w:rPr>
                      <w:rFonts w:hint="eastAsia"/>
                      <w:bCs/>
                      <w:sz w:val="21"/>
                      <w:szCs w:val="21"/>
                    </w:rPr>
                    <w:t>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12" w:type="dxa"/>
                  <w:vAlign w:val="center"/>
                </w:tcPr>
                <w:p>
                  <w:pPr>
                    <w:pStyle w:val="9"/>
                    <w:adjustRightInd w:val="0"/>
                    <w:spacing w:before="0" w:after="0" w:line="240" w:lineRule="auto"/>
                    <w:ind w:right="0"/>
                    <w:jc w:val="center"/>
                    <w:rPr>
                      <w:bCs/>
                      <w:sz w:val="21"/>
                      <w:szCs w:val="21"/>
                    </w:rPr>
                  </w:pPr>
                  <w:r>
                    <w:rPr>
                      <w:rFonts w:hint="eastAsia"/>
                      <w:bCs/>
                      <w:sz w:val="21"/>
                      <w:szCs w:val="21"/>
                    </w:rPr>
                    <w:t>G5</w:t>
                  </w:r>
                </w:p>
              </w:tc>
              <w:tc>
                <w:tcPr>
                  <w:tcW w:w="613" w:type="dxa"/>
                  <w:vMerge w:val="continue"/>
                  <w:vAlign w:val="center"/>
                </w:tcPr>
                <w:p>
                  <w:pPr>
                    <w:pStyle w:val="9"/>
                    <w:adjustRightInd w:val="0"/>
                    <w:spacing w:before="0" w:after="0" w:line="240" w:lineRule="auto"/>
                    <w:ind w:right="0"/>
                    <w:jc w:val="center"/>
                    <w:rPr>
                      <w:bCs/>
                      <w:sz w:val="21"/>
                      <w:szCs w:val="21"/>
                    </w:rPr>
                  </w:pPr>
                </w:p>
              </w:tc>
              <w:tc>
                <w:tcPr>
                  <w:tcW w:w="1004" w:type="dxa"/>
                  <w:vAlign w:val="center"/>
                </w:tcPr>
                <w:p>
                  <w:pPr>
                    <w:pStyle w:val="9"/>
                    <w:adjustRightInd w:val="0"/>
                    <w:spacing w:before="0" w:after="0" w:line="240" w:lineRule="auto"/>
                    <w:ind w:right="0"/>
                    <w:jc w:val="center"/>
                    <w:rPr>
                      <w:bCs/>
                      <w:sz w:val="21"/>
                      <w:szCs w:val="21"/>
                    </w:rPr>
                  </w:pPr>
                  <w:r>
                    <w:rPr>
                      <w:rFonts w:hint="eastAsia"/>
                      <w:bCs/>
                      <w:sz w:val="21"/>
                      <w:szCs w:val="21"/>
                    </w:rPr>
                    <w:t>旧砂回用</w:t>
                  </w:r>
                </w:p>
              </w:tc>
              <w:tc>
                <w:tcPr>
                  <w:tcW w:w="946" w:type="dxa"/>
                  <w:vAlign w:val="center"/>
                </w:tcPr>
                <w:p>
                  <w:pPr>
                    <w:pStyle w:val="9"/>
                    <w:adjustRightInd w:val="0"/>
                    <w:spacing w:before="0" w:after="0" w:line="240" w:lineRule="auto"/>
                    <w:ind w:right="0"/>
                    <w:jc w:val="center"/>
                    <w:rPr>
                      <w:bCs/>
                      <w:sz w:val="21"/>
                      <w:szCs w:val="21"/>
                    </w:rPr>
                  </w:pPr>
                  <w:r>
                    <w:rPr>
                      <w:rFonts w:hint="eastAsia"/>
                      <w:bCs/>
                      <w:sz w:val="21"/>
                      <w:szCs w:val="21"/>
                    </w:rPr>
                    <w:t>颗粒物</w:t>
                  </w:r>
                </w:p>
              </w:tc>
              <w:tc>
                <w:tcPr>
                  <w:tcW w:w="1100" w:type="dxa"/>
                  <w:vAlign w:val="center"/>
                </w:tcPr>
                <w:p>
                  <w:pPr>
                    <w:pStyle w:val="9"/>
                    <w:adjustRightInd w:val="0"/>
                    <w:spacing w:before="0" w:after="0" w:line="240" w:lineRule="auto"/>
                    <w:ind w:right="0"/>
                    <w:jc w:val="center"/>
                    <w:rPr>
                      <w:bCs/>
                      <w:sz w:val="21"/>
                      <w:szCs w:val="21"/>
                    </w:rPr>
                  </w:pPr>
                  <w:r>
                    <w:rPr>
                      <w:rFonts w:hint="eastAsia"/>
                      <w:bCs/>
                      <w:sz w:val="21"/>
                      <w:szCs w:val="21"/>
                    </w:rPr>
                    <w:t>1800</w:t>
                  </w:r>
                </w:p>
              </w:tc>
              <w:tc>
                <w:tcPr>
                  <w:tcW w:w="887" w:type="dxa"/>
                  <w:vAlign w:val="center"/>
                </w:tcPr>
                <w:p>
                  <w:pPr>
                    <w:pStyle w:val="9"/>
                    <w:adjustRightInd w:val="0"/>
                    <w:spacing w:before="0" w:after="0" w:line="240" w:lineRule="auto"/>
                    <w:ind w:right="0"/>
                    <w:jc w:val="center"/>
                    <w:rPr>
                      <w:bCs/>
                      <w:sz w:val="21"/>
                      <w:szCs w:val="21"/>
                    </w:rPr>
                  </w:pPr>
                  <w:r>
                    <w:rPr>
                      <w:rFonts w:hint="eastAsia"/>
                      <w:bCs/>
                      <w:sz w:val="21"/>
                      <w:szCs w:val="21"/>
                    </w:rPr>
                    <w:t>8.64</w:t>
                  </w:r>
                </w:p>
              </w:tc>
              <w:tc>
                <w:tcPr>
                  <w:tcW w:w="1081" w:type="dxa"/>
                  <w:vAlign w:val="center"/>
                </w:tcPr>
                <w:p>
                  <w:pPr>
                    <w:pStyle w:val="9"/>
                    <w:adjustRightInd w:val="0"/>
                    <w:spacing w:before="0" w:after="0" w:line="240" w:lineRule="auto"/>
                    <w:ind w:right="0"/>
                    <w:jc w:val="center"/>
                    <w:rPr>
                      <w:bCs/>
                      <w:sz w:val="21"/>
                      <w:szCs w:val="21"/>
                    </w:rPr>
                  </w:pPr>
                  <w:r>
                    <w:rPr>
                      <w:rFonts w:hint="eastAsia"/>
                      <w:bCs/>
                      <w:sz w:val="21"/>
                      <w:szCs w:val="21"/>
                    </w:rPr>
                    <w:t>10.3</w:t>
                  </w:r>
                </w:p>
              </w:tc>
              <w:tc>
                <w:tcPr>
                  <w:tcW w:w="1024" w:type="dxa"/>
                  <w:vAlign w:val="center"/>
                </w:tcPr>
                <w:p>
                  <w:pPr>
                    <w:pStyle w:val="9"/>
                    <w:adjustRightInd w:val="0"/>
                    <w:spacing w:before="0" w:after="0" w:line="240" w:lineRule="auto"/>
                    <w:ind w:right="0"/>
                    <w:jc w:val="center"/>
                    <w:rPr>
                      <w:bCs/>
                      <w:sz w:val="21"/>
                      <w:szCs w:val="21"/>
                    </w:rPr>
                  </w:pPr>
                  <w:r>
                    <w:rPr>
                      <w:rFonts w:hint="eastAsia"/>
                      <w:bCs/>
                      <w:sz w:val="21"/>
                      <w:szCs w:val="21"/>
                    </w:rPr>
                    <w:t>0.073</w:t>
                  </w:r>
                </w:p>
              </w:tc>
              <w:tc>
                <w:tcPr>
                  <w:tcW w:w="1024" w:type="dxa"/>
                  <w:vAlign w:val="center"/>
                </w:tcPr>
                <w:p>
                  <w:pPr>
                    <w:pStyle w:val="9"/>
                    <w:adjustRightInd w:val="0"/>
                    <w:spacing w:before="0" w:after="0" w:line="240" w:lineRule="auto"/>
                    <w:ind w:right="0"/>
                    <w:jc w:val="center"/>
                    <w:rPr>
                      <w:bCs/>
                      <w:sz w:val="21"/>
                      <w:szCs w:val="21"/>
                    </w:rPr>
                  </w:pPr>
                  <w:r>
                    <w:rPr>
                      <w:rFonts w:hint="eastAsia"/>
                      <w:bCs/>
                      <w:sz w:val="21"/>
                      <w:szCs w:val="21"/>
                    </w:rPr>
                    <w:t>1.296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12" w:type="dxa"/>
                  <w:vAlign w:val="center"/>
                </w:tcPr>
                <w:p>
                  <w:pPr>
                    <w:pStyle w:val="9"/>
                    <w:adjustRightInd w:val="0"/>
                    <w:spacing w:before="0" w:after="0" w:line="240" w:lineRule="auto"/>
                    <w:ind w:right="0"/>
                    <w:jc w:val="center"/>
                    <w:rPr>
                      <w:bCs/>
                      <w:sz w:val="21"/>
                      <w:szCs w:val="21"/>
                    </w:rPr>
                  </w:pPr>
                  <w:r>
                    <w:rPr>
                      <w:rFonts w:hint="eastAsia"/>
                      <w:bCs/>
                      <w:sz w:val="21"/>
                      <w:szCs w:val="21"/>
                    </w:rPr>
                    <w:t>G6</w:t>
                  </w:r>
                </w:p>
              </w:tc>
              <w:tc>
                <w:tcPr>
                  <w:tcW w:w="613" w:type="dxa"/>
                  <w:vMerge w:val="continue"/>
                  <w:vAlign w:val="center"/>
                </w:tcPr>
                <w:p>
                  <w:pPr>
                    <w:pStyle w:val="9"/>
                    <w:adjustRightInd w:val="0"/>
                    <w:spacing w:before="0" w:after="0" w:line="240" w:lineRule="auto"/>
                    <w:ind w:right="0"/>
                    <w:jc w:val="center"/>
                    <w:rPr>
                      <w:bCs/>
                      <w:sz w:val="21"/>
                      <w:szCs w:val="21"/>
                    </w:rPr>
                  </w:pPr>
                </w:p>
              </w:tc>
              <w:tc>
                <w:tcPr>
                  <w:tcW w:w="1004" w:type="dxa"/>
                  <w:vAlign w:val="center"/>
                </w:tcPr>
                <w:p>
                  <w:pPr>
                    <w:pStyle w:val="9"/>
                    <w:adjustRightInd w:val="0"/>
                    <w:spacing w:before="0" w:after="0" w:line="240" w:lineRule="auto"/>
                    <w:ind w:right="0"/>
                    <w:jc w:val="center"/>
                    <w:rPr>
                      <w:bCs/>
                      <w:sz w:val="21"/>
                      <w:szCs w:val="21"/>
                    </w:rPr>
                  </w:pPr>
                  <w:r>
                    <w:rPr>
                      <w:rFonts w:hint="eastAsia"/>
                      <w:bCs/>
                      <w:sz w:val="21"/>
                      <w:szCs w:val="21"/>
                    </w:rPr>
                    <w:t>抛丸打磨</w:t>
                  </w:r>
                </w:p>
              </w:tc>
              <w:tc>
                <w:tcPr>
                  <w:tcW w:w="946" w:type="dxa"/>
                  <w:vAlign w:val="center"/>
                </w:tcPr>
                <w:p>
                  <w:pPr>
                    <w:pStyle w:val="9"/>
                    <w:adjustRightInd w:val="0"/>
                    <w:spacing w:before="0" w:after="0" w:line="240" w:lineRule="auto"/>
                    <w:ind w:right="0"/>
                    <w:jc w:val="center"/>
                    <w:rPr>
                      <w:bCs/>
                      <w:sz w:val="21"/>
                      <w:szCs w:val="21"/>
                    </w:rPr>
                  </w:pPr>
                  <w:r>
                    <w:rPr>
                      <w:rFonts w:hint="eastAsia"/>
                      <w:bCs/>
                      <w:sz w:val="21"/>
                      <w:szCs w:val="21"/>
                    </w:rPr>
                    <w:t>颗粒物</w:t>
                  </w:r>
                </w:p>
              </w:tc>
              <w:tc>
                <w:tcPr>
                  <w:tcW w:w="1100" w:type="dxa"/>
                  <w:vAlign w:val="center"/>
                </w:tcPr>
                <w:p>
                  <w:pPr>
                    <w:pStyle w:val="9"/>
                    <w:adjustRightInd w:val="0"/>
                    <w:spacing w:before="0" w:after="0" w:line="240" w:lineRule="auto"/>
                    <w:ind w:right="0"/>
                    <w:jc w:val="center"/>
                    <w:rPr>
                      <w:bCs/>
                      <w:sz w:val="21"/>
                      <w:szCs w:val="21"/>
                    </w:rPr>
                  </w:pPr>
                  <w:r>
                    <w:rPr>
                      <w:rFonts w:hint="eastAsia"/>
                      <w:bCs/>
                      <w:sz w:val="21"/>
                      <w:szCs w:val="21"/>
                    </w:rPr>
                    <w:t>3000</w:t>
                  </w:r>
                </w:p>
              </w:tc>
              <w:tc>
                <w:tcPr>
                  <w:tcW w:w="887" w:type="dxa"/>
                  <w:vAlign w:val="center"/>
                </w:tcPr>
                <w:p>
                  <w:pPr>
                    <w:pStyle w:val="9"/>
                    <w:adjustRightInd w:val="0"/>
                    <w:spacing w:before="0" w:after="0" w:line="240" w:lineRule="auto"/>
                    <w:ind w:right="0"/>
                    <w:jc w:val="center"/>
                    <w:rPr>
                      <w:bCs/>
                      <w:sz w:val="21"/>
                      <w:szCs w:val="21"/>
                    </w:rPr>
                  </w:pPr>
                  <w:r>
                    <w:rPr>
                      <w:rFonts w:hint="eastAsia"/>
                      <w:bCs/>
                      <w:sz w:val="21"/>
                      <w:szCs w:val="21"/>
                    </w:rPr>
                    <w:t>100.8</w:t>
                  </w:r>
                </w:p>
              </w:tc>
              <w:tc>
                <w:tcPr>
                  <w:tcW w:w="1081" w:type="dxa"/>
                  <w:vAlign w:val="center"/>
                </w:tcPr>
                <w:p>
                  <w:pPr>
                    <w:pStyle w:val="9"/>
                    <w:adjustRightInd w:val="0"/>
                    <w:spacing w:before="0" w:after="0" w:line="240" w:lineRule="auto"/>
                    <w:ind w:right="0"/>
                    <w:jc w:val="center"/>
                    <w:rPr>
                      <w:bCs/>
                      <w:sz w:val="21"/>
                      <w:szCs w:val="21"/>
                    </w:rPr>
                  </w:pPr>
                  <w:r>
                    <w:rPr>
                      <w:rFonts w:hint="eastAsia"/>
                      <w:bCs/>
                      <w:sz w:val="21"/>
                      <w:szCs w:val="21"/>
                    </w:rPr>
                    <w:t>28</w:t>
                  </w:r>
                </w:p>
              </w:tc>
              <w:tc>
                <w:tcPr>
                  <w:tcW w:w="1024" w:type="dxa"/>
                  <w:vAlign w:val="center"/>
                </w:tcPr>
                <w:p>
                  <w:pPr>
                    <w:pStyle w:val="9"/>
                    <w:adjustRightInd w:val="0"/>
                    <w:spacing w:before="0" w:after="0" w:line="240" w:lineRule="auto"/>
                    <w:ind w:right="0"/>
                    <w:jc w:val="center"/>
                    <w:rPr>
                      <w:bCs/>
                      <w:sz w:val="21"/>
                      <w:szCs w:val="21"/>
                    </w:rPr>
                  </w:pPr>
                  <w:r>
                    <w:rPr>
                      <w:rFonts w:hint="eastAsia"/>
                      <w:bCs/>
                      <w:sz w:val="21"/>
                      <w:szCs w:val="21"/>
                    </w:rPr>
                    <w:t>1.008</w:t>
                  </w:r>
                </w:p>
              </w:tc>
              <w:tc>
                <w:tcPr>
                  <w:tcW w:w="1024" w:type="dxa"/>
                  <w:vAlign w:val="center"/>
                </w:tcPr>
                <w:p>
                  <w:pPr>
                    <w:pStyle w:val="9"/>
                    <w:adjustRightInd w:val="0"/>
                    <w:spacing w:before="0" w:after="0" w:line="240" w:lineRule="auto"/>
                    <w:ind w:right="0"/>
                    <w:jc w:val="center"/>
                    <w:rPr>
                      <w:bCs/>
                      <w:sz w:val="21"/>
                      <w:szCs w:val="21"/>
                    </w:rPr>
                  </w:pPr>
                  <w:r>
                    <w:rPr>
                      <w:rFonts w:hint="eastAsia"/>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712" w:type="dxa"/>
                  <w:vMerge w:val="restart"/>
                  <w:vAlign w:val="center"/>
                </w:tcPr>
                <w:p>
                  <w:pPr>
                    <w:pStyle w:val="9"/>
                    <w:adjustRightInd w:val="0"/>
                    <w:spacing w:before="0" w:after="0" w:line="240" w:lineRule="auto"/>
                    <w:ind w:right="0"/>
                    <w:jc w:val="center"/>
                    <w:rPr>
                      <w:bCs/>
                      <w:color w:val="FF0000"/>
                      <w:sz w:val="21"/>
                      <w:szCs w:val="21"/>
                    </w:rPr>
                  </w:pPr>
                  <w:r>
                    <w:rPr>
                      <w:rFonts w:hint="eastAsia"/>
                      <w:bCs/>
                      <w:sz w:val="21"/>
                      <w:szCs w:val="21"/>
                    </w:rPr>
                    <w:t>G7</w:t>
                  </w:r>
                </w:p>
              </w:tc>
              <w:tc>
                <w:tcPr>
                  <w:tcW w:w="613" w:type="dxa"/>
                  <w:vMerge w:val="continue"/>
                  <w:vAlign w:val="center"/>
                </w:tcPr>
                <w:p>
                  <w:pPr>
                    <w:pStyle w:val="9"/>
                    <w:adjustRightInd w:val="0"/>
                    <w:spacing w:before="0" w:after="0" w:line="240" w:lineRule="auto"/>
                    <w:ind w:right="0"/>
                    <w:jc w:val="center"/>
                    <w:rPr>
                      <w:bCs/>
                      <w:color w:val="FF0000"/>
                      <w:sz w:val="21"/>
                      <w:szCs w:val="21"/>
                    </w:rPr>
                  </w:pPr>
                </w:p>
              </w:tc>
              <w:tc>
                <w:tcPr>
                  <w:tcW w:w="1004" w:type="dxa"/>
                  <w:vMerge w:val="restart"/>
                  <w:vAlign w:val="center"/>
                </w:tcPr>
                <w:p>
                  <w:pPr>
                    <w:pStyle w:val="9"/>
                    <w:adjustRightInd w:val="0"/>
                    <w:spacing w:before="0" w:after="0" w:line="240" w:lineRule="auto"/>
                    <w:ind w:right="0"/>
                    <w:jc w:val="center"/>
                    <w:rPr>
                      <w:bCs/>
                      <w:sz w:val="21"/>
                      <w:szCs w:val="21"/>
                    </w:rPr>
                  </w:pPr>
                  <w:r>
                    <w:rPr>
                      <w:rFonts w:hint="eastAsia"/>
                      <w:bCs/>
                      <w:sz w:val="21"/>
                      <w:szCs w:val="21"/>
                    </w:rPr>
                    <w:t>铸件表面浸漆</w:t>
                  </w:r>
                </w:p>
              </w:tc>
              <w:tc>
                <w:tcPr>
                  <w:tcW w:w="946" w:type="dxa"/>
                  <w:vAlign w:val="center"/>
                </w:tcPr>
                <w:p>
                  <w:pPr>
                    <w:pStyle w:val="9"/>
                    <w:adjustRightInd w:val="0"/>
                    <w:spacing w:before="0" w:after="0" w:line="240" w:lineRule="auto"/>
                    <w:ind w:right="0"/>
                    <w:jc w:val="center"/>
                    <w:rPr>
                      <w:bCs/>
                      <w:sz w:val="21"/>
                      <w:szCs w:val="21"/>
                    </w:rPr>
                  </w:pPr>
                  <w:r>
                    <w:rPr>
                      <w:rFonts w:hint="eastAsia"/>
                      <w:bCs/>
                      <w:sz w:val="21"/>
                      <w:szCs w:val="21"/>
                    </w:rPr>
                    <w:t>二甲苯</w:t>
                  </w:r>
                </w:p>
              </w:tc>
              <w:tc>
                <w:tcPr>
                  <w:tcW w:w="1100" w:type="dxa"/>
                  <w:vAlign w:val="center"/>
                </w:tcPr>
                <w:p>
                  <w:pPr>
                    <w:pStyle w:val="9"/>
                    <w:adjustRightInd w:val="0"/>
                    <w:spacing w:before="0" w:after="0" w:line="240" w:lineRule="auto"/>
                    <w:ind w:right="0"/>
                    <w:jc w:val="center"/>
                    <w:rPr>
                      <w:bCs/>
                      <w:sz w:val="21"/>
                      <w:szCs w:val="21"/>
                    </w:rPr>
                  </w:pPr>
                  <w:r>
                    <w:rPr>
                      <w:rFonts w:hint="eastAsia"/>
                      <w:bCs/>
                      <w:sz w:val="21"/>
                      <w:szCs w:val="21"/>
                    </w:rPr>
                    <w:t>31.25</w:t>
                  </w:r>
                </w:p>
              </w:tc>
              <w:tc>
                <w:tcPr>
                  <w:tcW w:w="887" w:type="dxa"/>
                  <w:vAlign w:val="center"/>
                </w:tcPr>
                <w:p>
                  <w:pPr>
                    <w:pStyle w:val="9"/>
                    <w:adjustRightInd w:val="0"/>
                    <w:spacing w:before="0" w:after="0" w:line="240" w:lineRule="auto"/>
                    <w:ind w:right="0"/>
                    <w:jc w:val="center"/>
                    <w:rPr>
                      <w:bCs/>
                      <w:sz w:val="21"/>
                      <w:szCs w:val="21"/>
                    </w:rPr>
                  </w:pPr>
                  <w:r>
                    <w:rPr>
                      <w:rFonts w:hint="eastAsia"/>
                      <w:bCs/>
                      <w:sz w:val="21"/>
                      <w:szCs w:val="21"/>
                    </w:rPr>
                    <w:t>0.15</w:t>
                  </w:r>
                </w:p>
              </w:tc>
              <w:tc>
                <w:tcPr>
                  <w:tcW w:w="1081" w:type="dxa"/>
                  <w:vAlign w:val="center"/>
                </w:tcPr>
                <w:p>
                  <w:pPr>
                    <w:pStyle w:val="9"/>
                    <w:adjustRightInd w:val="0"/>
                    <w:spacing w:before="0" w:after="0" w:line="240" w:lineRule="auto"/>
                    <w:ind w:right="0"/>
                    <w:jc w:val="center"/>
                    <w:rPr>
                      <w:bCs/>
                      <w:sz w:val="21"/>
                      <w:szCs w:val="21"/>
                    </w:rPr>
                  </w:pPr>
                  <w:r>
                    <w:rPr>
                      <w:rFonts w:hint="eastAsia"/>
                      <w:bCs/>
                      <w:sz w:val="21"/>
                      <w:szCs w:val="21"/>
                    </w:rPr>
                    <w:t>22.96</w:t>
                  </w:r>
                </w:p>
              </w:tc>
              <w:tc>
                <w:tcPr>
                  <w:tcW w:w="1024" w:type="dxa"/>
                  <w:vAlign w:val="center"/>
                </w:tcPr>
                <w:p>
                  <w:pPr>
                    <w:pStyle w:val="9"/>
                    <w:adjustRightInd w:val="0"/>
                    <w:spacing w:before="0" w:after="0" w:line="240" w:lineRule="auto"/>
                    <w:ind w:right="0"/>
                    <w:jc w:val="center"/>
                    <w:rPr>
                      <w:bCs/>
                      <w:sz w:val="21"/>
                      <w:szCs w:val="21"/>
                    </w:rPr>
                  </w:pPr>
                  <w:r>
                    <w:rPr>
                      <w:rFonts w:hint="eastAsia"/>
                      <w:bCs/>
                      <w:sz w:val="21"/>
                      <w:szCs w:val="21"/>
                    </w:rPr>
                    <w:t>0.1107</w:t>
                  </w:r>
                </w:p>
              </w:tc>
              <w:tc>
                <w:tcPr>
                  <w:tcW w:w="1024" w:type="dxa"/>
                  <w:vAlign w:val="center"/>
                </w:tcPr>
                <w:p>
                  <w:pPr>
                    <w:pStyle w:val="9"/>
                    <w:adjustRightInd w:val="0"/>
                    <w:spacing w:before="0" w:after="0" w:line="240" w:lineRule="auto"/>
                    <w:ind w:right="0"/>
                    <w:jc w:val="center"/>
                    <w:rPr>
                      <w:bCs/>
                      <w:sz w:val="21"/>
                      <w:szCs w:val="21"/>
                    </w:rPr>
                  </w:pPr>
                  <w:r>
                    <w:rPr>
                      <w:rFonts w:hint="eastAsia"/>
                      <w:bCs/>
                      <w:sz w:val="21"/>
                      <w:szCs w:val="21"/>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12" w:type="dxa"/>
                  <w:vMerge w:val="continue"/>
                  <w:vAlign w:val="center"/>
                </w:tcPr>
                <w:p>
                  <w:pPr>
                    <w:pStyle w:val="9"/>
                    <w:adjustRightInd w:val="0"/>
                    <w:spacing w:before="0" w:after="0" w:line="240" w:lineRule="auto"/>
                    <w:ind w:right="0"/>
                    <w:jc w:val="center"/>
                    <w:rPr>
                      <w:bCs/>
                      <w:sz w:val="21"/>
                      <w:szCs w:val="21"/>
                    </w:rPr>
                  </w:pPr>
                </w:p>
              </w:tc>
              <w:tc>
                <w:tcPr>
                  <w:tcW w:w="613" w:type="dxa"/>
                  <w:vMerge w:val="continue"/>
                  <w:vAlign w:val="center"/>
                </w:tcPr>
                <w:p>
                  <w:pPr>
                    <w:pStyle w:val="9"/>
                    <w:adjustRightInd w:val="0"/>
                    <w:spacing w:before="0" w:after="0" w:line="240" w:lineRule="auto"/>
                    <w:ind w:right="0"/>
                    <w:jc w:val="center"/>
                    <w:rPr>
                      <w:bCs/>
                      <w:color w:val="FF0000"/>
                      <w:sz w:val="21"/>
                      <w:szCs w:val="21"/>
                    </w:rPr>
                  </w:pPr>
                </w:p>
              </w:tc>
              <w:tc>
                <w:tcPr>
                  <w:tcW w:w="1004" w:type="dxa"/>
                  <w:vMerge w:val="continue"/>
                  <w:vAlign w:val="center"/>
                </w:tcPr>
                <w:p>
                  <w:pPr>
                    <w:pStyle w:val="9"/>
                    <w:adjustRightInd w:val="0"/>
                    <w:spacing w:before="0" w:after="0" w:line="240" w:lineRule="auto"/>
                    <w:ind w:right="0"/>
                    <w:jc w:val="center"/>
                    <w:rPr>
                      <w:bCs/>
                      <w:sz w:val="21"/>
                      <w:szCs w:val="21"/>
                    </w:rPr>
                  </w:pPr>
                </w:p>
              </w:tc>
              <w:tc>
                <w:tcPr>
                  <w:tcW w:w="946" w:type="dxa"/>
                  <w:vAlign w:val="center"/>
                </w:tcPr>
                <w:p>
                  <w:pPr>
                    <w:pStyle w:val="9"/>
                    <w:adjustRightInd w:val="0"/>
                    <w:spacing w:before="0" w:after="0" w:line="240" w:lineRule="auto"/>
                    <w:ind w:right="0"/>
                    <w:jc w:val="center"/>
                    <w:rPr>
                      <w:bCs/>
                      <w:sz w:val="21"/>
                      <w:szCs w:val="21"/>
                    </w:rPr>
                  </w:pPr>
                  <w:r>
                    <w:rPr>
                      <w:rFonts w:hint="eastAsia"/>
                      <w:bCs/>
                      <w:sz w:val="21"/>
                      <w:szCs w:val="21"/>
                    </w:rPr>
                    <w:t>非甲烷总烃</w:t>
                  </w:r>
                </w:p>
              </w:tc>
              <w:tc>
                <w:tcPr>
                  <w:tcW w:w="1100" w:type="dxa"/>
                  <w:vAlign w:val="center"/>
                </w:tcPr>
                <w:p>
                  <w:pPr>
                    <w:pStyle w:val="9"/>
                    <w:adjustRightInd w:val="0"/>
                    <w:spacing w:before="0" w:after="0" w:line="240" w:lineRule="auto"/>
                    <w:ind w:right="0"/>
                    <w:jc w:val="center"/>
                    <w:rPr>
                      <w:bCs/>
                      <w:sz w:val="21"/>
                      <w:szCs w:val="21"/>
                    </w:rPr>
                  </w:pPr>
                  <w:r>
                    <w:rPr>
                      <w:rFonts w:hint="eastAsia"/>
                      <w:bCs/>
                      <w:sz w:val="21"/>
                      <w:szCs w:val="21"/>
                    </w:rPr>
                    <w:t>85</w:t>
                  </w:r>
                </w:p>
              </w:tc>
              <w:tc>
                <w:tcPr>
                  <w:tcW w:w="887" w:type="dxa"/>
                  <w:vAlign w:val="center"/>
                </w:tcPr>
                <w:p>
                  <w:pPr>
                    <w:pStyle w:val="9"/>
                    <w:adjustRightInd w:val="0"/>
                    <w:spacing w:before="0" w:after="0" w:line="240" w:lineRule="auto"/>
                    <w:ind w:right="0"/>
                    <w:jc w:val="center"/>
                    <w:rPr>
                      <w:bCs/>
                      <w:sz w:val="21"/>
                      <w:szCs w:val="21"/>
                    </w:rPr>
                  </w:pPr>
                  <w:r>
                    <w:rPr>
                      <w:rFonts w:hint="eastAsia"/>
                      <w:bCs/>
                      <w:sz w:val="21"/>
                      <w:szCs w:val="21"/>
                    </w:rPr>
                    <w:t>0.4</w:t>
                  </w:r>
                </w:p>
              </w:tc>
              <w:tc>
                <w:tcPr>
                  <w:tcW w:w="1081" w:type="dxa"/>
                  <w:vAlign w:val="center"/>
                </w:tcPr>
                <w:p>
                  <w:pPr>
                    <w:pStyle w:val="9"/>
                    <w:adjustRightInd w:val="0"/>
                    <w:spacing w:before="0" w:after="0" w:line="240" w:lineRule="auto"/>
                    <w:ind w:right="0"/>
                    <w:jc w:val="center"/>
                    <w:rPr>
                      <w:bCs/>
                      <w:sz w:val="21"/>
                      <w:szCs w:val="21"/>
                    </w:rPr>
                  </w:pPr>
                  <w:r>
                    <w:rPr>
                      <w:rFonts w:hint="eastAsia"/>
                      <w:bCs/>
                      <w:sz w:val="21"/>
                      <w:szCs w:val="21"/>
                    </w:rPr>
                    <w:t>61.5</w:t>
                  </w:r>
                </w:p>
              </w:tc>
              <w:tc>
                <w:tcPr>
                  <w:tcW w:w="1024" w:type="dxa"/>
                  <w:vAlign w:val="center"/>
                </w:tcPr>
                <w:p>
                  <w:pPr>
                    <w:pStyle w:val="9"/>
                    <w:adjustRightInd w:val="0"/>
                    <w:spacing w:before="0" w:after="0" w:line="240" w:lineRule="auto"/>
                    <w:ind w:right="0"/>
                    <w:jc w:val="center"/>
                    <w:rPr>
                      <w:bCs/>
                      <w:sz w:val="21"/>
                      <w:szCs w:val="21"/>
                    </w:rPr>
                  </w:pPr>
                  <w:r>
                    <w:rPr>
                      <w:rFonts w:hint="eastAsia"/>
                      <w:bCs/>
                      <w:sz w:val="21"/>
                      <w:szCs w:val="21"/>
                    </w:rPr>
                    <w:t>0.2952</w:t>
                  </w:r>
                </w:p>
              </w:tc>
              <w:tc>
                <w:tcPr>
                  <w:tcW w:w="1024" w:type="dxa"/>
                  <w:vAlign w:val="center"/>
                </w:tcPr>
                <w:p>
                  <w:pPr>
                    <w:pStyle w:val="9"/>
                    <w:adjustRightInd w:val="0"/>
                    <w:spacing w:before="0" w:after="0" w:line="240" w:lineRule="auto"/>
                    <w:ind w:right="0"/>
                    <w:jc w:val="center"/>
                    <w:rPr>
                      <w:bCs/>
                      <w:sz w:val="21"/>
                      <w:szCs w:val="21"/>
                    </w:rPr>
                  </w:pPr>
                  <w:r>
                    <w:rPr>
                      <w:rFonts w:hint="eastAsia"/>
                      <w:bCs/>
                      <w:sz w:val="21"/>
                      <w:szCs w:val="21"/>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8" w:hRule="atLeast"/>
                <w:jc w:val="center"/>
              </w:trPr>
              <w:tc>
                <w:tcPr>
                  <w:tcW w:w="712" w:type="dxa"/>
                  <w:vMerge w:val="restart"/>
                  <w:vAlign w:val="center"/>
                </w:tcPr>
                <w:p>
                  <w:pPr>
                    <w:pStyle w:val="9"/>
                    <w:adjustRightInd w:val="0"/>
                    <w:spacing w:before="0" w:after="0" w:line="240" w:lineRule="auto"/>
                    <w:ind w:right="0"/>
                    <w:jc w:val="center"/>
                    <w:rPr>
                      <w:bCs/>
                      <w:sz w:val="21"/>
                      <w:szCs w:val="21"/>
                    </w:rPr>
                  </w:pPr>
                  <w:r>
                    <w:rPr>
                      <w:rFonts w:hint="eastAsia"/>
                      <w:bCs/>
                      <w:sz w:val="21"/>
                      <w:szCs w:val="21"/>
                    </w:rPr>
                    <w:t>G2-1</w:t>
                  </w:r>
                </w:p>
              </w:tc>
              <w:tc>
                <w:tcPr>
                  <w:tcW w:w="613" w:type="dxa"/>
                  <w:vMerge w:val="restart"/>
                  <w:vAlign w:val="center"/>
                </w:tcPr>
                <w:p>
                  <w:pPr>
                    <w:pStyle w:val="9"/>
                    <w:adjustRightInd w:val="0"/>
                    <w:spacing w:before="0" w:after="0" w:line="240" w:lineRule="auto"/>
                    <w:ind w:right="0"/>
                    <w:jc w:val="center"/>
                    <w:rPr>
                      <w:bCs/>
                      <w:sz w:val="21"/>
                      <w:szCs w:val="21"/>
                    </w:rPr>
                  </w:pPr>
                  <w:r>
                    <w:rPr>
                      <w:rFonts w:hint="eastAsia"/>
                      <w:bCs/>
                      <w:sz w:val="21"/>
                      <w:szCs w:val="21"/>
                    </w:rPr>
                    <w:t>铸造二车间</w:t>
                  </w:r>
                </w:p>
              </w:tc>
              <w:tc>
                <w:tcPr>
                  <w:tcW w:w="1004" w:type="dxa"/>
                  <w:vMerge w:val="restart"/>
                  <w:vAlign w:val="center"/>
                </w:tcPr>
                <w:p>
                  <w:pPr>
                    <w:pStyle w:val="9"/>
                    <w:adjustRightInd w:val="0"/>
                    <w:spacing w:before="0" w:after="0" w:line="240" w:lineRule="auto"/>
                    <w:ind w:right="0"/>
                    <w:jc w:val="center"/>
                    <w:rPr>
                      <w:bCs/>
                      <w:sz w:val="21"/>
                      <w:szCs w:val="21"/>
                    </w:rPr>
                  </w:pPr>
                  <w:r>
                    <w:rPr>
                      <w:rFonts w:hint="eastAsia"/>
                      <w:bCs/>
                      <w:sz w:val="21"/>
                      <w:szCs w:val="21"/>
                    </w:rPr>
                    <w:t>覆膜砂制芯废气</w:t>
                  </w:r>
                </w:p>
              </w:tc>
              <w:tc>
                <w:tcPr>
                  <w:tcW w:w="946" w:type="dxa"/>
                  <w:vAlign w:val="center"/>
                </w:tcPr>
                <w:p>
                  <w:pPr>
                    <w:pStyle w:val="9"/>
                    <w:adjustRightInd w:val="0"/>
                    <w:spacing w:before="0" w:after="0" w:line="240" w:lineRule="auto"/>
                    <w:ind w:right="0"/>
                    <w:jc w:val="center"/>
                    <w:rPr>
                      <w:bCs/>
                      <w:sz w:val="21"/>
                      <w:szCs w:val="21"/>
                    </w:rPr>
                  </w:pPr>
                  <w:r>
                    <w:rPr>
                      <w:rFonts w:hint="eastAsia"/>
                      <w:bCs/>
                      <w:sz w:val="21"/>
                      <w:szCs w:val="21"/>
                    </w:rPr>
                    <w:t>颗粒物</w:t>
                  </w:r>
                </w:p>
              </w:tc>
              <w:tc>
                <w:tcPr>
                  <w:tcW w:w="1100" w:type="dxa"/>
                  <w:vAlign w:val="center"/>
                </w:tcPr>
                <w:p>
                  <w:pPr>
                    <w:pStyle w:val="9"/>
                    <w:adjustRightInd w:val="0"/>
                    <w:spacing w:before="0" w:after="0" w:line="240" w:lineRule="auto"/>
                    <w:ind w:right="0"/>
                    <w:jc w:val="center"/>
                    <w:rPr>
                      <w:bCs/>
                      <w:sz w:val="21"/>
                      <w:szCs w:val="21"/>
                    </w:rPr>
                  </w:pPr>
                  <w:r>
                    <w:rPr>
                      <w:rFonts w:hint="eastAsia"/>
                      <w:bCs/>
                      <w:sz w:val="21"/>
                      <w:szCs w:val="21"/>
                    </w:rPr>
                    <w:t>91.28</w:t>
                  </w:r>
                </w:p>
              </w:tc>
              <w:tc>
                <w:tcPr>
                  <w:tcW w:w="887" w:type="dxa"/>
                  <w:vAlign w:val="center"/>
                </w:tcPr>
                <w:p>
                  <w:pPr>
                    <w:pStyle w:val="9"/>
                    <w:adjustRightInd w:val="0"/>
                    <w:spacing w:before="0" w:after="0" w:line="240" w:lineRule="auto"/>
                    <w:ind w:right="0"/>
                    <w:jc w:val="center"/>
                    <w:rPr>
                      <w:bCs/>
                      <w:sz w:val="21"/>
                      <w:szCs w:val="21"/>
                    </w:rPr>
                  </w:pPr>
                  <w:r>
                    <w:rPr>
                      <w:rFonts w:hint="eastAsia"/>
                      <w:bCs/>
                      <w:sz w:val="21"/>
                      <w:szCs w:val="21"/>
                    </w:rPr>
                    <w:t>0.495</w:t>
                  </w:r>
                </w:p>
              </w:tc>
              <w:tc>
                <w:tcPr>
                  <w:tcW w:w="1081" w:type="dxa"/>
                  <w:vAlign w:val="center"/>
                </w:tcPr>
                <w:p>
                  <w:pPr>
                    <w:pStyle w:val="9"/>
                    <w:adjustRightInd w:val="0"/>
                    <w:spacing w:before="0" w:after="0" w:line="240" w:lineRule="auto"/>
                    <w:ind w:right="0"/>
                    <w:jc w:val="center"/>
                    <w:rPr>
                      <w:bCs/>
                      <w:sz w:val="21"/>
                      <w:szCs w:val="21"/>
                    </w:rPr>
                  </w:pPr>
                  <w:r>
                    <w:rPr>
                      <w:rFonts w:hint="eastAsia"/>
                      <w:bCs/>
                      <w:sz w:val="21"/>
                      <w:szCs w:val="21"/>
                    </w:rPr>
                    <w:t>0.351</w:t>
                  </w:r>
                </w:p>
              </w:tc>
              <w:tc>
                <w:tcPr>
                  <w:tcW w:w="1024" w:type="dxa"/>
                  <w:vAlign w:val="center"/>
                </w:tcPr>
                <w:p>
                  <w:pPr>
                    <w:pStyle w:val="9"/>
                    <w:adjustRightInd w:val="0"/>
                    <w:spacing w:before="0" w:after="0" w:line="240" w:lineRule="auto"/>
                    <w:ind w:right="0"/>
                    <w:jc w:val="center"/>
                    <w:rPr>
                      <w:bCs/>
                      <w:sz w:val="21"/>
                      <w:szCs w:val="21"/>
                    </w:rPr>
                  </w:pPr>
                  <w:r>
                    <w:rPr>
                      <w:rFonts w:hint="eastAsia"/>
                      <w:bCs/>
                      <w:sz w:val="21"/>
                      <w:szCs w:val="21"/>
                    </w:rPr>
                    <w:t>0.00421</w:t>
                  </w:r>
                </w:p>
              </w:tc>
              <w:tc>
                <w:tcPr>
                  <w:tcW w:w="1024" w:type="dxa"/>
                  <w:vAlign w:val="center"/>
                </w:tcPr>
                <w:p>
                  <w:pPr>
                    <w:pStyle w:val="9"/>
                    <w:adjustRightInd w:val="0"/>
                    <w:spacing w:before="0" w:after="0" w:line="240" w:lineRule="auto"/>
                    <w:ind w:right="0"/>
                    <w:jc w:val="center"/>
                    <w:rPr>
                      <w:bCs/>
                      <w:sz w:val="21"/>
                      <w:szCs w:val="21"/>
                    </w:rPr>
                  </w:pPr>
                  <w:r>
                    <w:rPr>
                      <w:rFonts w:hint="eastAsia"/>
                      <w:bCs/>
                      <w:sz w:val="21"/>
                      <w:szCs w:val="21"/>
                    </w:rPr>
                    <w:t>0.074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12" w:type="dxa"/>
                  <w:vMerge w:val="continue"/>
                  <w:vAlign w:val="center"/>
                </w:tcPr>
                <w:p>
                  <w:pPr>
                    <w:pStyle w:val="9"/>
                    <w:adjustRightInd w:val="0"/>
                    <w:spacing w:before="0" w:after="0" w:line="240" w:lineRule="auto"/>
                    <w:ind w:right="0"/>
                    <w:jc w:val="center"/>
                    <w:rPr>
                      <w:bCs/>
                      <w:sz w:val="21"/>
                      <w:szCs w:val="21"/>
                    </w:rPr>
                  </w:pPr>
                </w:p>
              </w:tc>
              <w:tc>
                <w:tcPr>
                  <w:tcW w:w="613" w:type="dxa"/>
                  <w:vMerge w:val="continue"/>
                  <w:vAlign w:val="center"/>
                </w:tcPr>
                <w:p>
                  <w:pPr>
                    <w:pStyle w:val="9"/>
                    <w:adjustRightInd w:val="0"/>
                    <w:spacing w:before="0" w:after="0" w:line="240" w:lineRule="auto"/>
                    <w:ind w:right="0"/>
                    <w:jc w:val="center"/>
                    <w:rPr>
                      <w:bCs/>
                      <w:sz w:val="21"/>
                      <w:szCs w:val="21"/>
                    </w:rPr>
                  </w:pPr>
                </w:p>
              </w:tc>
              <w:tc>
                <w:tcPr>
                  <w:tcW w:w="1004" w:type="dxa"/>
                  <w:vMerge w:val="continue"/>
                  <w:vAlign w:val="center"/>
                </w:tcPr>
                <w:p>
                  <w:pPr>
                    <w:pStyle w:val="9"/>
                    <w:adjustRightInd w:val="0"/>
                    <w:spacing w:before="0" w:after="0" w:line="240" w:lineRule="auto"/>
                    <w:ind w:right="0"/>
                    <w:jc w:val="center"/>
                    <w:rPr>
                      <w:bCs/>
                      <w:sz w:val="21"/>
                      <w:szCs w:val="21"/>
                    </w:rPr>
                  </w:pPr>
                </w:p>
              </w:tc>
              <w:tc>
                <w:tcPr>
                  <w:tcW w:w="946" w:type="dxa"/>
                  <w:vAlign w:val="center"/>
                </w:tcPr>
                <w:p>
                  <w:pPr>
                    <w:pStyle w:val="9"/>
                    <w:adjustRightInd w:val="0"/>
                    <w:spacing w:before="0" w:after="0" w:line="240" w:lineRule="auto"/>
                    <w:ind w:right="0"/>
                    <w:jc w:val="center"/>
                    <w:rPr>
                      <w:bCs/>
                      <w:sz w:val="21"/>
                      <w:szCs w:val="21"/>
                    </w:rPr>
                  </w:pPr>
                  <w:r>
                    <w:rPr>
                      <w:rFonts w:hint="eastAsia"/>
                      <w:bCs/>
                      <w:sz w:val="21"/>
                      <w:szCs w:val="21"/>
                    </w:rPr>
                    <w:t>非甲烷总烃</w:t>
                  </w:r>
                </w:p>
              </w:tc>
              <w:tc>
                <w:tcPr>
                  <w:tcW w:w="1100" w:type="dxa"/>
                  <w:vAlign w:val="center"/>
                </w:tcPr>
                <w:p>
                  <w:pPr>
                    <w:pStyle w:val="9"/>
                    <w:adjustRightInd w:val="0"/>
                    <w:spacing w:before="0" w:after="0" w:line="240" w:lineRule="auto"/>
                    <w:ind w:right="0"/>
                    <w:jc w:val="center"/>
                    <w:rPr>
                      <w:bCs/>
                      <w:sz w:val="21"/>
                      <w:szCs w:val="21"/>
                    </w:rPr>
                  </w:pPr>
                  <w:r>
                    <w:rPr>
                      <w:rFonts w:hint="eastAsia"/>
                      <w:bCs/>
                      <w:sz w:val="21"/>
                      <w:szCs w:val="21"/>
                    </w:rPr>
                    <w:t>13.83</w:t>
                  </w:r>
                </w:p>
              </w:tc>
              <w:tc>
                <w:tcPr>
                  <w:tcW w:w="887" w:type="dxa"/>
                  <w:vAlign w:val="center"/>
                </w:tcPr>
                <w:p>
                  <w:pPr>
                    <w:pStyle w:val="9"/>
                    <w:adjustRightInd w:val="0"/>
                    <w:spacing w:before="0" w:after="0" w:line="240" w:lineRule="auto"/>
                    <w:ind w:right="0"/>
                    <w:jc w:val="center"/>
                    <w:rPr>
                      <w:bCs/>
                      <w:sz w:val="21"/>
                      <w:szCs w:val="21"/>
                    </w:rPr>
                  </w:pPr>
                  <w:r>
                    <w:rPr>
                      <w:rFonts w:hint="eastAsia"/>
                      <w:bCs/>
                      <w:sz w:val="21"/>
                      <w:szCs w:val="21"/>
                    </w:rPr>
                    <w:t>0.075</w:t>
                  </w:r>
                </w:p>
              </w:tc>
              <w:tc>
                <w:tcPr>
                  <w:tcW w:w="1081" w:type="dxa"/>
                  <w:vAlign w:val="center"/>
                </w:tcPr>
                <w:p>
                  <w:pPr>
                    <w:pStyle w:val="9"/>
                    <w:adjustRightInd w:val="0"/>
                    <w:spacing w:before="0" w:after="0" w:line="240" w:lineRule="auto"/>
                    <w:ind w:right="0"/>
                    <w:jc w:val="center"/>
                    <w:rPr>
                      <w:bCs/>
                      <w:sz w:val="21"/>
                      <w:szCs w:val="21"/>
                    </w:rPr>
                  </w:pPr>
                  <w:r>
                    <w:rPr>
                      <w:rFonts w:hint="eastAsia"/>
                      <w:bCs/>
                      <w:sz w:val="21"/>
                      <w:szCs w:val="21"/>
                    </w:rPr>
                    <w:t>4.356</w:t>
                  </w:r>
                </w:p>
              </w:tc>
              <w:tc>
                <w:tcPr>
                  <w:tcW w:w="1024" w:type="dxa"/>
                  <w:vAlign w:val="center"/>
                </w:tcPr>
                <w:p>
                  <w:pPr>
                    <w:pStyle w:val="9"/>
                    <w:adjustRightInd w:val="0"/>
                    <w:spacing w:before="0" w:after="0" w:line="240" w:lineRule="auto"/>
                    <w:ind w:right="0"/>
                    <w:jc w:val="center"/>
                    <w:rPr>
                      <w:bCs/>
                      <w:sz w:val="21"/>
                      <w:szCs w:val="21"/>
                    </w:rPr>
                  </w:pPr>
                  <w:r>
                    <w:rPr>
                      <w:rFonts w:hint="eastAsia"/>
                      <w:bCs/>
                      <w:sz w:val="21"/>
                      <w:szCs w:val="21"/>
                    </w:rPr>
                    <w:t>0.0523</w:t>
                  </w:r>
                </w:p>
              </w:tc>
              <w:tc>
                <w:tcPr>
                  <w:tcW w:w="1024" w:type="dxa"/>
                  <w:vAlign w:val="center"/>
                </w:tcPr>
                <w:p>
                  <w:pPr>
                    <w:pStyle w:val="9"/>
                    <w:adjustRightInd w:val="0"/>
                    <w:spacing w:before="0" w:after="0" w:line="240" w:lineRule="auto"/>
                    <w:ind w:right="0"/>
                    <w:jc w:val="center"/>
                    <w:rPr>
                      <w:bCs/>
                      <w:sz w:val="21"/>
                      <w:szCs w:val="21"/>
                    </w:rPr>
                  </w:pPr>
                  <w:r>
                    <w:rPr>
                      <w:rFonts w:hint="eastAsia"/>
                      <w:bCs/>
                      <w:sz w:val="21"/>
                      <w:szCs w:val="21"/>
                    </w:rPr>
                    <w:t>0.0112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16" w:hRule="atLeast"/>
                <w:jc w:val="center"/>
              </w:trPr>
              <w:tc>
                <w:tcPr>
                  <w:tcW w:w="712" w:type="dxa"/>
                  <w:vMerge w:val="restart"/>
                  <w:vAlign w:val="center"/>
                </w:tcPr>
                <w:p>
                  <w:pPr>
                    <w:pStyle w:val="9"/>
                    <w:adjustRightInd w:val="0"/>
                    <w:spacing w:before="0" w:after="0" w:line="240" w:lineRule="auto"/>
                    <w:ind w:right="0"/>
                    <w:jc w:val="center"/>
                    <w:rPr>
                      <w:bCs/>
                      <w:sz w:val="21"/>
                      <w:szCs w:val="21"/>
                    </w:rPr>
                  </w:pPr>
                  <w:r>
                    <w:rPr>
                      <w:rFonts w:hint="eastAsia"/>
                      <w:bCs/>
                      <w:sz w:val="21"/>
                      <w:szCs w:val="21"/>
                    </w:rPr>
                    <w:t>G2-3</w:t>
                  </w:r>
                </w:p>
              </w:tc>
              <w:tc>
                <w:tcPr>
                  <w:tcW w:w="613" w:type="dxa"/>
                  <w:vMerge w:val="continue"/>
                  <w:vAlign w:val="center"/>
                </w:tcPr>
                <w:p>
                  <w:pPr>
                    <w:pStyle w:val="9"/>
                    <w:adjustRightInd w:val="0"/>
                    <w:spacing w:before="0" w:after="0" w:line="240" w:lineRule="auto"/>
                    <w:ind w:right="0"/>
                    <w:jc w:val="center"/>
                    <w:rPr>
                      <w:bCs/>
                      <w:sz w:val="21"/>
                      <w:szCs w:val="21"/>
                    </w:rPr>
                  </w:pPr>
                </w:p>
              </w:tc>
              <w:tc>
                <w:tcPr>
                  <w:tcW w:w="1004" w:type="dxa"/>
                  <w:vMerge w:val="restart"/>
                  <w:vAlign w:val="center"/>
                </w:tcPr>
                <w:p>
                  <w:pPr>
                    <w:pStyle w:val="9"/>
                    <w:adjustRightInd w:val="0"/>
                    <w:spacing w:before="0" w:after="0" w:line="240" w:lineRule="auto"/>
                    <w:ind w:right="0"/>
                    <w:jc w:val="center"/>
                    <w:rPr>
                      <w:bCs/>
                      <w:sz w:val="21"/>
                      <w:szCs w:val="21"/>
                    </w:rPr>
                  </w:pPr>
                  <w:r>
                    <w:rPr>
                      <w:rFonts w:hint="eastAsia"/>
                      <w:bCs/>
                      <w:sz w:val="21"/>
                      <w:szCs w:val="21"/>
                    </w:rPr>
                    <w:t>覆膜砂浇注废气</w:t>
                  </w:r>
                </w:p>
              </w:tc>
              <w:tc>
                <w:tcPr>
                  <w:tcW w:w="946" w:type="dxa"/>
                  <w:vAlign w:val="center"/>
                </w:tcPr>
                <w:p>
                  <w:pPr>
                    <w:pStyle w:val="9"/>
                    <w:adjustRightInd w:val="0"/>
                    <w:spacing w:before="0" w:after="0" w:line="240" w:lineRule="auto"/>
                    <w:ind w:right="0"/>
                    <w:jc w:val="center"/>
                    <w:rPr>
                      <w:bCs/>
                      <w:sz w:val="21"/>
                      <w:szCs w:val="21"/>
                    </w:rPr>
                  </w:pPr>
                  <w:r>
                    <w:rPr>
                      <w:rFonts w:hint="eastAsia"/>
                      <w:bCs/>
                      <w:sz w:val="21"/>
                      <w:szCs w:val="21"/>
                    </w:rPr>
                    <w:t>颗粒物</w:t>
                  </w:r>
                </w:p>
              </w:tc>
              <w:tc>
                <w:tcPr>
                  <w:tcW w:w="1100" w:type="dxa"/>
                  <w:vAlign w:val="center"/>
                </w:tcPr>
                <w:p>
                  <w:pPr>
                    <w:pStyle w:val="9"/>
                    <w:adjustRightInd w:val="0"/>
                    <w:spacing w:before="0" w:after="0" w:line="240" w:lineRule="auto"/>
                    <w:ind w:right="0"/>
                    <w:jc w:val="center"/>
                    <w:rPr>
                      <w:bCs/>
                      <w:sz w:val="21"/>
                      <w:szCs w:val="21"/>
                    </w:rPr>
                  </w:pPr>
                  <w:r>
                    <w:rPr>
                      <w:rFonts w:hint="eastAsia"/>
                      <w:bCs/>
                      <w:sz w:val="21"/>
                      <w:szCs w:val="21"/>
                    </w:rPr>
                    <w:t>58.72</w:t>
                  </w:r>
                </w:p>
              </w:tc>
              <w:tc>
                <w:tcPr>
                  <w:tcW w:w="887" w:type="dxa"/>
                  <w:vAlign w:val="center"/>
                </w:tcPr>
                <w:p>
                  <w:pPr>
                    <w:pStyle w:val="9"/>
                    <w:adjustRightInd w:val="0"/>
                    <w:spacing w:before="0" w:after="0" w:line="240" w:lineRule="auto"/>
                    <w:ind w:right="0"/>
                    <w:jc w:val="center"/>
                    <w:rPr>
                      <w:bCs/>
                      <w:sz w:val="21"/>
                      <w:szCs w:val="21"/>
                    </w:rPr>
                  </w:pPr>
                  <w:r>
                    <w:rPr>
                      <w:rFonts w:hint="eastAsia"/>
                      <w:bCs/>
                      <w:sz w:val="21"/>
                      <w:szCs w:val="21"/>
                    </w:rPr>
                    <w:t>0.5505</w:t>
                  </w:r>
                </w:p>
              </w:tc>
              <w:tc>
                <w:tcPr>
                  <w:tcW w:w="1081" w:type="dxa"/>
                  <w:vAlign w:val="center"/>
                </w:tcPr>
                <w:p>
                  <w:pPr>
                    <w:pStyle w:val="9"/>
                    <w:adjustRightInd w:val="0"/>
                    <w:spacing w:before="0" w:after="0" w:line="240" w:lineRule="auto"/>
                    <w:ind w:right="0"/>
                    <w:jc w:val="center"/>
                    <w:rPr>
                      <w:bCs/>
                      <w:sz w:val="21"/>
                      <w:szCs w:val="21"/>
                    </w:rPr>
                  </w:pPr>
                  <w:r>
                    <w:rPr>
                      <w:rFonts w:hint="eastAsia"/>
                      <w:bCs/>
                      <w:sz w:val="21"/>
                      <w:szCs w:val="21"/>
                    </w:rPr>
                    <w:t>0.39</w:t>
                  </w:r>
                </w:p>
              </w:tc>
              <w:tc>
                <w:tcPr>
                  <w:tcW w:w="1024" w:type="dxa"/>
                  <w:vAlign w:val="center"/>
                </w:tcPr>
                <w:p>
                  <w:pPr>
                    <w:pStyle w:val="9"/>
                    <w:adjustRightInd w:val="0"/>
                    <w:spacing w:before="0" w:after="0" w:line="240" w:lineRule="auto"/>
                    <w:ind w:right="0"/>
                    <w:jc w:val="center"/>
                    <w:rPr>
                      <w:bCs/>
                      <w:sz w:val="21"/>
                      <w:szCs w:val="21"/>
                    </w:rPr>
                  </w:pPr>
                  <w:r>
                    <w:rPr>
                      <w:rFonts w:hint="eastAsia"/>
                      <w:bCs/>
                      <w:sz w:val="21"/>
                      <w:szCs w:val="21"/>
                    </w:rPr>
                    <w:t>0.00468</w:t>
                  </w:r>
                </w:p>
              </w:tc>
              <w:tc>
                <w:tcPr>
                  <w:tcW w:w="1024" w:type="dxa"/>
                  <w:vAlign w:val="center"/>
                </w:tcPr>
                <w:p>
                  <w:pPr>
                    <w:pStyle w:val="9"/>
                    <w:adjustRightInd w:val="0"/>
                    <w:spacing w:before="0" w:after="0" w:line="240" w:lineRule="auto"/>
                    <w:ind w:right="0"/>
                    <w:jc w:val="center"/>
                    <w:rPr>
                      <w:bCs/>
                      <w:sz w:val="21"/>
                      <w:szCs w:val="21"/>
                    </w:rPr>
                  </w:pPr>
                  <w:r>
                    <w:rPr>
                      <w:rFonts w:hint="eastAsia"/>
                      <w:bCs/>
                      <w:sz w:val="21"/>
                      <w:szCs w:val="21"/>
                    </w:rPr>
                    <w:t>0.083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712" w:type="dxa"/>
                  <w:vMerge w:val="continue"/>
                  <w:vAlign w:val="center"/>
                </w:tcPr>
                <w:p>
                  <w:pPr>
                    <w:pStyle w:val="9"/>
                    <w:adjustRightInd w:val="0"/>
                    <w:spacing w:before="0" w:after="0" w:line="240" w:lineRule="auto"/>
                    <w:ind w:right="0"/>
                    <w:jc w:val="center"/>
                    <w:rPr>
                      <w:bCs/>
                      <w:sz w:val="21"/>
                      <w:szCs w:val="21"/>
                    </w:rPr>
                  </w:pPr>
                </w:p>
              </w:tc>
              <w:tc>
                <w:tcPr>
                  <w:tcW w:w="613" w:type="dxa"/>
                  <w:vMerge w:val="continue"/>
                  <w:vAlign w:val="center"/>
                </w:tcPr>
                <w:p>
                  <w:pPr>
                    <w:pStyle w:val="9"/>
                    <w:adjustRightInd w:val="0"/>
                    <w:spacing w:before="0" w:after="0" w:line="240" w:lineRule="auto"/>
                    <w:ind w:right="0"/>
                    <w:jc w:val="center"/>
                    <w:rPr>
                      <w:bCs/>
                      <w:sz w:val="21"/>
                      <w:szCs w:val="21"/>
                    </w:rPr>
                  </w:pPr>
                </w:p>
              </w:tc>
              <w:tc>
                <w:tcPr>
                  <w:tcW w:w="1004" w:type="dxa"/>
                  <w:vMerge w:val="continue"/>
                  <w:vAlign w:val="center"/>
                </w:tcPr>
                <w:p>
                  <w:pPr>
                    <w:pStyle w:val="9"/>
                    <w:adjustRightInd w:val="0"/>
                    <w:spacing w:before="0" w:after="0" w:line="240" w:lineRule="auto"/>
                    <w:ind w:right="0"/>
                    <w:jc w:val="center"/>
                    <w:rPr>
                      <w:bCs/>
                      <w:sz w:val="21"/>
                      <w:szCs w:val="21"/>
                    </w:rPr>
                  </w:pPr>
                </w:p>
              </w:tc>
              <w:tc>
                <w:tcPr>
                  <w:tcW w:w="946" w:type="dxa"/>
                  <w:vAlign w:val="center"/>
                </w:tcPr>
                <w:p>
                  <w:pPr>
                    <w:pStyle w:val="9"/>
                    <w:adjustRightInd w:val="0"/>
                    <w:spacing w:before="0" w:after="0" w:line="240" w:lineRule="auto"/>
                    <w:ind w:right="0"/>
                    <w:jc w:val="center"/>
                    <w:rPr>
                      <w:bCs/>
                      <w:sz w:val="21"/>
                      <w:szCs w:val="21"/>
                    </w:rPr>
                  </w:pPr>
                  <w:r>
                    <w:rPr>
                      <w:rFonts w:hint="eastAsia"/>
                      <w:bCs/>
                      <w:sz w:val="21"/>
                      <w:szCs w:val="21"/>
                    </w:rPr>
                    <w:t>非甲烷总烃</w:t>
                  </w:r>
                </w:p>
              </w:tc>
              <w:tc>
                <w:tcPr>
                  <w:tcW w:w="1100" w:type="dxa"/>
                  <w:vAlign w:val="center"/>
                </w:tcPr>
                <w:p>
                  <w:pPr>
                    <w:pStyle w:val="9"/>
                    <w:adjustRightInd w:val="0"/>
                    <w:spacing w:before="0" w:after="0" w:line="240" w:lineRule="auto"/>
                    <w:ind w:right="0"/>
                    <w:jc w:val="center"/>
                    <w:rPr>
                      <w:bCs/>
                      <w:sz w:val="21"/>
                      <w:szCs w:val="21"/>
                    </w:rPr>
                  </w:pPr>
                  <w:r>
                    <w:rPr>
                      <w:rFonts w:hint="eastAsia"/>
                      <w:bCs/>
                      <w:sz w:val="21"/>
                      <w:szCs w:val="21"/>
                    </w:rPr>
                    <w:t>40</w:t>
                  </w:r>
                </w:p>
              </w:tc>
              <w:tc>
                <w:tcPr>
                  <w:tcW w:w="887" w:type="dxa"/>
                  <w:vAlign w:val="center"/>
                </w:tcPr>
                <w:p>
                  <w:pPr>
                    <w:pStyle w:val="9"/>
                    <w:adjustRightInd w:val="0"/>
                    <w:spacing w:before="0" w:after="0" w:line="240" w:lineRule="auto"/>
                    <w:ind w:right="0"/>
                    <w:jc w:val="center"/>
                    <w:rPr>
                      <w:bCs/>
                      <w:sz w:val="21"/>
                      <w:szCs w:val="21"/>
                    </w:rPr>
                  </w:pPr>
                  <w:r>
                    <w:rPr>
                      <w:rFonts w:hint="eastAsia"/>
                      <w:bCs/>
                      <w:sz w:val="21"/>
                      <w:szCs w:val="21"/>
                    </w:rPr>
                    <w:t>0.375</w:t>
                  </w:r>
                </w:p>
              </w:tc>
              <w:tc>
                <w:tcPr>
                  <w:tcW w:w="1081" w:type="dxa"/>
                  <w:vAlign w:val="center"/>
                </w:tcPr>
                <w:p>
                  <w:pPr>
                    <w:pStyle w:val="9"/>
                    <w:adjustRightInd w:val="0"/>
                    <w:spacing w:before="0" w:after="0" w:line="240" w:lineRule="auto"/>
                    <w:ind w:right="0"/>
                    <w:jc w:val="center"/>
                    <w:rPr>
                      <w:bCs/>
                      <w:sz w:val="21"/>
                      <w:szCs w:val="21"/>
                    </w:rPr>
                  </w:pPr>
                  <w:r>
                    <w:rPr>
                      <w:rFonts w:hint="eastAsia"/>
                      <w:bCs/>
                      <w:sz w:val="21"/>
                      <w:szCs w:val="21"/>
                    </w:rPr>
                    <w:t>21.67</w:t>
                  </w:r>
                </w:p>
              </w:tc>
              <w:tc>
                <w:tcPr>
                  <w:tcW w:w="1024" w:type="dxa"/>
                  <w:vAlign w:val="center"/>
                </w:tcPr>
                <w:p>
                  <w:pPr>
                    <w:pStyle w:val="9"/>
                    <w:adjustRightInd w:val="0"/>
                    <w:spacing w:before="0" w:after="0" w:line="240" w:lineRule="auto"/>
                    <w:ind w:right="0"/>
                    <w:jc w:val="center"/>
                    <w:rPr>
                      <w:bCs/>
                      <w:sz w:val="21"/>
                      <w:szCs w:val="21"/>
                    </w:rPr>
                  </w:pPr>
                  <w:r>
                    <w:rPr>
                      <w:rFonts w:hint="eastAsia"/>
                      <w:bCs/>
                      <w:sz w:val="21"/>
                      <w:szCs w:val="21"/>
                    </w:rPr>
                    <w:t>0.26</w:t>
                  </w:r>
                </w:p>
              </w:tc>
              <w:tc>
                <w:tcPr>
                  <w:tcW w:w="1024" w:type="dxa"/>
                  <w:vAlign w:val="center"/>
                </w:tcPr>
                <w:p>
                  <w:pPr>
                    <w:pStyle w:val="9"/>
                    <w:adjustRightInd w:val="0"/>
                    <w:spacing w:before="0" w:after="0" w:line="240" w:lineRule="auto"/>
                    <w:ind w:right="0"/>
                    <w:jc w:val="center"/>
                    <w:rPr>
                      <w:bCs/>
                      <w:sz w:val="21"/>
                      <w:szCs w:val="21"/>
                    </w:rPr>
                  </w:pPr>
                  <w:r>
                    <w:rPr>
                      <w:rFonts w:hint="eastAsia"/>
                      <w:bCs/>
                      <w:sz w:val="21"/>
                      <w:szCs w:val="21"/>
                    </w:rPr>
                    <w:t>0.055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712" w:type="dxa"/>
                  <w:vAlign w:val="center"/>
                </w:tcPr>
                <w:p>
                  <w:pPr>
                    <w:pStyle w:val="9"/>
                    <w:adjustRightInd w:val="0"/>
                    <w:spacing w:before="0" w:after="0" w:line="240" w:lineRule="auto"/>
                    <w:ind w:right="0"/>
                    <w:jc w:val="center"/>
                    <w:rPr>
                      <w:bCs/>
                      <w:sz w:val="21"/>
                      <w:szCs w:val="21"/>
                    </w:rPr>
                  </w:pPr>
                  <w:r>
                    <w:rPr>
                      <w:rFonts w:hint="eastAsia"/>
                      <w:bCs/>
                      <w:sz w:val="21"/>
                      <w:szCs w:val="21"/>
                    </w:rPr>
                    <w:t>G2-2</w:t>
                  </w:r>
                </w:p>
              </w:tc>
              <w:tc>
                <w:tcPr>
                  <w:tcW w:w="613" w:type="dxa"/>
                  <w:vMerge w:val="continue"/>
                  <w:vAlign w:val="center"/>
                </w:tcPr>
                <w:p>
                  <w:pPr>
                    <w:pStyle w:val="9"/>
                    <w:adjustRightInd w:val="0"/>
                    <w:spacing w:before="0" w:after="0" w:line="240" w:lineRule="auto"/>
                    <w:ind w:right="0"/>
                    <w:jc w:val="center"/>
                    <w:rPr>
                      <w:bCs/>
                      <w:sz w:val="21"/>
                      <w:szCs w:val="21"/>
                    </w:rPr>
                  </w:pPr>
                </w:p>
              </w:tc>
              <w:tc>
                <w:tcPr>
                  <w:tcW w:w="1004" w:type="dxa"/>
                  <w:vAlign w:val="center"/>
                </w:tcPr>
                <w:p>
                  <w:pPr>
                    <w:pStyle w:val="9"/>
                    <w:adjustRightInd w:val="0"/>
                    <w:spacing w:before="0" w:after="0" w:line="240" w:lineRule="auto"/>
                    <w:ind w:right="0"/>
                    <w:jc w:val="center"/>
                    <w:rPr>
                      <w:bCs/>
                      <w:sz w:val="21"/>
                      <w:szCs w:val="21"/>
                    </w:rPr>
                  </w:pPr>
                  <w:r>
                    <w:rPr>
                      <w:rFonts w:hint="eastAsia"/>
                      <w:bCs/>
                      <w:sz w:val="21"/>
                      <w:szCs w:val="21"/>
                    </w:rPr>
                    <w:t>熔化</w:t>
                  </w:r>
                </w:p>
              </w:tc>
              <w:tc>
                <w:tcPr>
                  <w:tcW w:w="946" w:type="dxa"/>
                  <w:vAlign w:val="center"/>
                </w:tcPr>
                <w:p>
                  <w:pPr>
                    <w:pStyle w:val="9"/>
                    <w:adjustRightInd w:val="0"/>
                    <w:spacing w:before="0" w:after="0" w:line="240" w:lineRule="auto"/>
                    <w:ind w:right="0"/>
                    <w:jc w:val="center"/>
                    <w:rPr>
                      <w:bCs/>
                      <w:sz w:val="21"/>
                      <w:szCs w:val="21"/>
                    </w:rPr>
                  </w:pPr>
                  <w:r>
                    <w:rPr>
                      <w:rFonts w:hint="eastAsia"/>
                      <w:bCs/>
                      <w:sz w:val="21"/>
                      <w:szCs w:val="21"/>
                    </w:rPr>
                    <w:t>颗粒物</w:t>
                  </w:r>
                </w:p>
              </w:tc>
              <w:tc>
                <w:tcPr>
                  <w:tcW w:w="1100" w:type="dxa"/>
                  <w:vAlign w:val="center"/>
                </w:tcPr>
                <w:p>
                  <w:pPr>
                    <w:pStyle w:val="9"/>
                    <w:adjustRightInd w:val="0"/>
                    <w:spacing w:before="0" w:after="0" w:line="240" w:lineRule="auto"/>
                    <w:ind w:right="0"/>
                    <w:jc w:val="center"/>
                    <w:rPr>
                      <w:bCs/>
                      <w:sz w:val="21"/>
                      <w:szCs w:val="21"/>
                    </w:rPr>
                  </w:pPr>
                  <w:r>
                    <w:rPr>
                      <w:rFonts w:hint="eastAsia"/>
                      <w:bCs/>
                      <w:sz w:val="21"/>
                      <w:szCs w:val="21"/>
                    </w:rPr>
                    <w:t>64</w:t>
                  </w:r>
                </w:p>
              </w:tc>
              <w:tc>
                <w:tcPr>
                  <w:tcW w:w="887" w:type="dxa"/>
                  <w:vAlign w:val="center"/>
                </w:tcPr>
                <w:p>
                  <w:pPr>
                    <w:pStyle w:val="9"/>
                    <w:adjustRightInd w:val="0"/>
                    <w:spacing w:before="0" w:after="0" w:line="240" w:lineRule="auto"/>
                    <w:ind w:right="0"/>
                    <w:jc w:val="center"/>
                    <w:rPr>
                      <w:bCs/>
                      <w:sz w:val="21"/>
                      <w:szCs w:val="21"/>
                    </w:rPr>
                  </w:pPr>
                  <w:r>
                    <w:rPr>
                      <w:rFonts w:hint="eastAsia"/>
                      <w:bCs/>
                      <w:sz w:val="21"/>
                      <w:szCs w:val="21"/>
                    </w:rPr>
                    <w:t>0.72</w:t>
                  </w:r>
                </w:p>
              </w:tc>
              <w:tc>
                <w:tcPr>
                  <w:tcW w:w="1081" w:type="dxa"/>
                  <w:vAlign w:val="center"/>
                </w:tcPr>
                <w:p>
                  <w:pPr>
                    <w:pStyle w:val="9"/>
                    <w:adjustRightInd w:val="0"/>
                    <w:spacing w:before="0" w:after="0" w:line="240" w:lineRule="auto"/>
                    <w:ind w:right="0"/>
                    <w:jc w:val="center"/>
                    <w:rPr>
                      <w:bCs/>
                      <w:sz w:val="21"/>
                      <w:szCs w:val="21"/>
                    </w:rPr>
                  </w:pPr>
                  <w:r>
                    <w:rPr>
                      <w:rFonts w:hint="eastAsia"/>
                      <w:bCs/>
                      <w:sz w:val="21"/>
                      <w:szCs w:val="21"/>
                    </w:rPr>
                    <w:t>0.508</w:t>
                  </w:r>
                </w:p>
              </w:tc>
              <w:tc>
                <w:tcPr>
                  <w:tcW w:w="1024" w:type="dxa"/>
                  <w:vAlign w:val="center"/>
                </w:tcPr>
                <w:p>
                  <w:pPr>
                    <w:pStyle w:val="9"/>
                    <w:adjustRightInd w:val="0"/>
                    <w:spacing w:before="0" w:after="0" w:line="240" w:lineRule="auto"/>
                    <w:ind w:right="0"/>
                    <w:jc w:val="center"/>
                    <w:rPr>
                      <w:bCs/>
                      <w:sz w:val="21"/>
                      <w:szCs w:val="21"/>
                    </w:rPr>
                  </w:pPr>
                  <w:r>
                    <w:rPr>
                      <w:rFonts w:hint="eastAsia"/>
                      <w:bCs/>
                      <w:sz w:val="21"/>
                      <w:szCs w:val="21"/>
                    </w:rPr>
                    <w:t>0.0061</w:t>
                  </w:r>
                </w:p>
              </w:tc>
              <w:tc>
                <w:tcPr>
                  <w:tcW w:w="1024" w:type="dxa"/>
                  <w:vAlign w:val="center"/>
                </w:tcPr>
                <w:p>
                  <w:pPr>
                    <w:pStyle w:val="9"/>
                    <w:adjustRightInd w:val="0"/>
                    <w:spacing w:before="0" w:after="0" w:line="240" w:lineRule="auto"/>
                    <w:ind w:right="0"/>
                    <w:jc w:val="center"/>
                    <w:rPr>
                      <w:bCs/>
                      <w:sz w:val="21"/>
                      <w:szCs w:val="21"/>
                    </w:rPr>
                  </w:pPr>
                  <w:r>
                    <w:rPr>
                      <w:rFonts w:hint="eastAsia"/>
                      <w:bCs/>
                      <w:sz w:val="21"/>
                      <w:szCs w:val="21"/>
                    </w:rPr>
                    <w:t>0.11</w:t>
                  </w:r>
                </w:p>
              </w:tc>
            </w:tr>
          </w:tbl>
          <w:p>
            <w:pPr>
              <w:pStyle w:val="9"/>
              <w:adjustRightInd w:val="0"/>
              <w:spacing w:beforeLines="100" w:after="0" w:line="360" w:lineRule="auto"/>
              <w:ind w:right="0" w:firstLine="482" w:firstLineChars="200"/>
              <w:rPr>
                <w:b/>
                <w:sz w:val="24"/>
                <w:szCs w:val="24"/>
              </w:rPr>
            </w:pPr>
            <w:r>
              <w:rPr>
                <w:rFonts w:hint="eastAsia"/>
                <w:b/>
                <w:sz w:val="24"/>
                <w:szCs w:val="24"/>
              </w:rPr>
              <w:t>三、噪声</w:t>
            </w:r>
          </w:p>
          <w:p>
            <w:pPr>
              <w:pStyle w:val="9"/>
              <w:adjustRightInd w:val="0"/>
              <w:spacing w:before="0" w:after="0" w:line="360" w:lineRule="auto"/>
              <w:ind w:right="0" w:firstLine="480" w:firstLineChars="200"/>
              <w:rPr>
                <w:bCs/>
                <w:sz w:val="24"/>
                <w:szCs w:val="24"/>
              </w:rPr>
            </w:pPr>
            <w:r>
              <w:rPr>
                <w:rFonts w:hint="eastAsia"/>
                <w:bCs/>
                <w:sz w:val="24"/>
                <w:szCs w:val="24"/>
              </w:rPr>
              <w:t>本项目产生的噪声主要为各类机械设备运行产生的噪声，主要噪声设备和噪声情况详见下表。</w:t>
            </w:r>
          </w:p>
          <w:p>
            <w:pPr>
              <w:pStyle w:val="9"/>
              <w:adjustRightInd w:val="0"/>
              <w:spacing w:before="0" w:after="0" w:line="240" w:lineRule="auto"/>
              <w:ind w:right="0" w:firstLine="482" w:firstLineChars="200"/>
              <w:jc w:val="center"/>
              <w:rPr>
                <w:bCs/>
                <w:sz w:val="24"/>
                <w:szCs w:val="24"/>
              </w:rPr>
            </w:pPr>
            <w:r>
              <w:rPr>
                <w:rFonts w:hint="eastAsia"/>
                <w:b/>
                <w:sz w:val="24"/>
                <w:szCs w:val="24"/>
              </w:rPr>
              <w:t>表2-14  主要噪声设备源强一览表</w:t>
            </w:r>
          </w:p>
          <w:tbl>
            <w:tblPr>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01"/>
              <w:gridCol w:w="1613"/>
              <w:gridCol w:w="1187"/>
              <w:gridCol w:w="1413"/>
              <w:gridCol w:w="3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901" w:type="dxa"/>
                  <w:vAlign w:val="center"/>
                </w:tcPr>
                <w:p>
                  <w:pPr>
                    <w:pStyle w:val="9"/>
                    <w:adjustRightInd w:val="0"/>
                    <w:spacing w:before="0" w:after="0" w:line="240" w:lineRule="auto"/>
                    <w:ind w:right="0"/>
                    <w:jc w:val="center"/>
                    <w:rPr>
                      <w:b/>
                      <w:sz w:val="21"/>
                      <w:szCs w:val="21"/>
                    </w:rPr>
                  </w:pPr>
                  <w:r>
                    <w:rPr>
                      <w:rFonts w:hint="eastAsia"/>
                      <w:b/>
                      <w:sz w:val="21"/>
                      <w:szCs w:val="21"/>
                    </w:rPr>
                    <w:t>序号</w:t>
                  </w:r>
                </w:p>
              </w:tc>
              <w:tc>
                <w:tcPr>
                  <w:tcW w:w="1613" w:type="dxa"/>
                  <w:vAlign w:val="center"/>
                </w:tcPr>
                <w:p>
                  <w:pPr>
                    <w:pStyle w:val="9"/>
                    <w:adjustRightInd w:val="0"/>
                    <w:spacing w:before="0" w:after="0" w:line="240" w:lineRule="auto"/>
                    <w:ind w:right="0"/>
                    <w:jc w:val="center"/>
                    <w:rPr>
                      <w:b/>
                      <w:sz w:val="21"/>
                      <w:szCs w:val="21"/>
                    </w:rPr>
                  </w:pPr>
                  <w:r>
                    <w:rPr>
                      <w:rFonts w:hint="eastAsia"/>
                      <w:b/>
                      <w:sz w:val="21"/>
                      <w:szCs w:val="21"/>
                    </w:rPr>
                    <w:t>设备名称</w:t>
                  </w:r>
                </w:p>
              </w:tc>
              <w:tc>
                <w:tcPr>
                  <w:tcW w:w="1187" w:type="dxa"/>
                  <w:vAlign w:val="center"/>
                </w:tcPr>
                <w:p>
                  <w:pPr>
                    <w:pStyle w:val="9"/>
                    <w:adjustRightInd w:val="0"/>
                    <w:spacing w:before="0" w:after="0" w:line="240" w:lineRule="auto"/>
                    <w:ind w:right="0"/>
                    <w:jc w:val="center"/>
                    <w:rPr>
                      <w:b/>
                      <w:sz w:val="21"/>
                      <w:szCs w:val="21"/>
                    </w:rPr>
                  </w:pPr>
                  <w:r>
                    <w:rPr>
                      <w:rFonts w:hint="eastAsia"/>
                      <w:b/>
                      <w:sz w:val="21"/>
                      <w:szCs w:val="21"/>
                    </w:rPr>
                    <w:t>数量（台）</w:t>
                  </w:r>
                </w:p>
              </w:tc>
              <w:tc>
                <w:tcPr>
                  <w:tcW w:w="1413" w:type="dxa"/>
                  <w:vAlign w:val="center"/>
                </w:tcPr>
                <w:p>
                  <w:pPr>
                    <w:pStyle w:val="9"/>
                    <w:adjustRightInd w:val="0"/>
                    <w:spacing w:before="0" w:after="0" w:line="240" w:lineRule="auto"/>
                    <w:ind w:right="0"/>
                    <w:jc w:val="center"/>
                    <w:rPr>
                      <w:b/>
                      <w:sz w:val="21"/>
                      <w:szCs w:val="21"/>
                    </w:rPr>
                  </w:pPr>
                  <w:r>
                    <w:rPr>
                      <w:rFonts w:hint="eastAsia"/>
                      <w:b/>
                      <w:sz w:val="21"/>
                      <w:szCs w:val="21"/>
                    </w:rPr>
                    <w:t>源强（dB）</w:t>
                  </w:r>
                </w:p>
              </w:tc>
              <w:tc>
                <w:tcPr>
                  <w:tcW w:w="3106" w:type="dxa"/>
                  <w:vAlign w:val="center"/>
                </w:tcPr>
                <w:p>
                  <w:pPr>
                    <w:pStyle w:val="9"/>
                    <w:adjustRightInd w:val="0"/>
                    <w:spacing w:before="0" w:after="0" w:line="240" w:lineRule="auto"/>
                    <w:ind w:right="0"/>
                    <w:jc w:val="center"/>
                    <w:rPr>
                      <w:b/>
                      <w:sz w:val="21"/>
                      <w:szCs w:val="21"/>
                    </w:rPr>
                  </w:pPr>
                  <w:r>
                    <w:rPr>
                      <w:rFonts w:hint="eastAsia"/>
                      <w:b/>
                      <w:sz w:val="21"/>
                      <w:szCs w:val="21"/>
                    </w:rP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901" w:type="dxa"/>
                  <w:vAlign w:val="center"/>
                </w:tcPr>
                <w:p>
                  <w:pPr>
                    <w:pStyle w:val="9"/>
                    <w:adjustRightInd w:val="0"/>
                    <w:spacing w:before="0" w:after="0" w:line="240" w:lineRule="auto"/>
                    <w:ind w:right="0"/>
                    <w:jc w:val="center"/>
                    <w:rPr>
                      <w:bCs/>
                      <w:sz w:val="21"/>
                      <w:szCs w:val="21"/>
                    </w:rPr>
                  </w:pPr>
                  <w:r>
                    <w:rPr>
                      <w:rFonts w:hint="eastAsia"/>
                      <w:bCs/>
                      <w:sz w:val="21"/>
                      <w:szCs w:val="21"/>
                    </w:rPr>
                    <w:t>1</w:t>
                  </w:r>
                </w:p>
              </w:tc>
              <w:tc>
                <w:tcPr>
                  <w:tcW w:w="1613" w:type="dxa"/>
                  <w:vAlign w:val="center"/>
                </w:tcPr>
                <w:p>
                  <w:pPr>
                    <w:pStyle w:val="9"/>
                    <w:adjustRightInd w:val="0"/>
                    <w:spacing w:before="0" w:after="0" w:line="240" w:lineRule="auto"/>
                    <w:ind w:right="0"/>
                    <w:jc w:val="center"/>
                    <w:rPr>
                      <w:bCs/>
                      <w:sz w:val="21"/>
                      <w:szCs w:val="21"/>
                    </w:rPr>
                  </w:pPr>
                  <w:r>
                    <w:rPr>
                      <w:rFonts w:hint="eastAsia"/>
                      <w:bCs/>
                      <w:sz w:val="21"/>
                      <w:szCs w:val="21"/>
                    </w:rPr>
                    <w:t>感应中频电炉</w:t>
                  </w:r>
                </w:p>
              </w:tc>
              <w:tc>
                <w:tcPr>
                  <w:tcW w:w="1187" w:type="dxa"/>
                  <w:vAlign w:val="center"/>
                </w:tcPr>
                <w:p>
                  <w:pPr>
                    <w:pStyle w:val="9"/>
                    <w:adjustRightInd w:val="0"/>
                    <w:spacing w:before="0" w:after="0" w:line="240" w:lineRule="auto"/>
                    <w:ind w:right="0"/>
                    <w:jc w:val="center"/>
                    <w:rPr>
                      <w:bCs/>
                      <w:sz w:val="21"/>
                      <w:szCs w:val="21"/>
                    </w:rPr>
                  </w:pPr>
                  <w:r>
                    <w:rPr>
                      <w:rFonts w:hint="eastAsia"/>
                      <w:bCs/>
                      <w:sz w:val="21"/>
                      <w:szCs w:val="21"/>
                    </w:rPr>
                    <w:t>4</w:t>
                  </w:r>
                </w:p>
              </w:tc>
              <w:tc>
                <w:tcPr>
                  <w:tcW w:w="1413" w:type="dxa"/>
                  <w:vAlign w:val="center"/>
                </w:tcPr>
                <w:p>
                  <w:pPr>
                    <w:pStyle w:val="9"/>
                    <w:adjustRightInd w:val="0"/>
                    <w:spacing w:before="0" w:after="0" w:line="240" w:lineRule="auto"/>
                    <w:ind w:right="0"/>
                    <w:jc w:val="center"/>
                    <w:rPr>
                      <w:bCs/>
                      <w:sz w:val="21"/>
                      <w:szCs w:val="21"/>
                    </w:rPr>
                  </w:pPr>
                  <w:r>
                    <w:rPr>
                      <w:rFonts w:hint="eastAsia"/>
                      <w:bCs/>
                      <w:sz w:val="21"/>
                      <w:szCs w:val="21"/>
                    </w:rPr>
                    <w:t>70-80</w:t>
                  </w:r>
                </w:p>
              </w:tc>
              <w:tc>
                <w:tcPr>
                  <w:tcW w:w="3106" w:type="dxa"/>
                  <w:vAlign w:val="center"/>
                </w:tcPr>
                <w:p>
                  <w:pPr>
                    <w:pStyle w:val="9"/>
                    <w:adjustRightInd w:val="0"/>
                    <w:spacing w:before="0" w:after="0" w:line="240" w:lineRule="auto"/>
                    <w:ind w:right="0"/>
                    <w:jc w:val="center"/>
                    <w:rPr>
                      <w:bCs/>
                      <w:sz w:val="21"/>
                      <w:szCs w:val="21"/>
                    </w:rPr>
                  </w:pPr>
                  <w:r>
                    <w:rPr>
                      <w:rFonts w:hint="eastAsia"/>
                      <w:bCs/>
                      <w:sz w:val="21"/>
                      <w:szCs w:val="21"/>
                    </w:rPr>
                    <w:t>铸造一车间、二车间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901" w:type="dxa"/>
                  <w:vAlign w:val="center"/>
                </w:tcPr>
                <w:p>
                  <w:pPr>
                    <w:pStyle w:val="9"/>
                    <w:adjustRightInd w:val="0"/>
                    <w:spacing w:before="0" w:after="0" w:line="240" w:lineRule="auto"/>
                    <w:ind w:right="0"/>
                    <w:jc w:val="center"/>
                    <w:rPr>
                      <w:bCs/>
                      <w:sz w:val="21"/>
                      <w:szCs w:val="21"/>
                    </w:rPr>
                  </w:pPr>
                  <w:r>
                    <w:rPr>
                      <w:rFonts w:hint="eastAsia"/>
                      <w:bCs/>
                      <w:sz w:val="21"/>
                      <w:szCs w:val="21"/>
                    </w:rPr>
                    <w:t>2</w:t>
                  </w:r>
                </w:p>
              </w:tc>
              <w:tc>
                <w:tcPr>
                  <w:tcW w:w="1613" w:type="dxa"/>
                  <w:vAlign w:val="center"/>
                </w:tcPr>
                <w:p>
                  <w:pPr>
                    <w:pStyle w:val="9"/>
                    <w:adjustRightInd w:val="0"/>
                    <w:spacing w:before="0" w:after="0" w:line="240" w:lineRule="auto"/>
                    <w:ind w:right="0"/>
                    <w:jc w:val="center"/>
                    <w:rPr>
                      <w:bCs/>
                      <w:sz w:val="21"/>
                      <w:szCs w:val="21"/>
                    </w:rPr>
                  </w:pPr>
                  <w:r>
                    <w:rPr>
                      <w:rFonts w:hint="eastAsia"/>
                      <w:bCs/>
                      <w:sz w:val="21"/>
                      <w:szCs w:val="21"/>
                    </w:rPr>
                    <w:t>抛丸机</w:t>
                  </w:r>
                </w:p>
              </w:tc>
              <w:tc>
                <w:tcPr>
                  <w:tcW w:w="1187" w:type="dxa"/>
                  <w:vAlign w:val="center"/>
                </w:tcPr>
                <w:p>
                  <w:pPr>
                    <w:pStyle w:val="9"/>
                    <w:adjustRightInd w:val="0"/>
                    <w:spacing w:before="0" w:after="0" w:line="240" w:lineRule="auto"/>
                    <w:ind w:right="0"/>
                    <w:jc w:val="center"/>
                    <w:rPr>
                      <w:bCs/>
                      <w:sz w:val="21"/>
                      <w:szCs w:val="21"/>
                    </w:rPr>
                  </w:pPr>
                  <w:r>
                    <w:rPr>
                      <w:rFonts w:hint="eastAsia"/>
                      <w:bCs/>
                      <w:sz w:val="21"/>
                      <w:szCs w:val="21"/>
                    </w:rPr>
                    <w:t>3</w:t>
                  </w:r>
                </w:p>
              </w:tc>
              <w:tc>
                <w:tcPr>
                  <w:tcW w:w="1413" w:type="dxa"/>
                  <w:vAlign w:val="center"/>
                </w:tcPr>
                <w:p>
                  <w:pPr>
                    <w:pStyle w:val="9"/>
                    <w:adjustRightInd w:val="0"/>
                    <w:spacing w:before="0" w:after="0" w:line="240" w:lineRule="auto"/>
                    <w:ind w:right="0"/>
                    <w:jc w:val="center"/>
                    <w:rPr>
                      <w:bCs/>
                      <w:sz w:val="21"/>
                      <w:szCs w:val="21"/>
                    </w:rPr>
                  </w:pPr>
                  <w:r>
                    <w:rPr>
                      <w:rFonts w:hint="eastAsia"/>
                      <w:bCs/>
                      <w:sz w:val="21"/>
                      <w:szCs w:val="21"/>
                    </w:rPr>
                    <w:t>90-100</w:t>
                  </w:r>
                </w:p>
              </w:tc>
              <w:tc>
                <w:tcPr>
                  <w:tcW w:w="3106" w:type="dxa"/>
                  <w:vAlign w:val="center"/>
                </w:tcPr>
                <w:p>
                  <w:pPr>
                    <w:pStyle w:val="9"/>
                    <w:adjustRightInd w:val="0"/>
                    <w:spacing w:before="0" w:after="0" w:line="240" w:lineRule="auto"/>
                    <w:ind w:right="0"/>
                    <w:jc w:val="center"/>
                    <w:rPr>
                      <w:bCs/>
                      <w:sz w:val="21"/>
                      <w:szCs w:val="21"/>
                    </w:rPr>
                  </w:pPr>
                  <w:r>
                    <w:rPr>
                      <w:rFonts w:hint="eastAsia"/>
                      <w:bCs/>
                      <w:sz w:val="21"/>
                      <w:szCs w:val="21"/>
                    </w:rPr>
                    <w:t>铸造一车间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901" w:type="dxa"/>
                  <w:vAlign w:val="center"/>
                </w:tcPr>
                <w:p>
                  <w:pPr>
                    <w:pStyle w:val="9"/>
                    <w:adjustRightInd w:val="0"/>
                    <w:spacing w:before="0" w:after="0" w:line="240" w:lineRule="auto"/>
                    <w:ind w:right="0"/>
                    <w:jc w:val="center"/>
                    <w:rPr>
                      <w:bCs/>
                      <w:sz w:val="21"/>
                      <w:szCs w:val="21"/>
                    </w:rPr>
                  </w:pPr>
                  <w:r>
                    <w:rPr>
                      <w:rFonts w:hint="eastAsia"/>
                      <w:bCs/>
                      <w:sz w:val="21"/>
                      <w:szCs w:val="21"/>
                    </w:rPr>
                    <w:t>3</w:t>
                  </w:r>
                </w:p>
              </w:tc>
              <w:tc>
                <w:tcPr>
                  <w:tcW w:w="1613" w:type="dxa"/>
                  <w:vAlign w:val="center"/>
                </w:tcPr>
                <w:p>
                  <w:pPr>
                    <w:pStyle w:val="9"/>
                    <w:adjustRightInd w:val="0"/>
                    <w:spacing w:before="0" w:after="0" w:line="240" w:lineRule="auto"/>
                    <w:ind w:right="0"/>
                    <w:jc w:val="center"/>
                    <w:rPr>
                      <w:bCs/>
                      <w:sz w:val="21"/>
                      <w:szCs w:val="21"/>
                    </w:rPr>
                  </w:pPr>
                  <w:r>
                    <w:rPr>
                      <w:rFonts w:hint="eastAsia"/>
                      <w:bCs/>
                      <w:sz w:val="21"/>
                      <w:szCs w:val="21"/>
                    </w:rPr>
                    <w:t>空压机</w:t>
                  </w:r>
                </w:p>
              </w:tc>
              <w:tc>
                <w:tcPr>
                  <w:tcW w:w="1187" w:type="dxa"/>
                  <w:vAlign w:val="center"/>
                </w:tcPr>
                <w:p>
                  <w:pPr>
                    <w:pStyle w:val="9"/>
                    <w:adjustRightInd w:val="0"/>
                    <w:spacing w:before="0" w:after="0" w:line="240" w:lineRule="auto"/>
                    <w:ind w:right="0"/>
                    <w:jc w:val="center"/>
                    <w:rPr>
                      <w:bCs/>
                      <w:sz w:val="21"/>
                      <w:szCs w:val="21"/>
                    </w:rPr>
                  </w:pPr>
                  <w:r>
                    <w:rPr>
                      <w:rFonts w:hint="eastAsia"/>
                      <w:bCs/>
                      <w:sz w:val="21"/>
                      <w:szCs w:val="21"/>
                    </w:rPr>
                    <w:t>5</w:t>
                  </w:r>
                </w:p>
              </w:tc>
              <w:tc>
                <w:tcPr>
                  <w:tcW w:w="1413" w:type="dxa"/>
                  <w:vAlign w:val="center"/>
                </w:tcPr>
                <w:p>
                  <w:pPr>
                    <w:pStyle w:val="9"/>
                    <w:adjustRightInd w:val="0"/>
                    <w:spacing w:before="0" w:after="0" w:line="240" w:lineRule="auto"/>
                    <w:ind w:right="0"/>
                    <w:jc w:val="center"/>
                    <w:rPr>
                      <w:bCs/>
                      <w:sz w:val="21"/>
                      <w:szCs w:val="21"/>
                    </w:rPr>
                  </w:pPr>
                  <w:r>
                    <w:rPr>
                      <w:rFonts w:hint="eastAsia"/>
                      <w:bCs/>
                      <w:sz w:val="21"/>
                      <w:szCs w:val="21"/>
                    </w:rPr>
                    <w:t>70-85</w:t>
                  </w:r>
                </w:p>
              </w:tc>
              <w:tc>
                <w:tcPr>
                  <w:tcW w:w="3106" w:type="dxa"/>
                  <w:vAlign w:val="center"/>
                </w:tcPr>
                <w:p>
                  <w:pPr>
                    <w:pStyle w:val="9"/>
                    <w:adjustRightInd w:val="0"/>
                    <w:spacing w:before="0" w:after="0" w:line="240" w:lineRule="auto"/>
                    <w:ind w:right="0"/>
                    <w:jc w:val="center"/>
                    <w:rPr>
                      <w:bCs/>
                      <w:sz w:val="21"/>
                      <w:szCs w:val="21"/>
                    </w:rPr>
                  </w:pPr>
                  <w:r>
                    <w:rPr>
                      <w:rFonts w:hint="eastAsia"/>
                      <w:bCs/>
                      <w:sz w:val="21"/>
                      <w:szCs w:val="21"/>
                    </w:rPr>
                    <w:t>铸造一车间、二车间、加工车间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901" w:type="dxa"/>
                  <w:vAlign w:val="center"/>
                </w:tcPr>
                <w:p>
                  <w:pPr>
                    <w:pStyle w:val="9"/>
                    <w:adjustRightInd w:val="0"/>
                    <w:spacing w:before="0" w:after="0" w:line="240" w:lineRule="auto"/>
                    <w:ind w:right="0"/>
                    <w:jc w:val="center"/>
                    <w:rPr>
                      <w:bCs/>
                      <w:sz w:val="21"/>
                      <w:szCs w:val="21"/>
                    </w:rPr>
                  </w:pPr>
                  <w:r>
                    <w:rPr>
                      <w:rFonts w:hint="eastAsia"/>
                      <w:bCs/>
                      <w:sz w:val="21"/>
                      <w:szCs w:val="21"/>
                    </w:rPr>
                    <w:t>4</w:t>
                  </w:r>
                </w:p>
              </w:tc>
              <w:tc>
                <w:tcPr>
                  <w:tcW w:w="1613" w:type="dxa"/>
                  <w:vAlign w:val="center"/>
                </w:tcPr>
                <w:p>
                  <w:pPr>
                    <w:pStyle w:val="9"/>
                    <w:adjustRightInd w:val="0"/>
                    <w:spacing w:before="0" w:after="0" w:line="240" w:lineRule="auto"/>
                    <w:ind w:right="0"/>
                    <w:jc w:val="center"/>
                    <w:rPr>
                      <w:bCs/>
                      <w:sz w:val="21"/>
                      <w:szCs w:val="21"/>
                    </w:rPr>
                  </w:pPr>
                  <w:r>
                    <w:rPr>
                      <w:rFonts w:hint="eastAsia"/>
                      <w:bCs/>
                      <w:sz w:val="21"/>
                      <w:szCs w:val="21"/>
                    </w:rPr>
                    <w:t>混砂机</w:t>
                  </w:r>
                </w:p>
              </w:tc>
              <w:tc>
                <w:tcPr>
                  <w:tcW w:w="1187" w:type="dxa"/>
                  <w:vAlign w:val="center"/>
                </w:tcPr>
                <w:p>
                  <w:pPr>
                    <w:pStyle w:val="9"/>
                    <w:adjustRightInd w:val="0"/>
                    <w:spacing w:before="0" w:after="0" w:line="240" w:lineRule="auto"/>
                    <w:ind w:right="0"/>
                    <w:jc w:val="center"/>
                    <w:rPr>
                      <w:bCs/>
                      <w:sz w:val="21"/>
                      <w:szCs w:val="21"/>
                    </w:rPr>
                  </w:pPr>
                  <w:r>
                    <w:rPr>
                      <w:rFonts w:hint="eastAsia"/>
                      <w:bCs/>
                      <w:sz w:val="21"/>
                      <w:szCs w:val="21"/>
                    </w:rPr>
                    <w:t>2</w:t>
                  </w:r>
                </w:p>
              </w:tc>
              <w:tc>
                <w:tcPr>
                  <w:tcW w:w="1413" w:type="dxa"/>
                  <w:vAlign w:val="center"/>
                </w:tcPr>
                <w:p>
                  <w:pPr>
                    <w:pStyle w:val="9"/>
                    <w:adjustRightInd w:val="0"/>
                    <w:spacing w:before="0" w:after="0" w:line="240" w:lineRule="auto"/>
                    <w:ind w:right="0"/>
                    <w:jc w:val="center"/>
                    <w:rPr>
                      <w:bCs/>
                      <w:sz w:val="21"/>
                      <w:szCs w:val="21"/>
                    </w:rPr>
                  </w:pPr>
                  <w:r>
                    <w:rPr>
                      <w:rFonts w:hint="eastAsia"/>
                      <w:bCs/>
                      <w:sz w:val="21"/>
                      <w:szCs w:val="21"/>
                    </w:rPr>
                    <w:t>70-85</w:t>
                  </w:r>
                </w:p>
              </w:tc>
              <w:tc>
                <w:tcPr>
                  <w:tcW w:w="3106" w:type="dxa"/>
                  <w:vAlign w:val="center"/>
                </w:tcPr>
                <w:p>
                  <w:pPr>
                    <w:pStyle w:val="9"/>
                    <w:adjustRightInd w:val="0"/>
                    <w:spacing w:before="0" w:after="0" w:line="240" w:lineRule="auto"/>
                    <w:ind w:right="0"/>
                    <w:jc w:val="center"/>
                    <w:rPr>
                      <w:bCs/>
                      <w:sz w:val="21"/>
                      <w:szCs w:val="21"/>
                    </w:rPr>
                  </w:pPr>
                  <w:r>
                    <w:rPr>
                      <w:rFonts w:hint="eastAsia"/>
                      <w:bCs/>
                      <w:sz w:val="21"/>
                      <w:szCs w:val="21"/>
                    </w:rPr>
                    <w:t>铸造一车间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901" w:type="dxa"/>
                  <w:vAlign w:val="center"/>
                </w:tcPr>
                <w:p>
                  <w:pPr>
                    <w:pStyle w:val="9"/>
                    <w:adjustRightInd w:val="0"/>
                    <w:spacing w:before="0" w:after="0" w:line="240" w:lineRule="auto"/>
                    <w:ind w:right="0"/>
                    <w:jc w:val="center"/>
                    <w:rPr>
                      <w:bCs/>
                      <w:sz w:val="21"/>
                      <w:szCs w:val="21"/>
                    </w:rPr>
                  </w:pPr>
                  <w:r>
                    <w:rPr>
                      <w:rFonts w:hint="eastAsia"/>
                      <w:bCs/>
                      <w:sz w:val="21"/>
                      <w:szCs w:val="21"/>
                    </w:rPr>
                    <w:t>5</w:t>
                  </w:r>
                </w:p>
              </w:tc>
              <w:tc>
                <w:tcPr>
                  <w:tcW w:w="1613" w:type="dxa"/>
                  <w:vAlign w:val="center"/>
                </w:tcPr>
                <w:p>
                  <w:pPr>
                    <w:pStyle w:val="9"/>
                    <w:adjustRightInd w:val="0"/>
                    <w:spacing w:before="0" w:after="0" w:line="240" w:lineRule="auto"/>
                    <w:ind w:right="0"/>
                    <w:jc w:val="center"/>
                    <w:rPr>
                      <w:bCs/>
                      <w:sz w:val="21"/>
                      <w:szCs w:val="21"/>
                    </w:rPr>
                  </w:pPr>
                  <w:r>
                    <w:rPr>
                      <w:rFonts w:hint="eastAsia"/>
                      <w:bCs/>
                      <w:sz w:val="21"/>
                      <w:szCs w:val="21"/>
                    </w:rPr>
                    <w:t>筛沙机</w:t>
                  </w:r>
                </w:p>
              </w:tc>
              <w:tc>
                <w:tcPr>
                  <w:tcW w:w="1187" w:type="dxa"/>
                  <w:vAlign w:val="center"/>
                </w:tcPr>
                <w:p>
                  <w:pPr>
                    <w:pStyle w:val="9"/>
                    <w:adjustRightInd w:val="0"/>
                    <w:spacing w:before="0" w:after="0" w:line="240" w:lineRule="auto"/>
                    <w:ind w:right="0"/>
                    <w:jc w:val="center"/>
                    <w:rPr>
                      <w:bCs/>
                      <w:sz w:val="21"/>
                      <w:szCs w:val="21"/>
                    </w:rPr>
                  </w:pPr>
                  <w:r>
                    <w:rPr>
                      <w:rFonts w:hint="eastAsia"/>
                      <w:bCs/>
                      <w:sz w:val="21"/>
                      <w:szCs w:val="21"/>
                    </w:rPr>
                    <w:t>2</w:t>
                  </w:r>
                </w:p>
              </w:tc>
              <w:tc>
                <w:tcPr>
                  <w:tcW w:w="1413" w:type="dxa"/>
                  <w:vAlign w:val="center"/>
                </w:tcPr>
                <w:p>
                  <w:pPr>
                    <w:pStyle w:val="9"/>
                    <w:adjustRightInd w:val="0"/>
                    <w:spacing w:before="0" w:after="0" w:line="240" w:lineRule="auto"/>
                    <w:ind w:right="0"/>
                    <w:jc w:val="center"/>
                    <w:rPr>
                      <w:bCs/>
                      <w:sz w:val="21"/>
                      <w:szCs w:val="21"/>
                    </w:rPr>
                  </w:pPr>
                  <w:r>
                    <w:rPr>
                      <w:rFonts w:hint="eastAsia"/>
                      <w:bCs/>
                      <w:sz w:val="21"/>
                      <w:szCs w:val="21"/>
                    </w:rPr>
                    <w:t>70-85</w:t>
                  </w:r>
                </w:p>
              </w:tc>
              <w:tc>
                <w:tcPr>
                  <w:tcW w:w="3106" w:type="dxa"/>
                  <w:vAlign w:val="center"/>
                </w:tcPr>
                <w:p>
                  <w:pPr>
                    <w:pStyle w:val="9"/>
                    <w:adjustRightInd w:val="0"/>
                    <w:spacing w:before="0" w:after="0" w:line="240" w:lineRule="auto"/>
                    <w:ind w:right="0"/>
                    <w:jc w:val="center"/>
                    <w:rPr>
                      <w:bCs/>
                      <w:sz w:val="21"/>
                      <w:szCs w:val="21"/>
                    </w:rPr>
                  </w:pPr>
                  <w:r>
                    <w:rPr>
                      <w:rFonts w:hint="eastAsia"/>
                      <w:bCs/>
                      <w:sz w:val="21"/>
                      <w:szCs w:val="21"/>
                    </w:rPr>
                    <w:t>铸造一车间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901" w:type="dxa"/>
                  <w:vAlign w:val="center"/>
                </w:tcPr>
                <w:p>
                  <w:pPr>
                    <w:pStyle w:val="9"/>
                    <w:adjustRightInd w:val="0"/>
                    <w:spacing w:before="0" w:after="0" w:line="240" w:lineRule="auto"/>
                    <w:ind w:right="0"/>
                    <w:jc w:val="center"/>
                    <w:rPr>
                      <w:bCs/>
                      <w:sz w:val="21"/>
                      <w:szCs w:val="21"/>
                    </w:rPr>
                  </w:pPr>
                  <w:r>
                    <w:rPr>
                      <w:rFonts w:hint="eastAsia"/>
                      <w:bCs/>
                      <w:sz w:val="21"/>
                      <w:szCs w:val="21"/>
                    </w:rPr>
                    <w:t>6</w:t>
                  </w:r>
                </w:p>
              </w:tc>
              <w:tc>
                <w:tcPr>
                  <w:tcW w:w="1613" w:type="dxa"/>
                  <w:vAlign w:val="center"/>
                </w:tcPr>
                <w:p>
                  <w:pPr>
                    <w:pStyle w:val="9"/>
                    <w:adjustRightInd w:val="0"/>
                    <w:spacing w:before="0" w:after="0" w:line="240" w:lineRule="auto"/>
                    <w:ind w:right="0"/>
                    <w:jc w:val="center"/>
                    <w:rPr>
                      <w:bCs/>
                      <w:sz w:val="21"/>
                      <w:szCs w:val="21"/>
                    </w:rPr>
                  </w:pPr>
                  <w:r>
                    <w:rPr>
                      <w:rFonts w:hint="eastAsia"/>
                      <w:bCs/>
                      <w:sz w:val="21"/>
                      <w:szCs w:val="21"/>
                    </w:rPr>
                    <w:t>铣床</w:t>
                  </w:r>
                </w:p>
              </w:tc>
              <w:tc>
                <w:tcPr>
                  <w:tcW w:w="1187" w:type="dxa"/>
                  <w:vAlign w:val="center"/>
                </w:tcPr>
                <w:p>
                  <w:pPr>
                    <w:pStyle w:val="9"/>
                    <w:adjustRightInd w:val="0"/>
                    <w:spacing w:before="0" w:after="0" w:line="240" w:lineRule="auto"/>
                    <w:ind w:right="0"/>
                    <w:jc w:val="center"/>
                    <w:rPr>
                      <w:bCs/>
                      <w:sz w:val="21"/>
                      <w:szCs w:val="21"/>
                    </w:rPr>
                  </w:pPr>
                  <w:r>
                    <w:rPr>
                      <w:rFonts w:hint="eastAsia"/>
                      <w:bCs/>
                      <w:sz w:val="21"/>
                      <w:szCs w:val="21"/>
                    </w:rPr>
                    <w:t>5</w:t>
                  </w:r>
                </w:p>
              </w:tc>
              <w:tc>
                <w:tcPr>
                  <w:tcW w:w="1413" w:type="dxa"/>
                  <w:vAlign w:val="center"/>
                </w:tcPr>
                <w:p>
                  <w:pPr>
                    <w:pStyle w:val="9"/>
                    <w:adjustRightInd w:val="0"/>
                    <w:spacing w:before="0" w:after="0" w:line="240" w:lineRule="auto"/>
                    <w:ind w:right="0"/>
                    <w:jc w:val="center"/>
                    <w:rPr>
                      <w:bCs/>
                      <w:sz w:val="21"/>
                      <w:szCs w:val="21"/>
                    </w:rPr>
                  </w:pPr>
                  <w:r>
                    <w:rPr>
                      <w:rFonts w:hint="eastAsia"/>
                      <w:bCs/>
                      <w:sz w:val="21"/>
                      <w:szCs w:val="21"/>
                    </w:rPr>
                    <w:t>80-90</w:t>
                  </w:r>
                </w:p>
              </w:tc>
              <w:tc>
                <w:tcPr>
                  <w:tcW w:w="3106" w:type="dxa"/>
                  <w:vAlign w:val="center"/>
                </w:tcPr>
                <w:p>
                  <w:pPr>
                    <w:pStyle w:val="9"/>
                    <w:adjustRightInd w:val="0"/>
                    <w:spacing w:before="0" w:after="0" w:line="240" w:lineRule="auto"/>
                    <w:ind w:right="0"/>
                    <w:jc w:val="center"/>
                    <w:rPr>
                      <w:bCs/>
                      <w:sz w:val="21"/>
                      <w:szCs w:val="21"/>
                    </w:rPr>
                  </w:pPr>
                  <w:r>
                    <w:rPr>
                      <w:rFonts w:hint="eastAsia"/>
                      <w:bCs/>
                      <w:sz w:val="21"/>
                      <w:szCs w:val="21"/>
                    </w:rPr>
                    <w:t>加工车间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901" w:type="dxa"/>
                  <w:vAlign w:val="center"/>
                </w:tcPr>
                <w:p>
                  <w:pPr>
                    <w:pStyle w:val="9"/>
                    <w:adjustRightInd w:val="0"/>
                    <w:spacing w:before="0" w:after="0" w:line="240" w:lineRule="auto"/>
                    <w:ind w:right="0"/>
                    <w:jc w:val="center"/>
                    <w:rPr>
                      <w:bCs/>
                      <w:sz w:val="21"/>
                      <w:szCs w:val="21"/>
                    </w:rPr>
                  </w:pPr>
                  <w:r>
                    <w:rPr>
                      <w:rFonts w:hint="eastAsia"/>
                      <w:bCs/>
                      <w:sz w:val="21"/>
                      <w:szCs w:val="21"/>
                    </w:rPr>
                    <w:t>7</w:t>
                  </w:r>
                </w:p>
              </w:tc>
              <w:tc>
                <w:tcPr>
                  <w:tcW w:w="1613" w:type="dxa"/>
                  <w:vAlign w:val="center"/>
                </w:tcPr>
                <w:p>
                  <w:pPr>
                    <w:pStyle w:val="9"/>
                    <w:adjustRightInd w:val="0"/>
                    <w:spacing w:before="0" w:after="0" w:line="240" w:lineRule="auto"/>
                    <w:ind w:right="0"/>
                    <w:jc w:val="center"/>
                    <w:rPr>
                      <w:bCs/>
                      <w:sz w:val="21"/>
                      <w:szCs w:val="21"/>
                    </w:rPr>
                  </w:pPr>
                  <w:r>
                    <w:rPr>
                      <w:rFonts w:hint="eastAsia"/>
                      <w:bCs/>
                      <w:sz w:val="21"/>
                      <w:szCs w:val="21"/>
                    </w:rPr>
                    <w:t>车床</w:t>
                  </w:r>
                </w:p>
              </w:tc>
              <w:tc>
                <w:tcPr>
                  <w:tcW w:w="1187" w:type="dxa"/>
                  <w:vAlign w:val="center"/>
                </w:tcPr>
                <w:p>
                  <w:pPr>
                    <w:pStyle w:val="9"/>
                    <w:adjustRightInd w:val="0"/>
                    <w:spacing w:before="0" w:after="0" w:line="240" w:lineRule="auto"/>
                    <w:ind w:right="0"/>
                    <w:jc w:val="center"/>
                    <w:rPr>
                      <w:bCs/>
                      <w:sz w:val="21"/>
                      <w:szCs w:val="21"/>
                    </w:rPr>
                  </w:pPr>
                  <w:r>
                    <w:rPr>
                      <w:rFonts w:hint="eastAsia"/>
                      <w:bCs/>
                      <w:sz w:val="21"/>
                      <w:szCs w:val="21"/>
                    </w:rPr>
                    <w:t>40</w:t>
                  </w:r>
                </w:p>
              </w:tc>
              <w:tc>
                <w:tcPr>
                  <w:tcW w:w="1413" w:type="dxa"/>
                  <w:vAlign w:val="center"/>
                </w:tcPr>
                <w:p>
                  <w:pPr>
                    <w:pStyle w:val="9"/>
                    <w:adjustRightInd w:val="0"/>
                    <w:spacing w:before="0" w:after="0" w:line="240" w:lineRule="auto"/>
                    <w:ind w:right="0"/>
                    <w:jc w:val="center"/>
                    <w:rPr>
                      <w:bCs/>
                      <w:sz w:val="21"/>
                      <w:szCs w:val="21"/>
                    </w:rPr>
                  </w:pPr>
                  <w:r>
                    <w:rPr>
                      <w:rFonts w:hint="eastAsia"/>
                      <w:bCs/>
                      <w:sz w:val="21"/>
                      <w:szCs w:val="21"/>
                    </w:rPr>
                    <w:t>80-90</w:t>
                  </w:r>
                </w:p>
              </w:tc>
              <w:tc>
                <w:tcPr>
                  <w:tcW w:w="3106" w:type="dxa"/>
                  <w:vAlign w:val="center"/>
                </w:tcPr>
                <w:p>
                  <w:pPr>
                    <w:pStyle w:val="9"/>
                    <w:adjustRightInd w:val="0"/>
                    <w:spacing w:before="0" w:after="0" w:line="240" w:lineRule="auto"/>
                    <w:ind w:right="0"/>
                    <w:jc w:val="center"/>
                    <w:rPr>
                      <w:bCs/>
                      <w:sz w:val="21"/>
                      <w:szCs w:val="21"/>
                    </w:rPr>
                  </w:pPr>
                  <w:r>
                    <w:rPr>
                      <w:rFonts w:hint="eastAsia"/>
                      <w:bCs/>
                      <w:sz w:val="21"/>
                      <w:szCs w:val="21"/>
                    </w:rPr>
                    <w:t>加工车间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901" w:type="dxa"/>
                  <w:vAlign w:val="center"/>
                </w:tcPr>
                <w:p>
                  <w:pPr>
                    <w:pStyle w:val="9"/>
                    <w:adjustRightInd w:val="0"/>
                    <w:spacing w:before="0" w:after="0" w:line="240" w:lineRule="auto"/>
                    <w:ind w:right="0"/>
                    <w:jc w:val="center"/>
                    <w:rPr>
                      <w:bCs/>
                      <w:sz w:val="21"/>
                      <w:szCs w:val="21"/>
                    </w:rPr>
                  </w:pPr>
                  <w:r>
                    <w:rPr>
                      <w:rFonts w:hint="eastAsia"/>
                      <w:bCs/>
                      <w:sz w:val="21"/>
                      <w:szCs w:val="21"/>
                    </w:rPr>
                    <w:t>8</w:t>
                  </w:r>
                </w:p>
              </w:tc>
              <w:tc>
                <w:tcPr>
                  <w:tcW w:w="1613" w:type="dxa"/>
                  <w:vAlign w:val="center"/>
                </w:tcPr>
                <w:p>
                  <w:pPr>
                    <w:pStyle w:val="9"/>
                    <w:adjustRightInd w:val="0"/>
                    <w:spacing w:before="0" w:after="0" w:line="240" w:lineRule="auto"/>
                    <w:ind w:right="0"/>
                    <w:jc w:val="center"/>
                    <w:rPr>
                      <w:bCs/>
                      <w:sz w:val="21"/>
                      <w:szCs w:val="21"/>
                    </w:rPr>
                  </w:pPr>
                  <w:r>
                    <w:rPr>
                      <w:rFonts w:hint="eastAsia"/>
                      <w:bCs/>
                      <w:sz w:val="21"/>
                      <w:szCs w:val="21"/>
                    </w:rPr>
                    <w:t>打磨机</w:t>
                  </w:r>
                </w:p>
              </w:tc>
              <w:tc>
                <w:tcPr>
                  <w:tcW w:w="1187" w:type="dxa"/>
                  <w:vAlign w:val="center"/>
                </w:tcPr>
                <w:p>
                  <w:pPr>
                    <w:pStyle w:val="9"/>
                    <w:adjustRightInd w:val="0"/>
                    <w:spacing w:before="0" w:after="0" w:line="240" w:lineRule="auto"/>
                    <w:ind w:right="0"/>
                    <w:jc w:val="center"/>
                    <w:rPr>
                      <w:bCs/>
                      <w:sz w:val="21"/>
                      <w:szCs w:val="21"/>
                    </w:rPr>
                  </w:pPr>
                  <w:r>
                    <w:rPr>
                      <w:rFonts w:hint="eastAsia"/>
                      <w:bCs/>
                      <w:sz w:val="21"/>
                      <w:szCs w:val="21"/>
                    </w:rPr>
                    <w:t>3</w:t>
                  </w:r>
                </w:p>
              </w:tc>
              <w:tc>
                <w:tcPr>
                  <w:tcW w:w="1413" w:type="dxa"/>
                  <w:vAlign w:val="center"/>
                </w:tcPr>
                <w:p>
                  <w:pPr>
                    <w:pStyle w:val="9"/>
                    <w:adjustRightInd w:val="0"/>
                    <w:spacing w:before="0" w:after="0" w:line="240" w:lineRule="auto"/>
                    <w:ind w:right="0"/>
                    <w:jc w:val="center"/>
                    <w:rPr>
                      <w:bCs/>
                      <w:sz w:val="21"/>
                      <w:szCs w:val="21"/>
                    </w:rPr>
                  </w:pPr>
                  <w:r>
                    <w:rPr>
                      <w:rFonts w:hint="eastAsia"/>
                      <w:bCs/>
                      <w:sz w:val="21"/>
                      <w:szCs w:val="21"/>
                    </w:rPr>
                    <w:t>90-95</w:t>
                  </w:r>
                </w:p>
              </w:tc>
              <w:tc>
                <w:tcPr>
                  <w:tcW w:w="3106" w:type="dxa"/>
                  <w:vAlign w:val="center"/>
                </w:tcPr>
                <w:p>
                  <w:pPr>
                    <w:pStyle w:val="9"/>
                    <w:adjustRightInd w:val="0"/>
                    <w:spacing w:before="0" w:after="0" w:line="240" w:lineRule="auto"/>
                    <w:ind w:right="0"/>
                    <w:jc w:val="center"/>
                    <w:rPr>
                      <w:bCs/>
                      <w:sz w:val="21"/>
                      <w:szCs w:val="21"/>
                    </w:rPr>
                  </w:pPr>
                  <w:r>
                    <w:rPr>
                      <w:rFonts w:hint="eastAsia"/>
                      <w:bCs/>
                      <w:sz w:val="21"/>
                      <w:szCs w:val="21"/>
                    </w:rPr>
                    <w:t>加工车间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901" w:type="dxa"/>
                  <w:vAlign w:val="center"/>
                </w:tcPr>
                <w:p>
                  <w:pPr>
                    <w:pStyle w:val="9"/>
                    <w:adjustRightInd w:val="0"/>
                    <w:spacing w:before="0" w:after="0" w:line="240" w:lineRule="auto"/>
                    <w:ind w:right="0"/>
                    <w:jc w:val="center"/>
                    <w:rPr>
                      <w:bCs/>
                      <w:sz w:val="21"/>
                      <w:szCs w:val="21"/>
                    </w:rPr>
                  </w:pPr>
                  <w:r>
                    <w:rPr>
                      <w:rFonts w:hint="eastAsia"/>
                      <w:bCs/>
                      <w:sz w:val="21"/>
                      <w:szCs w:val="21"/>
                    </w:rPr>
                    <w:t>9</w:t>
                  </w:r>
                </w:p>
              </w:tc>
              <w:tc>
                <w:tcPr>
                  <w:tcW w:w="1613" w:type="dxa"/>
                  <w:vAlign w:val="center"/>
                </w:tcPr>
                <w:p>
                  <w:pPr>
                    <w:pStyle w:val="9"/>
                    <w:adjustRightInd w:val="0"/>
                    <w:spacing w:before="0" w:after="0" w:line="240" w:lineRule="auto"/>
                    <w:ind w:right="0"/>
                    <w:jc w:val="center"/>
                    <w:rPr>
                      <w:bCs/>
                      <w:sz w:val="21"/>
                      <w:szCs w:val="21"/>
                    </w:rPr>
                  </w:pPr>
                  <w:r>
                    <w:rPr>
                      <w:rFonts w:hint="eastAsia"/>
                      <w:bCs/>
                      <w:sz w:val="21"/>
                      <w:szCs w:val="21"/>
                    </w:rPr>
                    <w:t>落砂机</w:t>
                  </w:r>
                </w:p>
              </w:tc>
              <w:tc>
                <w:tcPr>
                  <w:tcW w:w="1187" w:type="dxa"/>
                  <w:vAlign w:val="center"/>
                </w:tcPr>
                <w:p>
                  <w:pPr>
                    <w:pStyle w:val="9"/>
                    <w:adjustRightInd w:val="0"/>
                    <w:spacing w:before="0" w:after="0" w:line="240" w:lineRule="auto"/>
                    <w:ind w:right="0"/>
                    <w:jc w:val="center"/>
                    <w:rPr>
                      <w:bCs/>
                      <w:sz w:val="21"/>
                      <w:szCs w:val="21"/>
                    </w:rPr>
                  </w:pPr>
                  <w:r>
                    <w:rPr>
                      <w:rFonts w:hint="eastAsia"/>
                      <w:bCs/>
                      <w:sz w:val="21"/>
                      <w:szCs w:val="21"/>
                    </w:rPr>
                    <w:t>1</w:t>
                  </w:r>
                </w:p>
              </w:tc>
              <w:tc>
                <w:tcPr>
                  <w:tcW w:w="1413" w:type="dxa"/>
                  <w:vAlign w:val="center"/>
                </w:tcPr>
                <w:p>
                  <w:pPr>
                    <w:pStyle w:val="9"/>
                    <w:adjustRightInd w:val="0"/>
                    <w:spacing w:before="0" w:after="0" w:line="240" w:lineRule="auto"/>
                    <w:ind w:right="0"/>
                    <w:jc w:val="center"/>
                    <w:rPr>
                      <w:bCs/>
                      <w:sz w:val="21"/>
                      <w:szCs w:val="21"/>
                    </w:rPr>
                  </w:pPr>
                  <w:r>
                    <w:rPr>
                      <w:rFonts w:hint="eastAsia"/>
                      <w:bCs/>
                      <w:sz w:val="21"/>
                      <w:szCs w:val="21"/>
                    </w:rPr>
                    <w:t>80-90</w:t>
                  </w:r>
                </w:p>
              </w:tc>
              <w:tc>
                <w:tcPr>
                  <w:tcW w:w="3106" w:type="dxa"/>
                  <w:vAlign w:val="center"/>
                </w:tcPr>
                <w:p>
                  <w:pPr>
                    <w:pStyle w:val="9"/>
                    <w:adjustRightInd w:val="0"/>
                    <w:spacing w:before="0" w:after="0" w:line="240" w:lineRule="auto"/>
                    <w:ind w:right="0"/>
                    <w:jc w:val="center"/>
                    <w:rPr>
                      <w:bCs/>
                      <w:sz w:val="21"/>
                      <w:szCs w:val="21"/>
                    </w:rPr>
                  </w:pPr>
                  <w:r>
                    <w:rPr>
                      <w:rFonts w:hint="eastAsia"/>
                      <w:bCs/>
                      <w:sz w:val="21"/>
                      <w:szCs w:val="21"/>
                    </w:rPr>
                    <w:t>铸造一车间、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901" w:type="dxa"/>
                  <w:vAlign w:val="center"/>
                </w:tcPr>
                <w:p>
                  <w:pPr>
                    <w:pStyle w:val="9"/>
                    <w:adjustRightInd w:val="0"/>
                    <w:spacing w:before="0" w:after="0" w:line="240" w:lineRule="auto"/>
                    <w:ind w:right="0"/>
                    <w:jc w:val="center"/>
                    <w:rPr>
                      <w:bCs/>
                      <w:sz w:val="21"/>
                      <w:szCs w:val="21"/>
                    </w:rPr>
                  </w:pPr>
                  <w:r>
                    <w:rPr>
                      <w:rFonts w:hint="eastAsia"/>
                      <w:bCs/>
                      <w:sz w:val="21"/>
                      <w:szCs w:val="21"/>
                    </w:rPr>
                    <w:t>10</w:t>
                  </w:r>
                </w:p>
              </w:tc>
              <w:tc>
                <w:tcPr>
                  <w:tcW w:w="1613" w:type="dxa"/>
                  <w:vAlign w:val="center"/>
                </w:tcPr>
                <w:p>
                  <w:pPr>
                    <w:pStyle w:val="9"/>
                    <w:adjustRightInd w:val="0"/>
                    <w:spacing w:before="0" w:after="0" w:line="240" w:lineRule="auto"/>
                    <w:ind w:right="0"/>
                    <w:jc w:val="center"/>
                    <w:rPr>
                      <w:bCs/>
                      <w:sz w:val="21"/>
                      <w:szCs w:val="21"/>
                    </w:rPr>
                  </w:pPr>
                  <w:r>
                    <w:rPr>
                      <w:rFonts w:hint="eastAsia"/>
                      <w:bCs/>
                      <w:sz w:val="21"/>
                      <w:szCs w:val="21"/>
                    </w:rPr>
                    <w:t>风机</w:t>
                  </w:r>
                </w:p>
              </w:tc>
              <w:tc>
                <w:tcPr>
                  <w:tcW w:w="1187" w:type="dxa"/>
                  <w:vAlign w:val="center"/>
                </w:tcPr>
                <w:p>
                  <w:pPr>
                    <w:pStyle w:val="9"/>
                    <w:adjustRightInd w:val="0"/>
                    <w:spacing w:before="0" w:after="0" w:line="240" w:lineRule="auto"/>
                    <w:ind w:right="0"/>
                    <w:jc w:val="center"/>
                    <w:rPr>
                      <w:bCs/>
                      <w:sz w:val="21"/>
                      <w:szCs w:val="21"/>
                    </w:rPr>
                  </w:pPr>
                  <w:r>
                    <w:rPr>
                      <w:rFonts w:hint="eastAsia"/>
                      <w:bCs/>
                      <w:sz w:val="21"/>
                      <w:szCs w:val="21"/>
                    </w:rPr>
                    <w:t>3</w:t>
                  </w:r>
                </w:p>
              </w:tc>
              <w:tc>
                <w:tcPr>
                  <w:tcW w:w="1413" w:type="dxa"/>
                  <w:vAlign w:val="center"/>
                </w:tcPr>
                <w:p>
                  <w:pPr>
                    <w:pStyle w:val="9"/>
                    <w:adjustRightInd w:val="0"/>
                    <w:spacing w:before="0" w:after="0" w:line="240" w:lineRule="auto"/>
                    <w:ind w:right="0"/>
                    <w:jc w:val="center"/>
                    <w:rPr>
                      <w:bCs/>
                      <w:sz w:val="21"/>
                      <w:szCs w:val="21"/>
                    </w:rPr>
                  </w:pPr>
                </w:p>
              </w:tc>
              <w:tc>
                <w:tcPr>
                  <w:tcW w:w="3106" w:type="dxa"/>
                  <w:vAlign w:val="center"/>
                </w:tcPr>
                <w:p>
                  <w:pPr>
                    <w:pStyle w:val="9"/>
                    <w:adjustRightInd w:val="0"/>
                    <w:spacing w:before="0" w:after="0" w:line="240" w:lineRule="auto"/>
                    <w:ind w:right="0"/>
                    <w:jc w:val="center"/>
                    <w:rPr>
                      <w:bCs/>
                      <w:sz w:val="21"/>
                      <w:szCs w:val="21"/>
                    </w:rPr>
                  </w:pPr>
                  <w:r>
                    <w:rPr>
                      <w:rFonts w:hint="eastAsia"/>
                      <w:bCs/>
                      <w:sz w:val="21"/>
                      <w:szCs w:val="21"/>
                    </w:rPr>
                    <w:t>铸造一车间、二车间、加工车间</w:t>
                  </w:r>
                </w:p>
              </w:tc>
            </w:tr>
          </w:tbl>
          <w:p>
            <w:pPr>
              <w:pStyle w:val="9"/>
              <w:adjustRightInd w:val="0"/>
              <w:spacing w:beforeLines="100" w:after="0" w:line="360" w:lineRule="auto"/>
              <w:ind w:right="0" w:firstLine="482" w:firstLineChars="200"/>
              <w:rPr>
                <w:b/>
                <w:sz w:val="24"/>
                <w:szCs w:val="24"/>
              </w:rPr>
            </w:pPr>
          </w:p>
          <w:p>
            <w:pPr>
              <w:pStyle w:val="9"/>
              <w:adjustRightInd w:val="0"/>
              <w:spacing w:beforeLines="100" w:after="0" w:line="360" w:lineRule="auto"/>
              <w:ind w:right="0" w:firstLine="482" w:firstLineChars="200"/>
              <w:rPr>
                <w:b/>
                <w:sz w:val="24"/>
                <w:szCs w:val="24"/>
              </w:rPr>
            </w:pPr>
          </w:p>
          <w:p>
            <w:pPr>
              <w:pStyle w:val="9"/>
              <w:adjustRightInd w:val="0"/>
              <w:spacing w:beforeLines="100" w:after="0" w:line="360" w:lineRule="auto"/>
              <w:ind w:right="0" w:firstLine="482" w:firstLineChars="200"/>
              <w:rPr>
                <w:b/>
                <w:sz w:val="24"/>
                <w:szCs w:val="24"/>
              </w:rPr>
            </w:pPr>
            <w:r>
              <w:rPr>
                <w:rFonts w:hint="eastAsia"/>
                <w:b/>
                <w:sz w:val="24"/>
                <w:szCs w:val="24"/>
              </w:rPr>
              <w:t>四、固废</w:t>
            </w:r>
          </w:p>
          <w:p>
            <w:pPr>
              <w:pStyle w:val="9"/>
              <w:adjustRightInd w:val="0"/>
              <w:spacing w:before="0" w:after="0" w:line="360" w:lineRule="auto"/>
              <w:ind w:right="0" w:firstLine="480" w:firstLineChars="200"/>
              <w:rPr>
                <w:bCs/>
                <w:sz w:val="24"/>
                <w:szCs w:val="24"/>
              </w:rPr>
            </w:pPr>
            <w:r>
              <w:rPr>
                <w:rFonts w:hint="eastAsia"/>
                <w:bCs/>
                <w:sz w:val="24"/>
                <w:szCs w:val="24"/>
              </w:rPr>
              <w:t>本项目产生的固体废弃物主要有熔化炉炉渣，铸件整理(包括切割、打磨、机加工)产生的金属废屑，除尘设备中收集的收尘灰及职工生活垃圾，</w:t>
            </w:r>
          </w:p>
          <w:p>
            <w:pPr>
              <w:pStyle w:val="9"/>
              <w:adjustRightInd w:val="0"/>
              <w:spacing w:before="0" w:after="0" w:line="360" w:lineRule="auto"/>
              <w:ind w:right="0" w:firstLine="482" w:firstLineChars="200"/>
              <w:rPr>
                <w:b/>
                <w:sz w:val="24"/>
                <w:szCs w:val="24"/>
              </w:rPr>
            </w:pPr>
            <w:r>
              <w:rPr>
                <w:rFonts w:hint="eastAsia"/>
                <w:b/>
                <w:sz w:val="24"/>
                <w:szCs w:val="24"/>
              </w:rPr>
              <w:t>1、产生情况</w:t>
            </w:r>
          </w:p>
          <w:p>
            <w:pPr>
              <w:pStyle w:val="9"/>
              <w:adjustRightInd w:val="0"/>
              <w:spacing w:before="0" w:after="0" w:line="360" w:lineRule="auto"/>
              <w:ind w:right="0" w:firstLine="480" w:firstLineChars="200"/>
              <w:rPr>
                <w:bCs/>
                <w:sz w:val="24"/>
                <w:szCs w:val="24"/>
              </w:rPr>
            </w:pPr>
            <w:r>
              <w:rPr>
                <w:rFonts w:hint="eastAsia"/>
                <w:bCs/>
                <w:sz w:val="24"/>
                <w:szCs w:val="24"/>
              </w:rPr>
              <w:t>（1）炉渣（S1、S2-1）</w:t>
            </w:r>
          </w:p>
          <w:p>
            <w:pPr>
              <w:pStyle w:val="9"/>
              <w:adjustRightInd w:val="0"/>
              <w:spacing w:before="0" w:after="0" w:line="360" w:lineRule="auto"/>
              <w:ind w:right="0" w:firstLine="480" w:firstLineChars="200"/>
              <w:rPr>
                <w:bCs/>
                <w:sz w:val="24"/>
                <w:szCs w:val="24"/>
              </w:rPr>
            </w:pPr>
            <w:r>
              <w:rPr>
                <w:rFonts w:hint="eastAsia"/>
                <w:bCs/>
                <w:sz w:val="24"/>
                <w:szCs w:val="24"/>
              </w:rPr>
              <w:t>炉渣产生量取原料量的2%，产生量约为200t/a，为一般工业固废。</w:t>
            </w:r>
          </w:p>
          <w:p>
            <w:pPr>
              <w:pStyle w:val="9"/>
              <w:adjustRightInd w:val="0"/>
              <w:spacing w:before="0" w:after="0" w:line="360" w:lineRule="auto"/>
              <w:ind w:right="0" w:firstLine="480" w:firstLineChars="200"/>
              <w:rPr>
                <w:bCs/>
                <w:sz w:val="24"/>
                <w:szCs w:val="24"/>
              </w:rPr>
            </w:pPr>
            <w:r>
              <w:rPr>
                <w:rFonts w:hint="eastAsia"/>
                <w:bCs/>
                <w:sz w:val="24"/>
                <w:szCs w:val="24"/>
              </w:rPr>
              <w:t>（2）收尘灰（S3）</w:t>
            </w:r>
          </w:p>
          <w:p>
            <w:pPr>
              <w:pStyle w:val="9"/>
              <w:adjustRightInd w:val="0"/>
              <w:spacing w:before="0" w:after="0" w:line="360" w:lineRule="auto"/>
              <w:ind w:right="0" w:firstLine="480" w:firstLineChars="200"/>
              <w:rPr>
                <w:bCs/>
                <w:sz w:val="24"/>
                <w:szCs w:val="24"/>
              </w:rPr>
            </w:pPr>
            <w:r>
              <w:rPr>
                <w:rFonts w:hint="eastAsia"/>
                <w:bCs/>
                <w:sz w:val="24"/>
                <w:szCs w:val="24"/>
              </w:rPr>
              <w:t>项目打磨机布袋除尘器除尘灰产生量约2.97t/a，主要成分为金属；砂处理过程、旧砂再生处理过程、熔化工序及抛丸工序布袋除尘器收集的除尘灰产生量约为243t/a，主要成分为砂尘。均为一般工业固废。</w:t>
            </w:r>
          </w:p>
          <w:p>
            <w:pPr>
              <w:pStyle w:val="9"/>
              <w:adjustRightInd w:val="0"/>
              <w:spacing w:before="0" w:after="0" w:line="360" w:lineRule="auto"/>
              <w:ind w:right="0" w:firstLine="480" w:firstLineChars="200"/>
              <w:rPr>
                <w:bCs/>
                <w:sz w:val="24"/>
                <w:szCs w:val="24"/>
              </w:rPr>
            </w:pPr>
            <w:r>
              <w:rPr>
                <w:rFonts w:hint="eastAsia"/>
                <w:bCs/>
                <w:sz w:val="24"/>
                <w:szCs w:val="24"/>
              </w:rPr>
              <w:t>（3）废砂（S2）</w:t>
            </w:r>
          </w:p>
          <w:p>
            <w:pPr>
              <w:pStyle w:val="9"/>
              <w:adjustRightInd w:val="0"/>
              <w:spacing w:before="0" w:after="0" w:line="360" w:lineRule="auto"/>
              <w:ind w:right="0" w:firstLine="480" w:firstLineChars="200"/>
              <w:rPr>
                <w:bCs/>
                <w:sz w:val="24"/>
                <w:szCs w:val="24"/>
              </w:rPr>
            </w:pPr>
            <w:r>
              <w:rPr>
                <w:rFonts w:hint="eastAsia"/>
                <w:bCs/>
                <w:sz w:val="24"/>
                <w:szCs w:val="24"/>
              </w:rPr>
              <w:t>项目潮模砂一车间采用旧砂回用工序，潮模砂年用量约为140吨，旧砂回用率约为96%，废砂产生量约为5.6t/a</w:t>
            </w:r>
          </w:p>
          <w:p>
            <w:pPr>
              <w:pStyle w:val="9"/>
              <w:adjustRightInd w:val="0"/>
              <w:spacing w:before="0" w:after="0" w:line="360" w:lineRule="auto"/>
              <w:ind w:right="0" w:firstLine="480" w:firstLineChars="200"/>
              <w:rPr>
                <w:bCs/>
                <w:sz w:val="24"/>
                <w:szCs w:val="24"/>
              </w:rPr>
            </w:pPr>
            <w:r>
              <w:rPr>
                <w:rFonts w:hint="eastAsia"/>
                <w:bCs/>
                <w:sz w:val="24"/>
                <w:szCs w:val="24"/>
              </w:rPr>
              <w:t>（4）废油漆桶（S5）；废润滑油、废切削液、金属废屑（S4）</w:t>
            </w:r>
          </w:p>
          <w:p>
            <w:pPr>
              <w:pStyle w:val="9"/>
              <w:adjustRightInd w:val="0"/>
              <w:spacing w:before="0" w:after="0" w:line="360" w:lineRule="auto"/>
              <w:ind w:right="0" w:firstLine="480" w:firstLineChars="200"/>
              <w:rPr>
                <w:bCs/>
                <w:sz w:val="24"/>
                <w:szCs w:val="24"/>
              </w:rPr>
            </w:pPr>
            <w:r>
              <w:rPr>
                <w:rFonts w:hint="eastAsia"/>
                <w:bCs/>
                <w:sz w:val="24"/>
                <w:szCs w:val="24"/>
              </w:rPr>
              <w:t>废油漆桶：项目油漆采用桶装，年用量约1t，每桶单重18kg，则每年产生废油漆桶约60个，每个空桶重约1kg，则废油漆桶产生量为0.06t/a。</w:t>
            </w:r>
          </w:p>
          <w:p>
            <w:pPr>
              <w:pStyle w:val="9"/>
              <w:adjustRightInd w:val="0"/>
              <w:spacing w:before="0" w:after="0" w:line="360" w:lineRule="auto"/>
              <w:ind w:right="0" w:firstLine="480" w:firstLineChars="200"/>
              <w:rPr>
                <w:bCs/>
                <w:sz w:val="24"/>
                <w:szCs w:val="24"/>
              </w:rPr>
            </w:pPr>
            <w:r>
              <w:rPr>
                <w:rFonts w:hint="eastAsia"/>
                <w:bCs/>
                <w:sz w:val="24"/>
                <w:szCs w:val="24"/>
              </w:rPr>
              <w:t>废润滑油：项目生产设备需用机械润滑油润滑，年用量约为1.5t，其产生量一般为年用量的5-10%，本环评以最大10%计，则废润滑油产生量为0.15t。</w:t>
            </w:r>
          </w:p>
          <w:p>
            <w:pPr>
              <w:pStyle w:val="9"/>
              <w:adjustRightInd w:val="0"/>
              <w:spacing w:before="0" w:after="0" w:line="360" w:lineRule="auto"/>
              <w:ind w:right="0" w:firstLine="480" w:firstLineChars="200"/>
              <w:rPr>
                <w:bCs/>
                <w:sz w:val="24"/>
                <w:szCs w:val="24"/>
              </w:rPr>
            </w:pPr>
            <w:r>
              <w:rPr>
                <w:rFonts w:hint="eastAsia"/>
                <w:bCs/>
                <w:sz w:val="24"/>
                <w:szCs w:val="24"/>
              </w:rPr>
              <w:t>废切削液：项目在机加工过程中使用切屑液约0.8t/a，本项目切削液主要用于机加设备润滑与冷却，切削液原液年用量为800L，切削液与水以1：19的稀释比例用水稀释后使用，即配比后的切削溶液浓度为5%，切削溶液总量为16000L/a。</w:t>
            </w:r>
            <w:r>
              <w:rPr>
                <w:bCs/>
                <w:sz w:val="24"/>
                <w:szCs w:val="24"/>
              </w:rPr>
              <w:t>切削液可循环使用，但考虑长时间使用会变质，需定期清理。据建设单位的技术人员介绍，项目用于生产设备上的切削溶液一般每隔半年（即6个月）更换一次，用于维修设备上的切削溶液一般每年更换一次。其中每次用于生产设备上的切削液约为</w:t>
            </w:r>
            <w:r>
              <w:rPr>
                <w:rFonts w:hint="eastAsia"/>
                <w:bCs/>
                <w:sz w:val="24"/>
                <w:szCs w:val="24"/>
              </w:rPr>
              <w:t>7500</w:t>
            </w:r>
            <w:r>
              <w:rPr>
                <w:bCs/>
                <w:sz w:val="24"/>
                <w:szCs w:val="24"/>
              </w:rPr>
              <w:t>L（即</w:t>
            </w:r>
            <w:r>
              <w:rPr>
                <w:rFonts w:hint="eastAsia"/>
                <w:bCs/>
                <w:sz w:val="24"/>
                <w:szCs w:val="24"/>
              </w:rPr>
              <w:t>15000</w:t>
            </w:r>
            <w:r>
              <w:rPr>
                <w:bCs/>
                <w:sz w:val="24"/>
                <w:szCs w:val="24"/>
              </w:rPr>
              <w:t>L/a)，每次用于维修设备上的废切削液约为1000L（即1000L/a)，则项目废切削液（类比“杭州威武工具有限公司切削液润滑与冷却情况”，切削液约60%损失）产生量约为</w:t>
            </w:r>
            <w:r>
              <w:rPr>
                <w:rFonts w:hint="eastAsia"/>
                <w:bCs/>
                <w:sz w:val="24"/>
                <w:szCs w:val="24"/>
              </w:rPr>
              <w:t>64</w:t>
            </w:r>
            <w:r>
              <w:rPr>
                <w:bCs/>
                <w:sz w:val="24"/>
                <w:szCs w:val="24"/>
              </w:rPr>
              <w:t>00L/a(</w:t>
            </w:r>
            <w:r>
              <w:rPr>
                <w:rFonts w:hint="eastAsia"/>
                <w:bCs/>
                <w:sz w:val="24"/>
                <w:szCs w:val="24"/>
              </w:rPr>
              <w:t>6.4</w:t>
            </w:r>
            <w:r>
              <w:rPr>
                <w:bCs/>
                <w:sz w:val="24"/>
                <w:szCs w:val="24"/>
              </w:rPr>
              <w:t>t/a)。已委托有资质的单位作专门处置</w:t>
            </w:r>
            <w:r>
              <w:rPr>
                <w:rFonts w:hint="eastAsia"/>
                <w:bCs/>
                <w:sz w:val="24"/>
                <w:szCs w:val="24"/>
              </w:rPr>
              <w:t>。</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含切削</w:t>
            </w:r>
            <w:r>
              <w:rPr>
                <w:bCs/>
                <w:sz w:val="24"/>
                <w:szCs w:val="24"/>
                <w:u w:val="single"/>
              </w:rPr>
              <w:t>液的金属废</w:t>
            </w:r>
            <w:r>
              <w:rPr>
                <w:rFonts w:hint="eastAsia"/>
                <w:bCs/>
                <w:sz w:val="24"/>
                <w:szCs w:val="24"/>
                <w:u w:val="single"/>
              </w:rPr>
              <w:t>屑：珩磨、研磨过程，以及使用切削油或切削液进行机械加工过程中产生的含油金属屑属于危险废物，产生量约为15t/a；不含切削</w:t>
            </w:r>
            <w:r>
              <w:rPr>
                <w:bCs/>
                <w:sz w:val="24"/>
                <w:szCs w:val="24"/>
                <w:u w:val="single"/>
              </w:rPr>
              <w:t>液的金属废</w:t>
            </w:r>
            <w:r>
              <w:rPr>
                <w:rFonts w:hint="eastAsia"/>
                <w:bCs/>
                <w:sz w:val="24"/>
                <w:szCs w:val="24"/>
                <w:u w:val="single"/>
              </w:rPr>
              <w:t>屑产生量约为5t/a（一般工业固废）。</w:t>
            </w:r>
          </w:p>
          <w:p>
            <w:pPr>
              <w:pStyle w:val="9"/>
              <w:adjustRightInd w:val="0"/>
              <w:spacing w:before="0" w:after="0" w:line="360" w:lineRule="auto"/>
              <w:ind w:right="0" w:firstLine="480" w:firstLineChars="200"/>
              <w:rPr>
                <w:bCs/>
                <w:sz w:val="24"/>
                <w:szCs w:val="24"/>
              </w:rPr>
            </w:pPr>
            <w:r>
              <w:rPr>
                <w:rFonts w:hint="eastAsia"/>
                <w:bCs/>
                <w:sz w:val="24"/>
                <w:szCs w:val="24"/>
              </w:rPr>
              <w:t>（5）生活垃圾</w:t>
            </w:r>
          </w:p>
          <w:p>
            <w:pPr>
              <w:pStyle w:val="9"/>
              <w:adjustRightInd w:val="0"/>
              <w:spacing w:before="0" w:after="0" w:line="360" w:lineRule="auto"/>
              <w:ind w:right="0" w:firstLine="480" w:firstLineChars="200"/>
              <w:rPr>
                <w:bCs/>
                <w:sz w:val="24"/>
                <w:szCs w:val="24"/>
              </w:rPr>
            </w:pPr>
            <w:r>
              <w:rPr>
                <w:rFonts w:hint="eastAsia"/>
                <w:bCs/>
                <w:sz w:val="24"/>
                <w:szCs w:val="24"/>
              </w:rPr>
              <w:t>项目职工40人，按每人每天产生垃圾1.0kg计(300天)，则垃圾产生量为12t/a。</w:t>
            </w:r>
          </w:p>
          <w:p>
            <w:pPr>
              <w:adjustRightInd w:val="0"/>
              <w:snapToGrid w:val="0"/>
              <w:spacing w:line="360" w:lineRule="auto"/>
              <w:ind w:firstLine="480" w:firstLineChars="200"/>
              <w:rPr>
                <w:sz w:val="24"/>
                <w:u w:val="single"/>
              </w:rPr>
            </w:pPr>
            <w:r>
              <w:rPr>
                <w:rFonts w:hint="eastAsia"/>
                <w:bCs/>
                <w:sz w:val="24"/>
                <w:u w:val="single"/>
              </w:rPr>
              <w:t>（6）</w:t>
            </w:r>
            <w:r>
              <w:rPr>
                <w:rFonts w:hint="eastAsia"/>
                <w:sz w:val="24"/>
                <w:u w:val="single"/>
              </w:rPr>
              <w:t>废活性炭</w:t>
            </w:r>
          </w:p>
          <w:p>
            <w:pPr>
              <w:adjustRightInd w:val="0"/>
              <w:snapToGrid w:val="0"/>
              <w:spacing w:line="360" w:lineRule="auto"/>
              <w:ind w:firstLine="480" w:firstLineChars="200"/>
              <w:rPr>
                <w:sz w:val="24"/>
                <w:u w:val="single"/>
              </w:rPr>
            </w:pPr>
            <w:r>
              <w:rPr>
                <w:rFonts w:hint="eastAsia"/>
                <w:sz w:val="24"/>
                <w:u w:val="single"/>
              </w:rPr>
              <w:t>本项目废气处理设施废活性炭产生量=活性炭消耗量</w:t>
            </w:r>
            <w:r>
              <w:rPr>
                <w:sz w:val="24"/>
                <w:u w:val="single"/>
              </w:rPr>
              <w:t>+</w:t>
            </w:r>
            <w:r>
              <w:rPr>
                <w:rFonts w:hint="eastAsia"/>
                <w:sz w:val="24"/>
                <w:u w:val="single"/>
              </w:rPr>
              <w:t>挥发性有机物吸附量，活性炭消耗量∶挥发性有机物吸附量=4.35∶1，根据大气污染源强核算结果，本项目废气处理设施挥发性有机物吸附量为0.153</w:t>
            </w:r>
            <w:r>
              <w:rPr>
                <w:sz w:val="24"/>
                <w:u w:val="single"/>
              </w:rPr>
              <w:t>t/a</w:t>
            </w:r>
            <w:r>
              <w:rPr>
                <w:rFonts w:hint="eastAsia"/>
                <w:sz w:val="24"/>
                <w:u w:val="single"/>
              </w:rPr>
              <w:t>，则有机废气处理废活性炭产生量约为0.666</w:t>
            </w:r>
            <w:r>
              <w:rPr>
                <w:sz w:val="24"/>
                <w:u w:val="single"/>
              </w:rPr>
              <w:t>t/a</w:t>
            </w:r>
            <w:r>
              <w:rPr>
                <w:rFonts w:hint="eastAsia"/>
                <w:sz w:val="24"/>
                <w:u w:val="single"/>
              </w:rPr>
              <w:t>，废活性炭交由有资质单位进行处理。</w:t>
            </w:r>
          </w:p>
          <w:p>
            <w:pPr>
              <w:pStyle w:val="9"/>
              <w:adjustRightInd w:val="0"/>
              <w:spacing w:before="0" w:after="0" w:line="360" w:lineRule="auto"/>
              <w:ind w:right="0" w:firstLine="482" w:firstLineChars="200"/>
              <w:rPr>
                <w:b/>
                <w:sz w:val="24"/>
                <w:szCs w:val="24"/>
              </w:rPr>
            </w:pPr>
            <w:r>
              <w:rPr>
                <w:rFonts w:hint="eastAsia"/>
                <w:b/>
                <w:sz w:val="24"/>
                <w:szCs w:val="24"/>
              </w:rPr>
              <w:t>2、现采取的措施</w:t>
            </w:r>
          </w:p>
          <w:p>
            <w:pPr>
              <w:pStyle w:val="9"/>
              <w:adjustRightInd w:val="0"/>
              <w:spacing w:before="0" w:after="0" w:line="360" w:lineRule="auto"/>
              <w:ind w:right="0" w:firstLine="480" w:firstLineChars="200"/>
              <w:rPr>
                <w:bCs/>
                <w:sz w:val="24"/>
                <w:szCs w:val="24"/>
              </w:rPr>
            </w:pPr>
            <w:r>
              <w:rPr>
                <w:rFonts w:hint="eastAsia"/>
                <w:bCs/>
                <w:sz w:val="24"/>
                <w:szCs w:val="24"/>
              </w:rPr>
              <w:t>（1）炉渣</w:t>
            </w:r>
          </w:p>
          <w:p>
            <w:pPr>
              <w:pStyle w:val="9"/>
              <w:adjustRightInd w:val="0"/>
              <w:spacing w:before="0" w:after="0" w:line="360" w:lineRule="auto"/>
              <w:ind w:right="0" w:firstLine="480" w:firstLineChars="200"/>
              <w:rPr>
                <w:bCs/>
                <w:sz w:val="24"/>
                <w:szCs w:val="24"/>
              </w:rPr>
            </w:pPr>
            <w:r>
              <w:rPr>
                <w:rFonts w:hint="eastAsia"/>
                <w:bCs/>
                <w:sz w:val="24"/>
                <w:szCs w:val="24"/>
              </w:rPr>
              <w:t>收集后作为拌水泥、制砖及铺路的原材料外售</w:t>
            </w:r>
          </w:p>
          <w:p>
            <w:pPr>
              <w:pStyle w:val="9"/>
              <w:adjustRightInd w:val="0"/>
              <w:spacing w:before="0" w:after="0" w:line="360" w:lineRule="auto"/>
              <w:ind w:right="0" w:firstLine="480" w:firstLineChars="200"/>
              <w:rPr>
                <w:bCs/>
                <w:sz w:val="24"/>
                <w:szCs w:val="24"/>
              </w:rPr>
            </w:pPr>
            <w:r>
              <w:rPr>
                <w:rFonts w:hint="eastAsia"/>
                <w:bCs/>
                <w:sz w:val="24"/>
                <w:szCs w:val="24"/>
              </w:rPr>
              <w:t>（2）不含切削液的金属废屑</w:t>
            </w:r>
          </w:p>
          <w:p>
            <w:pPr>
              <w:pStyle w:val="9"/>
              <w:adjustRightInd w:val="0"/>
              <w:spacing w:before="0" w:after="0" w:line="360" w:lineRule="auto"/>
              <w:ind w:right="0" w:firstLine="480" w:firstLineChars="200"/>
              <w:rPr>
                <w:bCs/>
                <w:sz w:val="24"/>
                <w:szCs w:val="24"/>
              </w:rPr>
            </w:pPr>
            <w:r>
              <w:rPr>
                <w:rFonts w:hint="eastAsia"/>
                <w:bCs/>
                <w:sz w:val="24"/>
                <w:szCs w:val="24"/>
              </w:rPr>
              <w:t>不含切削液的金属废屑收集后作为项目原材料重新熔化投入生产</w:t>
            </w:r>
          </w:p>
          <w:p>
            <w:pPr>
              <w:pStyle w:val="9"/>
              <w:adjustRightInd w:val="0"/>
              <w:spacing w:before="0" w:after="0" w:line="360" w:lineRule="auto"/>
              <w:ind w:right="0" w:firstLine="480" w:firstLineChars="200"/>
              <w:rPr>
                <w:bCs/>
                <w:sz w:val="24"/>
                <w:szCs w:val="24"/>
              </w:rPr>
            </w:pPr>
            <w:r>
              <w:rPr>
                <w:rFonts w:hint="eastAsia"/>
                <w:bCs/>
                <w:sz w:val="24"/>
                <w:szCs w:val="24"/>
              </w:rPr>
              <w:t>（3）收尘灰</w:t>
            </w:r>
          </w:p>
          <w:p>
            <w:pPr>
              <w:pStyle w:val="9"/>
              <w:adjustRightInd w:val="0"/>
              <w:spacing w:before="0" w:after="0" w:line="360" w:lineRule="auto"/>
              <w:ind w:right="0" w:firstLine="480" w:firstLineChars="200"/>
              <w:rPr>
                <w:bCs/>
                <w:sz w:val="24"/>
                <w:szCs w:val="24"/>
              </w:rPr>
            </w:pPr>
            <w:r>
              <w:rPr>
                <w:rFonts w:hint="eastAsia"/>
                <w:bCs/>
                <w:sz w:val="24"/>
                <w:szCs w:val="24"/>
              </w:rPr>
              <w:t>项目打磨机布袋除尘器除尘灰收集后作为项目原材料重新熔化投入生产，砂处理过程、熔化工序及抛丸工序布袋除尘器收集的除尘灰收集后作为拌水泥、制砖及铺路的原材料外售。</w:t>
            </w:r>
          </w:p>
          <w:p>
            <w:pPr>
              <w:pStyle w:val="9"/>
              <w:adjustRightInd w:val="0"/>
              <w:spacing w:before="0" w:after="0" w:line="360" w:lineRule="auto"/>
              <w:ind w:right="0" w:firstLine="480" w:firstLineChars="200"/>
              <w:rPr>
                <w:bCs/>
                <w:sz w:val="24"/>
                <w:szCs w:val="24"/>
              </w:rPr>
            </w:pPr>
            <w:r>
              <w:rPr>
                <w:rFonts w:hint="eastAsia"/>
                <w:bCs/>
                <w:sz w:val="24"/>
                <w:szCs w:val="24"/>
              </w:rPr>
              <w:t>（4）废砂</w:t>
            </w:r>
          </w:p>
          <w:p>
            <w:pPr>
              <w:pStyle w:val="9"/>
              <w:adjustRightInd w:val="0"/>
              <w:spacing w:before="0" w:after="0" w:line="360" w:lineRule="auto"/>
              <w:ind w:right="0" w:firstLine="480" w:firstLineChars="200"/>
              <w:rPr>
                <w:bCs/>
                <w:sz w:val="24"/>
                <w:szCs w:val="24"/>
              </w:rPr>
            </w:pPr>
            <w:r>
              <w:rPr>
                <w:rFonts w:hint="eastAsia"/>
                <w:bCs/>
                <w:sz w:val="24"/>
                <w:szCs w:val="24"/>
              </w:rPr>
              <w:t>项目产生的废砂暂存于厂区中部的露天堆场，定期交由第三方公司回收，可用于修路和建筑围墙用。</w:t>
            </w:r>
          </w:p>
          <w:p>
            <w:pPr>
              <w:pStyle w:val="9"/>
              <w:adjustRightInd w:val="0"/>
              <w:spacing w:before="0" w:after="0" w:line="360" w:lineRule="auto"/>
              <w:ind w:right="0" w:firstLine="480" w:firstLineChars="200"/>
              <w:rPr>
                <w:bCs/>
                <w:sz w:val="24"/>
                <w:szCs w:val="24"/>
              </w:rPr>
            </w:pPr>
            <w:r>
              <w:rPr>
                <w:rFonts w:hint="eastAsia"/>
                <w:bCs/>
                <w:sz w:val="24"/>
                <w:szCs w:val="24"/>
              </w:rPr>
              <w:t>（5）废油漆桶、废润滑油、废切削液、含切削液的金属废屑</w:t>
            </w:r>
          </w:p>
          <w:p>
            <w:pPr>
              <w:pStyle w:val="9"/>
              <w:adjustRightInd w:val="0"/>
              <w:spacing w:before="0" w:after="0" w:line="360" w:lineRule="auto"/>
              <w:ind w:right="0" w:firstLine="480" w:firstLineChars="200"/>
              <w:rPr>
                <w:bCs/>
                <w:sz w:val="24"/>
                <w:szCs w:val="24"/>
              </w:rPr>
            </w:pPr>
            <w:r>
              <w:rPr>
                <w:rFonts w:hint="eastAsia"/>
                <w:bCs/>
                <w:sz w:val="24"/>
                <w:szCs w:val="24"/>
              </w:rPr>
              <w:t>废油漆桶、废润滑油、废切削液、含切削液的金属废屑为危险废物，委托第三方危废处置公司定期处置。</w:t>
            </w:r>
          </w:p>
          <w:p>
            <w:pPr>
              <w:pStyle w:val="9"/>
              <w:adjustRightInd w:val="0"/>
              <w:spacing w:before="0" w:after="0" w:line="360" w:lineRule="auto"/>
              <w:ind w:right="0" w:firstLine="480" w:firstLineChars="200"/>
              <w:rPr>
                <w:bCs/>
                <w:sz w:val="24"/>
                <w:szCs w:val="24"/>
              </w:rPr>
            </w:pPr>
            <w:r>
              <w:rPr>
                <w:rFonts w:hint="eastAsia"/>
                <w:bCs/>
                <w:sz w:val="24"/>
                <w:szCs w:val="24"/>
              </w:rPr>
              <w:t>（6）生活垃圾</w:t>
            </w:r>
          </w:p>
          <w:p>
            <w:pPr>
              <w:pStyle w:val="9"/>
              <w:adjustRightInd w:val="0"/>
              <w:spacing w:before="0" w:after="0" w:line="360" w:lineRule="auto"/>
              <w:ind w:right="0" w:firstLine="480" w:firstLineChars="200"/>
              <w:rPr>
                <w:bCs/>
                <w:sz w:val="24"/>
                <w:szCs w:val="24"/>
              </w:rPr>
            </w:pPr>
            <w:r>
              <w:rPr>
                <w:rFonts w:hint="eastAsia"/>
                <w:bCs/>
                <w:sz w:val="24"/>
                <w:szCs w:val="24"/>
              </w:rPr>
              <w:t>生活垃圾分类收集，避雨堆放，定期交由当地环卫部门清运处理。</w:t>
            </w:r>
          </w:p>
          <w:p>
            <w:pPr>
              <w:pStyle w:val="9"/>
              <w:adjustRightInd w:val="0"/>
              <w:spacing w:before="0" w:after="0" w:line="360" w:lineRule="auto"/>
              <w:ind w:right="0" w:firstLine="482" w:firstLineChars="200"/>
              <w:rPr>
                <w:b/>
                <w:sz w:val="24"/>
                <w:szCs w:val="24"/>
              </w:rPr>
            </w:pPr>
            <w:r>
              <w:rPr>
                <w:rFonts w:hint="eastAsia"/>
                <w:b/>
                <w:sz w:val="24"/>
                <w:szCs w:val="24"/>
              </w:rPr>
              <w:t>3、现有措施问题分析及环评建议整改措施</w:t>
            </w:r>
          </w:p>
          <w:p>
            <w:pPr>
              <w:pStyle w:val="9"/>
              <w:adjustRightInd w:val="0"/>
              <w:spacing w:before="0" w:after="0" w:line="360" w:lineRule="auto"/>
              <w:ind w:right="0" w:firstLine="480" w:firstLineChars="200"/>
              <w:rPr>
                <w:bCs/>
                <w:sz w:val="24"/>
                <w:szCs w:val="24"/>
              </w:rPr>
            </w:pPr>
            <w:r>
              <w:rPr>
                <w:rFonts w:hint="eastAsia"/>
                <w:bCs/>
                <w:sz w:val="24"/>
                <w:szCs w:val="24"/>
              </w:rPr>
              <w:t>企业现采取措施可使项目固废得到合理处置，治理措施可行，但企业未设置符合《一般工业固体废物贮存、处置场污染控制标准》(GB18599-2020)要求的一般工业固废暂存间，废砂于厂区中部空地处散乱堆放，并且没有设置遮盖物，大风天气可能造成场尘污染，本次环评建议企业设置符合《一般工业固体废物贮存、处置场污染控制标准》(GB18599-2001)要求的一般工业废暂存间，固废需分类收集暂存于一般工业固废暂存间，生活垃圾与一般工业固废不得混合。</w:t>
            </w:r>
          </w:p>
          <w:p>
            <w:pPr>
              <w:pStyle w:val="9"/>
              <w:adjustRightInd w:val="0"/>
              <w:spacing w:before="0" w:after="0" w:line="360" w:lineRule="auto"/>
              <w:ind w:right="0" w:firstLine="480" w:firstLineChars="200"/>
              <w:rPr>
                <w:bCs/>
                <w:sz w:val="24"/>
                <w:szCs w:val="24"/>
                <w:u w:val="single"/>
              </w:rPr>
            </w:pPr>
            <w:r>
              <w:rPr>
                <w:rFonts w:hint="eastAsia"/>
                <w:bCs/>
                <w:sz w:val="24"/>
                <w:szCs w:val="24"/>
              </w:rPr>
              <w:t>废油漆桶、废润滑油和废切削液以及机加工过程中产生的含油金属屑属于危险废物，</w:t>
            </w:r>
            <w:r>
              <w:rPr>
                <w:rFonts w:hint="eastAsia"/>
                <w:bCs/>
                <w:sz w:val="24"/>
                <w:szCs w:val="24"/>
                <w:u w:val="single"/>
              </w:rPr>
              <w:t>企业应设置规范化的危废暂存间储存危险废物，并根据《危险废物识别标志设置技术规范》（HJ 1276—2022）设置危险废物标识标牌；同时按照《危险废物贮存污染控制标准》（GB18597-2023）及《危险废物转移联单管理办法》的规定进行：①贮存场应设置径流疏导系统，保证能防止当地重现期不小于25 年的暴雨流入贮存区域，并采取措施防止雨水冲淋危险废物，避免增加渗滤液量。②贮存场可整体或分区设计液体导流和收集设施，收集设施容积应保证在最不利条件下可以容纳对应贮存区域产生的渗滤液、废水等液态物质。③贮存场应采取防止危险废物扬散、流失的措施。</w:t>
            </w:r>
          </w:p>
          <w:p>
            <w:pPr>
              <w:pStyle w:val="9"/>
              <w:adjustRightInd w:val="0"/>
              <w:spacing w:before="0" w:after="0" w:line="360" w:lineRule="auto"/>
              <w:ind w:right="0" w:firstLine="482" w:firstLineChars="200"/>
              <w:rPr>
                <w:b/>
                <w:sz w:val="24"/>
                <w:szCs w:val="24"/>
              </w:rPr>
            </w:pPr>
            <w:r>
              <w:rPr>
                <w:rFonts w:hint="eastAsia"/>
                <w:b/>
                <w:sz w:val="24"/>
                <w:szCs w:val="24"/>
              </w:rPr>
              <w:t>五、厂区综合整治</w:t>
            </w:r>
          </w:p>
          <w:p>
            <w:pPr>
              <w:pStyle w:val="9"/>
              <w:adjustRightInd w:val="0"/>
              <w:spacing w:before="0" w:after="0" w:line="360" w:lineRule="auto"/>
              <w:ind w:right="0" w:firstLine="480" w:firstLineChars="200"/>
              <w:rPr>
                <w:bCs/>
                <w:sz w:val="24"/>
                <w:szCs w:val="24"/>
              </w:rPr>
            </w:pPr>
            <w:r>
              <w:rPr>
                <w:rFonts w:hint="eastAsia"/>
                <w:bCs/>
                <w:sz w:val="24"/>
                <w:szCs w:val="24"/>
              </w:rPr>
              <w:t>为创造一个良好的环境，企业厂区已完成雨污分流、厂区地面硬化、厂区绿化等综合整治行动，但就厂区目前的整体环境来看，厂区仍存在脏、乱、粉尘大等现象，本次环评建议企业从以下方面加强厂区综合整治:</w:t>
            </w:r>
          </w:p>
          <w:p>
            <w:pPr>
              <w:pStyle w:val="9"/>
              <w:adjustRightInd w:val="0"/>
              <w:spacing w:before="0" w:after="0" w:line="360" w:lineRule="auto"/>
              <w:ind w:right="0" w:firstLine="480" w:firstLineChars="200"/>
              <w:rPr>
                <w:bCs/>
                <w:sz w:val="24"/>
                <w:szCs w:val="24"/>
              </w:rPr>
            </w:pPr>
            <w:r>
              <w:rPr>
                <w:rFonts w:hint="eastAsia"/>
                <w:bCs/>
                <w:sz w:val="24"/>
                <w:szCs w:val="24"/>
              </w:rPr>
              <w:t>1、原料、产品、工具定点分类摆放，设置明显标识，确保规范整洁。</w:t>
            </w:r>
          </w:p>
          <w:p>
            <w:pPr>
              <w:pStyle w:val="9"/>
              <w:adjustRightInd w:val="0"/>
              <w:spacing w:before="0" w:after="0" w:line="360" w:lineRule="auto"/>
              <w:ind w:right="0" w:firstLine="480" w:firstLineChars="200"/>
              <w:rPr>
                <w:bCs/>
                <w:sz w:val="24"/>
                <w:szCs w:val="24"/>
              </w:rPr>
            </w:pPr>
            <w:r>
              <w:rPr>
                <w:rFonts w:hint="eastAsia"/>
                <w:bCs/>
                <w:sz w:val="24"/>
                <w:szCs w:val="24"/>
              </w:rPr>
              <w:t>2、设置专门的固废暂存间和危废暂存间，危废暂存间建议设置为40m</w:t>
            </w:r>
            <w:r>
              <w:rPr>
                <w:rFonts w:hint="eastAsia"/>
                <w:bCs/>
                <w:sz w:val="24"/>
                <w:szCs w:val="24"/>
                <w:vertAlign w:val="superscript"/>
              </w:rPr>
              <w:t>2</w:t>
            </w:r>
            <w:r>
              <w:rPr>
                <w:rFonts w:hint="eastAsia"/>
                <w:bCs/>
                <w:sz w:val="24"/>
                <w:szCs w:val="24"/>
              </w:rPr>
              <w:t>，固废危废分类暂存，生活垃圾严禁混入工业固废和危废中。固体废物严禁露天堆放，需采取防风、防雨、防晒及地面硬化措施密闭堆放。</w:t>
            </w:r>
          </w:p>
          <w:p>
            <w:pPr>
              <w:pStyle w:val="9"/>
              <w:adjustRightInd w:val="0"/>
              <w:spacing w:before="0" w:after="0" w:line="360" w:lineRule="auto"/>
              <w:ind w:right="0" w:firstLine="480" w:firstLineChars="200"/>
              <w:rPr>
                <w:bCs/>
                <w:sz w:val="24"/>
                <w:szCs w:val="24"/>
              </w:rPr>
            </w:pPr>
            <w:r>
              <w:rPr>
                <w:rFonts w:hint="eastAsia"/>
                <w:bCs/>
                <w:sz w:val="24"/>
                <w:szCs w:val="24"/>
              </w:rPr>
              <w:t>3、加强粉尘、废气的治理，针对厂内跑冒滴漏现象进行专项整治，车间定期进行清洁、洒水。</w:t>
            </w:r>
          </w:p>
          <w:p>
            <w:pPr>
              <w:pStyle w:val="9"/>
              <w:adjustRightInd w:val="0"/>
              <w:spacing w:before="0" w:after="0" w:line="360" w:lineRule="auto"/>
              <w:ind w:right="0" w:firstLine="482" w:firstLineChars="200"/>
              <w:rPr>
                <w:b/>
                <w:sz w:val="24"/>
                <w:szCs w:val="24"/>
              </w:rPr>
            </w:pPr>
            <w:r>
              <w:rPr>
                <w:rFonts w:hint="eastAsia"/>
                <w:b/>
                <w:sz w:val="24"/>
                <w:szCs w:val="24"/>
              </w:rPr>
              <w:t>六、存在的主要环保问题及整改措施</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本项目整改分两期进行，一期针对铸造一车间等，二期针对铸造二车间；针对一期改造时，铸造二车间不能进行生产。</w:t>
            </w:r>
          </w:p>
          <w:p>
            <w:pPr>
              <w:pStyle w:val="9"/>
              <w:spacing w:before="0" w:after="0" w:line="240" w:lineRule="auto"/>
              <w:ind w:right="0"/>
              <w:jc w:val="center"/>
              <w:rPr>
                <w:b/>
                <w:sz w:val="24"/>
                <w:szCs w:val="24"/>
              </w:rPr>
            </w:pPr>
          </w:p>
          <w:p>
            <w:pPr>
              <w:pStyle w:val="9"/>
              <w:spacing w:before="0" w:after="0" w:line="240" w:lineRule="auto"/>
              <w:ind w:right="0"/>
              <w:jc w:val="center"/>
              <w:rPr>
                <w:b/>
                <w:sz w:val="24"/>
                <w:szCs w:val="24"/>
              </w:rPr>
            </w:pPr>
          </w:p>
          <w:p>
            <w:pPr>
              <w:pStyle w:val="9"/>
              <w:spacing w:before="0" w:after="0" w:line="240" w:lineRule="auto"/>
              <w:ind w:right="0"/>
              <w:jc w:val="center"/>
              <w:rPr>
                <w:b/>
                <w:sz w:val="24"/>
                <w:szCs w:val="24"/>
                <w:u w:val="single"/>
              </w:rPr>
            </w:pPr>
            <w:r>
              <w:rPr>
                <w:rFonts w:hint="eastAsia"/>
                <w:b/>
                <w:sz w:val="24"/>
                <w:szCs w:val="24"/>
                <w:u w:val="single"/>
              </w:rPr>
              <w:t>表2-15  项目环保问题及整改措施情况一览表</w:t>
            </w:r>
          </w:p>
          <w:tbl>
            <w:tblPr>
              <w:tblW w:w="8504" w:type="dxa"/>
              <w:jc w:val="center"/>
              <w:tblInd w:w="11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
            <w:tblGrid>
              <w:gridCol w:w="1058"/>
              <w:gridCol w:w="1113"/>
              <w:gridCol w:w="5103"/>
              <w:gridCol w:w="12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168" w:hRule="atLeast"/>
                <w:jc w:val="center"/>
              </w:trPr>
              <w:tc>
                <w:tcPr>
                  <w:tcW w:w="8504" w:type="dxa"/>
                  <w:gridSpan w:val="4"/>
                  <w:tcBorders>
                    <w:tl2br w:val="nil"/>
                    <w:tr2bl w:val="nil"/>
                  </w:tcBorders>
                  <w:vAlign w:val="center"/>
                </w:tcPr>
                <w:p>
                  <w:pPr>
                    <w:spacing w:line="280" w:lineRule="exact"/>
                    <w:rPr>
                      <w:b/>
                      <w:szCs w:val="21"/>
                      <w:u w:val="single"/>
                    </w:rPr>
                  </w:pPr>
                  <w:r>
                    <w:rPr>
                      <w:rFonts w:hint="eastAsia"/>
                      <w:b/>
                      <w:szCs w:val="21"/>
                      <w:u w:val="single"/>
                    </w:rPr>
                    <w:t>一期改造方案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168" w:hRule="atLeast"/>
                <w:jc w:val="center"/>
              </w:trPr>
              <w:tc>
                <w:tcPr>
                  <w:tcW w:w="1058" w:type="dxa"/>
                  <w:tcBorders>
                    <w:tl2br w:val="nil"/>
                    <w:tr2bl w:val="nil"/>
                  </w:tcBorders>
                  <w:vAlign w:val="center"/>
                </w:tcPr>
                <w:p>
                  <w:pPr>
                    <w:spacing w:line="280" w:lineRule="exact"/>
                    <w:jc w:val="center"/>
                    <w:rPr>
                      <w:szCs w:val="21"/>
                      <w:u w:val="single"/>
                    </w:rPr>
                  </w:pPr>
                  <w:r>
                    <w:rPr>
                      <w:rFonts w:hint="eastAsia"/>
                      <w:szCs w:val="21"/>
                      <w:u w:val="single"/>
                    </w:rPr>
                    <w:t>序号</w:t>
                  </w:r>
                </w:p>
              </w:tc>
              <w:tc>
                <w:tcPr>
                  <w:tcW w:w="1113" w:type="dxa"/>
                  <w:tcBorders>
                    <w:tl2br w:val="nil"/>
                    <w:tr2bl w:val="nil"/>
                  </w:tcBorders>
                  <w:vAlign w:val="center"/>
                </w:tcPr>
                <w:p>
                  <w:pPr>
                    <w:spacing w:line="280" w:lineRule="exact"/>
                    <w:jc w:val="center"/>
                    <w:rPr>
                      <w:szCs w:val="21"/>
                      <w:u w:val="single"/>
                    </w:rPr>
                  </w:pPr>
                  <w:r>
                    <w:rPr>
                      <w:rFonts w:hint="eastAsia"/>
                      <w:szCs w:val="21"/>
                      <w:u w:val="single"/>
                    </w:rPr>
                    <w:t>改造工程</w:t>
                  </w:r>
                </w:p>
              </w:tc>
              <w:tc>
                <w:tcPr>
                  <w:tcW w:w="5103" w:type="dxa"/>
                  <w:tcBorders>
                    <w:tl2br w:val="nil"/>
                    <w:tr2bl w:val="nil"/>
                  </w:tcBorders>
                  <w:vAlign w:val="center"/>
                </w:tcPr>
                <w:p>
                  <w:pPr>
                    <w:spacing w:line="280" w:lineRule="exact"/>
                    <w:jc w:val="center"/>
                    <w:rPr>
                      <w:szCs w:val="21"/>
                      <w:u w:val="single"/>
                    </w:rPr>
                  </w:pPr>
                  <w:r>
                    <w:rPr>
                      <w:rFonts w:hint="eastAsia"/>
                      <w:szCs w:val="21"/>
                      <w:u w:val="single"/>
                    </w:rPr>
                    <w:t>升级改造</w:t>
                  </w:r>
                  <w:r>
                    <w:rPr>
                      <w:szCs w:val="21"/>
                      <w:u w:val="single"/>
                    </w:rPr>
                    <w:t>内容</w:t>
                  </w:r>
                </w:p>
              </w:tc>
              <w:tc>
                <w:tcPr>
                  <w:tcW w:w="1230" w:type="dxa"/>
                  <w:tcBorders>
                    <w:tl2br w:val="nil"/>
                    <w:tr2bl w:val="nil"/>
                  </w:tcBorders>
                  <w:vAlign w:val="center"/>
                </w:tcPr>
                <w:p>
                  <w:pPr>
                    <w:spacing w:line="280" w:lineRule="exact"/>
                    <w:jc w:val="center"/>
                    <w:rPr>
                      <w:szCs w:val="21"/>
                      <w:u w:val="single"/>
                    </w:rPr>
                  </w:pPr>
                  <w:r>
                    <w:rPr>
                      <w:szCs w:val="21"/>
                      <w:u w:val="singl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168" w:hRule="atLeast"/>
                <w:jc w:val="center"/>
              </w:trPr>
              <w:tc>
                <w:tcPr>
                  <w:tcW w:w="1058" w:type="dxa"/>
                  <w:tcBorders>
                    <w:tl2br w:val="nil"/>
                    <w:tr2bl w:val="nil"/>
                  </w:tcBorders>
                  <w:vAlign w:val="center"/>
                </w:tcPr>
                <w:p>
                  <w:pPr>
                    <w:spacing w:line="280" w:lineRule="exact"/>
                    <w:jc w:val="center"/>
                    <w:rPr>
                      <w:szCs w:val="21"/>
                      <w:u w:val="single"/>
                    </w:rPr>
                  </w:pPr>
                  <w:r>
                    <w:rPr>
                      <w:rFonts w:hint="eastAsia"/>
                      <w:szCs w:val="21"/>
                      <w:u w:val="single"/>
                    </w:rPr>
                    <w:t>1</w:t>
                  </w:r>
                </w:p>
              </w:tc>
              <w:tc>
                <w:tcPr>
                  <w:tcW w:w="1113" w:type="dxa"/>
                  <w:vMerge w:val="restart"/>
                  <w:tcBorders>
                    <w:tl2br w:val="nil"/>
                    <w:tr2bl w:val="nil"/>
                  </w:tcBorders>
                  <w:vAlign w:val="center"/>
                </w:tcPr>
                <w:p>
                  <w:pPr>
                    <w:spacing w:line="280" w:lineRule="exact"/>
                    <w:jc w:val="center"/>
                    <w:rPr>
                      <w:szCs w:val="21"/>
                      <w:u w:val="single"/>
                    </w:rPr>
                  </w:pPr>
                  <w:r>
                    <w:rPr>
                      <w:rFonts w:hint="eastAsia"/>
                      <w:szCs w:val="21"/>
                      <w:u w:val="single"/>
                    </w:rPr>
                    <w:t>铸造一车间</w:t>
                  </w:r>
                </w:p>
              </w:tc>
              <w:tc>
                <w:tcPr>
                  <w:tcW w:w="5103" w:type="dxa"/>
                  <w:tcBorders>
                    <w:tl2br w:val="nil"/>
                    <w:tr2bl w:val="nil"/>
                  </w:tcBorders>
                  <w:vAlign w:val="center"/>
                </w:tcPr>
                <w:p>
                  <w:pPr>
                    <w:spacing w:line="280" w:lineRule="exact"/>
                    <w:jc w:val="left"/>
                    <w:rPr>
                      <w:color w:val="FF0000"/>
                      <w:szCs w:val="21"/>
                      <w:u w:val="single"/>
                    </w:rPr>
                  </w:pPr>
                  <w:r>
                    <w:rPr>
                      <w:szCs w:val="21"/>
                      <w:u w:val="single"/>
                    </w:rPr>
                    <w:t>淘汰2台</w:t>
                  </w:r>
                  <w:r>
                    <w:rPr>
                      <w:u w:val="single"/>
                    </w:rPr>
                    <w:t>1.5T</w:t>
                  </w:r>
                  <w:r>
                    <w:rPr>
                      <w:szCs w:val="21"/>
                      <w:u w:val="single"/>
                    </w:rPr>
                    <w:t>无磁轭铝壳中频感应电炉，更换两台1.5T有磁轭钢壳中频感应电炉</w:t>
                  </w:r>
                </w:p>
              </w:tc>
              <w:tc>
                <w:tcPr>
                  <w:tcW w:w="1230" w:type="dxa"/>
                  <w:tcBorders>
                    <w:tl2br w:val="nil"/>
                    <w:tr2bl w:val="nil"/>
                  </w:tcBorders>
                  <w:vAlign w:val="center"/>
                </w:tcPr>
                <w:p>
                  <w:pPr>
                    <w:spacing w:line="280" w:lineRule="exact"/>
                    <w:jc w:val="center"/>
                    <w:rPr>
                      <w:szCs w:val="21"/>
                      <w:u w:val="single"/>
                    </w:rPr>
                  </w:pPr>
                  <w:r>
                    <w:rPr>
                      <w:rFonts w:hint="eastAsia"/>
                      <w:szCs w:val="21"/>
                      <w:u w:val="single"/>
                    </w:rPr>
                    <w:t>设备更换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168" w:hRule="atLeast"/>
                <w:jc w:val="center"/>
              </w:trPr>
              <w:tc>
                <w:tcPr>
                  <w:tcW w:w="1058" w:type="dxa"/>
                  <w:tcBorders>
                    <w:tl2br w:val="nil"/>
                    <w:tr2bl w:val="nil"/>
                  </w:tcBorders>
                  <w:vAlign w:val="center"/>
                </w:tcPr>
                <w:p>
                  <w:pPr>
                    <w:spacing w:line="280" w:lineRule="exact"/>
                    <w:jc w:val="center"/>
                    <w:rPr>
                      <w:szCs w:val="21"/>
                      <w:u w:val="single"/>
                    </w:rPr>
                  </w:pPr>
                  <w:r>
                    <w:rPr>
                      <w:rFonts w:hint="eastAsia"/>
                      <w:szCs w:val="21"/>
                      <w:u w:val="single"/>
                    </w:rPr>
                    <w:t>2</w:t>
                  </w:r>
                </w:p>
              </w:tc>
              <w:tc>
                <w:tcPr>
                  <w:tcW w:w="1113" w:type="dxa"/>
                  <w:vMerge w:val="continue"/>
                  <w:tcBorders>
                    <w:tl2br w:val="nil"/>
                    <w:tr2bl w:val="nil"/>
                  </w:tcBorders>
                  <w:vAlign w:val="center"/>
                </w:tcPr>
                <w:p>
                  <w:pPr>
                    <w:spacing w:line="280" w:lineRule="exact"/>
                    <w:jc w:val="center"/>
                    <w:rPr>
                      <w:color w:val="FF0000"/>
                      <w:szCs w:val="21"/>
                      <w:u w:val="single"/>
                    </w:rPr>
                  </w:pPr>
                </w:p>
              </w:tc>
              <w:tc>
                <w:tcPr>
                  <w:tcW w:w="5103" w:type="dxa"/>
                  <w:tcBorders>
                    <w:tl2br w:val="nil"/>
                    <w:tr2bl w:val="nil"/>
                  </w:tcBorders>
                  <w:vAlign w:val="center"/>
                </w:tcPr>
                <w:p>
                  <w:pPr>
                    <w:rPr>
                      <w:color w:val="FF0000"/>
                      <w:u w:val="single"/>
                    </w:rPr>
                  </w:pPr>
                  <w:r>
                    <w:rPr>
                      <w:szCs w:val="21"/>
                      <w:u w:val="single"/>
                    </w:rPr>
                    <w:t>中频炉废气：中频熔化炉废气设置集气罩+布袋除尘器，经处理后由15m排气筒排放</w:t>
                  </w:r>
                </w:p>
              </w:tc>
              <w:tc>
                <w:tcPr>
                  <w:tcW w:w="1230" w:type="dxa"/>
                  <w:tcBorders>
                    <w:tl2br w:val="nil"/>
                    <w:tr2bl w:val="nil"/>
                  </w:tcBorders>
                  <w:vAlign w:val="center"/>
                </w:tcPr>
                <w:p>
                  <w:pPr>
                    <w:spacing w:line="280" w:lineRule="exact"/>
                    <w:jc w:val="center"/>
                    <w:rPr>
                      <w:szCs w:val="21"/>
                      <w:u w:val="single"/>
                    </w:rPr>
                  </w:pPr>
                  <w:r>
                    <w:rPr>
                      <w:rFonts w:hint="eastAsia"/>
                      <w:szCs w:val="21"/>
                      <w:u w:val="single"/>
                    </w:rPr>
                    <w:t>增加环保设施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168" w:hRule="atLeast"/>
                <w:jc w:val="center"/>
              </w:trPr>
              <w:tc>
                <w:tcPr>
                  <w:tcW w:w="1058" w:type="dxa"/>
                  <w:tcBorders>
                    <w:tl2br w:val="nil"/>
                    <w:tr2bl w:val="nil"/>
                  </w:tcBorders>
                  <w:vAlign w:val="center"/>
                </w:tcPr>
                <w:p>
                  <w:pPr>
                    <w:spacing w:line="280" w:lineRule="exact"/>
                    <w:jc w:val="center"/>
                    <w:rPr>
                      <w:szCs w:val="21"/>
                      <w:u w:val="single"/>
                    </w:rPr>
                  </w:pPr>
                  <w:r>
                    <w:rPr>
                      <w:rFonts w:hint="eastAsia"/>
                      <w:szCs w:val="21"/>
                      <w:u w:val="single"/>
                    </w:rPr>
                    <w:t>3</w:t>
                  </w:r>
                </w:p>
              </w:tc>
              <w:tc>
                <w:tcPr>
                  <w:tcW w:w="1113" w:type="dxa"/>
                  <w:vMerge w:val="continue"/>
                  <w:tcBorders>
                    <w:tl2br w:val="nil"/>
                    <w:tr2bl w:val="nil"/>
                  </w:tcBorders>
                  <w:vAlign w:val="center"/>
                </w:tcPr>
                <w:p>
                  <w:pPr>
                    <w:spacing w:line="280" w:lineRule="exact"/>
                    <w:jc w:val="center"/>
                    <w:rPr>
                      <w:color w:val="FF0000"/>
                      <w:szCs w:val="21"/>
                      <w:u w:val="single"/>
                    </w:rPr>
                  </w:pPr>
                </w:p>
              </w:tc>
              <w:tc>
                <w:tcPr>
                  <w:tcW w:w="5103" w:type="dxa"/>
                  <w:tcBorders>
                    <w:tl2br w:val="nil"/>
                    <w:tr2bl w:val="nil"/>
                  </w:tcBorders>
                  <w:vAlign w:val="center"/>
                </w:tcPr>
                <w:p>
                  <w:pPr>
                    <w:rPr>
                      <w:szCs w:val="21"/>
                      <w:u w:val="single"/>
                    </w:rPr>
                  </w:pPr>
                  <w:r>
                    <w:rPr>
                      <w:u w:val="single"/>
                    </w:rPr>
                    <w:t>浇注粉尘：浇注工序废气设置集气罩+布袋除尘器，经净化后由15m排气筒排放</w:t>
                  </w:r>
                </w:p>
              </w:tc>
              <w:tc>
                <w:tcPr>
                  <w:tcW w:w="1230" w:type="dxa"/>
                  <w:tcBorders>
                    <w:tl2br w:val="nil"/>
                    <w:tr2bl w:val="nil"/>
                  </w:tcBorders>
                  <w:vAlign w:val="center"/>
                </w:tcPr>
                <w:p>
                  <w:pPr>
                    <w:spacing w:line="280" w:lineRule="exact"/>
                    <w:jc w:val="center"/>
                    <w:rPr>
                      <w:szCs w:val="21"/>
                      <w:u w:val="single"/>
                    </w:rPr>
                  </w:pPr>
                  <w:r>
                    <w:rPr>
                      <w:rFonts w:hint="eastAsia"/>
                      <w:szCs w:val="21"/>
                      <w:u w:val="single"/>
                    </w:rPr>
                    <w:t>增加环保设施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168" w:hRule="atLeast"/>
                <w:jc w:val="center"/>
              </w:trPr>
              <w:tc>
                <w:tcPr>
                  <w:tcW w:w="1058" w:type="dxa"/>
                  <w:tcBorders>
                    <w:tl2br w:val="nil"/>
                    <w:tr2bl w:val="nil"/>
                  </w:tcBorders>
                  <w:vAlign w:val="center"/>
                </w:tcPr>
                <w:p>
                  <w:pPr>
                    <w:spacing w:line="280" w:lineRule="exact"/>
                    <w:jc w:val="center"/>
                    <w:rPr>
                      <w:szCs w:val="21"/>
                      <w:u w:val="single"/>
                    </w:rPr>
                  </w:pPr>
                  <w:r>
                    <w:rPr>
                      <w:rFonts w:hint="eastAsia"/>
                      <w:szCs w:val="21"/>
                      <w:u w:val="single"/>
                    </w:rPr>
                    <w:t>4</w:t>
                  </w:r>
                </w:p>
              </w:tc>
              <w:tc>
                <w:tcPr>
                  <w:tcW w:w="1113" w:type="dxa"/>
                  <w:vMerge w:val="continue"/>
                  <w:tcBorders>
                    <w:tl2br w:val="nil"/>
                    <w:tr2bl w:val="nil"/>
                  </w:tcBorders>
                  <w:vAlign w:val="center"/>
                </w:tcPr>
                <w:p>
                  <w:pPr>
                    <w:spacing w:line="280" w:lineRule="exact"/>
                    <w:jc w:val="center"/>
                    <w:rPr>
                      <w:color w:val="FF0000"/>
                      <w:szCs w:val="21"/>
                      <w:u w:val="single"/>
                    </w:rPr>
                  </w:pPr>
                </w:p>
              </w:tc>
              <w:tc>
                <w:tcPr>
                  <w:tcW w:w="5103" w:type="dxa"/>
                  <w:tcBorders>
                    <w:tl2br w:val="nil"/>
                    <w:tr2bl w:val="nil"/>
                  </w:tcBorders>
                  <w:vAlign w:val="center"/>
                </w:tcPr>
                <w:p>
                  <w:pPr>
                    <w:rPr>
                      <w:u w:val="single"/>
                    </w:rPr>
                  </w:pPr>
                  <w:r>
                    <w:rPr>
                      <w:rFonts w:hint="eastAsia" w:ascii="宋体" w:hAnsi="宋体"/>
                      <w:u w:val="single"/>
                    </w:rPr>
                    <w:t>混砂粉尘：混砂工序位于车间内，废气经</w:t>
                  </w:r>
                  <w:r>
                    <w:rPr>
                      <w:rFonts w:hint="eastAsia"/>
                      <w:bCs/>
                      <w:szCs w:val="21"/>
                      <w:u w:val="single"/>
                    </w:rPr>
                    <w:t>布袋除尘器处理后</w:t>
                  </w:r>
                  <w:r>
                    <w:rPr>
                      <w:u w:val="single"/>
                    </w:rPr>
                    <w:t>由15m排气筒排放</w:t>
                  </w:r>
                </w:p>
              </w:tc>
              <w:tc>
                <w:tcPr>
                  <w:tcW w:w="1230" w:type="dxa"/>
                  <w:tcBorders>
                    <w:tl2br w:val="nil"/>
                    <w:tr2bl w:val="nil"/>
                  </w:tcBorders>
                  <w:vAlign w:val="center"/>
                </w:tcPr>
                <w:p>
                  <w:pPr>
                    <w:spacing w:line="280" w:lineRule="exact"/>
                    <w:jc w:val="center"/>
                    <w:rPr>
                      <w:szCs w:val="21"/>
                      <w:u w:val="single"/>
                    </w:rPr>
                  </w:pPr>
                  <w:r>
                    <w:rPr>
                      <w:rFonts w:hint="eastAsia"/>
                      <w:szCs w:val="21"/>
                      <w:u w:val="single"/>
                    </w:rPr>
                    <w:t>增加环保设施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168" w:hRule="atLeast"/>
                <w:jc w:val="center"/>
              </w:trPr>
              <w:tc>
                <w:tcPr>
                  <w:tcW w:w="1058" w:type="dxa"/>
                  <w:tcBorders>
                    <w:tl2br w:val="nil"/>
                    <w:tr2bl w:val="nil"/>
                  </w:tcBorders>
                  <w:vAlign w:val="center"/>
                </w:tcPr>
                <w:p>
                  <w:pPr>
                    <w:spacing w:line="280" w:lineRule="exact"/>
                    <w:jc w:val="center"/>
                    <w:rPr>
                      <w:szCs w:val="21"/>
                      <w:u w:val="single"/>
                    </w:rPr>
                  </w:pPr>
                  <w:r>
                    <w:rPr>
                      <w:rFonts w:hint="eastAsia"/>
                      <w:szCs w:val="21"/>
                      <w:u w:val="single"/>
                    </w:rPr>
                    <w:t>5</w:t>
                  </w:r>
                </w:p>
              </w:tc>
              <w:tc>
                <w:tcPr>
                  <w:tcW w:w="1113" w:type="dxa"/>
                  <w:vMerge w:val="continue"/>
                  <w:tcBorders>
                    <w:tl2br w:val="nil"/>
                    <w:tr2bl w:val="nil"/>
                  </w:tcBorders>
                  <w:vAlign w:val="center"/>
                </w:tcPr>
                <w:p>
                  <w:pPr>
                    <w:spacing w:line="280" w:lineRule="exact"/>
                    <w:jc w:val="center"/>
                    <w:rPr>
                      <w:color w:val="FF0000"/>
                      <w:szCs w:val="21"/>
                      <w:u w:val="single"/>
                    </w:rPr>
                  </w:pPr>
                </w:p>
              </w:tc>
              <w:tc>
                <w:tcPr>
                  <w:tcW w:w="5103" w:type="dxa"/>
                  <w:tcBorders>
                    <w:tl2br w:val="nil"/>
                    <w:tr2bl w:val="nil"/>
                  </w:tcBorders>
                  <w:vAlign w:val="center"/>
                </w:tcPr>
                <w:p>
                  <w:pPr>
                    <w:rPr>
                      <w:u w:val="single"/>
                    </w:rPr>
                  </w:pPr>
                  <w:r>
                    <w:rPr>
                      <w:rFonts w:hint="eastAsia" w:ascii="宋体" w:hAnsi="宋体"/>
                      <w:u w:val="single"/>
                    </w:rPr>
                    <w:t>落砂粉尘：落砂工序位于车间内，废气经</w:t>
                  </w:r>
                  <w:r>
                    <w:rPr>
                      <w:rFonts w:hint="eastAsia"/>
                      <w:bCs/>
                      <w:szCs w:val="21"/>
                      <w:u w:val="single"/>
                    </w:rPr>
                    <w:t>布袋除尘器处理后</w:t>
                  </w:r>
                  <w:r>
                    <w:rPr>
                      <w:u w:val="single"/>
                    </w:rPr>
                    <w:t>由15m排气筒排放</w:t>
                  </w:r>
                </w:p>
              </w:tc>
              <w:tc>
                <w:tcPr>
                  <w:tcW w:w="1230" w:type="dxa"/>
                  <w:tcBorders>
                    <w:tl2br w:val="nil"/>
                    <w:tr2bl w:val="nil"/>
                  </w:tcBorders>
                  <w:vAlign w:val="center"/>
                </w:tcPr>
                <w:p>
                  <w:pPr>
                    <w:spacing w:line="280" w:lineRule="exact"/>
                    <w:jc w:val="center"/>
                    <w:rPr>
                      <w:szCs w:val="21"/>
                      <w:u w:val="single"/>
                    </w:rPr>
                  </w:pPr>
                  <w:r>
                    <w:rPr>
                      <w:rFonts w:hint="eastAsia"/>
                      <w:szCs w:val="21"/>
                      <w:u w:val="single"/>
                    </w:rPr>
                    <w:t>增加环保设施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168" w:hRule="atLeast"/>
                <w:jc w:val="center"/>
              </w:trPr>
              <w:tc>
                <w:tcPr>
                  <w:tcW w:w="1058" w:type="dxa"/>
                  <w:tcBorders>
                    <w:tl2br w:val="nil"/>
                    <w:tr2bl w:val="nil"/>
                  </w:tcBorders>
                  <w:vAlign w:val="center"/>
                </w:tcPr>
                <w:p>
                  <w:pPr>
                    <w:spacing w:line="280" w:lineRule="exact"/>
                    <w:jc w:val="center"/>
                    <w:rPr>
                      <w:szCs w:val="21"/>
                      <w:u w:val="single"/>
                    </w:rPr>
                  </w:pPr>
                  <w:r>
                    <w:rPr>
                      <w:rFonts w:hint="eastAsia"/>
                      <w:szCs w:val="21"/>
                      <w:u w:val="single"/>
                    </w:rPr>
                    <w:t>7</w:t>
                  </w:r>
                </w:p>
              </w:tc>
              <w:tc>
                <w:tcPr>
                  <w:tcW w:w="1113" w:type="dxa"/>
                  <w:vMerge w:val="continue"/>
                  <w:tcBorders>
                    <w:tl2br w:val="nil"/>
                    <w:tr2bl w:val="nil"/>
                  </w:tcBorders>
                  <w:vAlign w:val="center"/>
                </w:tcPr>
                <w:p>
                  <w:pPr>
                    <w:spacing w:line="280" w:lineRule="exact"/>
                    <w:jc w:val="center"/>
                    <w:rPr>
                      <w:color w:val="FF0000"/>
                      <w:szCs w:val="21"/>
                      <w:u w:val="single"/>
                    </w:rPr>
                  </w:pPr>
                </w:p>
              </w:tc>
              <w:tc>
                <w:tcPr>
                  <w:tcW w:w="5103" w:type="dxa"/>
                  <w:tcBorders>
                    <w:tl2br w:val="nil"/>
                    <w:tr2bl w:val="nil"/>
                  </w:tcBorders>
                  <w:vAlign w:val="center"/>
                </w:tcPr>
                <w:p>
                  <w:pPr>
                    <w:rPr>
                      <w:color w:val="FF0000"/>
                      <w:szCs w:val="21"/>
                      <w:u w:val="single"/>
                    </w:rPr>
                  </w:pPr>
                  <w:r>
                    <w:rPr>
                      <w:u w:val="single"/>
                    </w:rPr>
                    <w:t>砂处理</w:t>
                  </w:r>
                  <w:r>
                    <w:rPr>
                      <w:rFonts w:hint="eastAsia"/>
                      <w:u w:val="single"/>
                    </w:rPr>
                    <w:t>（旧砂回用）</w:t>
                  </w:r>
                  <w:r>
                    <w:rPr>
                      <w:u w:val="single"/>
                    </w:rPr>
                    <w:t>粉尘：砂处理各产尘点均设置集气罩，经管道连接至1台布袋除尘器处理后，由15m排气筒排放</w:t>
                  </w:r>
                </w:p>
              </w:tc>
              <w:tc>
                <w:tcPr>
                  <w:tcW w:w="1230" w:type="dxa"/>
                  <w:tcBorders>
                    <w:tl2br w:val="nil"/>
                    <w:tr2bl w:val="nil"/>
                  </w:tcBorders>
                  <w:vAlign w:val="center"/>
                </w:tcPr>
                <w:p>
                  <w:pPr>
                    <w:spacing w:line="280" w:lineRule="exact"/>
                    <w:jc w:val="center"/>
                    <w:rPr>
                      <w:szCs w:val="21"/>
                      <w:u w:val="single"/>
                    </w:rPr>
                  </w:pPr>
                  <w:r>
                    <w:rPr>
                      <w:rFonts w:hint="eastAsia"/>
                      <w:szCs w:val="21"/>
                      <w:u w:val="single"/>
                    </w:rPr>
                    <w:t>增加环保设施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168" w:hRule="atLeast"/>
                <w:jc w:val="center"/>
              </w:trPr>
              <w:tc>
                <w:tcPr>
                  <w:tcW w:w="1058" w:type="dxa"/>
                  <w:tcBorders>
                    <w:tl2br w:val="nil"/>
                    <w:tr2bl w:val="nil"/>
                  </w:tcBorders>
                  <w:vAlign w:val="center"/>
                </w:tcPr>
                <w:p>
                  <w:pPr>
                    <w:spacing w:line="280" w:lineRule="exact"/>
                    <w:jc w:val="center"/>
                    <w:rPr>
                      <w:szCs w:val="21"/>
                      <w:u w:val="single"/>
                    </w:rPr>
                  </w:pPr>
                  <w:r>
                    <w:rPr>
                      <w:rFonts w:hint="eastAsia"/>
                      <w:szCs w:val="21"/>
                      <w:u w:val="single"/>
                    </w:rPr>
                    <w:t>8</w:t>
                  </w:r>
                </w:p>
              </w:tc>
              <w:tc>
                <w:tcPr>
                  <w:tcW w:w="1113" w:type="dxa"/>
                  <w:vMerge w:val="continue"/>
                  <w:tcBorders>
                    <w:tl2br w:val="nil"/>
                    <w:tr2bl w:val="nil"/>
                  </w:tcBorders>
                  <w:vAlign w:val="center"/>
                </w:tcPr>
                <w:p>
                  <w:pPr>
                    <w:spacing w:line="280" w:lineRule="exact"/>
                    <w:jc w:val="center"/>
                    <w:rPr>
                      <w:color w:val="FF0000"/>
                      <w:szCs w:val="21"/>
                      <w:u w:val="single"/>
                    </w:rPr>
                  </w:pPr>
                </w:p>
              </w:tc>
              <w:tc>
                <w:tcPr>
                  <w:tcW w:w="5103" w:type="dxa"/>
                  <w:tcBorders>
                    <w:tl2br w:val="nil"/>
                    <w:tr2bl w:val="nil"/>
                  </w:tcBorders>
                  <w:vAlign w:val="center"/>
                </w:tcPr>
                <w:p>
                  <w:pPr>
                    <w:rPr>
                      <w:u w:val="single"/>
                    </w:rPr>
                  </w:pPr>
                  <w:r>
                    <w:rPr>
                      <w:u w:val="single"/>
                    </w:rPr>
                    <w:t>抛丸粉尘：依托自带除尘器+由15m排气筒排放（增设一根排气筒）</w:t>
                  </w:r>
                </w:p>
              </w:tc>
              <w:tc>
                <w:tcPr>
                  <w:tcW w:w="1230" w:type="dxa"/>
                  <w:tcBorders>
                    <w:tl2br w:val="nil"/>
                    <w:tr2bl w:val="nil"/>
                  </w:tcBorders>
                  <w:vAlign w:val="center"/>
                </w:tcPr>
                <w:p>
                  <w:pPr>
                    <w:spacing w:line="280" w:lineRule="exact"/>
                    <w:jc w:val="center"/>
                    <w:rPr>
                      <w:szCs w:val="21"/>
                      <w:u w:val="single"/>
                    </w:rPr>
                  </w:pPr>
                  <w:r>
                    <w:rPr>
                      <w:rFonts w:hint="eastAsia"/>
                      <w:szCs w:val="21"/>
                      <w:u w:val="single"/>
                    </w:rPr>
                    <w:t>增加环保设施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168" w:hRule="atLeast"/>
                <w:jc w:val="center"/>
              </w:trPr>
              <w:tc>
                <w:tcPr>
                  <w:tcW w:w="1058" w:type="dxa"/>
                  <w:tcBorders>
                    <w:tl2br w:val="nil"/>
                    <w:tr2bl w:val="nil"/>
                  </w:tcBorders>
                  <w:vAlign w:val="center"/>
                </w:tcPr>
                <w:p>
                  <w:pPr>
                    <w:spacing w:line="280" w:lineRule="exact"/>
                    <w:jc w:val="center"/>
                    <w:rPr>
                      <w:szCs w:val="21"/>
                      <w:u w:val="single"/>
                    </w:rPr>
                  </w:pPr>
                  <w:r>
                    <w:rPr>
                      <w:rFonts w:hint="eastAsia"/>
                      <w:szCs w:val="21"/>
                      <w:u w:val="single"/>
                    </w:rPr>
                    <w:t>9</w:t>
                  </w:r>
                </w:p>
              </w:tc>
              <w:tc>
                <w:tcPr>
                  <w:tcW w:w="1113" w:type="dxa"/>
                  <w:vMerge w:val="continue"/>
                  <w:tcBorders>
                    <w:tl2br w:val="nil"/>
                    <w:tr2bl w:val="nil"/>
                  </w:tcBorders>
                  <w:vAlign w:val="center"/>
                </w:tcPr>
                <w:p>
                  <w:pPr>
                    <w:spacing w:line="280" w:lineRule="exact"/>
                    <w:jc w:val="center"/>
                    <w:rPr>
                      <w:color w:val="FF0000"/>
                      <w:szCs w:val="21"/>
                      <w:u w:val="single"/>
                    </w:rPr>
                  </w:pPr>
                </w:p>
              </w:tc>
              <w:tc>
                <w:tcPr>
                  <w:tcW w:w="5103" w:type="dxa"/>
                  <w:tcBorders>
                    <w:tl2br w:val="nil"/>
                    <w:tr2bl w:val="nil"/>
                  </w:tcBorders>
                  <w:vAlign w:val="center"/>
                </w:tcPr>
                <w:p>
                  <w:pPr>
                    <w:pStyle w:val="9"/>
                    <w:snapToGrid/>
                    <w:spacing w:before="0" w:after="0" w:line="240" w:lineRule="auto"/>
                    <w:ind w:right="0"/>
                    <w:rPr>
                      <w:bCs/>
                      <w:sz w:val="21"/>
                      <w:szCs w:val="21"/>
                      <w:u w:val="single"/>
                    </w:rPr>
                  </w:pPr>
                  <w:r>
                    <w:rPr>
                      <w:bCs/>
                      <w:sz w:val="21"/>
                      <w:szCs w:val="21"/>
                      <w:u w:val="single"/>
                    </w:rPr>
                    <w:t>手工浸漆废气：浸漆房，配套负压收集装置和集气管道，通过楼顶一根排气筒排放</w:t>
                  </w:r>
                </w:p>
              </w:tc>
              <w:tc>
                <w:tcPr>
                  <w:tcW w:w="1230" w:type="dxa"/>
                  <w:tcBorders>
                    <w:tl2br w:val="nil"/>
                    <w:tr2bl w:val="nil"/>
                  </w:tcBorders>
                  <w:vAlign w:val="center"/>
                </w:tcPr>
                <w:p>
                  <w:pPr>
                    <w:spacing w:line="280" w:lineRule="exact"/>
                    <w:jc w:val="center"/>
                    <w:rPr>
                      <w:szCs w:val="21"/>
                      <w:u w:val="single"/>
                    </w:rPr>
                  </w:pPr>
                  <w:r>
                    <w:rPr>
                      <w:rFonts w:hint="eastAsia"/>
                      <w:szCs w:val="21"/>
                      <w:u w:val="single"/>
                    </w:rPr>
                    <w:t>增加环保设施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110" w:hRule="atLeast"/>
                <w:jc w:val="center"/>
              </w:trPr>
              <w:tc>
                <w:tcPr>
                  <w:tcW w:w="1058" w:type="dxa"/>
                  <w:tcBorders>
                    <w:tl2br w:val="nil"/>
                    <w:tr2bl w:val="nil"/>
                  </w:tcBorders>
                  <w:vAlign w:val="center"/>
                </w:tcPr>
                <w:p>
                  <w:pPr>
                    <w:spacing w:line="280" w:lineRule="exact"/>
                    <w:jc w:val="center"/>
                    <w:rPr>
                      <w:szCs w:val="21"/>
                      <w:u w:val="single"/>
                    </w:rPr>
                  </w:pPr>
                  <w:r>
                    <w:rPr>
                      <w:rFonts w:hint="eastAsia"/>
                      <w:szCs w:val="21"/>
                      <w:u w:val="single"/>
                    </w:rPr>
                    <w:t>10</w:t>
                  </w:r>
                </w:p>
              </w:tc>
              <w:tc>
                <w:tcPr>
                  <w:tcW w:w="1113" w:type="dxa"/>
                  <w:tcBorders>
                    <w:tl2br w:val="nil"/>
                    <w:tr2bl w:val="nil"/>
                  </w:tcBorders>
                  <w:vAlign w:val="center"/>
                </w:tcPr>
                <w:p>
                  <w:pPr>
                    <w:spacing w:line="280" w:lineRule="exact"/>
                    <w:jc w:val="center"/>
                    <w:rPr>
                      <w:szCs w:val="21"/>
                      <w:u w:val="single"/>
                    </w:rPr>
                  </w:pPr>
                  <w:r>
                    <w:rPr>
                      <w:rFonts w:hint="eastAsia"/>
                      <w:szCs w:val="21"/>
                      <w:u w:val="single"/>
                    </w:rPr>
                    <w:t>危废暂存间</w:t>
                  </w:r>
                </w:p>
              </w:tc>
              <w:tc>
                <w:tcPr>
                  <w:tcW w:w="5103" w:type="dxa"/>
                  <w:tcBorders>
                    <w:tl2br w:val="nil"/>
                    <w:tr2bl w:val="nil"/>
                  </w:tcBorders>
                  <w:vAlign w:val="center"/>
                </w:tcPr>
                <w:p>
                  <w:pPr>
                    <w:pStyle w:val="9"/>
                    <w:spacing w:before="0" w:after="0"/>
                    <w:ind w:right="0"/>
                    <w:rPr>
                      <w:kern w:val="2"/>
                      <w:sz w:val="21"/>
                      <w:szCs w:val="21"/>
                      <w:u w:val="single"/>
                    </w:rPr>
                  </w:pPr>
                  <w:r>
                    <w:rPr>
                      <w:rFonts w:hint="eastAsia"/>
                      <w:kern w:val="2"/>
                      <w:sz w:val="21"/>
                      <w:szCs w:val="21"/>
                      <w:u w:val="single"/>
                    </w:rPr>
                    <w:t>设置4</w:t>
                  </w:r>
                  <w:r>
                    <w:rPr>
                      <w:kern w:val="2"/>
                      <w:sz w:val="21"/>
                      <w:szCs w:val="21"/>
                      <w:u w:val="single"/>
                    </w:rPr>
                    <w:t>0m</w:t>
                  </w:r>
                  <w:r>
                    <w:rPr>
                      <w:kern w:val="2"/>
                      <w:sz w:val="21"/>
                      <w:szCs w:val="21"/>
                      <w:u w:val="single"/>
                      <w:vertAlign w:val="superscript"/>
                    </w:rPr>
                    <w:t>2</w:t>
                  </w:r>
                  <w:r>
                    <w:rPr>
                      <w:rFonts w:hint="eastAsia"/>
                      <w:kern w:val="2"/>
                      <w:sz w:val="21"/>
                      <w:szCs w:val="21"/>
                      <w:u w:val="single"/>
                    </w:rPr>
                    <w:t>危废暂存间，同时设置危废标志，签订危废协议，并严格按照危废要求进行管理，保留危废转移联单等。</w:t>
                  </w:r>
                </w:p>
              </w:tc>
              <w:tc>
                <w:tcPr>
                  <w:tcW w:w="1230" w:type="dxa"/>
                  <w:tcBorders>
                    <w:tl2br w:val="nil"/>
                    <w:tr2bl w:val="nil"/>
                  </w:tcBorders>
                  <w:vAlign w:val="center"/>
                </w:tcPr>
                <w:p>
                  <w:pPr>
                    <w:spacing w:line="280" w:lineRule="exact"/>
                    <w:jc w:val="center"/>
                    <w:rPr>
                      <w:szCs w:val="21"/>
                      <w:u w:val="single"/>
                    </w:rPr>
                  </w:pPr>
                  <w:r>
                    <w:rPr>
                      <w:rFonts w:hint="eastAsia"/>
                      <w:szCs w:val="21"/>
                      <w:u w:val="single"/>
                    </w:rPr>
                    <w:t>完善环保设施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48" w:hRule="atLeast"/>
                <w:jc w:val="center"/>
              </w:trPr>
              <w:tc>
                <w:tcPr>
                  <w:tcW w:w="1058" w:type="dxa"/>
                  <w:tcBorders>
                    <w:tl2br w:val="nil"/>
                    <w:tr2bl w:val="nil"/>
                  </w:tcBorders>
                  <w:vAlign w:val="center"/>
                </w:tcPr>
                <w:p>
                  <w:pPr>
                    <w:spacing w:line="280" w:lineRule="exact"/>
                    <w:jc w:val="center"/>
                    <w:rPr>
                      <w:szCs w:val="21"/>
                      <w:u w:val="single"/>
                    </w:rPr>
                  </w:pPr>
                  <w:r>
                    <w:rPr>
                      <w:rFonts w:hint="eastAsia"/>
                      <w:szCs w:val="21"/>
                      <w:u w:val="single"/>
                    </w:rPr>
                    <w:t>11</w:t>
                  </w:r>
                </w:p>
              </w:tc>
              <w:tc>
                <w:tcPr>
                  <w:tcW w:w="1113" w:type="dxa"/>
                  <w:tcBorders>
                    <w:tl2br w:val="nil"/>
                    <w:tr2bl w:val="nil"/>
                  </w:tcBorders>
                  <w:vAlign w:val="center"/>
                </w:tcPr>
                <w:p>
                  <w:pPr>
                    <w:spacing w:line="280" w:lineRule="exact"/>
                    <w:jc w:val="center"/>
                    <w:rPr>
                      <w:szCs w:val="21"/>
                      <w:u w:val="single"/>
                    </w:rPr>
                  </w:pPr>
                  <w:r>
                    <w:rPr>
                      <w:rFonts w:hint="eastAsia"/>
                      <w:szCs w:val="21"/>
                      <w:u w:val="single"/>
                    </w:rPr>
                    <w:t>一般固废暂存间</w:t>
                  </w:r>
                </w:p>
              </w:tc>
              <w:tc>
                <w:tcPr>
                  <w:tcW w:w="5103" w:type="dxa"/>
                  <w:tcBorders>
                    <w:tl2br w:val="nil"/>
                    <w:tr2bl w:val="nil"/>
                  </w:tcBorders>
                  <w:vAlign w:val="center"/>
                </w:tcPr>
                <w:p>
                  <w:pPr>
                    <w:pStyle w:val="9"/>
                    <w:spacing w:before="0" w:after="0"/>
                    <w:ind w:right="0"/>
                    <w:rPr>
                      <w:kern w:val="2"/>
                      <w:sz w:val="21"/>
                      <w:szCs w:val="21"/>
                      <w:u w:val="single"/>
                    </w:rPr>
                  </w:pPr>
                  <w:r>
                    <w:rPr>
                      <w:rFonts w:hint="eastAsia"/>
                      <w:kern w:val="2"/>
                      <w:sz w:val="21"/>
                      <w:szCs w:val="21"/>
                      <w:u w:val="single"/>
                    </w:rPr>
                    <w:t>设置</w:t>
                  </w:r>
                  <w:r>
                    <w:rPr>
                      <w:kern w:val="2"/>
                      <w:sz w:val="21"/>
                      <w:szCs w:val="21"/>
                      <w:u w:val="single"/>
                    </w:rPr>
                    <w:t>50m</w:t>
                  </w:r>
                  <w:r>
                    <w:rPr>
                      <w:kern w:val="2"/>
                      <w:sz w:val="21"/>
                      <w:szCs w:val="21"/>
                      <w:u w:val="single"/>
                      <w:vertAlign w:val="superscript"/>
                    </w:rPr>
                    <w:t>2</w:t>
                  </w:r>
                  <w:r>
                    <w:rPr>
                      <w:rFonts w:hint="eastAsia"/>
                      <w:kern w:val="2"/>
                      <w:sz w:val="21"/>
                      <w:szCs w:val="21"/>
                      <w:u w:val="single"/>
                    </w:rPr>
                    <w:t>的一般固废暂存区，同时做到防风、防雨、防渗等要求。</w:t>
                  </w:r>
                </w:p>
              </w:tc>
              <w:tc>
                <w:tcPr>
                  <w:tcW w:w="1230" w:type="dxa"/>
                  <w:tcBorders>
                    <w:tl2br w:val="nil"/>
                    <w:tr2bl w:val="nil"/>
                  </w:tcBorders>
                  <w:vAlign w:val="center"/>
                </w:tcPr>
                <w:p>
                  <w:pPr>
                    <w:spacing w:line="280" w:lineRule="exact"/>
                    <w:jc w:val="center"/>
                    <w:rPr>
                      <w:szCs w:val="21"/>
                      <w:u w:val="single"/>
                    </w:rPr>
                  </w:pPr>
                  <w:r>
                    <w:rPr>
                      <w:rFonts w:hint="eastAsia"/>
                      <w:szCs w:val="21"/>
                      <w:u w:val="single"/>
                    </w:rPr>
                    <w:t>完善环保设施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48" w:hRule="atLeast"/>
                <w:jc w:val="center"/>
              </w:trPr>
              <w:tc>
                <w:tcPr>
                  <w:tcW w:w="1058" w:type="dxa"/>
                  <w:tcBorders>
                    <w:tl2br w:val="nil"/>
                    <w:tr2bl w:val="nil"/>
                  </w:tcBorders>
                  <w:vAlign w:val="center"/>
                </w:tcPr>
                <w:p>
                  <w:pPr>
                    <w:spacing w:line="280" w:lineRule="exact"/>
                    <w:jc w:val="center"/>
                    <w:rPr>
                      <w:szCs w:val="21"/>
                      <w:u w:val="single"/>
                    </w:rPr>
                  </w:pPr>
                  <w:r>
                    <w:rPr>
                      <w:rFonts w:hint="eastAsia"/>
                      <w:szCs w:val="21"/>
                      <w:u w:val="single"/>
                    </w:rPr>
                    <w:t>12</w:t>
                  </w:r>
                </w:p>
              </w:tc>
              <w:tc>
                <w:tcPr>
                  <w:tcW w:w="1113" w:type="dxa"/>
                  <w:tcBorders>
                    <w:tl2br w:val="nil"/>
                    <w:tr2bl w:val="nil"/>
                  </w:tcBorders>
                  <w:vAlign w:val="center"/>
                </w:tcPr>
                <w:p>
                  <w:pPr>
                    <w:spacing w:line="280" w:lineRule="exact"/>
                    <w:jc w:val="center"/>
                    <w:rPr>
                      <w:szCs w:val="21"/>
                      <w:u w:val="single"/>
                    </w:rPr>
                  </w:pPr>
                  <w:r>
                    <w:rPr>
                      <w:rFonts w:hint="eastAsia"/>
                      <w:szCs w:val="21"/>
                      <w:u w:val="single"/>
                    </w:rPr>
                    <w:t>厂区环境综合整治</w:t>
                  </w:r>
                </w:p>
              </w:tc>
              <w:tc>
                <w:tcPr>
                  <w:tcW w:w="5103" w:type="dxa"/>
                  <w:tcBorders>
                    <w:tl2br w:val="nil"/>
                    <w:tr2bl w:val="nil"/>
                  </w:tcBorders>
                  <w:vAlign w:val="center"/>
                </w:tcPr>
                <w:p>
                  <w:pPr>
                    <w:pStyle w:val="9"/>
                    <w:adjustRightInd w:val="0"/>
                    <w:spacing w:before="0" w:after="0" w:line="240" w:lineRule="auto"/>
                    <w:ind w:right="0"/>
                    <w:rPr>
                      <w:bCs/>
                      <w:sz w:val="21"/>
                      <w:szCs w:val="21"/>
                      <w:u w:val="single"/>
                    </w:rPr>
                  </w:pPr>
                  <w:r>
                    <w:rPr>
                      <w:rFonts w:hint="eastAsia"/>
                      <w:bCs/>
                      <w:sz w:val="21"/>
                      <w:szCs w:val="21"/>
                      <w:u w:val="single"/>
                    </w:rPr>
                    <w:t>1、</w:t>
                  </w:r>
                  <w:r>
                    <w:rPr>
                      <w:bCs/>
                      <w:sz w:val="21"/>
                      <w:szCs w:val="21"/>
                      <w:u w:val="single"/>
                    </w:rPr>
                    <w:t>原辅材料、固体废物分类摆放，设置标识</w:t>
                  </w:r>
                  <w:r>
                    <w:rPr>
                      <w:rFonts w:hint="eastAsia"/>
                      <w:bCs/>
                      <w:sz w:val="21"/>
                      <w:szCs w:val="21"/>
                      <w:u w:val="single"/>
                    </w:rPr>
                    <w:t>；</w:t>
                  </w:r>
                </w:p>
                <w:p>
                  <w:pPr>
                    <w:pStyle w:val="9"/>
                    <w:adjustRightInd w:val="0"/>
                    <w:spacing w:before="0" w:after="0" w:line="240" w:lineRule="auto"/>
                    <w:ind w:right="0"/>
                    <w:rPr>
                      <w:bCs/>
                      <w:sz w:val="21"/>
                      <w:szCs w:val="21"/>
                      <w:u w:val="single"/>
                    </w:rPr>
                  </w:pPr>
                  <w:r>
                    <w:rPr>
                      <w:rFonts w:hint="eastAsia"/>
                      <w:bCs/>
                      <w:sz w:val="21"/>
                      <w:szCs w:val="21"/>
                      <w:u w:val="single"/>
                    </w:rPr>
                    <w:t>2、废砂堆场设置防风、防雨措密闭施，堆放地面采取硬化。禁止露天堆放。</w:t>
                  </w:r>
                </w:p>
                <w:p>
                  <w:pPr>
                    <w:pStyle w:val="9"/>
                    <w:adjustRightInd w:val="0"/>
                    <w:spacing w:before="0" w:after="0" w:line="240" w:lineRule="auto"/>
                    <w:ind w:right="0"/>
                    <w:rPr>
                      <w:kern w:val="2"/>
                      <w:sz w:val="21"/>
                      <w:szCs w:val="21"/>
                      <w:u w:val="single"/>
                    </w:rPr>
                  </w:pPr>
                  <w:r>
                    <w:rPr>
                      <w:rFonts w:hint="eastAsia"/>
                      <w:bCs/>
                      <w:sz w:val="21"/>
                      <w:szCs w:val="21"/>
                      <w:u w:val="single"/>
                    </w:rPr>
                    <w:t>3、</w:t>
                  </w:r>
                  <w:r>
                    <w:rPr>
                      <w:bCs/>
                      <w:sz w:val="21"/>
                      <w:szCs w:val="21"/>
                      <w:u w:val="single"/>
                    </w:rPr>
                    <w:t>加强粉尘、废气的治理，针对厂内跑冒滴漏现象进行专项整治</w:t>
                  </w:r>
                  <w:r>
                    <w:rPr>
                      <w:rFonts w:hint="eastAsia"/>
                      <w:bCs/>
                      <w:sz w:val="21"/>
                      <w:szCs w:val="21"/>
                      <w:u w:val="single"/>
                    </w:rPr>
                    <w:t>；</w:t>
                  </w:r>
                  <w:r>
                    <w:rPr>
                      <w:bCs/>
                      <w:sz w:val="21"/>
                      <w:szCs w:val="21"/>
                      <w:u w:val="single"/>
                    </w:rPr>
                    <w:t>车间定期进行清洁、洒水</w:t>
                  </w:r>
                  <w:r>
                    <w:rPr>
                      <w:rFonts w:hint="eastAsia"/>
                      <w:bCs/>
                      <w:sz w:val="21"/>
                      <w:szCs w:val="21"/>
                      <w:u w:val="single"/>
                    </w:rPr>
                    <w:t>。</w:t>
                  </w:r>
                </w:p>
              </w:tc>
              <w:tc>
                <w:tcPr>
                  <w:tcW w:w="1230" w:type="dxa"/>
                  <w:tcBorders>
                    <w:tl2br w:val="nil"/>
                    <w:tr2bl w:val="nil"/>
                  </w:tcBorders>
                  <w:vAlign w:val="center"/>
                </w:tcPr>
                <w:p>
                  <w:pPr>
                    <w:spacing w:line="280" w:lineRule="exact"/>
                    <w:jc w:val="center"/>
                    <w:rPr>
                      <w:szCs w:val="21"/>
                      <w:u w:val="single"/>
                    </w:rPr>
                  </w:pPr>
                  <w:r>
                    <w:rPr>
                      <w:rFonts w:hint="eastAsia"/>
                      <w:szCs w:val="21"/>
                      <w:u w:val="single"/>
                    </w:rPr>
                    <w:t>完善环境管理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168" w:hRule="atLeast"/>
                <w:jc w:val="center"/>
              </w:trPr>
              <w:tc>
                <w:tcPr>
                  <w:tcW w:w="8504" w:type="dxa"/>
                  <w:gridSpan w:val="4"/>
                  <w:tcBorders>
                    <w:tl2br w:val="nil"/>
                    <w:tr2bl w:val="nil"/>
                  </w:tcBorders>
                  <w:vAlign w:val="center"/>
                </w:tcPr>
                <w:p>
                  <w:pPr>
                    <w:spacing w:line="280" w:lineRule="exact"/>
                    <w:rPr>
                      <w:szCs w:val="21"/>
                      <w:u w:val="single"/>
                    </w:rPr>
                  </w:pPr>
                  <w:r>
                    <w:rPr>
                      <w:rFonts w:hint="eastAsia"/>
                      <w:b/>
                      <w:szCs w:val="21"/>
                      <w:u w:val="single"/>
                    </w:rPr>
                    <w:t>二期改造方案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460" w:hRule="atLeast"/>
                <w:jc w:val="center"/>
              </w:trPr>
              <w:tc>
                <w:tcPr>
                  <w:tcW w:w="1058" w:type="dxa"/>
                  <w:tcBorders>
                    <w:bottom w:val="single" w:color="auto" w:sz="4" w:space="0"/>
                    <w:tl2br w:val="nil"/>
                    <w:tr2bl w:val="nil"/>
                  </w:tcBorders>
                  <w:vAlign w:val="center"/>
                </w:tcPr>
                <w:p>
                  <w:pPr>
                    <w:spacing w:line="280" w:lineRule="exact"/>
                    <w:jc w:val="center"/>
                    <w:rPr>
                      <w:szCs w:val="21"/>
                      <w:u w:val="single"/>
                    </w:rPr>
                  </w:pPr>
                  <w:r>
                    <w:rPr>
                      <w:rFonts w:hint="eastAsia"/>
                      <w:szCs w:val="21"/>
                      <w:u w:val="single"/>
                    </w:rPr>
                    <w:t>序号</w:t>
                  </w:r>
                </w:p>
              </w:tc>
              <w:tc>
                <w:tcPr>
                  <w:tcW w:w="1113" w:type="dxa"/>
                  <w:tcBorders>
                    <w:tl2br w:val="nil"/>
                    <w:tr2bl w:val="nil"/>
                  </w:tcBorders>
                  <w:vAlign w:val="center"/>
                </w:tcPr>
                <w:p>
                  <w:pPr>
                    <w:spacing w:line="280" w:lineRule="exact"/>
                    <w:jc w:val="center"/>
                    <w:rPr>
                      <w:szCs w:val="21"/>
                      <w:u w:val="single"/>
                    </w:rPr>
                  </w:pPr>
                  <w:r>
                    <w:rPr>
                      <w:rFonts w:hint="eastAsia"/>
                      <w:szCs w:val="21"/>
                      <w:u w:val="single"/>
                    </w:rPr>
                    <w:t>改造工程</w:t>
                  </w:r>
                </w:p>
              </w:tc>
              <w:tc>
                <w:tcPr>
                  <w:tcW w:w="5103" w:type="dxa"/>
                  <w:tcBorders>
                    <w:tl2br w:val="nil"/>
                    <w:tr2bl w:val="nil"/>
                  </w:tcBorders>
                  <w:vAlign w:val="center"/>
                </w:tcPr>
                <w:p>
                  <w:pPr>
                    <w:spacing w:line="280" w:lineRule="exact"/>
                    <w:jc w:val="center"/>
                    <w:rPr>
                      <w:szCs w:val="21"/>
                      <w:u w:val="single"/>
                    </w:rPr>
                  </w:pPr>
                  <w:r>
                    <w:rPr>
                      <w:rFonts w:hint="eastAsia"/>
                      <w:szCs w:val="21"/>
                      <w:u w:val="single"/>
                    </w:rPr>
                    <w:t>升级改造</w:t>
                  </w:r>
                  <w:r>
                    <w:rPr>
                      <w:szCs w:val="21"/>
                      <w:u w:val="single"/>
                    </w:rPr>
                    <w:t>内容</w:t>
                  </w:r>
                </w:p>
              </w:tc>
              <w:tc>
                <w:tcPr>
                  <w:tcW w:w="1230" w:type="dxa"/>
                  <w:tcBorders>
                    <w:tl2br w:val="nil"/>
                    <w:tr2bl w:val="nil"/>
                  </w:tcBorders>
                  <w:vAlign w:val="center"/>
                </w:tcPr>
                <w:p>
                  <w:pPr>
                    <w:spacing w:line="280" w:lineRule="exact"/>
                    <w:jc w:val="center"/>
                    <w:rPr>
                      <w:szCs w:val="21"/>
                      <w:u w:val="single"/>
                    </w:rPr>
                  </w:pPr>
                  <w:r>
                    <w:rPr>
                      <w:szCs w:val="21"/>
                      <w:u w:val="singl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460" w:hRule="atLeast"/>
                <w:jc w:val="center"/>
              </w:trPr>
              <w:tc>
                <w:tcPr>
                  <w:tcW w:w="1058" w:type="dxa"/>
                  <w:tcBorders>
                    <w:bottom w:val="single" w:color="auto" w:sz="4" w:space="0"/>
                    <w:tl2br w:val="nil"/>
                    <w:tr2bl w:val="nil"/>
                  </w:tcBorders>
                  <w:vAlign w:val="center"/>
                </w:tcPr>
                <w:p>
                  <w:pPr>
                    <w:spacing w:line="280" w:lineRule="exact"/>
                    <w:jc w:val="center"/>
                    <w:rPr>
                      <w:szCs w:val="21"/>
                      <w:u w:val="single"/>
                    </w:rPr>
                  </w:pPr>
                  <w:r>
                    <w:rPr>
                      <w:rFonts w:hint="eastAsia"/>
                      <w:szCs w:val="21"/>
                      <w:u w:val="single"/>
                    </w:rPr>
                    <w:t>1</w:t>
                  </w:r>
                </w:p>
              </w:tc>
              <w:tc>
                <w:tcPr>
                  <w:tcW w:w="1113" w:type="dxa"/>
                  <w:vMerge w:val="restart"/>
                  <w:tcBorders>
                    <w:tl2br w:val="nil"/>
                    <w:tr2bl w:val="nil"/>
                  </w:tcBorders>
                  <w:vAlign w:val="center"/>
                </w:tcPr>
                <w:p>
                  <w:pPr>
                    <w:spacing w:line="280" w:lineRule="exact"/>
                    <w:jc w:val="center"/>
                    <w:rPr>
                      <w:szCs w:val="21"/>
                      <w:u w:val="single"/>
                    </w:rPr>
                  </w:pPr>
                  <w:r>
                    <w:rPr>
                      <w:rFonts w:hint="eastAsia"/>
                      <w:szCs w:val="21"/>
                      <w:u w:val="single"/>
                    </w:rPr>
                    <w:t>铸造二车间</w:t>
                  </w:r>
                </w:p>
              </w:tc>
              <w:tc>
                <w:tcPr>
                  <w:tcW w:w="5103" w:type="dxa"/>
                  <w:tcBorders>
                    <w:tl2br w:val="nil"/>
                    <w:tr2bl w:val="nil"/>
                  </w:tcBorders>
                  <w:vAlign w:val="center"/>
                </w:tcPr>
                <w:p>
                  <w:pPr>
                    <w:spacing w:line="280" w:lineRule="exact"/>
                    <w:jc w:val="left"/>
                    <w:rPr>
                      <w:szCs w:val="21"/>
                      <w:u w:val="single"/>
                    </w:rPr>
                  </w:pPr>
                  <w:r>
                    <w:rPr>
                      <w:rFonts w:hint="eastAsia"/>
                      <w:szCs w:val="21"/>
                      <w:u w:val="single"/>
                    </w:rPr>
                    <w:t>淘汰2台现有的（1.2T/0.8T）无磁轭</w:t>
                  </w:r>
                  <w:r>
                    <w:rPr>
                      <w:szCs w:val="21"/>
                      <w:u w:val="single"/>
                    </w:rPr>
                    <w:t>铝壳中频感应电炉</w:t>
                  </w:r>
                  <w:r>
                    <w:rPr>
                      <w:rFonts w:hint="eastAsia"/>
                      <w:szCs w:val="21"/>
                      <w:u w:val="single"/>
                    </w:rPr>
                    <w:t>，</w:t>
                  </w:r>
                  <w:r>
                    <w:rPr>
                      <w:szCs w:val="21"/>
                      <w:u w:val="single"/>
                    </w:rPr>
                    <w:t>更换</w:t>
                  </w:r>
                  <w:r>
                    <w:rPr>
                      <w:rFonts w:hint="eastAsia"/>
                      <w:u w:val="single"/>
                    </w:rPr>
                    <w:t>两台</w:t>
                  </w:r>
                  <w:r>
                    <w:rPr>
                      <w:rFonts w:hint="eastAsia"/>
                      <w:szCs w:val="21"/>
                      <w:u w:val="single"/>
                    </w:rPr>
                    <w:t>（1.2T/0.8T）</w:t>
                  </w:r>
                  <w:r>
                    <w:rPr>
                      <w:rFonts w:hint="eastAsia"/>
                      <w:u w:val="single"/>
                    </w:rPr>
                    <w:t>有</w:t>
                  </w:r>
                  <w:r>
                    <w:rPr>
                      <w:rFonts w:hint="eastAsia"/>
                      <w:szCs w:val="21"/>
                      <w:u w:val="single"/>
                    </w:rPr>
                    <w:t>磁轭钢</w:t>
                  </w:r>
                  <w:r>
                    <w:rPr>
                      <w:szCs w:val="21"/>
                      <w:u w:val="single"/>
                    </w:rPr>
                    <w:t>壳中频感应电炉</w:t>
                  </w:r>
                </w:p>
              </w:tc>
              <w:tc>
                <w:tcPr>
                  <w:tcW w:w="1230" w:type="dxa"/>
                  <w:tcBorders>
                    <w:tl2br w:val="nil"/>
                    <w:tr2bl w:val="nil"/>
                  </w:tcBorders>
                  <w:vAlign w:val="center"/>
                </w:tcPr>
                <w:p>
                  <w:pPr>
                    <w:jc w:val="center"/>
                    <w:rPr>
                      <w:u w:val="single"/>
                    </w:rPr>
                  </w:pPr>
                  <w:r>
                    <w:rPr>
                      <w:rFonts w:hint="eastAsia"/>
                      <w:szCs w:val="21"/>
                      <w:u w:val="single"/>
                    </w:rPr>
                    <w:t>设备更换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460" w:hRule="atLeast"/>
                <w:jc w:val="center"/>
              </w:trPr>
              <w:tc>
                <w:tcPr>
                  <w:tcW w:w="1058" w:type="dxa"/>
                  <w:tcBorders>
                    <w:bottom w:val="single" w:color="auto" w:sz="4" w:space="0"/>
                    <w:tl2br w:val="nil"/>
                    <w:tr2bl w:val="nil"/>
                  </w:tcBorders>
                  <w:vAlign w:val="center"/>
                </w:tcPr>
                <w:p>
                  <w:pPr>
                    <w:spacing w:line="280" w:lineRule="exact"/>
                    <w:jc w:val="center"/>
                    <w:rPr>
                      <w:szCs w:val="21"/>
                      <w:u w:val="single"/>
                    </w:rPr>
                  </w:pPr>
                  <w:r>
                    <w:rPr>
                      <w:rFonts w:hint="eastAsia"/>
                      <w:szCs w:val="21"/>
                      <w:u w:val="single"/>
                    </w:rPr>
                    <w:t>2</w:t>
                  </w:r>
                </w:p>
              </w:tc>
              <w:tc>
                <w:tcPr>
                  <w:tcW w:w="1113" w:type="dxa"/>
                  <w:vMerge w:val="continue"/>
                  <w:tcBorders>
                    <w:tl2br w:val="nil"/>
                    <w:tr2bl w:val="nil"/>
                  </w:tcBorders>
                  <w:vAlign w:val="center"/>
                </w:tcPr>
                <w:p>
                  <w:pPr>
                    <w:spacing w:line="280" w:lineRule="exact"/>
                    <w:jc w:val="center"/>
                    <w:rPr>
                      <w:szCs w:val="21"/>
                      <w:u w:val="single"/>
                    </w:rPr>
                  </w:pPr>
                </w:p>
              </w:tc>
              <w:tc>
                <w:tcPr>
                  <w:tcW w:w="5103" w:type="dxa"/>
                  <w:tcBorders>
                    <w:tl2br w:val="nil"/>
                    <w:tr2bl w:val="nil"/>
                  </w:tcBorders>
                  <w:vAlign w:val="center"/>
                </w:tcPr>
                <w:p>
                  <w:pPr>
                    <w:spacing w:line="280" w:lineRule="exact"/>
                    <w:jc w:val="left"/>
                    <w:rPr>
                      <w:szCs w:val="21"/>
                      <w:u w:val="single"/>
                    </w:rPr>
                  </w:pPr>
                  <w:r>
                    <w:rPr>
                      <w:rFonts w:hint="eastAsia"/>
                      <w:szCs w:val="21"/>
                      <w:u w:val="single"/>
                    </w:rPr>
                    <w:t>淘汰潮模手工造型工艺</w:t>
                  </w:r>
                </w:p>
              </w:tc>
              <w:tc>
                <w:tcPr>
                  <w:tcW w:w="1230" w:type="dxa"/>
                  <w:tcBorders>
                    <w:tl2br w:val="nil"/>
                    <w:tr2bl w:val="nil"/>
                  </w:tcBorders>
                  <w:vAlign w:val="center"/>
                </w:tcPr>
                <w:p>
                  <w:pPr>
                    <w:jc w:val="center"/>
                    <w:rPr>
                      <w:u w:val="single"/>
                    </w:rPr>
                  </w:pPr>
                  <w:r>
                    <w:rPr>
                      <w:rFonts w:hint="eastAsia"/>
                      <w:u w:val="single"/>
                    </w:rPr>
                    <w:t>淘汰落后工艺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460" w:hRule="atLeast"/>
                <w:jc w:val="center"/>
              </w:trPr>
              <w:tc>
                <w:tcPr>
                  <w:tcW w:w="1058" w:type="dxa"/>
                  <w:tcBorders>
                    <w:bottom w:val="single" w:color="auto" w:sz="4" w:space="0"/>
                    <w:tl2br w:val="nil"/>
                    <w:tr2bl w:val="nil"/>
                  </w:tcBorders>
                  <w:vAlign w:val="center"/>
                </w:tcPr>
                <w:p>
                  <w:pPr>
                    <w:spacing w:line="280" w:lineRule="exact"/>
                    <w:jc w:val="center"/>
                    <w:rPr>
                      <w:szCs w:val="21"/>
                      <w:u w:val="single"/>
                    </w:rPr>
                  </w:pPr>
                  <w:r>
                    <w:rPr>
                      <w:rFonts w:hint="eastAsia"/>
                      <w:szCs w:val="21"/>
                      <w:u w:val="single"/>
                    </w:rPr>
                    <w:t>3</w:t>
                  </w:r>
                </w:p>
              </w:tc>
              <w:tc>
                <w:tcPr>
                  <w:tcW w:w="1113" w:type="dxa"/>
                  <w:vMerge w:val="continue"/>
                  <w:tcBorders>
                    <w:tl2br w:val="nil"/>
                    <w:tr2bl w:val="nil"/>
                  </w:tcBorders>
                  <w:vAlign w:val="center"/>
                </w:tcPr>
                <w:p>
                  <w:pPr>
                    <w:spacing w:line="280" w:lineRule="exact"/>
                    <w:jc w:val="center"/>
                    <w:rPr>
                      <w:szCs w:val="21"/>
                      <w:u w:val="single"/>
                    </w:rPr>
                  </w:pPr>
                </w:p>
              </w:tc>
              <w:tc>
                <w:tcPr>
                  <w:tcW w:w="5103" w:type="dxa"/>
                  <w:tcBorders>
                    <w:tl2br w:val="nil"/>
                    <w:tr2bl w:val="nil"/>
                  </w:tcBorders>
                  <w:vAlign w:val="center"/>
                </w:tcPr>
                <w:p>
                  <w:pPr>
                    <w:rPr>
                      <w:bCs/>
                      <w:color w:val="FF0000"/>
                      <w:kern w:val="0"/>
                      <w:szCs w:val="21"/>
                      <w:u w:val="single"/>
                    </w:rPr>
                  </w:pPr>
                  <w:r>
                    <w:rPr>
                      <w:szCs w:val="21"/>
                      <w:u w:val="single"/>
                    </w:rPr>
                    <w:t>中频炉</w:t>
                  </w:r>
                  <w:r>
                    <w:rPr>
                      <w:rFonts w:hint="eastAsia"/>
                      <w:szCs w:val="21"/>
                      <w:u w:val="single"/>
                    </w:rPr>
                    <w:t>废气：</w:t>
                  </w:r>
                  <w:r>
                    <w:rPr>
                      <w:szCs w:val="21"/>
                      <w:u w:val="single"/>
                    </w:rPr>
                    <w:t>中频熔化炉废气设置集气罩+布袋除尘器，经处理后由15m排气筒排放</w:t>
                  </w:r>
                </w:p>
              </w:tc>
              <w:tc>
                <w:tcPr>
                  <w:tcW w:w="1230" w:type="dxa"/>
                  <w:tcBorders>
                    <w:tl2br w:val="nil"/>
                    <w:tr2bl w:val="nil"/>
                  </w:tcBorders>
                  <w:vAlign w:val="center"/>
                </w:tcPr>
                <w:p>
                  <w:pPr>
                    <w:jc w:val="center"/>
                    <w:rPr>
                      <w:u w:val="single"/>
                    </w:rPr>
                  </w:pPr>
                  <w:r>
                    <w:rPr>
                      <w:rFonts w:hint="eastAsia"/>
                      <w:szCs w:val="21"/>
                      <w:u w:val="single"/>
                    </w:rPr>
                    <w:t>增加环保设施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Ex>
              <w:trPr>
                <w:trHeight w:val="460" w:hRule="atLeast"/>
                <w:jc w:val="center"/>
              </w:trPr>
              <w:tc>
                <w:tcPr>
                  <w:tcW w:w="1058" w:type="dxa"/>
                  <w:tcBorders>
                    <w:bottom w:val="single" w:color="auto" w:sz="4" w:space="0"/>
                    <w:tl2br w:val="nil"/>
                    <w:tr2bl w:val="nil"/>
                  </w:tcBorders>
                  <w:vAlign w:val="center"/>
                </w:tcPr>
                <w:p>
                  <w:pPr>
                    <w:spacing w:line="280" w:lineRule="exact"/>
                    <w:jc w:val="center"/>
                    <w:rPr>
                      <w:szCs w:val="21"/>
                      <w:u w:val="single"/>
                    </w:rPr>
                  </w:pPr>
                  <w:r>
                    <w:rPr>
                      <w:rFonts w:hint="eastAsia"/>
                      <w:szCs w:val="21"/>
                      <w:u w:val="single"/>
                    </w:rPr>
                    <w:t>4</w:t>
                  </w:r>
                </w:p>
              </w:tc>
              <w:tc>
                <w:tcPr>
                  <w:tcW w:w="1113" w:type="dxa"/>
                  <w:vMerge w:val="continue"/>
                  <w:tcBorders>
                    <w:tl2br w:val="nil"/>
                    <w:tr2bl w:val="nil"/>
                  </w:tcBorders>
                  <w:vAlign w:val="center"/>
                </w:tcPr>
                <w:p>
                  <w:pPr>
                    <w:spacing w:line="280" w:lineRule="exact"/>
                    <w:jc w:val="center"/>
                    <w:rPr>
                      <w:szCs w:val="21"/>
                      <w:u w:val="single"/>
                    </w:rPr>
                  </w:pPr>
                </w:p>
              </w:tc>
              <w:tc>
                <w:tcPr>
                  <w:tcW w:w="5103" w:type="dxa"/>
                  <w:tcBorders>
                    <w:tl2br w:val="nil"/>
                    <w:tr2bl w:val="nil"/>
                  </w:tcBorders>
                  <w:vAlign w:val="center"/>
                </w:tcPr>
                <w:p>
                  <w:pPr>
                    <w:rPr>
                      <w:rFonts w:ascii="宋体" w:hAnsi="宋体"/>
                      <w:u w:val="single"/>
                    </w:rPr>
                  </w:pPr>
                  <w:r>
                    <w:rPr>
                      <w:rFonts w:hint="eastAsia"/>
                      <w:bCs/>
                      <w:szCs w:val="21"/>
                      <w:u w:val="single"/>
                    </w:rPr>
                    <w:t>浇注、制芯废气：设置集气罩</w:t>
                  </w:r>
                  <w:r>
                    <w:rPr>
                      <w:bCs/>
                      <w:szCs w:val="21"/>
                      <w:u w:val="single"/>
                    </w:rPr>
                    <w:t>+</w:t>
                  </w:r>
                  <w:r>
                    <w:rPr>
                      <w:rFonts w:hint="eastAsia"/>
                      <w:bCs/>
                      <w:szCs w:val="21"/>
                      <w:u w:val="single"/>
                    </w:rPr>
                    <w:t>布袋除尘器</w:t>
                  </w:r>
                  <w:r>
                    <w:rPr>
                      <w:bCs/>
                      <w:szCs w:val="21"/>
                      <w:u w:val="single"/>
                    </w:rPr>
                    <w:t>+</w:t>
                  </w:r>
                  <w:r>
                    <w:rPr>
                      <w:rFonts w:hint="eastAsia"/>
                      <w:bCs/>
                      <w:szCs w:val="21"/>
                      <w:u w:val="single"/>
                    </w:rPr>
                    <w:t>活性炭吸附装置，经净化后由</w:t>
                  </w:r>
                  <w:r>
                    <w:rPr>
                      <w:bCs/>
                      <w:szCs w:val="21"/>
                      <w:u w:val="single"/>
                    </w:rPr>
                    <w:t xml:space="preserve">15m </w:t>
                  </w:r>
                  <w:r>
                    <w:rPr>
                      <w:rFonts w:hint="eastAsia"/>
                      <w:bCs/>
                      <w:szCs w:val="21"/>
                      <w:u w:val="single"/>
                    </w:rPr>
                    <w:t>排气筒排放</w:t>
                  </w:r>
                </w:p>
              </w:tc>
              <w:tc>
                <w:tcPr>
                  <w:tcW w:w="1230" w:type="dxa"/>
                  <w:tcBorders>
                    <w:tl2br w:val="nil"/>
                    <w:tr2bl w:val="nil"/>
                  </w:tcBorders>
                  <w:vAlign w:val="center"/>
                </w:tcPr>
                <w:p>
                  <w:pPr>
                    <w:jc w:val="center"/>
                    <w:rPr>
                      <w:u w:val="single"/>
                    </w:rPr>
                  </w:pPr>
                  <w:r>
                    <w:rPr>
                      <w:rFonts w:hint="eastAsia"/>
                      <w:szCs w:val="21"/>
                      <w:u w:val="single"/>
                    </w:rPr>
                    <w:t>增加环保设施</w:t>
                  </w:r>
                </w:p>
              </w:tc>
            </w:tr>
          </w:tbl>
          <w:p>
            <w:pPr>
              <w:pStyle w:val="9"/>
              <w:spacing w:line="360" w:lineRule="auto"/>
              <w:rPr>
                <w:b/>
                <w:color w:val="FF0000"/>
                <w:sz w:val="21"/>
                <w:szCs w:val="21"/>
              </w:rPr>
            </w:pPr>
          </w:p>
          <w:p>
            <w:pPr>
              <w:pStyle w:val="9"/>
              <w:spacing w:line="360" w:lineRule="auto"/>
              <w:jc w:val="center"/>
              <w:rPr>
                <w:b/>
                <w:color w:val="FF0000"/>
                <w:sz w:val="21"/>
                <w:szCs w:val="21"/>
              </w:rPr>
            </w:pPr>
          </w:p>
          <w:p>
            <w:pPr>
              <w:pStyle w:val="9"/>
              <w:rPr>
                <w:bCs/>
                <w:color w:val="FF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2819" w:hRule="atLeast"/>
          <w:jc w:val="center"/>
        </w:trPr>
        <w:tc>
          <w:tcPr>
            <w:tcW w:w="422" w:type="dxa"/>
            <w:vAlign w:val="center"/>
          </w:tcPr>
          <w:p>
            <w:pPr>
              <w:pStyle w:val="18"/>
              <w:adjustRightInd w:val="0"/>
              <w:snapToGrid w:val="0"/>
              <w:spacing w:before="0" w:beforeAutospacing="0" w:after="0" w:afterAutospacing="0"/>
              <w:jc w:val="center"/>
              <w:rPr>
                <w:rFonts w:ascii="Times New Roman" w:hAnsi="Times New Roman" w:cs="宋体"/>
                <w:color w:val="FF0000"/>
                <w:szCs w:val="24"/>
              </w:rPr>
            </w:pPr>
            <w:r>
              <w:rPr>
                <w:rFonts w:hint="eastAsia" w:ascii="Times New Roman" w:hAnsi="Times New Roman" w:cs="宋体"/>
                <w:bCs/>
                <w:kern w:val="2"/>
                <w:szCs w:val="24"/>
              </w:rPr>
              <w:t>与项目有关的原有环境污染问题</w:t>
            </w:r>
          </w:p>
        </w:tc>
        <w:tc>
          <w:tcPr>
            <w:tcW w:w="8638" w:type="dxa"/>
            <w:vAlign w:val="top"/>
          </w:tcPr>
          <w:p>
            <w:pPr>
              <w:pStyle w:val="9"/>
              <w:adjustRightInd w:val="0"/>
              <w:spacing w:before="0" w:after="0" w:line="360" w:lineRule="auto"/>
              <w:ind w:right="0" w:firstLine="480" w:firstLineChars="200"/>
              <w:rPr>
                <w:bCs/>
                <w:sz w:val="24"/>
                <w:szCs w:val="24"/>
              </w:rPr>
            </w:pPr>
            <w:r>
              <w:rPr>
                <w:rFonts w:hint="eastAsia"/>
                <w:bCs/>
                <w:sz w:val="24"/>
                <w:szCs w:val="24"/>
              </w:rPr>
              <w:t>湖南</w:t>
            </w:r>
            <w:r>
              <w:rPr>
                <w:rFonts w:hint="eastAsia"/>
                <w:bCs/>
                <w:sz w:val="24"/>
                <w:szCs w:val="24"/>
                <w:lang w:eastAsia="zh-CN"/>
              </w:rPr>
              <w:t>桃源县天源机械有限责任公司</w:t>
            </w:r>
            <w:r>
              <w:rPr>
                <w:rFonts w:hint="eastAsia"/>
                <w:bCs/>
                <w:sz w:val="24"/>
                <w:szCs w:val="24"/>
              </w:rPr>
              <w:t>位于湖南省常德市桃源县黄甲铺乡枫岭村，主要生产</w:t>
            </w:r>
            <w:r>
              <w:rPr>
                <w:rFonts w:hint="eastAsia"/>
                <w:sz w:val="24"/>
                <w:szCs w:val="24"/>
              </w:rPr>
              <w:t>汽缸盖铸件、飞轮铸件、凹轮轴铸件、炉具铸件等</w:t>
            </w:r>
            <w:r>
              <w:rPr>
                <w:rFonts w:hint="eastAsia"/>
                <w:bCs/>
                <w:sz w:val="24"/>
                <w:szCs w:val="24"/>
              </w:rPr>
              <w:t>，于 2004 年建成投产。本次环评属于补办环评性质，该厂主要原有污染为生产过程中产生的废水、废气、噪声、固废等，原有污染源详情见工程分析和环境影响分析等章节。经调查，项目自生产以来未收到环境影响投诉。</w:t>
            </w:r>
          </w:p>
          <w:p>
            <w:pPr>
              <w:pStyle w:val="9"/>
              <w:adjustRightInd w:val="0"/>
              <w:spacing w:before="0" w:after="0" w:line="360" w:lineRule="auto"/>
              <w:ind w:right="0" w:firstLine="480" w:firstLineChars="200"/>
              <w:rPr>
                <w:bCs/>
                <w:sz w:val="24"/>
                <w:szCs w:val="24"/>
              </w:rPr>
            </w:pPr>
            <w:r>
              <w:rPr>
                <w:rFonts w:hint="eastAsia"/>
                <w:bCs/>
                <w:sz w:val="24"/>
                <w:szCs w:val="24"/>
              </w:rPr>
              <w:t>根据环境质量现状监测，项目所在地环境空气符合《环境空气质量标准》(GB3095-2012) 中二级标准；项目周边敏感点声环境质量符合《声环境质量标准》(GB3096-2008)中2类标准。项目所在区城环境质量良好，项目不涉及生产废水外排，不存在明显的环境问题。</w:t>
            </w:r>
          </w:p>
          <w:p>
            <w:pPr>
              <w:pStyle w:val="9"/>
              <w:rPr>
                <w:bCs/>
                <w:color w:val="FF0000"/>
                <w:sz w:val="24"/>
                <w:szCs w:val="24"/>
              </w:rPr>
            </w:pPr>
          </w:p>
          <w:p>
            <w:pPr>
              <w:pStyle w:val="9"/>
              <w:rPr>
                <w:bCs/>
                <w:color w:val="FF0000"/>
                <w:sz w:val="24"/>
                <w:szCs w:val="24"/>
              </w:rPr>
            </w:pPr>
          </w:p>
          <w:p>
            <w:pPr>
              <w:pStyle w:val="9"/>
              <w:rPr>
                <w:bCs/>
                <w:color w:val="FF0000"/>
                <w:sz w:val="24"/>
                <w:szCs w:val="24"/>
              </w:rPr>
            </w:pPr>
          </w:p>
          <w:p>
            <w:pPr>
              <w:pStyle w:val="9"/>
              <w:rPr>
                <w:bCs/>
                <w:color w:val="FF0000"/>
                <w:sz w:val="24"/>
                <w:szCs w:val="24"/>
              </w:rPr>
            </w:pPr>
          </w:p>
          <w:p>
            <w:pPr>
              <w:pStyle w:val="9"/>
              <w:rPr>
                <w:bCs/>
                <w:color w:val="FF0000"/>
                <w:sz w:val="24"/>
                <w:szCs w:val="24"/>
              </w:rPr>
            </w:pPr>
          </w:p>
          <w:p>
            <w:pPr>
              <w:pStyle w:val="9"/>
              <w:rPr>
                <w:bCs/>
                <w:color w:val="FF0000"/>
                <w:sz w:val="24"/>
                <w:szCs w:val="24"/>
              </w:rPr>
            </w:pPr>
          </w:p>
          <w:p>
            <w:pPr>
              <w:pStyle w:val="9"/>
              <w:rPr>
                <w:bCs/>
                <w:color w:val="FF0000"/>
                <w:sz w:val="24"/>
                <w:szCs w:val="24"/>
              </w:rPr>
            </w:pPr>
          </w:p>
          <w:p>
            <w:pPr>
              <w:pStyle w:val="9"/>
              <w:rPr>
                <w:bCs/>
                <w:color w:val="FF0000"/>
                <w:sz w:val="24"/>
                <w:szCs w:val="24"/>
              </w:rPr>
            </w:pPr>
          </w:p>
          <w:p>
            <w:pPr>
              <w:pStyle w:val="9"/>
              <w:rPr>
                <w:bCs/>
                <w:color w:val="FF0000"/>
                <w:sz w:val="24"/>
                <w:szCs w:val="24"/>
              </w:rPr>
            </w:pPr>
          </w:p>
          <w:p>
            <w:pPr>
              <w:pStyle w:val="9"/>
              <w:rPr>
                <w:bCs/>
                <w:color w:val="FF0000"/>
                <w:sz w:val="24"/>
                <w:szCs w:val="24"/>
              </w:rPr>
            </w:pPr>
          </w:p>
          <w:p>
            <w:pPr>
              <w:pStyle w:val="9"/>
              <w:rPr>
                <w:bCs/>
                <w:color w:val="FF0000"/>
                <w:sz w:val="24"/>
                <w:szCs w:val="24"/>
              </w:rPr>
            </w:pPr>
          </w:p>
          <w:p>
            <w:pPr>
              <w:pStyle w:val="9"/>
              <w:rPr>
                <w:bCs/>
                <w:color w:val="FF0000"/>
                <w:sz w:val="24"/>
                <w:szCs w:val="24"/>
              </w:rPr>
            </w:pPr>
          </w:p>
          <w:p>
            <w:pPr>
              <w:pStyle w:val="9"/>
              <w:rPr>
                <w:bCs/>
                <w:color w:val="FF0000"/>
                <w:sz w:val="24"/>
                <w:szCs w:val="24"/>
              </w:rPr>
            </w:pPr>
          </w:p>
          <w:p>
            <w:pPr>
              <w:pStyle w:val="9"/>
              <w:rPr>
                <w:bCs/>
                <w:color w:val="FF0000"/>
                <w:sz w:val="24"/>
                <w:szCs w:val="24"/>
              </w:rPr>
            </w:pPr>
          </w:p>
          <w:p>
            <w:pPr>
              <w:pStyle w:val="9"/>
              <w:rPr>
                <w:bCs/>
                <w:color w:val="FF0000"/>
                <w:sz w:val="24"/>
                <w:szCs w:val="24"/>
              </w:rPr>
            </w:pPr>
          </w:p>
          <w:p>
            <w:pPr>
              <w:pStyle w:val="9"/>
              <w:rPr>
                <w:bCs/>
                <w:color w:val="FF0000"/>
                <w:sz w:val="24"/>
                <w:szCs w:val="24"/>
              </w:rPr>
            </w:pPr>
          </w:p>
          <w:p>
            <w:pPr>
              <w:pStyle w:val="9"/>
              <w:rPr>
                <w:bCs/>
                <w:color w:val="FF0000"/>
                <w:sz w:val="24"/>
                <w:szCs w:val="24"/>
              </w:rPr>
            </w:pPr>
          </w:p>
          <w:p>
            <w:pPr>
              <w:pStyle w:val="9"/>
              <w:rPr>
                <w:bCs/>
                <w:color w:val="FF0000"/>
                <w:sz w:val="24"/>
                <w:szCs w:val="24"/>
              </w:rPr>
            </w:pPr>
          </w:p>
          <w:p>
            <w:pPr>
              <w:pStyle w:val="9"/>
              <w:rPr>
                <w:bCs/>
                <w:color w:val="FF0000"/>
                <w:sz w:val="24"/>
                <w:szCs w:val="24"/>
              </w:rPr>
            </w:pPr>
          </w:p>
        </w:tc>
      </w:tr>
    </w:tbl>
    <w:p>
      <w:pPr>
        <w:pStyle w:val="18"/>
        <w:jc w:val="center"/>
        <w:rPr>
          <w:rFonts w:ascii="Times New Roman" w:hAnsi="Times New Roman" w:eastAsia="黑体"/>
          <w:snapToGrid w:val="0"/>
          <w:color w:val="FF0000"/>
          <w:sz w:val="36"/>
          <w:szCs w:val="36"/>
        </w:rPr>
        <w:sectPr>
          <w:pgSz w:w="11906" w:h="16838"/>
          <w:pgMar w:top="1701" w:right="1531" w:bottom="1701" w:left="1531" w:header="851" w:footer="851" w:gutter="0"/>
          <w:cols w:space="720" w:num="1"/>
          <w:docGrid w:linePitch="312" w:charSpace="0"/>
        </w:sectPr>
      </w:pPr>
    </w:p>
    <w:p>
      <w:pPr>
        <w:pStyle w:val="18"/>
        <w:adjustRightInd w:val="0"/>
        <w:snapToGrid w:val="0"/>
        <w:jc w:val="center"/>
        <w:outlineLvl w:val="0"/>
        <w:rPr>
          <w:rFonts w:ascii="Times New Roman" w:hAnsi="Times New Roman" w:eastAsia="黑体"/>
          <w:snapToGrid w:val="0"/>
          <w:sz w:val="30"/>
          <w:szCs w:val="30"/>
        </w:rPr>
      </w:pPr>
      <w:bookmarkStart w:id="10" w:name="_Toc2527"/>
      <w:bookmarkStart w:id="11" w:name="_Toc9371"/>
      <w:r>
        <w:rPr>
          <w:rFonts w:hint="eastAsia" w:ascii="Times New Roman" w:hAnsi="Times New Roman" w:eastAsia="黑体"/>
          <w:snapToGrid w:val="0"/>
          <w:sz w:val="30"/>
          <w:szCs w:val="30"/>
        </w:rPr>
        <w:t>三、区域环境质量现状、环境保护目标及评价标准</w:t>
      </w:r>
      <w:bookmarkEnd w:id="10"/>
      <w:bookmarkEnd w:id="11"/>
    </w:p>
    <w:tbl>
      <w:tblPr>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
      <w:tblGrid>
        <w:gridCol w:w="547"/>
        <w:gridCol w:w="84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2906" w:hRule="atLeast"/>
          <w:jc w:val="center"/>
        </w:trPr>
        <w:tc>
          <w:tcPr>
            <w:tcW w:w="547" w:type="dxa"/>
            <w:vAlign w:val="center"/>
          </w:tcPr>
          <w:p>
            <w:pPr>
              <w:adjustRightInd w:val="0"/>
              <w:snapToGrid w:val="0"/>
              <w:jc w:val="center"/>
              <w:rPr>
                <w:rFonts w:cs="宋体"/>
                <w:kern w:val="0"/>
                <w:szCs w:val="21"/>
              </w:rPr>
            </w:pPr>
            <w:r>
              <w:rPr>
                <w:rFonts w:hint="eastAsia" w:cs="宋体"/>
                <w:kern w:val="0"/>
                <w:szCs w:val="21"/>
              </w:rPr>
              <w:t>区域</w:t>
            </w:r>
          </w:p>
          <w:p>
            <w:pPr>
              <w:adjustRightInd w:val="0"/>
              <w:snapToGrid w:val="0"/>
              <w:jc w:val="center"/>
              <w:rPr>
                <w:rFonts w:cs="宋体"/>
                <w:kern w:val="0"/>
                <w:szCs w:val="21"/>
              </w:rPr>
            </w:pPr>
            <w:r>
              <w:rPr>
                <w:rFonts w:hint="eastAsia" w:cs="宋体"/>
                <w:kern w:val="0"/>
                <w:szCs w:val="21"/>
              </w:rPr>
              <w:t>环境</w:t>
            </w:r>
          </w:p>
          <w:p>
            <w:pPr>
              <w:adjustRightInd w:val="0"/>
              <w:snapToGrid w:val="0"/>
              <w:jc w:val="center"/>
              <w:rPr>
                <w:rFonts w:cs="宋体"/>
                <w:kern w:val="0"/>
                <w:szCs w:val="21"/>
              </w:rPr>
            </w:pPr>
            <w:r>
              <w:rPr>
                <w:rFonts w:hint="eastAsia" w:cs="宋体"/>
                <w:kern w:val="0"/>
                <w:szCs w:val="21"/>
              </w:rPr>
              <w:t>质量</w:t>
            </w:r>
          </w:p>
          <w:p>
            <w:pPr>
              <w:adjustRightInd w:val="0"/>
              <w:snapToGrid w:val="0"/>
              <w:jc w:val="center"/>
              <w:rPr>
                <w:rFonts w:cs="宋体"/>
                <w:color w:val="FF0000"/>
                <w:kern w:val="0"/>
                <w:szCs w:val="21"/>
              </w:rPr>
            </w:pPr>
            <w:r>
              <w:rPr>
                <w:rFonts w:hint="eastAsia" w:cs="宋体"/>
                <w:kern w:val="0"/>
                <w:szCs w:val="21"/>
              </w:rPr>
              <w:t>现状</w:t>
            </w:r>
          </w:p>
        </w:tc>
        <w:tc>
          <w:tcPr>
            <w:tcW w:w="8443" w:type="dxa"/>
            <w:vAlign w:val="center"/>
          </w:tcPr>
          <w:p>
            <w:pPr>
              <w:spacing w:line="360" w:lineRule="auto"/>
              <w:rPr>
                <w:b/>
                <w:sz w:val="24"/>
              </w:rPr>
            </w:pPr>
            <w:r>
              <w:rPr>
                <w:rFonts w:hint="eastAsia"/>
                <w:b/>
                <w:sz w:val="24"/>
              </w:rPr>
              <w:t>一、</w:t>
            </w:r>
            <w:r>
              <w:rPr>
                <w:b/>
                <w:sz w:val="24"/>
              </w:rPr>
              <w:t>项目所在地区域</w:t>
            </w:r>
            <w:r>
              <w:rPr>
                <w:rFonts w:hint="eastAsia"/>
                <w:b/>
                <w:sz w:val="24"/>
              </w:rPr>
              <w:t>环境</w:t>
            </w:r>
            <w:r>
              <w:rPr>
                <w:b/>
                <w:sz w:val="24"/>
              </w:rPr>
              <w:t>空气质量现状及评价</w:t>
            </w:r>
          </w:p>
          <w:p>
            <w:pPr>
              <w:spacing w:line="360" w:lineRule="auto"/>
              <w:ind w:firstLine="482" w:firstLineChars="200"/>
              <w:rPr>
                <w:b/>
                <w:sz w:val="24"/>
              </w:rPr>
            </w:pPr>
            <w:r>
              <w:rPr>
                <w:rFonts w:hint="eastAsia"/>
                <w:b/>
                <w:sz w:val="24"/>
              </w:rPr>
              <w:t>1、基本污染物</w:t>
            </w:r>
          </w:p>
          <w:p>
            <w:pPr>
              <w:spacing w:line="360" w:lineRule="auto"/>
              <w:ind w:firstLine="480" w:firstLineChars="200"/>
              <w:rPr>
                <w:sz w:val="24"/>
              </w:rPr>
            </w:pPr>
            <w:r>
              <w:rPr>
                <w:rFonts w:hint="eastAsia"/>
                <w:sz w:val="24"/>
              </w:rPr>
              <w:t>根据《环境影响评价技术导则-大气环境》（HJ2.2-2018）中的要求，本次评价引用桃源县常规监测点位2022年全年监测数据（省控站点），数据见下表，</w:t>
            </w:r>
            <w:r>
              <w:rPr>
                <w:rFonts w:hint="eastAsia" w:ascii="宋体" w:cs="宋体"/>
                <w:kern w:val="0"/>
                <w:sz w:val="24"/>
                <w:lang w:val="zh-CN"/>
              </w:rPr>
              <w:t>监测点位位于桃源县文体中心楼顶和桃源县深水港街道子贤坡。</w:t>
            </w:r>
          </w:p>
          <w:p>
            <w:pPr>
              <w:jc w:val="center"/>
              <w:rPr>
                <w:b/>
                <w:sz w:val="24"/>
              </w:rPr>
            </w:pPr>
            <w:r>
              <w:rPr>
                <w:b/>
                <w:sz w:val="24"/>
              </w:rPr>
              <w:t>表3-1  区域空气质量现状评价表</w:t>
            </w:r>
          </w:p>
          <w:tbl>
            <w:tblPr>
              <w:tblW w:w="79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1003"/>
              <w:gridCol w:w="1843"/>
              <w:gridCol w:w="1427"/>
              <w:gridCol w:w="1275"/>
              <w:gridCol w:w="708"/>
              <w:gridCol w:w="988"/>
              <w:gridCol w:w="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1003" w:type="dxa"/>
                  <w:tcBorders>
                    <w:top w:val="single" w:color="auto" w:sz="4" w:space="0"/>
                    <w:left w:val="single" w:color="auto" w:sz="4" w:space="0"/>
                    <w:bottom w:val="single" w:color="auto" w:sz="4" w:space="0"/>
                    <w:right w:val="single" w:color="auto" w:sz="4" w:space="0"/>
                  </w:tcBorders>
                  <w:vAlign w:val="center"/>
                </w:tcPr>
                <w:p>
                  <w:pPr>
                    <w:jc w:val="center"/>
                    <w:rPr>
                      <w:rFonts w:hAnsi="宋体"/>
                      <w:b/>
                      <w:szCs w:val="21"/>
                    </w:rPr>
                  </w:pPr>
                  <w:r>
                    <w:rPr>
                      <w:rFonts w:hint="eastAsia" w:hAnsi="宋体"/>
                      <w:b/>
                      <w:szCs w:val="21"/>
                    </w:rPr>
                    <w:t>污染物名称</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Ansi="宋体"/>
                      <w:b/>
                      <w:szCs w:val="21"/>
                    </w:rPr>
                  </w:pPr>
                  <w:r>
                    <w:rPr>
                      <w:rFonts w:hint="eastAsia" w:hAnsi="宋体"/>
                      <w:b/>
                      <w:szCs w:val="21"/>
                    </w:rPr>
                    <w:t>年评价指标</w:t>
                  </w:r>
                </w:p>
              </w:tc>
              <w:tc>
                <w:tcPr>
                  <w:tcW w:w="1427" w:type="dxa"/>
                  <w:tcBorders>
                    <w:top w:val="single" w:color="auto" w:sz="4" w:space="0"/>
                    <w:left w:val="single" w:color="auto" w:sz="4" w:space="0"/>
                    <w:bottom w:val="single" w:color="auto" w:sz="4" w:space="0"/>
                    <w:right w:val="single" w:color="auto" w:sz="4" w:space="0"/>
                  </w:tcBorders>
                  <w:vAlign w:val="center"/>
                </w:tcPr>
                <w:p>
                  <w:pPr>
                    <w:jc w:val="center"/>
                    <w:rPr>
                      <w:rFonts w:hAnsi="宋体"/>
                      <w:b/>
                      <w:szCs w:val="21"/>
                    </w:rPr>
                  </w:pPr>
                  <w:r>
                    <w:rPr>
                      <w:rFonts w:hint="eastAsia" w:hAnsi="宋体"/>
                      <w:b/>
                      <w:szCs w:val="21"/>
                    </w:rPr>
                    <w:t>评价标准</w:t>
                  </w:r>
                </w:p>
                <w:p>
                  <w:pPr>
                    <w:jc w:val="center"/>
                    <w:rPr>
                      <w:rFonts w:hAnsi="宋体"/>
                      <w:b/>
                      <w:szCs w:val="21"/>
                    </w:rPr>
                  </w:pPr>
                  <w:r>
                    <w:rPr>
                      <w:rFonts w:hint="eastAsia" w:hAnsi="宋体"/>
                      <w:b/>
                      <w:szCs w:val="21"/>
                    </w:rPr>
                    <w:t>（</w:t>
                  </w:r>
                  <w:r>
                    <w:rPr>
                      <w:b/>
                      <w:szCs w:val="21"/>
                    </w:rPr>
                    <w:t>µg/m</w:t>
                  </w:r>
                  <w:r>
                    <w:rPr>
                      <w:b/>
                      <w:szCs w:val="21"/>
                      <w:vertAlign w:val="superscript"/>
                    </w:rPr>
                    <w:t>3</w:t>
                  </w:r>
                  <w:r>
                    <w:rPr>
                      <w:rFonts w:hint="eastAsia" w:hAnsi="宋体"/>
                      <w:b/>
                      <w:szCs w:val="21"/>
                    </w:rPr>
                    <w:t>）</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b/>
                      <w:szCs w:val="21"/>
                    </w:rPr>
                    <w:t>现状浓度</w:t>
                  </w:r>
                </w:p>
                <w:p>
                  <w:pPr>
                    <w:jc w:val="center"/>
                    <w:rPr>
                      <w:rFonts w:hAnsi="宋体"/>
                      <w:b/>
                      <w:szCs w:val="21"/>
                    </w:rPr>
                  </w:pPr>
                  <w:r>
                    <w:rPr>
                      <w:rFonts w:hint="eastAsia"/>
                      <w:b/>
                      <w:szCs w:val="21"/>
                    </w:rPr>
                    <w:t>（</w:t>
                  </w:r>
                  <w:r>
                    <w:rPr>
                      <w:b/>
                      <w:szCs w:val="21"/>
                    </w:rPr>
                    <w:t>µg/m</w:t>
                  </w:r>
                  <w:r>
                    <w:rPr>
                      <w:b/>
                      <w:szCs w:val="21"/>
                      <w:vertAlign w:val="superscript"/>
                    </w:rPr>
                    <w:t>3</w:t>
                  </w:r>
                  <w:r>
                    <w:rPr>
                      <w:rFonts w:hint="eastAsia"/>
                      <w:b/>
                      <w:szCs w:val="21"/>
                    </w:rPr>
                    <w:t>）</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Ansi="宋体"/>
                      <w:b/>
                      <w:szCs w:val="21"/>
                    </w:rPr>
                  </w:pPr>
                  <w:r>
                    <w:rPr>
                      <w:rFonts w:hint="eastAsia"/>
                      <w:b/>
                      <w:szCs w:val="21"/>
                    </w:rPr>
                    <w:t>占标率</w:t>
                  </w:r>
                  <w:r>
                    <w:rPr>
                      <w:b/>
                      <w:szCs w:val="21"/>
                    </w:rPr>
                    <w:t>%</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hAnsi="宋体"/>
                      <w:b/>
                      <w:szCs w:val="21"/>
                    </w:rPr>
                  </w:pPr>
                  <w:r>
                    <w:rPr>
                      <w:rFonts w:hint="eastAsia"/>
                      <w:b/>
                      <w:szCs w:val="21"/>
                    </w:rPr>
                    <w:t>超标频</w:t>
                  </w:r>
                  <w:r>
                    <w:rPr>
                      <w:b/>
                      <w:szCs w:val="21"/>
                    </w:rPr>
                    <w:t xml:space="preserve"> </w:t>
                  </w:r>
                  <w:r>
                    <w:rPr>
                      <w:rFonts w:hint="eastAsia"/>
                      <w:b/>
                      <w:szCs w:val="21"/>
                    </w:rPr>
                    <w:t>率</w:t>
                  </w:r>
                  <w:r>
                    <w:rPr>
                      <w:b/>
                      <w:szCs w:val="21"/>
                    </w:rPr>
                    <w:t>%</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b/>
                      <w:szCs w:val="21"/>
                    </w:rPr>
                  </w:pPr>
                  <w:r>
                    <w:rPr>
                      <w:rFonts w:hint="eastAsia"/>
                      <w:b/>
                      <w:szCs w:val="21"/>
                    </w:rPr>
                    <w:t>达标情况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33" w:hRule="atLeast"/>
                <w:jc w:val="center"/>
              </w:trPr>
              <w:tc>
                <w:tcPr>
                  <w:tcW w:w="1003" w:type="dxa"/>
                  <w:vMerge w:val="restart"/>
                  <w:tcBorders>
                    <w:top w:val="single" w:color="auto" w:sz="4" w:space="0"/>
                    <w:left w:val="single" w:color="auto" w:sz="4" w:space="0"/>
                    <w:right w:val="single" w:color="auto" w:sz="4" w:space="0"/>
                  </w:tcBorders>
                  <w:vAlign w:val="center"/>
                </w:tcPr>
                <w:p>
                  <w:pPr>
                    <w:jc w:val="center"/>
                    <w:rPr>
                      <w:rFonts w:hAnsi="宋体"/>
                      <w:szCs w:val="21"/>
                      <w:vertAlign w:val="subscript"/>
                    </w:rPr>
                  </w:pPr>
                  <w:r>
                    <w:rPr>
                      <w:rFonts w:hAnsi="宋体"/>
                      <w:szCs w:val="21"/>
                    </w:rPr>
                    <w:t>SO</w:t>
                  </w:r>
                  <w:r>
                    <w:rPr>
                      <w:rFonts w:hAnsi="宋体"/>
                      <w:szCs w:val="21"/>
                      <w:vertAlign w:val="subscript"/>
                    </w:rPr>
                    <w:t>2</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年平均</w:t>
                  </w:r>
                </w:p>
              </w:tc>
              <w:tc>
                <w:tcPr>
                  <w:tcW w:w="1427"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Ansi="宋体"/>
                      <w:szCs w:val="21"/>
                    </w:rPr>
                    <w:t>60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16</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17</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Ansi="宋体"/>
                      <w:szCs w:val="21"/>
                    </w:rPr>
                    <w:t>0</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33" w:hRule="atLeast"/>
                <w:jc w:val="center"/>
              </w:trPr>
              <w:tc>
                <w:tcPr>
                  <w:tcW w:w="1003" w:type="dxa"/>
                  <w:vMerge w:val="continue"/>
                  <w:tcBorders>
                    <w:left w:val="single" w:color="auto" w:sz="4" w:space="0"/>
                    <w:bottom w:val="single" w:color="auto" w:sz="4" w:space="0"/>
                    <w:right w:val="single" w:color="auto" w:sz="4" w:space="0"/>
                  </w:tcBorders>
                  <w:vAlign w:val="center"/>
                </w:tcPr>
                <w:p>
                  <w:pPr>
                    <w:jc w:val="center"/>
                    <w:rPr>
                      <w:rFonts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24h平均第98百分位数</w:t>
                  </w:r>
                </w:p>
              </w:tc>
              <w:tc>
                <w:tcPr>
                  <w:tcW w:w="1427"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150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28</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19</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0</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67" w:hRule="atLeast"/>
                <w:jc w:val="center"/>
              </w:trPr>
              <w:tc>
                <w:tcPr>
                  <w:tcW w:w="1003" w:type="dxa"/>
                  <w:vMerge w:val="restart"/>
                  <w:tcBorders>
                    <w:top w:val="single" w:color="auto" w:sz="4" w:space="0"/>
                    <w:left w:val="single" w:color="auto" w:sz="4" w:space="0"/>
                    <w:right w:val="single" w:color="auto" w:sz="4" w:space="0"/>
                  </w:tcBorders>
                  <w:vAlign w:val="center"/>
                </w:tcPr>
                <w:p>
                  <w:pPr>
                    <w:jc w:val="center"/>
                    <w:rPr>
                      <w:rFonts w:hAnsi="宋体"/>
                      <w:szCs w:val="21"/>
                      <w:vertAlign w:val="subscript"/>
                    </w:rPr>
                  </w:pPr>
                  <w:r>
                    <w:rPr>
                      <w:rFonts w:hAnsi="宋体"/>
                      <w:szCs w:val="21"/>
                    </w:rPr>
                    <w:t>NO</w:t>
                  </w:r>
                  <w:r>
                    <w:rPr>
                      <w:rFonts w:hAnsi="宋体"/>
                      <w:szCs w:val="21"/>
                      <w:vertAlign w:val="subscript"/>
                    </w:rPr>
                    <w:t>2</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年平均</w:t>
                  </w:r>
                </w:p>
              </w:tc>
              <w:tc>
                <w:tcPr>
                  <w:tcW w:w="1427"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Ansi="宋体"/>
                      <w:szCs w:val="21"/>
                    </w:rPr>
                    <w:t>40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18</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38</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Ansi="宋体"/>
                      <w:szCs w:val="21"/>
                    </w:rPr>
                    <w:t>0</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67" w:hRule="atLeast"/>
                <w:jc w:val="center"/>
              </w:trPr>
              <w:tc>
                <w:tcPr>
                  <w:tcW w:w="1003" w:type="dxa"/>
                  <w:vMerge w:val="continue"/>
                  <w:tcBorders>
                    <w:left w:val="single" w:color="auto" w:sz="4" w:space="0"/>
                    <w:bottom w:val="single" w:color="auto" w:sz="4" w:space="0"/>
                    <w:right w:val="single" w:color="auto" w:sz="4" w:space="0"/>
                  </w:tcBorders>
                  <w:vAlign w:val="center"/>
                </w:tcPr>
                <w:p>
                  <w:pPr>
                    <w:jc w:val="center"/>
                    <w:rPr>
                      <w:rFonts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24h平均第98百分位数</w:t>
                  </w:r>
                </w:p>
              </w:tc>
              <w:tc>
                <w:tcPr>
                  <w:tcW w:w="1427"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80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44</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55</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0</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43" w:hRule="atLeast"/>
                <w:jc w:val="center"/>
              </w:trPr>
              <w:tc>
                <w:tcPr>
                  <w:tcW w:w="1003" w:type="dxa"/>
                  <w:vMerge w:val="restart"/>
                  <w:tcBorders>
                    <w:top w:val="single" w:color="auto" w:sz="4" w:space="0"/>
                    <w:left w:val="single" w:color="auto" w:sz="4" w:space="0"/>
                    <w:right w:val="single" w:color="auto" w:sz="4" w:space="0"/>
                  </w:tcBorders>
                  <w:vAlign w:val="center"/>
                </w:tcPr>
                <w:p>
                  <w:pPr>
                    <w:jc w:val="center"/>
                    <w:rPr>
                      <w:rFonts w:hAnsi="宋体"/>
                      <w:szCs w:val="21"/>
                      <w:vertAlign w:val="subscript"/>
                    </w:rPr>
                  </w:pPr>
                  <w:r>
                    <w:rPr>
                      <w:rFonts w:hAnsi="宋体"/>
                      <w:szCs w:val="21"/>
                    </w:rPr>
                    <w:t>PM</w:t>
                  </w:r>
                  <w:r>
                    <w:rPr>
                      <w:rFonts w:hAnsi="宋体"/>
                      <w:szCs w:val="21"/>
                      <w:vertAlign w:val="subscript"/>
                    </w:rPr>
                    <w:t>10</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年平均</w:t>
                  </w:r>
                </w:p>
              </w:tc>
              <w:tc>
                <w:tcPr>
                  <w:tcW w:w="1427"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Ansi="宋体"/>
                      <w:szCs w:val="21"/>
                    </w:rPr>
                    <w:t>70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51</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91</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43" w:hRule="atLeast"/>
                <w:jc w:val="center"/>
              </w:trPr>
              <w:tc>
                <w:tcPr>
                  <w:tcW w:w="1003" w:type="dxa"/>
                  <w:vMerge w:val="continue"/>
                  <w:tcBorders>
                    <w:left w:val="single" w:color="auto" w:sz="4" w:space="0"/>
                    <w:bottom w:val="single" w:color="auto" w:sz="4" w:space="0"/>
                    <w:right w:val="single" w:color="auto" w:sz="4" w:space="0"/>
                  </w:tcBorders>
                  <w:vAlign w:val="center"/>
                </w:tcPr>
                <w:p>
                  <w:pPr>
                    <w:jc w:val="center"/>
                    <w:rPr>
                      <w:rFonts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24h平均第95百分位数</w:t>
                  </w:r>
                </w:p>
              </w:tc>
              <w:tc>
                <w:tcPr>
                  <w:tcW w:w="1427"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150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140</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93</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0</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47" w:hRule="atLeast"/>
                <w:jc w:val="center"/>
              </w:trPr>
              <w:tc>
                <w:tcPr>
                  <w:tcW w:w="1003" w:type="dxa"/>
                  <w:vMerge w:val="restart"/>
                  <w:tcBorders>
                    <w:top w:val="single" w:color="auto" w:sz="4" w:space="0"/>
                    <w:left w:val="single" w:color="auto" w:sz="4" w:space="0"/>
                    <w:right w:val="single" w:color="auto" w:sz="4" w:space="0"/>
                  </w:tcBorders>
                  <w:vAlign w:val="center"/>
                </w:tcPr>
                <w:p>
                  <w:pPr>
                    <w:jc w:val="center"/>
                    <w:rPr>
                      <w:rFonts w:hAnsi="宋体"/>
                      <w:szCs w:val="21"/>
                    </w:rPr>
                  </w:pPr>
                  <w:r>
                    <w:rPr>
                      <w:rFonts w:hAnsi="宋体"/>
                      <w:szCs w:val="21"/>
                    </w:rPr>
                    <w:t>PM</w:t>
                  </w:r>
                  <w:r>
                    <w:rPr>
                      <w:rFonts w:hAnsi="宋体"/>
                      <w:szCs w:val="21"/>
                      <w:vertAlign w:val="subscript"/>
                    </w:rPr>
                    <w:t>2.5</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年平均</w:t>
                  </w:r>
                </w:p>
              </w:tc>
              <w:tc>
                <w:tcPr>
                  <w:tcW w:w="1427"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Ansi="宋体"/>
                      <w:szCs w:val="21"/>
                    </w:rPr>
                    <w:t>35</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31</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86</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47" w:hRule="atLeast"/>
                <w:jc w:val="center"/>
              </w:trPr>
              <w:tc>
                <w:tcPr>
                  <w:tcW w:w="1003" w:type="dxa"/>
                  <w:vMerge w:val="continue"/>
                  <w:tcBorders>
                    <w:left w:val="single" w:color="auto" w:sz="4" w:space="0"/>
                    <w:bottom w:val="single" w:color="auto" w:sz="4" w:space="0"/>
                    <w:right w:val="single" w:color="auto" w:sz="4" w:space="0"/>
                  </w:tcBorders>
                  <w:vAlign w:val="center"/>
                </w:tcPr>
                <w:p>
                  <w:pPr>
                    <w:jc w:val="center"/>
                    <w:rPr>
                      <w:rFonts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24h平均第95百分位数</w:t>
                  </w:r>
                </w:p>
              </w:tc>
              <w:tc>
                <w:tcPr>
                  <w:tcW w:w="1427"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75</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66</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88</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0</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1003"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Ansi="宋体"/>
                      <w:szCs w:val="21"/>
                    </w:rPr>
                    <w:t>CO</w:t>
                  </w:r>
                </w:p>
              </w:tc>
              <w:tc>
                <w:tcPr>
                  <w:tcW w:w="1843" w:type="dxa"/>
                  <w:tcBorders>
                    <w:top w:val="single" w:color="auto" w:sz="4" w:space="0"/>
                    <w:left w:val="single" w:color="auto" w:sz="4" w:space="0"/>
                    <w:bottom w:val="single" w:color="auto" w:sz="4" w:space="0"/>
                    <w:right w:val="single" w:color="auto" w:sz="4" w:space="0"/>
                  </w:tcBorders>
                  <w:vAlign w:val="top"/>
                </w:tcPr>
                <w:p>
                  <w:pPr>
                    <w:jc w:val="center"/>
                    <w:rPr>
                      <w:rFonts w:hAnsi="宋体"/>
                      <w:szCs w:val="21"/>
                    </w:rPr>
                  </w:pPr>
                  <w:r>
                    <w:rPr>
                      <w:szCs w:val="21"/>
                    </w:rPr>
                    <w:t xml:space="preserve">24h </w:t>
                  </w:r>
                  <w:r>
                    <w:rPr>
                      <w:rFonts w:hint="eastAsia"/>
                      <w:szCs w:val="21"/>
                    </w:rPr>
                    <w:t>平均第</w:t>
                  </w:r>
                  <w:r>
                    <w:rPr>
                      <w:szCs w:val="21"/>
                    </w:rPr>
                    <w:t xml:space="preserve"> 9</w:t>
                  </w:r>
                  <w:r>
                    <w:rPr>
                      <w:rFonts w:hint="eastAsia"/>
                      <w:szCs w:val="21"/>
                    </w:rPr>
                    <w:t>5</w:t>
                  </w:r>
                  <w:r>
                    <w:rPr>
                      <w:szCs w:val="21"/>
                    </w:rPr>
                    <w:t xml:space="preserve"> </w:t>
                  </w:r>
                  <w:r>
                    <w:rPr>
                      <w:rFonts w:hint="eastAsia"/>
                      <w:szCs w:val="21"/>
                    </w:rPr>
                    <w:t>百分位数</w:t>
                  </w:r>
                </w:p>
              </w:tc>
              <w:tc>
                <w:tcPr>
                  <w:tcW w:w="1427"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vertAlign w:val="superscript"/>
                    </w:rPr>
                  </w:pPr>
                  <w:r>
                    <w:rPr>
                      <w:rFonts w:hAnsi="宋体"/>
                      <w:szCs w:val="21"/>
                    </w:rPr>
                    <w:t>4mg//m</w:t>
                  </w:r>
                  <w:r>
                    <w:rPr>
                      <w:rFonts w:hAnsi="宋体"/>
                      <w:szCs w:val="21"/>
                      <w:vertAlign w:val="superscript"/>
                    </w:rPr>
                    <w:t>3</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vertAlign w:val="superscript"/>
                    </w:rPr>
                  </w:pPr>
                  <w:r>
                    <w:rPr>
                      <w:rFonts w:hint="eastAsia" w:hAnsi="宋体"/>
                      <w:szCs w:val="21"/>
                    </w:rPr>
                    <w:t>1.2</w:t>
                  </w:r>
                  <w:r>
                    <w:rPr>
                      <w:rFonts w:hAnsi="宋体"/>
                      <w:szCs w:val="21"/>
                    </w:rPr>
                    <w:t>mg//m</w:t>
                  </w:r>
                  <w:r>
                    <w:rPr>
                      <w:rFonts w:hAnsi="宋体"/>
                      <w:szCs w:val="21"/>
                      <w:vertAlign w:val="superscript"/>
                    </w:rPr>
                    <w:t>3</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50</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Ansi="宋体"/>
                      <w:szCs w:val="21"/>
                    </w:rPr>
                    <w:t>0</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1003"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vertAlign w:val="subscript"/>
                    </w:rPr>
                  </w:pPr>
                  <w:r>
                    <w:rPr>
                      <w:rFonts w:hAnsi="宋体"/>
                      <w:szCs w:val="21"/>
                    </w:rPr>
                    <w:t>O</w:t>
                  </w:r>
                  <w:r>
                    <w:rPr>
                      <w:rFonts w:hAnsi="宋体"/>
                      <w:szCs w:val="21"/>
                      <w:vertAlign w:val="subscript"/>
                    </w:rPr>
                    <w:t>3</w:t>
                  </w:r>
                </w:p>
              </w:tc>
              <w:tc>
                <w:tcPr>
                  <w:tcW w:w="1843" w:type="dxa"/>
                  <w:tcBorders>
                    <w:top w:val="single" w:color="auto" w:sz="4" w:space="0"/>
                    <w:left w:val="single" w:color="auto" w:sz="4" w:space="0"/>
                    <w:bottom w:val="single" w:color="auto" w:sz="4" w:space="0"/>
                    <w:right w:val="single" w:color="auto" w:sz="4" w:space="0"/>
                  </w:tcBorders>
                  <w:vAlign w:val="top"/>
                </w:tcPr>
                <w:p>
                  <w:pPr>
                    <w:jc w:val="center"/>
                    <w:rPr>
                      <w:rFonts w:hAnsi="宋体"/>
                      <w:szCs w:val="21"/>
                    </w:rPr>
                  </w:pPr>
                  <w:r>
                    <w:rPr>
                      <w:rFonts w:hint="eastAsia"/>
                      <w:szCs w:val="21"/>
                    </w:rPr>
                    <w:t>日最大</w:t>
                  </w:r>
                  <w:r>
                    <w:rPr>
                      <w:szCs w:val="21"/>
                    </w:rPr>
                    <w:t xml:space="preserve"> 8h </w:t>
                  </w:r>
                  <w:r>
                    <w:rPr>
                      <w:rFonts w:hint="eastAsia"/>
                      <w:szCs w:val="21"/>
                    </w:rPr>
                    <w:t>平均第</w:t>
                  </w:r>
                  <w:r>
                    <w:rPr>
                      <w:szCs w:val="21"/>
                    </w:rPr>
                    <w:t xml:space="preserve"> 90 </w:t>
                  </w:r>
                  <w:r>
                    <w:rPr>
                      <w:rFonts w:hint="eastAsia"/>
                      <w:szCs w:val="21"/>
                    </w:rPr>
                    <w:t>百</w:t>
                  </w:r>
                  <w:r>
                    <w:rPr>
                      <w:szCs w:val="21"/>
                    </w:rPr>
                    <w:t xml:space="preserve"> </w:t>
                  </w:r>
                  <w:r>
                    <w:rPr>
                      <w:rFonts w:hint="eastAsia"/>
                      <w:szCs w:val="21"/>
                    </w:rPr>
                    <w:t>分位数</w:t>
                  </w:r>
                </w:p>
              </w:tc>
              <w:tc>
                <w:tcPr>
                  <w:tcW w:w="1427"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Ansi="宋体"/>
                      <w:szCs w:val="21"/>
                    </w:rPr>
                    <w:t>160</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147</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92</w:t>
                  </w:r>
                </w:p>
              </w:tc>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Ansi="宋体"/>
                      <w:szCs w:val="21"/>
                    </w:rPr>
                    <w:t>0</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rPr>
                  </w:pPr>
                  <w:r>
                    <w:rPr>
                      <w:rFonts w:hint="eastAsia" w:hAnsi="宋体"/>
                      <w:szCs w:val="21"/>
                    </w:rPr>
                    <w:t>达标</w:t>
                  </w:r>
                </w:p>
              </w:tc>
            </w:tr>
          </w:tbl>
          <w:p>
            <w:pPr>
              <w:spacing w:beforeLines="50" w:line="360" w:lineRule="auto"/>
              <w:ind w:firstLine="480" w:firstLineChars="200"/>
              <w:rPr>
                <w:rFonts w:hAnsi="宋体"/>
                <w:color w:val="FF0000"/>
                <w:sz w:val="24"/>
              </w:rPr>
            </w:pPr>
            <w:r>
              <w:rPr>
                <w:rFonts w:hint="eastAsia"/>
                <w:sz w:val="24"/>
              </w:rPr>
              <w:t>由上表可知，项目所在区域为达标区</w:t>
            </w:r>
            <w:r>
              <w:rPr>
                <w:rFonts w:hint="eastAsia" w:hAnsi="宋体"/>
                <w:sz w:val="24"/>
              </w:rPr>
              <w:t>。</w:t>
            </w:r>
          </w:p>
          <w:p>
            <w:pPr>
              <w:spacing w:line="360" w:lineRule="auto"/>
              <w:ind w:firstLine="482" w:firstLineChars="200"/>
              <w:rPr>
                <w:rFonts w:hAnsi="宋体"/>
                <w:b/>
                <w:sz w:val="24"/>
              </w:rPr>
            </w:pPr>
            <w:r>
              <w:rPr>
                <w:rFonts w:hint="eastAsia" w:hAnsi="宋体"/>
                <w:b/>
                <w:sz w:val="24"/>
              </w:rPr>
              <w:t>2、特征污染物</w:t>
            </w:r>
          </w:p>
          <w:p>
            <w:pPr>
              <w:spacing w:line="360" w:lineRule="auto"/>
              <w:ind w:firstLine="480" w:firstLineChars="200"/>
              <w:rPr>
                <w:rFonts w:hAnsi="宋体"/>
                <w:bCs/>
                <w:sz w:val="24"/>
                <w:u w:val="single"/>
              </w:rPr>
            </w:pPr>
            <w:r>
              <w:rPr>
                <w:rFonts w:hint="eastAsia" w:hAnsi="宋体"/>
                <w:bCs/>
                <w:sz w:val="24"/>
                <w:u w:val="single"/>
              </w:rPr>
              <w:t>根据《建设项目环境影响报告表编制技术指南》（污染影响类），“排放国家、地方环境空气质量标准中有标准限值要求的特征污染物时，引用建设项目周边</w:t>
            </w:r>
            <w:r>
              <w:rPr>
                <w:rFonts w:hAnsi="宋体"/>
                <w:bCs/>
                <w:sz w:val="24"/>
                <w:u w:val="single"/>
              </w:rPr>
              <w:t>5</w:t>
            </w:r>
            <w:r>
              <w:rPr>
                <w:rFonts w:hint="eastAsia" w:hAnsi="宋体"/>
                <w:bCs/>
                <w:sz w:val="24"/>
                <w:u w:val="single"/>
              </w:rPr>
              <w:t>千米范围内近</w:t>
            </w:r>
            <w:r>
              <w:rPr>
                <w:rFonts w:hAnsi="宋体"/>
                <w:bCs/>
                <w:sz w:val="24"/>
                <w:u w:val="single"/>
              </w:rPr>
              <w:t>3</w:t>
            </w:r>
            <w:r>
              <w:rPr>
                <w:rFonts w:hint="eastAsia" w:hAnsi="宋体"/>
                <w:bCs/>
                <w:sz w:val="24"/>
                <w:u w:val="single"/>
              </w:rPr>
              <w:t>年的现有监测数据，无相关数据的选择当季主导风向下风向</w:t>
            </w:r>
            <w:r>
              <w:rPr>
                <w:rFonts w:hAnsi="宋体"/>
                <w:bCs/>
                <w:sz w:val="24"/>
                <w:u w:val="single"/>
              </w:rPr>
              <w:t>1</w:t>
            </w:r>
            <w:r>
              <w:rPr>
                <w:rFonts w:hint="eastAsia" w:hAnsi="宋体"/>
                <w:bCs/>
                <w:sz w:val="24"/>
                <w:u w:val="single"/>
              </w:rPr>
              <w:t>个点位补充不少于</w:t>
            </w:r>
            <w:r>
              <w:rPr>
                <w:rFonts w:hAnsi="宋体"/>
                <w:bCs/>
                <w:sz w:val="24"/>
                <w:u w:val="single"/>
              </w:rPr>
              <w:t>3</w:t>
            </w:r>
            <w:r>
              <w:rPr>
                <w:rFonts w:hint="eastAsia" w:hAnsi="宋体"/>
                <w:bCs/>
                <w:sz w:val="24"/>
                <w:u w:val="single"/>
              </w:rPr>
              <w:t>天的监测数据。”</w:t>
            </w:r>
          </w:p>
          <w:p>
            <w:pPr>
              <w:spacing w:line="360" w:lineRule="auto"/>
              <w:ind w:firstLine="480" w:firstLineChars="200"/>
              <w:rPr>
                <w:rFonts w:hAnsi="宋体"/>
                <w:bCs/>
                <w:sz w:val="24"/>
                <w:u w:val="single"/>
              </w:rPr>
            </w:pPr>
            <w:r>
              <w:rPr>
                <w:rFonts w:hint="eastAsia"/>
                <w:sz w:val="24"/>
              </w:rPr>
              <w:t>（1）</w:t>
            </w:r>
            <w:r>
              <w:rPr>
                <w:rFonts w:hint="eastAsia" w:hAnsi="宋体"/>
                <w:bCs/>
                <w:sz w:val="24"/>
                <w:u w:val="single"/>
              </w:rPr>
              <w:t>监测点位：在项目当季主导风向下风向设置1个点位进行补充监测。</w:t>
            </w:r>
          </w:p>
          <w:p>
            <w:pPr>
              <w:spacing w:line="360" w:lineRule="auto"/>
              <w:ind w:firstLine="480" w:firstLineChars="200"/>
              <w:rPr>
                <w:rFonts w:hAnsi="宋体"/>
                <w:bCs/>
                <w:sz w:val="24"/>
                <w:u w:val="single"/>
              </w:rPr>
            </w:pPr>
            <w:r>
              <w:rPr>
                <w:rFonts w:hint="eastAsia"/>
                <w:sz w:val="24"/>
              </w:rPr>
              <w:t>（2）</w:t>
            </w:r>
            <w:r>
              <w:rPr>
                <w:rFonts w:hint="eastAsia" w:hAnsi="宋体"/>
                <w:bCs/>
                <w:sz w:val="24"/>
                <w:u w:val="single"/>
              </w:rPr>
              <w:t>监测因子：TSP，连续监测3天。</w:t>
            </w:r>
          </w:p>
          <w:p>
            <w:pPr>
              <w:spacing w:line="360" w:lineRule="auto"/>
              <w:ind w:firstLine="480" w:firstLineChars="200"/>
              <w:rPr>
                <w:rFonts w:hAnsi="宋体"/>
                <w:bCs/>
                <w:sz w:val="24"/>
                <w:u w:val="single"/>
              </w:rPr>
            </w:pPr>
            <w:r>
              <w:rPr>
                <w:rFonts w:hint="eastAsia"/>
                <w:sz w:val="24"/>
              </w:rPr>
              <w:t>（3）</w:t>
            </w:r>
            <w:r>
              <w:rPr>
                <w:rFonts w:hint="eastAsia" w:hAnsi="宋体"/>
                <w:bCs/>
                <w:sz w:val="24"/>
                <w:u w:val="single"/>
              </w:rPr>
              <w:t>采样及分析方法采样：分析方法按照《环境空气质量标准》（</w:t>
            </w:r>
            <w:r>
              <w:rPr>
                <w:rFonts w:hAnsi="宋体"/>
                <w:bCs/>
                <w:sz w:val="24"/>
                <w:u w:val="single"/>
              </w:rPr>
              <w:t>GB3095-2012</w:t>
            </w:r>
            <w:r>
              <w:rPr>
                <w:rFonts w:hint="eastAsia" w:hAnsi="宋体"/>
                <w:bCs/>
                <w:sz w:val="24"/>
                <w:u w:val="single"/>
              </w:rPr>
              <w:t>）以及国家环保局颁发的《空气和废气监测方法》（第四版）、《环境监测技术规范》（大气部分）中的有关规定执行。</w:t>
            </w:r>
          </w:p>
          <w:p>
            <w:pPr>
              <w:spacing w:line="360" w:lineRule="auto"/>
              <w:ind w:firstLine="480" w:firstLineChars="200"/>
              <w:rPr>
                <w:rFonts w:hAnsi="宋体"/>
                <w:bCs/>
                <w:sz w:val="24"/>
                <w:u w:val="single"/>
              </w:rPr>
            </w:pPr>
            <w:r>
              <w:rPr>
                <w:rFonts w:hint="eastAsia" w:hAnsi="宋体"/>
                <w:bCs/>
                <w:sz w:val="24"/>
                <w:u w:val="single"/>
              </w:rPr>
              <w:t>环境空气采样及分析方法，</w:t>
            </w:r>
          </w:p>
          <w:p>
            <w:pPr>
              <w:spacing w:line="360" w:lineRule="auto"/>
              <w:ind w:firstLine="480" w:firstLineChars="200"/>
              <w:rPr>
                <w:rFonts w:hAnsi="宋体"/>
                <w:bCs/>
                <w:sz w:val="24"/>
                <w:u w:val="single"/>
              </w:rPr>
            </w:pPr>
            <w:r>
              <w:rPr>
                <w:rFonts w:hint="eastAsia"/>
                <w:sz w:val="24"/>
                <w:u w:val="single"/>
              </w:rPr>
              <w:t>（4）</w:t>
            </w:r>
            <w:r>
              <w:rPr>
                <w:rFonts w:hint="eastAsia" w:hAnsi="宋体"/>
                <w:bCs/>
                <w:sz w:val="24"/>
                <w:u w:val="single"/>
              </w:rPr>
              <w:t>监测结果见下表：</w:t>
            </w:r>
          </w:p>
          <w:p>
            <w:pPr>
              <w:jc w:val="center"/>
              <w:rPr>
                <w:b/>
                <w:sz w:val="24"/>
                <w:u w:val="single"/>
              </w:rPr>
            </w:pPr>
            <w:r>
              <w:rPr>
                <w:b/>
                <w:sz w:val="24"/>
                <w:u w:val="single"/>
              </w:rPr>
              <w:t>表3-</w:t>
            </w:r>
            <w:r>
              <w:rPr>
                <w:rFonts w:hint="eastAsia"/>
                <w:b/>
                <w:sz w:val="24"/>
                <w:u w:val="single"/>
              </w:rPr>
              <w:t>2</w:t>
            </w:r>
            <w:r>
              <w:rPr>
                <w:b/>
                <w:sz w:val="24"/>
                <w:u w:val="single"/>
              </w:rPr>
              <w:t xml:space="preserve">  </w:t>
            </w:r>
            <w:r>
              <w:rPr>
                <w:rFonts w:hint="eastAsia"/>
                <w:b/>
                <w:sz w:val="24"/>
                <w:u w:val="single"/>
              </w:rPr>
              <w:t>TSP监测结果</w:t>
            </w:r>
            <w:r>
              <w:rPr>
                <w:b/>
                <w:sz w:val="24"/>
                <w:u w:val="single"/>
              </w:rPr>
              <w:t>表</w:t>
            </w:r>
          </w:p>
          <w:tbl>
            <w:tblPr>
              <w:tblW w:w="82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1108"/>
              <w:gridCol w:w="600"/>
              <w:gridCol w:w="959"/>
              <w:gridCol w:w="1166"/>
              <w:gridCol w:w="1190"/>
              <w:gridCol w:w="1046"/>
              <w:gridCol w:w="1076"/>
              <w:gridCol w:w="10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826" w:hRule="atLeast"/>
                <w:jc w:val="center"/>
              </w:trPr>
              <w:tc>
                <w:tcPr>
                  <w:tcW w:w="1108" w:type="dxa"/>
                  <w:tcBorders>
                    <w:top w:val="single" w:color="auto" w:sz="4" w:space="0"/>
                    <w:left w:val="single" w:color="auto" w:sz="4" w:space="0"/>
                    <w:right w:val="single" w:color="auto" w:sz="4" w:space="0"/>
                  </w:tcBorders>
                  <w:vAlign w:val="center"/>
                </w:tcPr>
                <w:p>
                  <w:pPr>
                    <w:jc w:val="center"/>
                    <w:rPr>
                      <w:rFonts w:hAnsi="宋体"/>
                      <w:b/>
                      <w:szCs w:val="21"/>
                      <w:u w:val="single"/>
                    </w:rPr>
                  </w:pPr>
                  <w:r>
                    <w:rPr>
                      <w:rFonts w:hint="eastAsia" w:hAnsi="宋体"/>
                      <w:b/>
                      <w:szCs w:val="21"/>
                      <w:u w:val="single"/>
                    </w:rPr>
                    <w:t>监测点位</w:t>
                  </w:r>
                </w:p>
              </w:tc>
              <w:tc>
                <w:tcPr>
                  <w:tcW w:w="600" w:type="dxa"/>
                  <w:tcBorders>
                    <w:top w:val="single" w:color="auto" w:sz="4" w:space="0"/>
                    <w:left w:val="single" w:color="auto" w:sz="4" w:space="0"/>
                    <w:right w:val="single" w:color="auto" w:sz="4" w:space="0"/>
                  </w:tcBorders>
                  <w:vAlign w:val="center"/>
                </w:tcPr>
                <w:p>
                  <w:pPr>
                    <w:jc w:val="center"/>
                    <w:rPr>
                      <w:rFonts w:hAnsi="宋体"/>
                      <w:b/>
                      <w:szCs w:val="21"/>
                      <w:u w:val="single"/>
                    </w:rPr>
                  </w:pPr>
                  <w:r>
                    <w:rPr>
                      <w:rFonts w:hint="eastAsia" w:hAnsi="宋体"/>
                      <w:b/>
                      <w:szCs w:val="21"/>
                      <w:u w:val="single"/>
                    </w:rPr>
                    <w:t>污染物</w:t>
                  </w:r>
                </w:p>
              </w:tc>
              <w:tc>
                <w:tcPr>
                  <w:tcW w:w="959" w:type="dxa"/>
                  <w:tcBorders>
                    <w:top w:val="single" w:color="auto" w:sz="4" w:space="0"/>
                    <w:left w:val="single" w:color="auto" w:sz="4" w:space="0"/>
                    <w:right w:val="single" w:color="auto" w:sz="4" w:space="0"/>
                  </w:tcBorders>
                  <w:vAlign w:val="center"/>
                </w:tcPr>
                <w:p>
                  <w:pPr>
                    <w:jc w:val="center"/>
                    <w:rPr>
                      <w:rFonts w:hAnsi="宋体"/>
                      <w:b/>
                      <w:szCs w:val="21"/>
                      <w:u w:val="single"/>
                    </w:rPr>
                  </w:pPr>
                  <w:r>
                    <w:rPr>
                      <w:rFonts w:hint="eastAsia" w:hAnsi="宋体"/>
                      <w:b/>
                      <w:szCs w:val="21"/>
                      <w:u w:val="single"/>
                    </w:rPr>
                    <w:t>平均时间</w:t>
                  </w:r>
                </w:p>
              </w:tc>
              <w:tc>
                <w:tcPr>
                  <w:tcW w:w="1166" w:type="dxa"/>
                  <w:tcBorders>
                    <w:top w:val="single" w:color="auto" w:sz="4" w:space="0"/>
                    <w:left w:val="single" w:color="auto" w:sz="4" w:space="0"/>
                    <w:right w:val="single" w:color="auto" w:sz="4" w:space="0"/>
                  </w:tcBorders>
                  <w:vAlign w:val="center"/>
                </w:tcPr>
                <w:p>
                  <w:pPr>
                    <w:jc w:val="center"/>
                    <w:rPr>
                      <w:rFonts w:hAnsi="宋体"/>
                      <w:b/>
                      <w:szCs w:val="21"/>
                      <w:u w:val="single"/>
                    </w:rPr>
                  </w:pPr>
                  <w:r>
                    <w:rPr>
                      <w:rFonts w:hint="eastAsia" w:hAnsi="宋体"/>
                      <w:b/>
                      <w:szCs w:val="21"/>
                      <w:u w:val="single"/>
                    </w:rPr>
                    <w:t>评价标准（</w:t>
                  </w:r>
                  <w:r>
                    <w:rPr>
                      <w:b/>
                      <w:szCs w:val="21"/>
                      <w:u w:val="single"/>
                    </w:rPr>
                    <w:t>µg/m</w:t>
                  </w:r>
                  <w:r>
                    <w:rPr>
                      <w:b/>
                      <w:szCs w:val="21"/>
                      <w:u w:val="single"/>
                      <w:vertAlign w:val="superscript"/>
                    </w:rPr>
                    <w:t>3</w:t>
                  </w:r>
                  <w:r>
                    <w:rPr>
                      <w:rFonts w:hint="eastAsia" w:hAnsi="宋体"/>
                      <w:b/>
                      <w:szCs w:val="21"/>
                      <w:u w:val="single"/>
                    </w:rPr>
                    <w:t>）</w:t>
                  </w:r>
                </w:p>
              </w:tc>
              <w:tc>
                <w:tcPr>
                  <w:tcW w:w="1190" w:type="dxa"/>
                  <w:tcBorders>
                    <w:top w:val="single" w:color="auto" w:sz="4" w:space="0"/>
                    <w:left w:val="single" w:color="auto" w:sz="4" w:space="0"/>
                    <w:right w:val="single" w:color="auto" w:sz="4" w:space="0"/>
                  </w:tcBorders>
                  <w:vAlign w:val="center"/>
                </w:tcPr>
                <w:p>
                  <w:pPr>
                    <w:jc w:val="center"/>
                    <w:rPr>
                      <w:rFonts w:hAnsi="宋体"/>
                      <w:b/>
                      <w:szCs w:val="21"/>
                      <w:u w:val="single"/>
                    </w:rPr>
                  </w:pPr>
                  <w:r>
                    <w:rPr>
                      <w:rFonts w:hint="eastAsia"/>
                      <w:b/>
                      <w:szCs w:val="21"/>
                      <w:u w:val="single"/>
                    </w:rPr>
                    <w:t>监测浓度范围（</w:t>
                  </w:r>
                  <w:r>
                    <w:rPr>
                      <w:b/>
                      <w:szCs w:val="21"/>
                      <w:u w:val="single"/>
                    </w:rPr>
                    <w:t>µg/m</w:t>
                  </w:r>
                  <w:r>
                    <w:rPr>
                      <w:b/>
                      <w:szCs w:val="21"/>
                      <w:u w:val="single"/>
                      <w:vertAlign w:val="superscript"/>
                    </w:rPr>
                    <w:t>3</w:t>
                  </w:r>
                  <w:r>
                    <w:rPr>
                      <w:rFonts w:hint="eastAsia"/>
                      <w:b/>
                      <w:szCs w:val="21"/>
                      <w:u w:val="single"/>
                    </w:rPr>
                    <w:t>）</w:t>
                  </w:r>
                </w:p>
              </w:tc>
              <w:tc>
                <w:tcPr>
                  <w:tcW w:w="1046" w:type="dxa"/>
                  <w:tcBorders>
                    <w:top w:val="single" w:color="auto" w:sz="4" w:space="0"/>
                    <w:left w:val="single" w:color="auto" w:sz="4" w:space="0"/>
                    <w:right w:val="single" w:color="auto" w:sz="4" w:space="0"/>
                  </w:tcBorders>
                  <w:vAlign w:val="center"/>
                </w:tcPr>
                <w:p>
                  <w:pPr>
                    <w:jc w:val="center"/>
                    <w:rPr>
                      <w:rFonts w:hAnsi="宋体"/>
                      <w:b/>
                      <w:szCs w:val="21"/>
                      <w:u w:val="single"/>
                    </w:rPr>
                  </w:pPr>
                  <w:r>
                    <w:rPr>
                      <w:rFonts w:hint="eastAsia"/>
                      <w:b/>
                      <w:szCs w:val="21"/>
                      <w:u w:val="single"/>
                    </w:rPr>
                    <w:t>最大浓度占标率</w:t>
                  </w:r>
                </w:p>
              </w:tc>
              <w:tc>
                <w:tcPr>
                  <w:tcW w:w="1076" w:type="dxa"/>
                  <w:tcBorders>
                    <w:top w:val="single" w:color="auto" w:sz="4" w:space="0"/>
                    <w:left w:val="single" w:color="auto" w:sz="4" w:space="0"/>
                    <w:right w:val="single" w:color="auto" w:sz="4" w:space="0"/>
                  </w:tcBorders>
                  <w:vAlign w:val="center"/>
                </w:tcPr>
                <w:p>
                  <w:pPr>
                    <w:jc w:val="center"/>
                    <w:rPr>
                      <w:rFonts w:hAnsi="宋体"/>
                      <w:b/>
                      <w:szCs w:val="21"/>
                      <w:u w:val="single"/>
                    </w:rPr>
                  </w:pPr>
                  <w:r>
                    <w:rPr>
                      <w:rFonts w:hint="eastAsia" w:hAnsi="宋体"/>
                      <w:b/>
                      <w:szCs w:val="21"/>
                      <w:u w:val="single"/>
                    </w:rPr>
                    <w:t>超标率%</w:t>
                  </w:r>
                </w:p>
              </w:tc>
              <w:tc>
                <w:tcPr>
                  <w:tcW w:w="1075" w:type="dxa"/>
                  <w:tcBorders>
                    <w:top w:val="single" w:color="auto" w:sz="4" w:space="0"/>
                    <w:left w:val="single" w:color="auto" w:sz="4" w:space="0"/>
                    <w:right w:val="single" w:color="auto" w:sz="4" w:space="0"/>
                  </w:tcBorders>
                  <w:vAlign w:val="center"/>
                </w:tcPr>
                <w:p>
                  <w:pPr>
                    <w:jc w:val="center"/>
                    <w:rPr>
                      <w:rFonts w:hAnsi="宋体"/>
                      <w:b/>
                      <w:szCs w:val="21"/>
                      <w:u w:val="single"/>
                    </w:rPr>
                  </w:pPr>
                  <w:r>
                    <w:rPr>
                      <w:rFonts w:hint="eastAsia" w:hAnsi="宋体"/>
                      <w:b/>
                      <w:szCs w:val="21"/>
                      <w:u w:val="single"/>
                    </w:rPr>
                    <w:t>达标情况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33" w:hRule="atLeast"/>
                <w:jc w:val="center"/>
              </w:trPr>
              <w:tc>
                <w:tcPr>
                  <w:tcW w:w="1108" w:type="dxa"/>
                  <w:tcBorders>
                    <w:top w:val="single" w:color="auto" w:sz="4" w:space="0"/>
                    <w:left w:val="single" w:color="auto" w:sz="4" w:space="0"/>
                    <w:right w:val="single" w:color="auto" w:sz="4" w:space="0"/>
                  </w:tcBorders>
                  <w:vAlign w:val="center"/>
                </w:tcPr>
                <w:p>
                  <w:pPr>
                    <w:jc w:val="center"/>
                    <w:rPr>
                      <w:rFonts w:hAnsi="宋体"/>
                      <w:szCs w:val="21"/>
                      <w:u w:val="single"/>
                      <w:vertAlign w:val="subscript"/>
                    </w:rPr>
                  </w:pPr>
                  <w:r>
                    <w:rPr>
                      <w:rFonts w:hint="eastAsia" w:hAnsi="宋体"/>
                      <w:szCs w:val="21"/>
                      <w:u w:val="single"/>
                    </w:rPr>
                    <w:t>主导风向下风向</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u w:val="single"/>
                    </w:rPr>
                  </w:pPr>
                  <w:r>
                    <w:rPr>
                      <w:rFonts w:hint="eastAsia" w:hAnsi="宋体"/>
                      <w:szCs w:val="21"/>
                      <w:u w:val="single"/>
                    </w:rPr>
                    <w:t>TSP</w:t>
                  </w:r>
                </w:p>
              </w:tc>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u w:val="single"/>
                    </w:rPr>
                  </w:pPr>
                  <w:r>
                    <w:rPr>
                      <w:rFonts w:hint="eastAsia" w:hAnsi="宋体"/>
                      <w:szCs w:val="21"/>
                      <w:u w:val="single"/>
                    </w:rPr>
                    <w:t>24h</w:t>
                  </w:r>
                </w:p>
              </w:tc>
              <w:tc>
                <w:tcPr>
                  <w:tcW w:w="1166"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u w:val="single"/>
                    </w:rPr>
                  </w:pPr>
                  <w:r>
                    <w:rPr>
                      <w:rFonts w:hint="eastAsia" w:hAnsi="宋体"/>
                      <w:szCs w:val="21"/>
                      <w:u w:val="single"/>
                    </w:rPr>
                    <w:t>300</w:t>
                  </w:r>
                </w:p>
              </w:tc>
              <w:tc>
                <w:tcPr>
                  <w:tcW w:w="1190"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u w:val="single"/>
                    </w:rPr>
                  </w:pPr>
                  <w:r>
                    <w:rPr>
                      <w:rFonts w:hint="eastAsia" w:hAnsi="宋体"/>
                      <w:szCs w:val="21"/>
                      <w:u w:val="single"/>
                    </w:rPr>
                    <w:t>111~114</w:t>
                  </w:r>
                </w:p>
              </w:tc>
              <w:tc>
                <w:tcPr>
                  <w:tcW w:w="1046"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u w:val="single"/>
                    </w:rPr>
                  </w:pPr>
                  <w:r>
                    <w:rPr>
                      <w:rFonts w:hint="eastAsia" w:hAnsi="宋体"/>
                      <w:szCs w:val="21"/>
                      <w:u w:val="single"/>
                    </w:rPr>
                    <w:t>38</w:t>
                  </w:r>
                  <w:r>
                    <w:rPr>
                      <w:b/>
                      <w:szCs w:val="21"/>
                      <w:u w:val="single"/>
                    </w:rPr>
                    <w:t>%</w:t>
                  </w:r>
                </w:p>
              </w:tc>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u w:val="single"/>
                    </w:rPr>
                  </w:pPr>
                  <w:r>
                    <w:rPr>
                      <w:rFonts w:hint="eastAsia" w:hAnsi="宋体"/>
                      <w:szCs w:val="21"/>
                      <w:u w:val="single"/>
                    </w:rPr>
                    <w:t>0</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21"/>
                      <w:u w:val="single"/>
                    </w:rPr>
                  </w:pPr>
                  <w:r>
                    <w:rPr>
                      <w:rFonts w:hint="eastAsia" w:hAnsi="宋体"/>
                      <w:szCs w:val="21"/>
                      <w:u w:val="single"/>
                    </w:rPr>
                    <w:t>达标</w:t>
                  </w:r>
                </w:p>
              </w:tc>
            </w:tr>
          </w:tbl>
          <w:p>
            <w:pPr>
              <w:spacing w:beforeLines="50" w:line="360" w:lineRule="auto"/>
              <w:ind w:firstLine="480" w:firstLineChars="200"/>
              <w:rPr>
                <w:rFonts w:hAnsi="宋体"/>
                <w:bCs/>
                <w:sz w:val="24"/>
                <w:u w:val="single"/>
              </w:rPr>
            </w:pPr>
            <w:r>
              <w:rPr>
                <w:rFonts w:hint="eastAsia" w:hAnsi="宋体"/>
                <w:bCs/>
                <w:sz w:val="24"/>
                <w:u w:val="single"/>
              </w:rPr>
              <w:t>根据监测统计结果，</w:t>
            </w:r>
            <w:r>
              <w:rPr>
                <w:rFonts w:hAnsi="宋体"/>
                <w:bCs/>
                <w:sz w:val="24"/>
                <w:u w:val="single"/>
              </w:rPr>
              <w:t>TSP</w:t>
            </w:r>
            <w:r>
              <w:rPr>
                <w:rFonts w:hint="eastAsia" w:hAnsi="宋体"/>
                <w:bCs/>
                <w:sz w:val="24"/>
                <w:u w:val="single"/>
              </w:rPr>
              <w:t>日均浓度均能够达到《环境空气质量标准》（</w:t>
            </w:r>
            <w:r>
              <w:rPr>
                <w:rFonts w:hAnsi="宋体"/>
                <w:bCs/>
                <w:sz w:val="24"/>
                <w:u w:val="single"/>
              </w:rPr>
              <w:t>GB3095-2012</w:t>
            </w:r>
            <w:r>
              <w:rPr>
                <w:rFonts w:hint="eastAsia" w:hAnsi="宋体"/>
                <w:bCs/>
                <w:sz w:val="24"/>
                <w:u w:val="single"/>
              </w:rPr>
              <w:t>）二级标准要求。评价区</w:t>
            </w:r>
            <w:r>
              <w:rPr>
                <w:rFonts w:hAnsi="宋体"/>
                <w:bCs/>
                <w:sz w:val="24"/>
                <w:u w:val="single"/>
              </w:rPr>
              <w:t>TSP</w:t>
            </w:r>
            <w:r>
              <w:rPr>
                <w:rFonts w:hint="eastAsia" w:hAnsi="宋体"/>
                <w:bCs/>
                <w:sz w:val="24"/>
                <w:u w:val="single"/>
              </w:rPr>
              <w:t>最大浓度占标率为38</w:t>
            </w:r>
            <w:r>
              <w:rPr>
                <w:rFonts w:hAnsi="宋体"/>
                <w:bCs/>
                <w:sz w:val="24"/>
                <w:u w:val="single"/>
              </w:rPr>
              <w:t>%</w:t>
            </w:r>
            <w:r>
              <w:rPr>
                <w:rFonts w:hint="eastAsia" w:hAnsi="宋体"/>
                <w:bCs/>
                <w:sz w:val="24"/>
                <w:u w:val="single"/>
              </w:rPr>
              <w:t>，由此可见，评价区具有一定的环境容量。</w:t>
            </w:r>
          </w:p>
          <w:p>
            <w:pPr>
              <w:spacing w:line="360" w:lineRule="auto"/>
              <w:rPr>
                <w:b/>
                <w:sz w:val="24"/>
              </w:rPr>
            </w:pPr>
            <w:r>
              <w:rPr>
                <w:rFonts w:hint="eastAsia"/>
                <w:b/>
                <w:sz w:val="24"/>
              </w:rPr>
              <w:t>二、项目所在地声环境质量现状及评价</w:t>
            </w:r>
          </w:p>
          <w:p>
            <w:pPr>
              <w:widowControl/>
              <w:adjustRightInd w:val="0"/>
              <w:snapToGrid w:val="0"/>
              <w:spacing w:line="360" w:lineRule="auto"/>
              <w:ind w:firstLine="480" w:firstLineChars="200"/>
              <w:jc w:val="left"/>
              <w:rPr>
                <w:sz w:val="24"/>
              </w:rPr>
            </w:pPr>
            <w:r>
              <w:rPr>
                <w:sz w:val="24"/>
              </w:rPr>
              <w:t>根据</w:t>
            </w:r>
            <w:r>
              <w:rPr>
                <w:rFonts w:hint="eastAsia"/>
                <w:sz w:val="24"/>
              </w:rPr>
              <w:t>《</w:t>
            </w:r>
            <w:r>
              <w:rPr>
                <w:sz w:val="24"/>
              </w:rPr>
              <w:t>建设项目环境影响报告表编制技术指南</w:t>
            </w:r>
            <w:r>
              <w:rPr>
                <w:rFonts w:hint="eastAsia"/>
                <w:sz w:val="24"/>
              </w:rPr>
              <w:t>》（污染影响类）</w:t>
            </w:r>
            <w:r>
              <w:rPr>
                <w:sz w:val="24"/>
              </w:rPr>
              <w:t>中的要求，厂界外周边50米范围内存在声环境保护目标的建设</w:t>
            </w:r>
            <w:r>
              <w:rPr>
                <w:rFonts w:hint="eastAsia"/>
                <w:sz w:val="24"/>
              </w:rPr>
              <w:t>项目，应监测保护目标声环境质量现状并评价达标情况。各点位应监测昼夜间噪声，监测时间不少于1天，项目夜间不生产则仅监测昼间噪声。</w:t>
            </w:r>
          </w:p>
          <w:p>
            <w:pPr>
              <w:pStyle w:val="9"/>
              <w:adjustRightInd w:val="0"/>
              <w:spacing w:before="0" w:after="0" w:line="360" w:lineRule="auto"/>
              <w:ind w:right="0" w:firstLine="480" w:firstLineChars="200"/>
              <w:rPr>
                <w:sz w:val="24"/>
                <w:szCs w:val="24"/>
              </w:rPr>
            </w:pPr>
            <w:r>
              <w:rPr>
                <w:rFonts w:hint="eastAsia"/>
                <w:sz w:val="24"/>
                <w:szCs w:val="24"/>
              </w:rPr>
              <w:t>本项目夜间不生产，厂界西侧、西北侧、南侧50m范围内存在居民点，</w:t>
            </w:r>
            <w:r>
              <w:rPr>
                <w:sz w:val="24"/>
                <w:szCs w:val="24"/>
              </w:rPr>
              <w:t>为了了解项目区域声环境现状，本次环评</w:t>
            </w:r>
            <w:r>
              <w:rPr>
                <w:rFonts w:hint="eastAsia"/>
                <w:sz w:val="24"/>
                <w:szCs w:val="24"/>
              </w:rPr>
              <w:t>委托湖南华运环境检测有限公司于2023年3月7</w:t>
            </w:r>
            <w:r>
              <w:rPr>
                <w:sz w:val="24"/>
                <w:szCs w:val="24"/>
              </w:rPr>
              <w:t>日对厂区</w:t>
            </w:r>
            <w:r>
              <w:rPr>
                <w:rFonts w:hint="eastAsia"/>
                <w:sz w:val="24"/>
                <w:szCs w:val="24"/>
              </w:rPr>
              <w:t>厂界50m范围内环境敏感点位</w:t>
            </w:r>
            <w:r>
              <w:rPr>
                <w:sz w:val="24"/>
                <w:szCs w:val="24"/>
              </w:rPr>
              <w:t>进行了昼间噪声监测</w:t>
            </w:r>
            <w:r>
              <w:rPr>
                <w:rFonts w:hint="eastAsia"/>
                <w:sz w:val="24"/>
                <w:szCs w:val="24"/>
              </w:rPr>
              <w:t>。</w:t>
            </w:r>
          </w:p>
          <w:p>
            <w:pPr>
              <w:pStyle w:val="9"/>
              <w:adjustRightInd w:val="0"/>
              <w:spacing w:before="0" w:after="0" w:line="360" w:lineRule="auto"/>
              <w:ind w:right="0" w:firstLine="480" w:firstLineChars="200"/>
              <w:rPr>
                <w:rFonts w:cs="宋体"/>
                <w:sz w:val="24"/>
                <w:szCs w:val="24"/>
                <w:u w:val="single"/>
              </w:rPr>
            </w:pPr>
            <w:r>
              <w:rPr>
                <w:rFonts w:hint="eastAsia"/>
                <w:sz w:val="24"/>
                <w:szCs w:val="24"/>
                <w:u w:val="single"/>
              </w:rPr>
              <w:t>（1）</w:t>
            </w:r>
            <w:r>
              <w:rPr>
                <w:sz w:val="24"/>
                <w:szCs w:val="24"/>
                <w:u w:val="single"/>
              </w:rPr>
              <w:t>监测点</w:t>
            </w:r>
            <w:r>
              <w:rPr>
                <w:rFonts w:hint="eastAsia"/>
                <w:sz w:val="24"/>
                <w:szCs w:val="24"/>
                <w:u w:val="single"/>
              </w:rPr>
              <w:t>位</w:t>
            </w:r>
          </w:p>
          <w:p>
            <w:pPr>
              <w:pStyle w:val="9"/>
              <w:adjustRightInd w:val="0"/>
              <w:spacing w:before="0" w:after="0" w:line="360" w:lineRule="auto"/>
              <w:ind w:right="0" w:firstLine="480" w:firstLineChars="200"/>
              <w:rPr>
                <w:sz w:val="24"/>
                <w:szCs w:val="24"/>
                <w:u w:val="single"/>
              </w:rPr>
            </w:pPr>
            <w:r>
              <w:rPr>
                <w:rFonts w:hint="eastAsia"/>
                <w:sz w:val="24"/>
                <w:szCs w:val="24"/>
                <w:u w:val="single"/>
              </w:rPr>
              <w:t>N1西侧居民点，N2西北侧居民点，N3南侧居民点。</w:t>
            </w:r>
          </w:p>
          <w:p>
            <w:pPr>
              <w:pStyle w:val="9"/>
              <w:adjustRightInd w:val="0"/>
              <w:spacing w:before="0" w:after="0" w:line="360" w:lineRule="auto"/>
              <w:ind w:right="0" w:firstLine="480" w:firstLineChars="200"/>
              <w:rPr>
                <w:sz w:val="24"/>
                <w:szCs w:val="24"/>
                <w:u w:val="single"/>
              </w:rPr>
            </w:pPr>
          </w:p>
          <w:p>
            <w:pPr>
              <w:pStyle w:val="9"/>
              <w:adjustRightInd w:val="0"/>
              <w:spacing w:before="0" w:after="0" w:line="360" w:lineRule="auto"/>
              <w:ind w:right="0" w:firstLine="480" w:firstLineChars="200"/>
              <w:rPr>
                <w:sz w:val="24"/>
                <w:szCs w:val="24"/>
                <w:u w:val="single"/>
              </w:rPr>
            </w:pPr>
          </w:p>
          <w:p>
            <w:pPr>
              <w:pStyle w:val="9"/>
              <w:adjustRightInd w:val="0"/>
              <w:spacing w:before="0" w:after="0" w:line="360" w:lineRule="auto"/>
              <w:ind w:right="0" w:firstLine="480" w:firstLineChars="200"/>
              <w:rPr>
                <w:sz w:val="24"/>
                <w:szCs w:val="24"/>
                <w:u w:val="single"/>
              </w:rPr>
            </w:pPr>
          </w:p>
          <w:p>
            <w:pPr>
              <w:pStyle w:val="9"/>
              <w:adjustRightInd w:val="0"/>
              <w:spacing w:before="0" w:after="0" w:line="360" w:lineRule="auto"/>
              <w:ind w:right="0" w:firstLine="480" w:firstLineChars="200"/>
              <w:rPr>
                <w:sz w:val="24"/>
                <w:szCs w:val="24"/>
                <w:u w:val="single"/>
              </w:rPr>
            </w:pPr>
          </w:p>
          <w:p>
            <w:pPr>
              <w:pStyle w:val="9"/>
              <w:adjustRightInd w:val="0"/>
              <w:spacing w:before="0" w:after="0" w:line="360" w:lineRule="auto"/>
              <w:ind w:right="0" w:firstLine="480" w:firstLineChars="200"/>
              <w:rPr>
                <w:sz w:val="24"/>
                <w:szCs w:val="24"/>
                <w:u w:val="single"/>
              </w:rPr>
            </w:pPr>
          </w:p>
          <w:p>
            <w:pPr>
              <w:pStyle w:val="9"/>
              <w:adjustRightInd w:val="0"/>
              <w:spacing w:before="0" w:after="0" w:line="360" w:lineRule="auto"/>
              <w:ind w:right="0" w:firstLine="480" w:firstLineChars="200"/>
              <w:rPr>
                <w:sz w:val="24"/>
                <w:szCs w:val="24"/>
                <w:u w:val="single"/>
              </w:rPr>
            </w:pPr>
          </w:p>
          <w:p>
            <w:pPr>
              <w:pStyle w:val="9"/>
              <w:adjustRightInd w:val="0"/>
              <w:spacing w:before="0" w:after="0" w:line="360" w:lineRule="auto"/>
              <w:ind w:right="0" w:firstLine="360" w:firstLineChars="200"/>
              <w:jc w:val="center"/>
              <w:rPr>
                <w:u w:val="single"/>
              </w:rPr>
            </w:pPr>
            <w:r>
              <w:rPr>
                <w:rFonts w:ascii="Times New Roman" w:hAnsi="Times New Roman" w:eastAsia="宋体" w:cs="Times New Roman"/>
                <w:kern w:val="0"/>
                <w:sz w:val="18"/>
                <w:szCs w:val="20"/>
                <w:u w:val="single"/>
                <w:lang w:val="en-US" w:eastAsia="zh-CN" w:bidi="ar-SA"/>
              </w:rPr>
              <w:pict>
                <v:shape id="_x0000_i1028" o:spid="_x0000_s1162" type="#_x0000_t75" style="height:204pt;width:264.75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p>
          <w:p>
            <w:pPr>
              <w:pStyle w:val="9"/>
              <w:adjustRightInd w:val="0"/>
              <w:spacing w:before="0" w:after="0" w:line="360" w:lineRule="auto"/>
              <w:ind w:right="0" w:firstLine="480" w:firstLineChars="200"/>
              <w:jc w:val="center"/>
              <w:rPr>
                <w:sz w:val="24"/>
                <w:szCs w:val="24"/>
                <w:u w:val="single"/>
              </w:rPr>
            </w:pPr>
            <w:r>
              <w:rPr>
                <w:rFonts w:hint="eastAsia"/>
                <w:sz w:val="24"/>
                <w:szCs w:val="24"/>
                <w:u w:val="single"/>
              </w:rPr>
              <w:t>附图3-1  声环境监测点位图</w:t>
            </w:r>
          </w:p>
          <w:p>
            <w:pPr>
              <w:pStyle w:val="9"/>
              <w:adjustRightInd w:val="0"/>
              <w:spacing w:before="0" w:after="0" w:line="360" w:lineRule="auto"/>
              <w:ind w:right="0" w:firstLine="480" w:firstLineChars="200"/>
              <w:rPr>
                <w:sz w:val="24"/>
                <w:szCs w:val="24"/>
                <w:u w:val="single"/>
              </w:rPr>
            </w:pPr>
            <w:r>
              <w:rPr>
                <w:rFonts w:hint="eastAsia"/>
                <w:sz w:val="24"/>
                <w:szCs w:val="24"/>
                <w:u w:val="single"/>
              </w:rPr>
              <w:t>（2）监测方法</w:t>
            </w:r>
          </w:p>
          <w:p>
            <w:pPr>
              <w:pStyle w:val="9"/>
              <w:adjustRightInd w:val="0"/>
              <w:spacing w:before="0" w:after="0" w:line="360" w:lineRule="auto"/>
              <w:ind w:right="0" w:firstLine="480" w:firstLineChars="200"/>
              <w:rPr>
                <w:sz w:val="24"/>
                <w:szCs w:val="24"/>
                <w:u w:val="single"/>
              </w:rPr>
            </w:pPr>
            <w:r>
              <w:rPr>
                <w:sz w:val="24"/>
                <w:szCs w:val="24"/>
                <w:u w:val="single"/>
              </w:rPr>
              <w:t>按《声环境质量标准》(GB3096-2008)的要求进行</w:t>
            </w:r>
            <w:r>
              <w:rPr>
                <w:rFonts w:hint="eastAsia"/>
                <w:sz w:val="24"/>
                <w:szCs w:val="24"/>
                <w:u w:val="single"/>
              </w:rPr>
              <w:t>。</w:t>
            </w:r>
          </w:p>
          <w:p>
            <w:pPr>
              <w:pStyle w:val="9"/>
              <w:adjustRightInd w:val="0"/>
              <w:spacing w:before="0" w:after="0" w:line="360" w:lineRule="auto"/>
              <w:ind w:right="0" w:firstLine="480" w:firstLineChars="200"/>
              <w:rPr>
                <w:sz w:val="24"/>
                <w:szCs w:val="24"/>
                <w:u w:val="single"/>
              </w:rPr>
            </w:pPr>
            <w:r>
              <w:rPr>
                <w:rFonts w:hint="eastAsia"/>
                <w:sz w:val="24"/>
                <w:szCs w:val="24"/>
                <w:u w:val="single"/>
              </w:rPr>
              <w:t>（3）</w:t>
            </w:r>
            <w:r>
              <w:rPr>
                <w:sz w:val="24"/>
                <w:szCs w:val="24"/>
                <w:u w:val="single"/>
              </w:rPr>
              <w:t>监测时段</w:t>
            </w:r>
          </w:p>
          <w:p>
            <w:pPr>
              <w:pStyle w:val="9"/>
              <w:adjustRightInd w:val="0"/>
              <w:spacing w:before="0" w:after="0" w:line="360" w:lineRule="auto"/>
              <w:ind w:right="0" w:firstLine="480" w:firstLineChars="200"/>
              <w:rPr>
                <w:sz w:val="24"/>
                <w:szCs w:val="24"/>
                <w:u w:val="single"/>
              </w:rPr>
            </w:pPr>
            <w:r>
              <w:rPr>
                <w:sz w:val="24"/>
                <w:szCs w:val="24"/>
                <w:u w:val="single"/>
              </w:rPr>
              <w:t>昼间（0</w:t>
            </w:r>
            <w:r>
              <w:rPr>
                <w:rFonts w:hint="eastAsia"/>
                <w:sz w:val="24"/>
                <w:szCs w:val="24"/>
                <w:u w:val="single"/>
              </w:rPr>
              <w:t>6∶</w:t>
            </w:r>
            <w:r>
              <w:rPr>
                <w:sz w:val="24"/>
                <w:szCs w:val="24"/>
                <w:u w:val="single"/>
              </w:rPr>
              <w:t>00～22</w:t>
            </w:r>
            <w:r>
              <w:rPr>
                <w:rFonts w:hint="eastAsia"/>
                <w:sz w:val="24"/>
                <w:szCs w:val="24"/>
                <w:u w:val="single"/>
              </w:rPr>
              <w:t>∶</w:t>
            </w:r>
            <w:r>
              <w:rPr>
                <w:sz w:val="24"/>
                <w:szCs w:val="24"/>
                <w:u w:val="single"/>
              </w:rPr>
              <w:t>00）</w:t>
            </w:r>
            <w:r>
              <w:rPr>
                <w:rFonts w:hint="eastAsia"/>
                <w:sz w:val="24"/>
                <w:szCs w:val="24"/>
                <w:u w:val="single"/>
              </w:rPr>
              <w:t>的</w:t>
            </w:r>
            <w:r>
              <w:rPr>
                <w:sz w:val="24"/>
                <w:szCs w:val="24"/>
                <w:u w:val="single"/>
              </w:rPr>
              <w:t>环境等效A声级。</w:t>
            </w:r>
          </w:p>
          <w:p>
            <w:pPr>
              <w:adjustRightInd w:val="0"/>
              <w:snapToGrid w:val="0"/>
              <w:spacing w:line="360" w:lineRule="auto"/>
              <w:ind w:firstLine="480" w:firstLineChars="200"/>
              <w:rPr>
                <w:sz w:val="24"/>
                <w:u w:val="single"/>
              </w:rPr>
            </w:pPr>
            <w:r>
              <w:rPr>
                <w:rFonts w:hint="eastAsia"/>
                <w:sz w:val="24"/>
                <w:u w:val="single"/>
              </w:rPr>
              <w:t>（4）</w:t>
            </w:r>
            <w:r>
              <w:rPr>
                <w:sz w:val="24"/>
                <w:u w:val="single"/>
              </w:rPr>
              <w:t>监测结果及评价标准</w:t>
            </w:r>
          </w:p>
          <w:p>
            <w:pPr>
              <w:pStyle w:val="9"/>
              <w:adjustRightInd w:val="0"/>
              <w:spacing w:before="0" w:after="0" w:line="360" w:lineRule="auto"/>
              <w:ind w:right="0" w:firstLine="480" w:firstLineChars="200"/>
              <w:rPr>
                <w:sz w:val="24"/>
                <w:szCs w:val="24"/>
                <w:u w:val="single"/>
              </w:rPr>
            </w:pPr>
            <w:r>
              <w:rPr>
                <w:sz w:val="24"/>
                <w:szCs w:val="24"/>
                <w:u w:val="single"/>
              </w:rPr>
              <w:t>本项目厂界声环境执行《声环境质量标准》（GB3096-2008）中</w:t>
            </w:r>
            <w:r>
              <w:rPr>
                <w:rFonts w:hint="eastAsia"/>
                <w:sz w:val="24"/>
                <w:szCs w:val="24"/>
                <w:u w:val="single"/>
              </w:rPr>
              <w:t>2</w:t>
            </w:r>
            <w:r>
              <w:rPr>
                <w:sz w:val="24"/>
                <w:szCs w:val="24"/>
                <w:u w:val="single"/>
              </w:rPr>
              <w:t>类标准，即：昼间65dB（A）的标准要求。评价结果见表</w:t>
            </w:r>
            <w:r>
              <w:rPr>
                <w:rFonts w:hint="eastAsia"/>
                <w:sz w:val="24"/>
                <w:szCs w:val="24"/>
                <w:u w:val="single"/>
              </w:rPr>
              <w:t>3</w:t>
            </w:r>
            <w:r>
              <w:rPr>
                <w:sz w:val="24"/>
                <w:szCs w:val="24"/>
                <w:u w:val="single"/>
              </w:rPr>
              <w:t>-</w:t>
            </w:r>
            <w:r>
              <w:rPr>
                <w:rFonts w:hint="eastAsia"/>
                <w:sz w:val="24"/>
                <w:szCs w:val="24"/>
                <w:u w:val="single"/>
              </w:rPr>
              <w:t>3。</w:t>
            </w:r>
          </w:p>
          <w:p>
            <w:pPr>
              <w:widowControl/>
              <w:adjustRightInd w:val="0"/>
              <w:snapToGrid w:val="0"/>
              <w:spacing w:line="360" w:lineRule="auto"/>
              <w:ind w:firstLine="200"/>
              <w:jc w:val="center"/>
              <w:rPr>
                <w:b/>
                <w:kern w:val="0"/>
                <w:sz w:val="24"/>
                <w:u w:val="single"/>
              </w:rPr>
            </w:pPr>
            <w:r>
              <w:rPr>
                <w:rFonts w:hint="eastAsia"/>
                <w:b/>
                <w:kern w:val="0"/>
                <w:sz w:val="24"/>
                <w:u w:val="single"/>
              </w:rPr>
              <w:t>表3-3  声环境监测与评价结果表 [单位：dB(A)]</w:t>
            </w:r>
          </w:p>
          <w:tbl>
            <w:tblPr>
              <w:tblW w:w="7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421"/>
              <w:gridCol w:w="1134"/>
              <w:gridCol w:w="1417"/>
              <w:gridCol w:w="1559"/>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421" w:type="dxa"/>
                  <w:vAlign w:val="center"/>
                </w:tcPr>
                <w:p>
                  <w:pPr>
                    <w:adjustRightInd w:val="0"/>
                    <w:snapToGrid w:val="0"/>
                    <w:jc w:val="center"/>
                    <w:rPr>
                      <w:b/>
                      <w:bCs/>
                      <w:kern w:val="0"/>
                      <w:sz w:val="24"/>
                      <w:u w:val="single"/>
                    </w:rPr>
                  </w:pPr>
                  <w:r>
                    <w:rPr>
                      <w:b/>
                      <w:bCs/>
                      <w:szCs w:val="21"/>
                      <w:u w:val="single"/>
                    </w:rPr>
                    <w:t>监测点位</w:t>
                  </w:r>
                </w:p>
              </w:tc>
              <w:tc>
                <w:tcPr>
                  <w:tcW w:w="1134" w:type="dxa"/>
                  <w:vAlign w:val="center"/>
                </w:tcPr>
                <w:p>
                  <w:pPr>
                    <w:adjustRightInd w:val="0"/>
                    <w:snapToGrid w:val="0"/>
                    <w:jc w:val="center"/>
                    <w:rPr>
                      <w:b/>
                      <w:bCs/>
                      <w:kern w:val="0"/>
                      <w:sz w:val="24"/>
                      <w:u w:val="single"/>
                    </w:rPr>
                  </w:pPr>
                  <w:r>
                    <w:rPr>
                      <w:b/>
                      <w:bCs/>
                      <w:szCs w:val="21"/>
                      <w:u w:val="single"/>
                    </w:rPr>
                    <w:t>频次</w:t>
                  </w:r>
                </w:p>
              </w:tc>
              <w:tc>
                <w:tcPr>
                  <w:tcW w:w="1417" w:type="dxa"/>
                  <w:vAlign w:val="center"/>
                </w:tcPr>
                <w:p>
                  <w:pPr>
                    <w:adjustRightInd w:val="0"/>
                    <w:snapToGrid w:val="0"/>
                    <w:jc w:val="center"/>
                    <w:rPr>
                      <w:b/>
                      <w:bCs/>
                      <w:kern w:val="0"/>
                      <w:sz w:val="24"/>
                      <w:u w:val="single"/>
                    </w:rPr>
                  </w:pPr>
                  <w:r>
                    <w:rPr>
                      <w:b/>
                      <w:bCs/>
                      <w:szCs w:val="21"/>
                      <w:u w:val="single"/>
                    </w:rPr>
                    <w:t>检测结果</w:t>
                  </w:r>
                </w:p>
              </w:tc>
              <w:tc>
                <w:tcPr>
                  <w:tcW w:w="1559" w:type="dxa"/>
                  <w:vAlign w:val="center"/>
                </w:tcPr>
                <w:p>
                  <w:pPr>
                    <w:adjustRightInd w:val="0"/>
                    <w:snapToGrid w:val="0"/>
                    <w:jc w:val="center"/>
                    <w:rPr>
                      <w:b/>
                      <w:bCs/>
                      <w:kern w:val="0"/>
                      <w:sz w:val="24"/>
                      <w:u w:val="single"/>
                    </w:rPr>
                  </w:pPr>
                  <w:r>
                    <w:rPr>
                      <w:b/>
                      <w:bCs/>
                      <w:szCs w:val="21"/>
                      <w:u w:val="single"/>
                    </w:rPr>
                    <w:t>标准限值</w:t>
                  </w:r>
                </w:p>
              </w:tc>
              <w:tc>
                <w:tcPr>
                  <w:tcW w:w="1433" w:type="dxa"/>
                  <w:vAlign w:val="center"/>
                </w:tcPr>
                <w:p>
                  <w:pPr>
                    <w:adjustRightInd w:val="0"/>
                    <w:snapToGrid w:val="0"/>
                    <w:jc w:val="center"/>
                    <w:rPr>
                      <w:b/>
                      <w:bCs/>
                      <w:kern w:val="0"/>
                      <w:sz w:val="24"/>
                      <w:u w:val="single"/>
                    </w:rPr>
                  </w:pPr>
                  <w:r>
                    <w:rPr>
                      <w:b/>
                      <w:bCs/>
                      <w:szCs w:val="21"/>
                      <w:u w:val="singl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421" w:type="dxa"/>
                  <w:vAlign w:val="center"/>
                </w:tcPr>
                <w:p>
                  <w:pPr>
                    <w:adjustRightInd w:val="0"/>
                    <w:snapToGrid w:val="0"/>
                    <w:jc w:val="center"/>
                    <w:rPr>
                      <w:kern w:val="0"/>
                      <w:sz w:val="24"/>
                      <w:u w:val="single"/>
                    </w:rPr>
                  </w:pPr>
                  <w:r>
                    <w:rPr>
                      <w:szCs w:val="21"/>
                      <w:u w:val="single"/>
                    </w:rPr>
                    <w:t>西厂界</w:t>
                  </w:r>
                  <w:r>
                    <w:rPr>
                      <w:kern w:val="0"/>
                      <w:szCs w:val="21"/>
                      <w:u w:val="single"/>
                    </w:rPr>
                    <w:t>外最近敏感点</w:t>
                  </w:r>
                </w:p>
              </w:tc>
              <w:tc>
                <w:tcPr>
                  <w:tcW w:w="1134" w:type="dxa"/>
                  <w:vAlign w:val="center"/>
                </w:tcPr>
                <w:p>
                  <w:pPr>
                    <w:adjustRightInd w:val="0"/>
                    <w:snapToGrid w:val="0"/>
                    <w:jc w:val="center"/>
                    <w:rPr>
                      <w:kern w:val="0"/>
                      <w:sz w:val="24"/>
                      <w:u w:val="single"/>
                    </w:rPr>
                  </w:pPr>
                  <w:r>
                    <w:rPr>
                      <w:szCs w:val="21"/>
                      <w:u w:val="single"/>
                    </w:rPr>
                    <w:t>昼间</w:t>
                  </w:r>
                </w:p>
              </w:tc>
              <w:tc>
                <w:tcPr>
                  <w:tcW w:w="1417" w:type="dxa"/>
                  <w:vAlign w:val="center"/>
                </w:tcPr>
                <w:p>
                  <w:pPr>
                    <w:adjustRightInd w:val="0"/>
                    <w:snapToGrid w:val="0"/>
                    <w:jc w:val="center"/>
                    <w:rPr>
                      <w:kern w:val="0"/>
                      <w:sz w:val="24"/>
                      <w:u w:val="single"/>
                    </w:rPr>
                  </w:pPr>
                  <w:r>
                    <w:rPr>
                      <w:szCs w:val="21"/>
                      <w:u w:val="single"/>
                    </w:rPr>
                    <w:t>56.8</w:t>
                  </w:r>
                </w:p>
              </w:tc>
              <w:tc>
                <w:tcPr>
                  <w:tcW w:w="1559" w:type="dxa"/>
                  <w:vAlign w:val="center"/>
                </w:tcPr>
                <w:p>
                  <w:pPr>
                    <w:adjustRightInd w:val="0"/>
                    <w:snapToGrid w:val="0"/>
                    <w:jc w:val="center"/>
                    <w:rPr>
                      <w:kern w:val="0"/>
                      <w:sz w:val="24"/>
                      <w:u w:val="single"/>
                    </w:rPr>
                  </w:pPr>
                  <w:r>
                    <w:rPr>
                      <w:szCs w:val="21"/>
                      <w:u w:val="single"/>
                    </w:rPr>
                    <w:t>60</w:t>
                  </w:r>
                </w:p>
              </w:tc>
              <w:tc>
                <w:tcPr>
                  <w:tcW w:w="1433" w:type="dxa"/>
                  <w:vAlign w:val="center"/>
                </w:tcPr>
                <w:p>
                  <w:pPr>
                    <w:adjustRightInd w:val="0"/>
                    <w:snapToGrid w:val="0"/>
                    <w:jc w:val="center"/>
                    <w:rPr>
                      <w:kern w:val="0"/>
                      <w:sz w:val="24"/>
                      <w:u w:val="single"/>
                    </w:rPr>
                  </w:pPr>
                  <w:r>
                    <w:rPr>
                      <w:szCs w:val="21"/>
                      <w:u w:val="single"/>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421" w:type="dxa"/>
                  <w:vAlign w:val="center"/>
                </w:tcPr>
                <w:p>
                  <w:pPr>
                    <w:adjustRightInd w:val="0"/>
                    <w:snapToGrid w:val="0"/>
                    <w:jc w:val="center"/>
                    <w:rPr>
                      <w:kern w:val="0"/>
                      <w:sz w:val="24"/>
                      <w:u w:val="single"/>
                    </w:rPr>
                  </w:pPr>
                  <w:r>
                    <w:rPr>
                      <w:szCs w:val="21"/>
                      <w:u w:val="single"/>
                    </w:rPr>
                    <w:t>西北厂界</w:t>
                  </w:r>
                  <w:r>
                    <w:rPr>
                      <w:kern w:val="0"/>
                      <w:szCs w:val="21"/>
                      <w:u w:val="single"/>
                    </w:rPr>
                    <w:t>外最近敏感点</w:t>
                  </w:r>
                </w:p>
              </w:tc>
              <w:tc>
                <w:tcPr>
                  <w:tcW w:w="1134" w:type="dxa"/>
                  <w:vAlign w:val="center"/>
                </w:tcPr>
                <w:p>
                  <w:pPr>
                    <w:adjustRightInd w:val="0"/>
                    <w:snapToGrid w:val="0"/>
                    <w:jc w:val="center"/>
                    <w:rPr>
                      <w:kern w:val="0"/>
                      <w:sz w:val="24"/>
                      <w:u w:val="single"/>
                    </w:rPr>
                  </w:pPr>
                  <w:r>
                    <w:rPr>
                      <w:szCs w:val="21"/>
                      <w:u w:val="single"/>
                    </w:rPr>
                    <w:t>昼间</w:t>
                  </w:r>
                </w:p>
              </w:tc>
              <w:tc>
                <w:tcPr>
                  <w:tcW w:w="1417" w:type="dxa"/>
                  <w:vAlign w:val="center"/>
                </w:tcPr>
                <w:p>
                  <w:pPr>
                    <w:adjustRightInd w:val="0"/>
                    <w:snapToGrid w:val="0"/>
                    <w:jc w:val="center"/>
                    <w:rPr>
                      <w:kern w:val="0"/>
                      <w:sz w:val="24"/>
                      <w:u w:val="single"/>
                    </w:rPr>
                  </w:pPr>
                  <w:r>
                    <w:rPr>
                      <w:szCs w:val="21"/>
                      <w:u w:val="single"/>
                    </w:rPr>
                    <w:t>54.1</w:t>
                  </w:r>
                </w:p>
              </w:tc>
              <w:tc>
                <w:tcPr>
                  <w:tcW w:w="1559" w:type="dxa"/>
                  <w:vAlign w:val="center"/>
                </w:tcPr>
                <w:p>
                  <w:pPr>
                    <w:adjustRightInd w:val="0"/>
                    <w:snapToGrid w:val="0"/>
                    <w:jc w:val="center"/>
                    <w:rPr>
                      <w:kern w:val="0"/>
                      <w:sz w:val="24"/>
                      <w:u w:val="single"/>
                    </w:rPr>
                  </w:pPr>
                  <w:r>
                    <w:rPr>
                      <w:szCs w:val="21"/>
                      <w:u w:val="single"/>
                    </w:rPr>
                    <w:t>60</w:t>
                  </w:r>
                </w:p>
              </w:tc>
              <w:tc>
                <w:tcPr>
                  <w:tcW w:w="1433" w:type="dxa"/>
                  <w:vAlign w:val="center"/>
                </w:tcPr>
                <w:p>
                  <w:pPr>
                    <w:adjustRightInd w:val="0"/>
                    <w:snapToGrid w:val="0"/>
                    <w:jc w:val="center"/>
                    <w:rPr>
                      <w:kern w:val="0"/>
                      <w:sz w:val="24"/>
                      <w:u w:val="single"/>
                    </w:rPr>
                  </w:pPr>
                  <w:r>
                    <w:rPr>
                      <w:szCs w:val="21"/>
                      <w:u w:val="single"/>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421" w:type="dxa"/>
                  <w:vAlign w:val="center"/>
                </w:tcPr>
                <w:p>
                  <w:pPr>
                    <w:adjustRightInd w:val="0"/>
                    <w:snapToGrid w:val="0"/>
                    <w:jc w:val="center"/>
                    <w:rPr>
                      <w:kern w:val="0"/>
                      <w:sz w:val="24"/>
                      <w:u w:val="single"/>
                    </w:rPr>
                  </w:pPr>
                  <w:r>
                    <w:rPr>
                      <w:szCs w:val="21"/>
                      <w:u w:val="single"/>
                    </w:rPr>
                    <w:t>南侧厂界</w:t>
                  </w:r>
                  <w:r>
                    <w:rPr>
                      <w:kern w:val="0"/>
                      <w:szCs w:val="21"/>
                      <w:u w:val="single"/>
                    </w:rPr>
                    <w:t>外最近敏感点</w:t>
                  </w:r>
                </w:p>
              </w:tc>
              <w:tc>
                <w:tcPr>
                  <w:tcW w:w="1134" w:type="dxa"/>
                  <w:vAlign w:val="center"/>
                </w:tcPr>
                <w:p>
                  <w:pPr>
                    <w:adjustRightInd w:val="0"/>
                    <w:snapToGrid w:val="0"/>
                    <w:jc w:val="center"/>
                    <w:rPr>
                      <w:kern w:val="0"/>
                      <w:sz w:val="24"/>
                      <w:u w:val="single"/>
                    </w:rPr>
                  </w:pPr>
                  <w:r>
                    <w:rPr>
                      <w:szCs w:val="21"/>
                      <w:u w:val="single"/>
                    </w:rPr>
                    <w:t>昼间</w:t>
                  </w:r>
                </w:p>
              </w:tc>
              <w:tc>
                <w:tcPr>
                  <w:tcW w:w="1417" w:type="dxa"/>
                  <w:vAlign w:val="center"/>
                </w:tcPr>
                <w:p>
                  <w:pPr>
                    <w:adjustRightInd w:val="0"/>
                    <w:snapToGrid w:val="0"/>
                    <w:jc w:val="center"/>
                    <w:rPr>
                      <w:kern w:val="0"/>
                      <w:sz w:val="24"/>
                      <w:u w:val="single"/>
                    </w:rPr>
                  </w:pPr>
                  <w:r>
                    <w:rPr>
                      <w:szCs w:val="21"/>
                      <w:u w:val="single"/>
                    </w:rPr>
                    <w:t>53.7</w:t>
                  </w:r>
                </w:p>
              </w:tc>
              <w:tc>
                <w:tcPr>
                  <w:tcW w:w="1559" w:type="dxa"/>
                  <w:vAlign w:val="center"/>
                </w:tcPr>
                <w:p>
                  <w:pPr>
                    <w:adjustRightInd w:val="0"/>
                    <w:snapToGrid w:val="0"/>
                    <w:jc w:val="center"/>
                    <w:rPr>
                      <w:kern w:val="0"/>
                      <w:sz w:val="24"/>
                      <w:u w:val="single"/>
                    </w:rPr>
                  </w:pPr>
                  <w:r>
                    <w:rPr>
                      <w:szCs w:val="21"/>
                      <w:u w:val="single"/>
                    </w:rPr>
                    <w:t>60</w:t>
                  </w:r>
                </w:p>
              </w:tc>
              <w:tc>
                <w:tcPr>
                  <w:tcW w:w="1433" w:type="dxa"/>
                  <w:vAlign w:val="center"/>
                </w:tcPr>
                <w:p>
                  <w:pPr>
                    <w:adjustRightInd w:val="0"/>
                    <w:snapToGrid w:val="0"/>
                    <w:jc w:val="center"/>
                    <w:rPr>
                      <w:kern w:val="0"/>
                      <w:sz w:val="24"/>
                      <w:u w:val="single"/>
                    </w:rPr>
                  </w:pPr>
                  <w:r>
                    <w:rPr>
                      <w:szCs w:val="21"/>
                      <w:u w:val="single"/>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421" w:type="dxa"/>
                  <w:vAlign w:val="top"/>
                </w:tcPr>
                <w:p>
                  <w:pPr>
                    <w:adjustRightInd w:val="0"/>
                    <w:snapToGrid w:val="0"/>
                    <w:jc w:val="center"/>
                    <w:rPr>
                      <w:kern w:val="0"/>
                      <w:sz w:val="24"/>
                      <w:u w:val="single"/>
                    </w:rPr>
                  </w:pPr>
                  <w:r>
                    <w:rPr>
                      <w:kern w:val="0"/>
                      <w:sz w:val="24"/>
                      <w:u w:val="single"/>
                    </w:rPr>
                    <w:t>备注</w:t>
                  </w:r>
                </w:p>
              </w:tc>
              <w:tc>
                <w:tcPr>
                  <w:tcW w:w="5543" w:type="dxa"/>
                  <w:gridSpan w:val="4"/>
                  <w:vAlign w:val="center"/>
                </w:tcPr>
                <w:p>
                  <w:pPr>
                    <w:adjustRightInd w:val="0"/>
                    <w:snapToGrid w:val="0"/>
                    <w:jc w:val="center"/>
                    <w:rPr>
                      <w:szCs w:val="21"/>
                      <w:u w:val="single"/>
                    </w:rPr>
                  </w:pPr>
                  <w:r>
                    <w:rPr>
                      <w:szCs w:val="21"/>
                      <w:u w:val="single"/>
                    </w:rPr>
                    <w:t>执行《声环境质量标准》（GB3096-2008）中2类标准限值</w:t>
                  </w:r>
                </w:p>
              </w:tc>
            </w:tr>
          </w:tbl>
          <w:p>
            <w:pPr>
              <w:spacing w:line="360" w:lineRule="auto"/>
              <w:ind w:firstLine="480" w:firstLineChars="200"/>
              <w:rPr>
                <w:sz w:val="24"/>
                <w:u w:val="single"/>
              </w:rPr>
            </w:pPr>
            <w:r>
              <w:rPr>
                <w:kern w:val="0"/>
                <w:sz w:val="24"/>
                <w:u w:val="single"/>
              </w:rPr>
              <w:t>根据监测结果统计，</w:t>
            </w:r>
            <w:r>
              <w:rPr>
                <w:sz w:val="24"/>
                <w:u w:val="single"/>
              </w:rPr>
              <w:t>项目厂界</w:t>
            </w:r>
            <w:r>
              <w:rPr>
                <w:rFonts w:hint="eastAsia"/>
                <w:sz w:val="24"/>
                <w:u w:val="single"/>
              </w:rPr>
              <w:t>外敏感点</w:t>
            </w:r>
            <w:r>
              <w:rPr>
                <w:sz w:val="24"/>
                <w:u w:val="single"/>
              </w:rPr>
              <w:t>声环境</w:t>
            </w:r>
            <w:r>
              <w:rPr>
                <w:rFonts w:hint="eastAsia"/>
                <w:sz w:val="24"/>
                <w:u w:val="single"/>
              </w:rPr>
              <w:t>满足</w:t>
            </w:r>
            <w:r>
              <w:rPr>
                <w:sz w:val="24"/>
                <w:u w:val="single"/>
              </w:rPr>
              <w:t>《声环境质量标准》（GB3096-2008）中</w:t>
            </w:r>
            <w:r>
              <w:rPr>
                <w:rFonts w:hint="eastAsia"/>
                <w:sz w:val="24"/>
                <w:u w:val="single"/>
              </w:rPr>
              <w:t>2</w:t>
            </w:r>
            <w:r>
              <w:rPr>
                <w:sz w:val="24"/>
                <w:u w:val="single"/>
              </w:rPr>
              <w:t>类标准</w:t>
            </w:r>
            <w:r>
              <w:rPr>
                <w:rFonts w:hint="eastAsia"/>
                <w:sz w:val="24"/>
                <w:u w:val="single"/>
              </w:rPr>
              <w:t>。</w:t>
            </w:r>
          </w:p>
          <w:p>
            <w:pPr>
              <w:pStyle w:val="2"/>
              <w:spacing w:before="0" w:after="0" w:line="360" w:lineRule="auto"/>
              <w:ind w:left="492" w:hanging="492" w:hangingChars="204"/>
              <w:rPr>
                <w:rFonts w:eastAsia="宋体"/>
                <w:bCs w:val="0"/>
                <w:color w:val="auto"/>
                <w:kern w:val="2"/>
                <w:sz w:val="24"/>
                <w:szCs w:val="24"/>
                <w:u w:val="single"/>
              </w:rPr>
            </w:pPr>
            <w:bookmarkStart w:id="12" w:name="_Toc20613"/>
            <w:bookmarkStart w:id="13" w:name="_Toc23001"/>
            <w:bookmarkStart w:id="14" w:name="_Toc21545"/>
            <w:bookmarkStart w:id="15" w:name="_Toc1955"/>
            <w:r>
              <w:rPr>
                <w:rFonts w:hint="eastAsia" w:eastAsia="宋体"/>
                <w:bCs w:val="0"/>
                <w:color w:val="auto"/>
                <w:kern w:val="2"/>
                <w:sz w:val="24"/>
                <w:szCs w:val="24"/>
                <w:u w:val="single"/>
              </w:rPr>
              <w:t>三、项目地表水环境质量现状及评价</w:t>
            </w:r>
          </w:p>
          <w:p>
            <w:pPr>
              <w:widowControl/>
              <w:spacing w:line="360" w:lineRule="auto"/>
              <w:ind w:firstLine="480"/>
              <w:rPr>
                <w:kern w:val="0"/>
                <w:sz w:val="24"/>
                <w:u w:val="single"/>
              </w:rPr>
            </w:pPr>
            <w:r>
              <w:rPr>
                <w:kern w:val="0"/>
                <w:sz w:val="24"/>
                <w:u w:val="single"/>
              </w:rPr>
              <w:t>本项目地表水环境为白洋河，为了解本项目所在区域地表水环境质量现状，本次环境影响评价地表水质量现状监测数据引用常德市生态环境局发布的《202</w:t>
            </w:r>
            <w:r>
              <w:rPr>
                <w:rFonts w:hint="eastAsia"/>
                <w:kern w:val="0"/>
                <w:sz w:val="24"/>
                <w:u w:val="single"/>
              </w:rPr>
              <w:t>3</w:t>
            </w:r>
            <w:r>
              <w:rPr>
                <w:kern w:val="0"/>
                <w:sz w:val="24"/>
                <w:u w:val="single"/>
              </w:rPr>
              <w:t>年</w:t>
            </w:r>
            <w:r>
              <w:rPr>
                <w:rFonts w:hint="eastAsia"/>
                <w:kern w:val="0"/>
                <w:sz w:val="24"/>
                <w:u w:val="single"/>
              </w:rPr>
              <w:t>4</w:t>
            </w:r>
            <w:r>
              <w:rPr>
                <w:kern w:val="0"/>
                <w:sz w:val="24"/>
                <w:u w:val="single"/>
              </w:rPr>
              <w:t>月全市环境质量状况的通报》，202</w:t>
            </w:r>
            <w:r>
              <w:rPr>
                <w:rFonts w:hint="eastAsia"/>
                <w:kern w:val="0"/>
                <w:sz w:val="24"/>
                <w:u w:val="single"/>
              </w:rPr>
              <w:t>3</w:t>
            </w:r>
            <w:r>
              <w:rPr>
                <w:kern w:val="0"/>
                <w:sz w:val="24"/>
                <w:u w:val="single"/>
              </w:rPr>
              <w:t>年</w:t>
            </w:r>
            <w:r>
              <w:rPr>
                <w:rFonts w:hint="eastAsia"/>
                <w:kern w:val="0"/>
                <w:sz w:val="24"/>
                <w:u w:val="single"/>
              </w:rPr>
              <w:t>4</w:t>
            </w:r>
            <w:r>
              <w:rPr>
                <w:kern w:val="0"/>
                <w:sz w:val="24"/>
                <w:u w:val="single"/>
              </w:rPr>
              <w:t>月地表水监测断面</w:t>
            </w:r>
            <w:r>
              <w:rPr>
                <w:rFonts w:hint="eastAsia"/>
                <w:kern w:val="0"/>
                <w:sz w:val="24"/>
                <w:u w:val="single"/>
              </w:rPr>
              <w:t>水</w:t>
            </w:r>
            <w:r>
              <w:rPr>
                <w:kern w:val="0"/>
                <w:sz w:val="24"/>
                <w:u w:val="single"/>
              </w:rPr>
              <w:t>质状况，具体见下表：</w:t>
            </w:r>
          </w:p>
          <w:p>
            <w:pPr>
              <w:widowControl/>
              <w:snapToGrid w:val="0"/>
              <w:spacing w:line="360" w:lineRule="auto"/>
              <w:jc w:val="center"/>
              <w:rPr>
                <w:b/>
                <w:bCs/>
                <w:color w:val="000000"/>
                <w:kern w:val="0"/>
                <w:sz w:val="24"/>
                <w:u w:val="single"/>
              </w:rPr>
            </w:pPr>
            <w:r>
              <w:rPr>
                <w:b/>
                <w:bCs/>
                <w:kern w:val="0"/>
                <w:sz w:val="24"/>
                <w:u w:val="single"/>
              </w:rPr>
              <w:t>表3-</w:t>
            </w:r>
            <w:r>
              <w:rPr>
                <w:rFonts w:hint="eastAsia"/>
                <w:b/>
                <w:bCs/>
                <w:kern w:val="0"/>
                <w:sz w:val="24"/>
                <w:u w:val="single"/>
              </w:rPr>
              <w:t>4</w:t>
            </w:r>
            <w:r>
              <w:rPr>
                <w:b/>
                <w:bCs/>
                <w:kern w:val="0"/>
                <w:sz w:val="24"/>
                <w:u w:val="single"/>
              </w:rPr>
              <w:t xml:space="preserve">  2022年12月地表水监测断面水质状况</w:t>
            </w:r>
          </w:p>
          <w:tbl>
            <w:tblPr>
              <w:tblW w:w="7964" w:type="dxa"/>
              <w:jc w:val="center"/>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538"/>
              <w:gridCol w:w="887"/>
              <w:gridCol w:w="1091"/>
              <w:gridCol w:w="991"/>
              <w:gridCol w:w="732"/>
              <w:gridCol w:w="995"/>
              <w:gridCol w:w="861"/>
              <w:gridCol w:w="654"/>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jc w:val="center"/>
                    <w:rPr>
                      <w:b/>
                      <w:bCs/>
                      <w:kern w:val="0"/>
                      <w:szCs w:val="21"/>
                      <w:u w:val="single"/>
                    </w:rPr>
                  </w:pPr>
                  <w:r>
                    <w:rPr>
                      <w:kern w:val="0"/>
                      <w:szCs w:val="21"/>
                      <w:u w:val="single"/>
                    </w:rPr>
                    <w:t>序号</w:t>
                  </w:r>
                </w:p>
              </w:tc>
              <w:tc>
                <w:tcPr>
                  <w:tcW w:w="887" w:type="dxa"/>
                  <w:vMerge w:val="restart"/>
                  <w:tcBorders>
                    <w:top w:val="single" w:color="000000" w:sz="4" w:space="0"/>
                    <w:left w:val="nil"/>
                    <w:bottom w:val="single" w:color="000000" w:sz="4" w:space="0"/>
                    <w:right w:val="single" w:color="000000" w:sz="4" w:space="0"/>
                  </w:tcBorders>
                  <w:vAlign w:val="center"/>
                </w:tcPr>
                <w:p>
                  <w:pPr>
                    <w:widowControl/>
                    <w:autoSpaceDN w:val="0"/>
                    <w:jc w:val="center"/>
                    <w:rPr>
                      <w:b/>
                      <w:bCs/>
                      <w:kern w:val="0"/>
                      <w:szCs w:val="21"/>
                      <w:u w:val="single"/>
                    </w:rPr>
                  </w:pPr>
                  <w:r>
                    <w:rPr>
                      <w:kern w:val="0"/>
                      <w:szCs w:val="21"/>
                      <w:u w:val="single"/>
                    </w:rPr>
                    <w:t>所在或考核区县</w:t>
                  </w:r>
                </w:p>
              </w:tc>
              <w:tc>
                <w:tcPr>
                  <w:tcW w:w="1091" w:type="dxa"/>
                  <w:vMerge w:val="restart"/>
                  <w:tcBorders>
                    <w:top w:val="single" w:color="000000" w:sz="4" w:space="0"/>
                    <w:left w:val="nil"/>
                    <w:bottom w:val="single" w:color="000000" w:sz="4" w:space="0"/>
                    <w:right w:val="single" w:color="000000" w:sz="4" w:space="0"/>
                  </w:tcBorders>
                  <w:vAlign w:val="center"/>
                </w:tcPr>
                <w:p>
                  <w:pPr>
                    <w:widowControl/>
                    <w:autoSpaceDN w:val="0"/>
                    <w:jc w:val="center"/>
                    <w:rPr>
                      <w:b/>
                      <w:bCs/>
                      <w:kern w:val="0"/>
                      <w:szCs w:val="21"/>
                      <w:u w:val="single"/>
                    </w:rPr>
                  </w:pPr>
                  <w:r>
                    <w:rPr>
                      <w:kern w:val="0"/>
                      <w:szCs w:val="21"/>
                      <w:u w:val="single"/>
                    </w:rPr>
                    <w:t>河流名称</w:t>
                  </w:r>
                </w:p>
              </w:tc>
              <w:tc>
                <w:tcPr>
                  <w:tcW w:w="991" w:type="dxa"/>
                  <w:vMerge w:val="restart"/>
                  <w:tcBorders>
                    <w:top w:val="single" w:color="000000" w:sz="4" w:space="0"/>
                    <w:left w:val="nil"/>
                    <w:bottom w:val="single" w:color="000000" w:sz="4" w:space="0"/>
                    <w:right w:val="single" w:color="000000" w:sz="4" w:space="0"/>
                  </w:tcBorders>
                  <w:vAlign w:val="center"/>
                </w:tcPr>
                <w:p>
                  <w:pPr>
                    <w:widowControl/>
                    <w:autoSpaceDN w:val="0"/>
                    <w:jc w:val="center"/>
                    <w:rPr>
                      <w:b/>
                      <w:bCs/>
                      <w:kern w:val="0"/>
                      <w:szCs w:val="21"/>
                      <w:u w:val="single"/>
                    </w:rPr>
                  </w:pPr>
                  <w:r>
                    <w:rPr>
                      <w:kern w:val="0"/>
                      <w:szCs w:val="21"/>
                      <w:u w:val="single"/>
                    </w:rPr>
                    <w:t>断面名称</w:t>
                  </w:r>
                </w:p>
              </w:tc>
              <w:tc>
                <w:tcPr>
                  <w:tcW w:w="732" w:type="dxa"/>
                  <w:vMerge w:val="restart"/>
                  <w:tcBorders>
                    <w:top w:val="single" w:color="000000" w:sz="4" w:space="0"/>
                    <w:left w:val="nil"/>
                    <w:bottom w:val="single" w:color="000000" w:sz="4" w:space="0"/>
                    <w:right w:val="single" w:color="000000" w:sz="4" w:space="0"/>
                  </w:tcBorders>
                  <w:vAlign w:val="center"/>
                </w:tcPr>
                <w:p>
                  <w:pPr>
                    <w:widowControl/>
                    <w:autoSpaceDN w:val="0"/>
                    <w:jc w:val="center"/>
                    <w:rPr>
                      <w:b/>
                      <w:bCs/>
                      <w:kern w:val="0"/>
                      <w:szCs w:val="21"/>
                      <w:u w:val="single"/>
                    </w:rPr>
                  </w:pPr>
                  <w:r>
                    <w:rPr>
                      <w:kern w:val="0"/>
                      <w:szCs w:val="21"/>
                      <w:u w:val="single"/>
                    </w:rPr>
                    <w:t>断面属性</w:t>
                  </w:r>
                </w:p>
              </w:tc>
              <w:tc>
                <w:tcPr>
                  <w:tcW w:w="995" w:type="dxa"/>
                  <w:vMerge w:val="restart"/>
                  <w:tcBorders>
                    <w:top w:val="single" w:color="000000" w:sz="4" w:space="0"/>
                    <w:left w:val="nil"/>
                    <w:bottom w:val="single" w:color="000000" w:sz="4" w:space="0"/>
                    <w:right w:val="single" w:color="000000" w:sz="4" w:space="0"/>
                  </w:tcBorders>
                  <w:vAlign w:val="center"/>
                </w:tcPr>
                <w:p>
                  <w:pPr>
                    <w:widowControl/>
                    <w:autoSpaceDN w:val="0"/>
                    <w:jc w:val="center"/>
                    <w:rPr>
                      <w:b/>
                      <w:bCs/>
                      <w:kern w:val="0"/>
                      <w:szCs w:val="21"/>
                      <w:u w:val="single"/>
                    </w:rPr>
                  </w:pPr>
                  <w:r>
                    <w:rPr>
                      <w:kern w:val="0"/>
                      <w:szCs w:val="21"/>
                      <w:u w:val="single"/>
                    </w:rPr>
                    <w:t>上月（季）水质类别</w:t>
                  </w:r>
                </w:p>
              </w:tc>
              <w:tc>
                <w:tcPr>
                  <w:tcW w:w="861" w:type="dxa"/>
                  <w:vMerge w:val="restart"/>
                  <w:tcBorders>
                    <w:top w:val="single" w:color="000000" w:sz="4" w:space="0"/>
                    <w:left w:val="nil"/>
                    <w:bottom w:val="single" w:color="000000" w:sz="4" w:space="0"/>
                    <w:right w:val="single" w:color="000000" w:sz="4" w:space="0"/>
                  </w:tcBorders>
                  <w:vAlign w:val="center"/>
                </w:tcPr>
                <w:p>
                  <w:pPr>
                    <w:widowControl/>
                    <w:autoSpaceDN w:val="0"/>
                    <w:jc w:val="center"/>
                    <w:rPr>
                      <w:b/>
                      <w:bCs/>
                      <w:kern w:val="0"/>
                      <w:szCs w:val="21"/>
                      <w:u w:val="single"/>
                    </w:rPr>
                  </w:pPr>
                  <w:r>
                    <w:rPr>
                      <w:kern w:val="0"/>
                      <w:szCs w:val="21"/>
                      <w:u w:val="single"/>
                    </w:rPr>
                    <w:t>上年同期水质类别</w:t>
                  </w:r>
                </w:p>
              </w:tc>
              <w:tc>
                <w:tcPr>
                  <w:tcW w:w="1869" w:type="dxa"/>
                  <w:gridSpan w:val="2"/>
                  <w:tcBorders>
                    <w:top w:val="single" w:color="000000" w:sz="4" w:space="0"/>
                    <w:left w:val="nil"/>
                    <w:bottom w:val="single" w:color="000000" w:sz="4" w:space="0"/>
                    <w:right w:val="single" w:color="000000" w:sz="4" w:space="0"/>
                  </w:tcBorders>
                  <w:vAlign w:val="center"/>
                </w:tcPr>
                <w:p>
                  <w:pPr>
                    <w:widowControl/>
                    <w:autoSpaceDN w:val="0"/>
                    <w:jc w:val="center"/>
                    <w:rPr>
                      <w:b/>
                      <w:bCs/>
                      <w:kern w:val="0"/>
                      <w:szCs w:val="21"/>
                      <w:u w:val="single"/>
                    </w:rPr>
                  </w:pPr>
                  <w:r>
                    <w:rPr>
                      <w:kern w:val="0"/>
                      <w:szCs w:val="21"/>
                      <w:u w:val="single"/>
                    </w:rPr>
                    <w:t>2022年12月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b/>
                      <w:bCs/>
                      <w:kern w:val="0"/>
                      <w:szCs w:val="21"/>
                      <w:u w:val="single"/>
                    </w:rPr>
                  </w:pPr>
                </w:p>
              </w:tc>
              <w:tc>
                <w:tcPr>
                  <w:tcW w:w="887" w:type="dxa"/>
                  <w:vMerge w:val="continue"/>
                  <w:tcBorders>
                    <w:top w:val="single" w:color="000000" w:sz="4" w:space="0"/>
                    <w:left w:val="nil"/>
                    <w:bottom w:val="single" w:color="000000" w:sz="4" w:space="0"/>
                    <w:right w:val="single" w:color="000000" w:sz="4" w:space="0"/>
                  </w:tcBorders>
                  <w:vAlign w:val="center"/>
                </w:tcPr>
                <w:p>
                  <w:pPr>
                    <w:widowControl/>
                    <w:jc w:val="left"/>
                    <w:rPr>
                      <w:b/>
                      <w:bCs/>
                      <w:kern w:val="0"/>
                      <w:szCs w:val="21"/>
                      <w:u w:val="single"/>
                    </w:rPr>
                  </w:pPr>
                </w:p>
              </w:tc>
              <w:tc>
                <w:tcPr>
                  <w:tcW w:w="1091" w:type="dxa"/>
                  <w:vMerge w:val="continue"/>
                  <w:tcBorders>
                    <w:top w:val="single" w:color="000000" w:sz="4" w:space="0"/>
                    <w:left w:val="nil"/>
                    <w:bottom w:val="single" w:color="000000" w:sz="4" w:space="0"/>
                    <w:right w:val="single" w:color="000000" w:sz="4" w:space="0"/>
                  </w:tcBorders>
                  <w:vAlign w:val="center"/>
                </w:tcPr>
                <w:p>
                  <w:pPr>
                    <w:widowControl/>
                    <w:jc w:val="left"/>
                    <w:rPr>
                      <w:b/>
                      <w:bCs/>
                      <w:kern w:val="0"/>
                      <w:szCs w:val="21"/>
                      <w:u w:val="single"/>
                    </w:rPr>
                  </w:pPr>
                </w:p>
              </w:tc>
              <w:tc>
                <w:tcPr>
                  <w:tcW w:w="991" w:type="dxa"/>
                  <w:vMerge w:val="continue"/>
                  <w:tcBorders>
                    <w:top w:val="single" w:color="000000" w:sz="4" w:space="0"/>
                    <w:left w:val="nil"/>
                    <w:bottom w:val="single" w:color="000000" w:sz="4" w:space="0"/>
                    <w:right w:val="single" w:color="000000" w:sz="4" w:space="0"/>
                  </w:tcBorders>
                  <w:vAlign w:val="center"/>
                </w:tcPr>
                <w:p>
                  <w:pPr>
                    <w:widowControl/>
                    <w:jc w:val="left"/>
                    <w:rPr>
                      <w:b/>
                      <w:bCs/>
                      <w:kern w:val="0"/>
                      <w:szCs w:val="21"/>
                      <w:u w:val="single"/>
                    </w:rPr>
                  </w:pPr>
                </w:p>
              </w:tc>
              <w:tc>
                <w:tcPr>
                  <w:tcW w:w="732" w:type="dxa"/>
                  <w:vMerge w:val="continue"/>
                  <w:tcBorders>
                    <w:top w:val="single" w:color="000000" w:sz="4" w:space="0"/>
                    <w:left w:val="nil"/>
                    <w:bottom w:val="single" w:color="000000" w:sz="4" w:space="0"/>
                    <w:right w:val="single" w:color="000000" w:sz="4" w:space="0"/>
                  </w:tcBorders>
                  <w:vAlign w:val="center"/>
                </w:tcPr>
                <w:p>
                  <w:pPr>
                    <w:widowControl/>
                    <w:jc w:val="left"/>
                    <w:rPr>
                      <w:b/>
                      <w:bCs/>
                      <w:kern w:val="0"/>
                      <w:szCs w:val="21"/>
                      <w:u w:val="single"/>
                    </w:rPr>
                  </w:pPr>
                </w:p>
              </w:tc>
              <w:tc>
                <w:tcPr>
                  <w:tcW w:w="995" w:type="dxa"/>
                  <w:vMerge w:val="continue"/>
                  <w:tcBorders>
                    <w:top w:val="single" w:color="000000" w:sz="4" w:space="0"/>
                    <w:left w:val="nil"/>
                    <w:bottom w:val="single" w:color="000000" w:sz="4" w:space="0"/>
                    <w:right w:val="single" w:color="000000" w:sz="4" w:space="0"/>
                  </w:tcBorders>
                  <w:vAlign w:val="center"/>
                </w:tcPr>
                <w:p>
                  <w:pPr>
                    <w:widowControl/>
                    <w:jc w:val="left"/>
                    <w:rPr>
                      <w:b/>
                      <w:bCs/>
                      <w:kern w:val="0"/>
                      <w:szCs w:val="21"/>
                      <w:u w:val="single"/>
                    </w:rPr>
                  </w:pPr>
                </w:p>
              </w:tc>
              <w:tc>
                <w:tcPr>
                  <w:tcW w:w="861" w:type="dxa"/>
                  <w:vMerge w:val="continue"/>
                  <w:tcBorders>
                    <w:top w:val="single" w:color="000000" w:sz="4" w:space="0"/>
                    <w:left w:val="nil"/>
                    <w:bottom w:val="single" w:color="000000" w:sz="4" w:space="0"/>
                    <w:right w:val="single" w:color="000000" w:sz="4" w:space="0"/>
                  </w:tcBorders>
                  <w:vAlign w:val="center"/>
                </w:tcPr>
                <w:p>
                  <w:pPr>
                    <w:widowControl/>
                    <w:jc w:val="left"/>
                    <w:rPr>
                      <w:b/>
                      <w:bCs/>
                      <w:kern w:val="0"/>
                      <w:szCs w:val="21"/>
                      <w:u w:val="single"/>
                    </w:rPr>
                  </w:pPr>
                </w:p>
              </w:tc>
              <w:tc>
                <w:tcPr>
                  <w:tcW w:w="654" w:type="dxa"/>
                  <w:tcBorders>
                    <w:top w:val="single" w:color="000000" w:sz="4" w:space="0"/>
                    <w:left w:val="nil"/>
                    <w:bottom w:val="single" w:color="000000" w:sz="4" w:space="0"/>
                    <w:right w:val="single" w:color="000000" w:sz="4" w:space="0"/>
                  </w:tcBorders>
                  <w:vAlign w:val="center"/>
                </w:tcPr>
                <w:p>
                  <w:pPr>
                    <w:widowControl/>
                    <w:autoSpaceDN w:val="0"/>
                    <w:jc w:val="center"/>
                    <w:rPr>
                      <w:b/>
                      <w:bCs/>
                      <w:kern w:val="0"/>
                      <w:szCs w:val="21"/>
                      <w:u w:val="single"/>
                    </w:rPr>
                  </w:pPr>
                  <w:r>
                    <w:rPr>
                      <w:kern w:val="0"/>
                      <w:szCs w:val="21"/>
                      <w:u w:val="single"/>
                    </w:rPr>
                    <w:t>水质类别</w:t>
                  </w:r>
                </w:p>
              </w:tc>
              <w:tc>
                <w:tcPr>
                  <w:tcW w:w="1215" w:type="dxa"/>
                  <w:tcBorders>
                    <w:top w:val="single" w:color="000000" w:sz="4" w:space="0"/>
                    <w:left w:val="nil"/>
                    <w:bottom w:val="single" w:color="000000" w:sz="4" w:space="0"/>
                    <w:right w:val="single" w:color="000000" w:sz="4" w:space="0"/>
                  </w:tcBorders>
                  <w:vAlign w:val="center"/>
                </w:tcPr>
                <w:p>
                  <w:pPr>
                    <w:widowControl/>
                    <w:autoSpaceDN w:val="0"/>
                    <w:jc w:val="center"/>
                    <w:rPr>
                      <w:b/>
                      <w:bCs/>
                      <w:kern w:val="0"/>
                      <w:szCs w:val="21"/>
                      <w:u w:val="single"/>
                    </w:rPr>
                  </w:pPr>
                  <w:r>
                    <w:rPr>
                      <w:kern w:val="0"/>
                      <w:szCs w:val="21"/>
                      <w:u w:val="single"/>
                    </w:rPr>
                    <w:t>超</w:t>
                  </w:r>
                  <w:r>
                    <w:rPr>
                      <w:rFonts w:hint="eastAsia" w:ascii="宋体" w:hAnsi="宋体" w:cs="宋体"/>
                      <w:kern w:val="0"/>
                      <w:szCs w:val="21"/>
                      <w:u w:val="single"/>
                    </w:rPr>
                    <w:t>Ⅲ</w:t>
                  </w:r>
                  <w:r>
                    <w:rPr>
                      <w:kern w:val="0"/>
                      <w:szCs w:val="21"/>
                      <w:u w:val="single"/>
                    </w:rPr>
                    <w:t>类标准的指标及浓度（超标倍数）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538" w:type="dxa"/>
                  <w:tcBorders>
                    <w:top w:val="single" w:color="000000" w:sz="4" w:space="0"/>
                    <w:left w:val="single" w:color="000000" w:sz="4" w:space="0"/>
                    <w:bottom w:val="single" w:color="000000" w:sz="4" w:space="0"/>
                    <w:right w:val="single" w:color="000000" w:sz="4" w:space="0"/>
                  </w:tcBorders>
                  <w:vAlign w:val="center"/>
                </w:tcPr>
                <w:p>
                  <w:pPr>
                    <w:widowControl/>
                    <w:autoSpaceDN w:val="0"/>
                    <w:jc w:val="center"/>
                    <w:rPr>
                      <w:kern w:val="0"/>
                      <w:szCs w:val="21"/>
                      <w:u w:val="single"/>
                    </w:rPr>
                  </w:pPr>
                  <w:r>
                    <w:rPr>
                      <w:kern w:val="0"/>
                      <w:szCs w:val="21"/>
                      <w:u w:val="single"/>
                    </w:rPr>
                    <w:t>1</w:t>
                  </w:r>
                </w:p>
              </w:tc>
              <w:tc>
                <w:tcPr>
                  <w:tcW w:w="887" w:type="dxa"/>
                  <w:tcBorders>
                    <w:top w:val="single" w:color="000000" w:sz="4" w:space="0"/>
                    <w:left w:val="nil"/>
                    <w:bottom w:val="single" w:color="000000" w:sz="4" w:space="0"/>
                    <w:right w:val="single" w:color="000000" w:sz="4" w:space="0"/>
                  </w:tcBorders>
                  <w:vAlign w:val="center"/>
                </w:tcPr>
                <w:p>
                  <w:pPr>
                    <w:widowControl/>
                    <w:autoSpaceDN w:val="0"/>
                    <w:jc w:val="center"/>
                    <w:rPr>
                      <w:kern w:val="0"/>
                      <w:szCs w:val="21"/>
                      <w:u w:val="single"/>
                    </w:rPr>
                  </w:pPr>
                  <w:r>
                    <w:rPr>
                      <w:kern w:val="0"/>
                      <w:szCs w:val="21"/>
                      <w:u w:val="single"/>
                    </w:rPr>
                    <w:t>桃源县</w:t>
                  </w:r>
                </w:p>
              </w:tc>
              <w:tc>
                <w:tcPr>
                  <w:tcW w:w="1091" w:type="dxa"/>
                  <w:tcBorders>
                    <w:top w:val="single" w:color="000000" w:sz="4" w:space="0"/>
                    <w:left w:val="nil"/>
                    <w:bottom w:val="single" w:color="000000" w:sz="4" w:space="0"/>
                    <w:right w:val="single" w:color="000000" w:sz="4" w:space="0"/>
                  </w:tcBorders>
                  <w:vAlign w:val="center"/>
                </w:tcPr>
                <w:p>
                  <w:pPr>
                    <w:widowControl/>
                    <w:jc w:val="center"/>
                    <w:rPr>
                      <w:kern w:val="0"/>
                      <w:szCs w:val="21"/>
                      <w:u w:val="single"/>
                    </w:rPr>
                  </w:pPr>
                  <w:r>
                    <w:rPr>
                      <w:kern w:val="0"/>
                      <w:szCs w:val="21"/>
                      <w:u w:val="single"/>
                    </w:rPr>
                    <w:t>白洋河</w:t>
                  </w:r>
                </w:p>
              </w:tc>
              <w:tc>
                <w:tcPr>
                  <w:tcW w:w="991" w:type="dxa"/>
                  <w:tcBorders>
                    <w:top w:val="single" w:color="000000" w:sz="4" w:space="0"/>
                    <w:left w:val="nil"/>
                    <w:bottom w:val="single" w:color="000000" w:sz="4" w:space="0"/>
                    <w:right w:val="single" w:color="000000" w:sz="4" w:space="0"/>
                  </w:tcBorders>
                  <w:vAlign w:val="center"/>
                </w:tcPr>
                <w:p>
                  <w:pPr>
                    <w:widowControl/>
                    <w:jc w:val="center"/>
                    <w:rPr>
                      <w:kern w:val="0"/>
                      <w:szCs w:val="21"/>
                      <w:u w:val="single"/>
                    </w:rPr>
                  </w:pPr>
                  <w:r>
                    <w:rPr>
                      <w:kern w:val="0"/>
                      <w:szCs w:val="21"/>
                      <w:u w:val="single"/>
                    </w:rPr>
                    <w:t>黄石水库</w:t>
                  </w:r>
                </w:p>
              </w:tc>
              <w:tc>
                <w:tcPr>
                  <w:tcW w:w="732" w:type="dxa"/>
                  <w:tcBorders>
                    <w:top w:val="single" w:color="000000" w:sz="4" w:space="0"/>
                    <w:left w:val="nil"/>
                    <w:bottom w:val="single" w:color="000000" w:sz="4" w:space="0"/>
                    <w:right w:val="single" w:color="000000" w:sz="4" w:space="0"/>
                  </w:tcBorders>
                  <w:vAlign w:val="center"/>
                </w:tcPr>
                <w:p>
                  <w:pPr>
                    <w:widowControl/>
                    <w:jc w:val="center"/>
                    <w:rPr>
                      <w:kern w:val="0"/>
                      <w:szCs w:val="21"/>
                      <w:u w:val="single"/>
                    </w:rPr>
                  </w:pPr>
                  <w:r>
                    <w:rPr>
                      <w:kern w:val="0"/>
                      <w:szCs w:val="21"/>
                      <w:u w:val="single"/>
                    </w:rPr>
                    <w:t>省考核</w:t>
                  </w:r>
                </w:p>
              </w:tc>
              <w:tc>
                <w:tcPr>
                  <w:tcW w:w="995" w:type="dxa"/>
                  <w:tcBorders>
                    <w:top w:val="single" w:color="000000" w:sz="4" w:space="0"/>
                    <w:left w:val="nil"/>
                    <w:bottom w:val="single" w:color="000000" w:sz="4" w:space="0"/>
                    <w:right w:val="single" w:color="000000" w:sz="4" w:space="0"/>
                  </w:tcBorders>
                  <w:vAlign w:val="center"/>
                </w:tcPr>
                <w:p>
                  <w:pPr>
                    <w:widowControl/>
                    <w:jc w:val="center"/>
                    <w:rPr>
                      <w:kern w:val="0"/>
                      <w:szCs w:val="21"/>
                      <w:u w:val="single"/>
                    </w:rPr>
                  </w:pPr>
                  <w:r>
                    <w:rPr>
                      <w:rFonts w:hint="eastAsia" w:ascii="宋体" w:hAnsi="宋体" w:cs="宋体"/>
                      <w:kern w:val="0"/>
                      <w:szCs w:val="21"/>
                      <w:u w:val="single"/>
                    </w:rPr>
                    <w:t>Ⅱ</w:t>
                  </w:r>
                </w:p>
              </w:tc>
              <w:tc>
                <w:tcPr>
                  <w:tcW w:w="861" w:type="dxa"/>
                  <w:tcBorders>
                    <w:top w:val="single" w:color="000000" w:sz="4" w:space="0"/>
                    <w:left w:val="nil"/>
                    <w:bottom w:val="single" w:color="000000" w:sz="4" w:space="0"/>
                    <w:right w:val="single" w:color="000000" w:sz="4" w:space="0"/>
                  </w:tcBorders>
                  <w:vAlign w:val="center"/>
                </w:tcPr>
                <w:p>
                  <w:pPr>
                    <w:widowControl/>
                    <w:jc w:val="center"/>
                    <w:rPr>
                      <w:kern w:val="0"/>
                      <w:szCs w:val="21"/>
                      <w:u w:val="single"/>
                    </w:rPr>
                  </w:pPr>
                  <w:r>
                    <w:rPr>
                      <w:rFonts w:hint="eastAsia" w:ascii="宋体" w:hAnsi="宋体" w:cs="宋体"/>
                      <w:kern w:val="0"/>
                      <w:szCs w:val="21"/>
                      <w:u w:val="single"/>
                    </w:rPr>
                    <w:t>Ⅰ</w:t>
                  </w:r>
                </w:p>
              </w:tc>
              <w:tc>
                <w:tcPr>
                  <w:tcW w:w="654" w:type="dxa"/>
                  <w:tcBorders>
                    <w:top w:val="single" w:color="000000" w:sz="4" w:space="0"/>
                    <w:left w:val="nil"/>
                    <w:bottom w:val="single" w:color="000000" w:sz="4" w:space="0"/>
                    <w:right w:val="single" w:color="000000" w:sz="4" w:space="0"/>
                  </w:tcBorders>
                  <w:vAlign w:val="center"/>
                </w:tcPr>
                <w:p>
                  <w:pPr>
                    <w:widowControl/>
                    <w:jc w:val="center"/>
                    <w:rPr>
                      <w:kern w:val="0"/>
                      <w:szCs w:val="21"/>
                      <w:u w:val="single"/>
                    </w:rPr>
                  </w:pPr>
                  <w:r>
                    <w:rPr>
                      <w:rFonts w:hint="eastAsia" w:ascii="宋体" w:hAnsi="宋体" w:cs="宋体"/>
                      <w:kern w:val="0"/>
                      <w:szCs w:val="21"/>
                      <w:u w:val="single"/>
                    </w:rPr>
                    <w:t>Ⅱ</w:t>
                  </w:r>
                </w:p>
              </w:tc>
              <w:tc>
                <w:tcPr>
                  <w:tcW w:w="1215" w:type="dxa"/>
                  <w:tcBorders>
                    <w:top w:val="single" w:color="000000" w:sz="4" w:space="0"/>
                    <w:left w:val="nil"/>
                    <w:bottom w:val="single" w:color="000000" w:sz="4" w:space="0"/>
                    <w:right w:val="single" w:color="000000" w:sz="4" w:space="0"/>
                  </w:tcBorders>
                  <w:vAlign w:val="center"/>
                </w:tcPr>
                <w:p>
                  <w:pPr>
                    <w:widowControl/>
                    <w:autoSpaceDN w:val="0"/>
                    <w:jc w:val="center"/>
                    <w:rPr>
                      <w:kern w:val="0"/>
                      <w:szCs w:val="21"/>
                      <w:u w:val="single"/>
                    </w:rPr>
                  </w:pPr>
                  <w:r>
                    <w:rPr>
                      <w:kern w:val="0"/>
                      <w:szCs w:val="21"/>
                      <w:u w:val="single"/>
                    </w:rPr>
                    <w:t>/</w:t>
                  </w:r>
                </w:p>
              </w:tc>
            </w:tr>
          </w:tbl>
          <w:p>
            <w:pPr>
              <w:widowControl/>
              <w:autoSpaceDN w:val="0"/>
              <w:spacing w:before="62" w:line="360" w:lineRule="auto"/>
              <w:ind w:firstLine="480"/>
              <w:rPr>
                <w:kern w:val="0"/>
                <w:sz w:val="24"/>
                <w:u w:val="single"/>
              </w:rPr>
            </w:pPr>
            <w:r>
              <w:rPr>
                <w:kern w:val="0"/>
                <w:sz w:val="24"/>
                <w:u w:val="single"/>
              </w:rPr>
              <w:t>结果表明</w:t>
            </w:r>
            <w:r>
              <w:rPr>
                <w:rFonts w:hint="eastAsia" w:ascii="宋体" w:hAnsi="宋体"/>
                <w:kern w:val="0"/>
                <w:sz w:val="24"/>
                <w:u w:val="single"/>
              </w:rPr>
              <w:t>白洋河</w:t>
            </w:r>
            <w:r>
              <w:rPr>
                <w:kern w:val="0"/>
                <w:sz w:val="24"/>
                <w:u w:val="single"/>
              </w:rPr>
              <w:t>的水质类别为</w:t>
            </w:r>
            <w:r>
              <w:rPr>
                <w:rFonts w:hint="eastAsia" w:ascii="宋体" w:hAnsi="宋体" w:cs="宋体"/>
                <w:kern w:val="0"/>
                <w:sz w:val="24"/>
                <w:u w:val="single"/>
              </w:rPr>
              <w:t>Ⅱ</w:t>
            </w:r>
            <w:r>
              <w:rPr>
                <w:rFonts w:ascii="宋体" w:hAnsi="宋体"/>
                <w:kern w:val="0"/>
                <w:sz w:val="24"/>
                <w:u w:val="single"/>
              </w:rPr>
              <w:t>类，</w:t>
            </w:r>
            <w:r>
              <w:rPr>
                <w:kern w:val="0"/>
                <w:sz w:val="24"/>
                <w:u w:val="single"/>
              </w:rPr>
              <w:t>说明项目区域水环境质量好</w:t>
            </w:r>
            <w:r>
              <w:rPr>
                <w:rFonts w:hint="eastAsia" w:ascii="宋体" w:hAnsi="宋体"/>
                <w:kern w:val="0"/>
                <w:sz w:val="24"/>
                <w:u w:val="single"/>
              </w:rPr>
              <w:t>。</w:t>
            </w:r>
          </w:p>
          <w:p>
            <w:pPr>
              <w:pStyle w:val="2"/>
              <w:spacing w:before="0" w:after="0" w:line="360" w:lineRule="auto"/>
              <w:ind w:left="494" w:hanging="494" w:hangingChars="205"/>
              <w:rPr>
                <w:rFonts w:eastAsia="宋体"/>
                <w:bCs w:val="0"/>
                <w:color w:val="auto"/>
                <w:kern w:val="2"/>
                <w:sz w:val="24"/>
                <w:szCs w:val="24"/>
              </w:rPr>
            </w:pPr>
            <w:r>
              <w:rPr>
                <w:rFonts w:hint="eastAsia" w:eastAsia="宋体"/>
                <w:bCs w:val="0"/>
                <w:color w:val="auto"/>
                <w:kern w:val="2"/>
                <w:sz w:val="24"/>
                <w:szCs w:val="24"/>
              </w:rPr>
              <w:t>四、生态环境</w:t>
            </w:r>
            <w:bookmarkEnd w:id="12"/>
            <w:bookmarkEnd w:id="13"/>
            <w:bookmarkEnd w:id="14"/>
            <w:bookmarkEnd w:id="15"/>
          </w:p>
          <w:p>
            <w:pPr>
              <w:pStyle w:val="2"/>
              <w:spacing w:before="0" w:after="0" w:line="360" w:lineRule="auto"/>
              <w:ind w:left="0" w:firstLine="480" w:firstLineChars="200"/>
              <w:rPr>
                <w:rFonts w:cs="宋体"/>
                <w:color w:val="auto"/>
                <w:szCs w:val="21"/>
              </w:rPr>
            </w:pPr>
            <w:bookmarkStart w:id="16" w:name="_Toc22749"/>
            <w:bookmarkStart w:id="17" w:name="_Toc7537"/>
            <w:bookmarkStart w:id="18" w:name="_Toc23839"/>
            <w:bookmarkStart w:id="19" w:name="_Toc5139"/>
            <w:r>
              <w:rPr>
                <w:rFonts w:hint="eastAsia" w:eastAsia="宋体"/>
                <w:b w:val="0"/>
                <w:bCs w:val="0"/>
                <w:color w:val="auto"/>
                <w:kern w:val="2"/>
                <w:sz w:val="24"/>
                <w:szCs w:val="24"/>
              </w:rPr>
              <w:t>本项目所在区域生态结构单一，由于受人类频繁活动，未见大型野生动物。现存的野生动物主要为蛇类、鼠类、鸟类、昆虫等一些常见的小型动物。评价区域范围内无风景名胜区、自然保护区及未发现文化遗产等特殊保护目标，生态环境不属于敏感区。项目周边无划定的自然生态保护区和重点保护的野生动植物，不属于生态环境敏感区。</w:t>
            </w:r>
            <w:bookmarkEnd w:id="16"/>
            <w:bookmarkEnd w:id="17"/>
            <w:bookmarkEnd w:id="18"/>
            <w:bookmarkEnd w:id="19"/>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2400" w:hRule="atLeast"/>
          <w:jc w:val="center"/>
        </w:trPr>
        <w:tc>
          <w:tcPr>
            <w:tcW w:w="547" w:type="dxa"/>
            <w:vAlign w:val="center"/>
          </w:tcPr>
          <w:p>
            <w:pPr>
              <w:adjustRightInd w:val="0"/>
              <w:snapToGrid w:val="0"/>
              <w:jc w:val="center"/>
              <w:rPr>
                <w:rFonts w:cs="宋体"/>
                <w:kern w:val="0"/>
                <w:sz w:val="24"/>
              </w:rPr>
            </w:pPr>
            <w:r>
              <w:rPr>
                <w:rFonts w:hint="eastAsia" w:cs="宋体"/>
                <w:kern w:val="0"/>
                <w:sz w:val="24"/>
              </w:rPr>
              <w:t>环境</w:t>
            </w:r>
          </w:p>
          <w:p>
            <w:pPr>
              <w:adjustRightInd w:val="0"/>
              <w:snapToGrid w:val="0"/>
              <w:jc w:val="center"/>
              <w:rPr>
                <w:rFonts w:cs="宋体"/>
                <w:kern w:val="0"/>
                <w:sz w:val="24"/>
              </w:rPr>
            </w:pPr>
            <w:r>
              <w:rPr>
                <w:rFonts w:hint="eastAsia" w:cs="宋体"/>
                <w:kern w:val="0"/>
                <w:sz w:val="24"/>
              </w:rPr>
              <w:t>保护</w:t>
            </w:r>
          </w:p>
          <w:p>
            <w:pPr>
              <w:adjustRightInd w:val="0"/>
              <w:snapToGrid w:val="0"/>
              <w:jc w:val="center"/>
              <w:rPr>
                <w:rFonts w:cs="宋体"/>
                <w:color w:val="FF0000"/>
                <w:kern w:val="0"/>
                <w:szCs w:val="21"/>
              </w:rPr>
            </w:pPr>
            <w:r>
              <w:rPr>
                <w:rFonts w:hint="eastAsia" w:cs="宋体"/>
                <w:kern w:val="0"/>
                <w:sz w:val="24"/>
              </w:rPr>
              <w:t>目标</w:t>
            </w:r>
          </w:p>
        </w:tc>
        <w:tc>
          <w:tcPr>
            <w:tcW w:w="8443" w:type="dxa"/>
            <w:vAlign w:val="center"/>
          </w:tcPr>
          <w:p>
            <w:pPr>
              <w:adjustRightInd w:val="0"/>
              <w:snapToGrid w:val="0"/>
              <w:jc w:val="center"/>
              <w:rPr>
                <w:color w:val="FF0000"/>
              </w:rPr>
            </w:pPr>
          </w:p>
          <w:p>
            <w:pPr>
              <w:adjustRightInd w:val="0"/>
              <w:spacing w:line="360" w:lineRule="auto"/>
              <w:rPr>
                <w:b/>
                <w:bCs/>
                <w:sz w:val="24"/>
              </w:rPr>
            </w:pPr>
            <w:r>
              <w:rPr>
                <w:rFonts w:hint="eastAsia"/>
                <w:b/>
                <w:bCs/>
                <w:sz w:val="24"/>
              </w:rPr>
              <w:t>一、大气环境保护目标</w:t>
            </w:r>
          </w:p>
          <w:p>
            <w:pPr>
              <w:pStyle w:val="9"/>
              <w:spacing w:line="360" w:lineRule="auto"/>
              <w:ind w:firstLine="480" w:firstLineChars="200"/>
              <w:rPr>
                <w:kern w:val="2"/>
                <w:sz w:val="24"/>
                <w:szCs w:val="24"/>
              </w:rPr>
            </w:pPr>
            <w:r>
              <w:rPr>
                <w:rFonts w:hint="eastAsia"/>
                <w:sz w:val="24"/>
                <w:szCs w:val="24"/>
              </w:rPr>
              <w:t>大气环境明确厂界外500米范围内的自然保护区、风景名胜区、居住区、文化区和农村地区中人群较集中的区域等保护目标的名称及与建设项目厂界位置关系。</w:t>
            </w:r>
            <w:r>
              <w:rPr>
                <w:rFonts w:hint="eastAsia"/>
                <w:kern w:val="2"/>
                <w:sz w:val="24"/>
                <w:szCs w:val="24"/>
              </w:rPr>
              <w:t>大气环境和声环境保护目标见下表3-5。</w:t>
            </w:r>
          </w:p>
          <w:p>
            <w:pPr>
              <w:adjustRightInd w:val="0"/>
              <w:ind w:firstLine="482" w:firstLineChars="200"/>
              <w:jc w:val="center"/>
              <w:rPr>
                <w:sz w:val="24"/>
              </w:rPr>
            </w:pPr>
            <w:r>
              <w:rPr>
                <w:rFonts w:hint="eastAsia"/>
                <w:b/>
                <w:bCs/>
                <w:sz w:val="24"/>
              </w:rPr>
              <w:t>表3-5  大气环境、声环境保护目标一览表</w:t>
            </w:r>
          </w:p>
          <w:tbl>
            <w:tblPr>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24"/>
              <w:gridCol w:w="930"/>
              <w:gridCol w:w="910"/>
              <w:gridCol w:w="829"/>
              <w:gridCol w:w="720"/>
              <w:gridCol w:w="772"/>
              <w:gridCol w:w="806"/>
              <w:gridCol w:w="907"/>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05"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pPr>
                    <w:spacing w:beforeLines="10" w:afterLines="10"/>
                    <w:jc w:val="center"/>
                  </w:pPr>
                  <w:r>
                    <w:rPr>
                      <w:rFonts w:hint="eastAsia"/>
                    </w:rPr>
                    <w:t>环境要素</w:t>
                  </w:r>
                </w:p>
              </w:tc>
              <w:tc>
                <w:tcPr>
                  <w:tcW w:w="930" w:type="dxa"/>
                  <w:tcBorders>
                    <w:top w:val="single" w:color="auto" w:sz="4" w:space="0"/>
                    <w:left w:val="single" w:color="auto" w:sz="4" w:space="0"/>
                    <w:bottom w:val="single" w:color="auto" w:sz="4" w:space="0"/>
                    <w:right w:val="single" w:color="auto" w:sz="4" w:space="0"/>
                  </w:tcBorders>
                  <w:vAlign w:val="center"/>
                </w:tcPr>
                <w:p>
                  <w:pPr>
                    <w:spacing w:beforeLines="10" w:afterLines="10"/>
                    <w:jc w:val="center"/>
                  </w:pPr>
                  <w:r>
                    <w:rPr>
                      <w:rFonts w:hint="eastAsia"/>
                    </w:rPr>
                    <w:t>保护目标名称</w:t>
                  </w:r>
                </w:p>
              </w:tc>
              <w:tc>
                <w:tcPr>
                  <w:tcW w:w="1739" w:type="dxa"/>
                  <w:gridSpan w:val="2"/>
                  <w:tcBorders>
                    <w:top w:val="single" w:color="auto" w:sz="4" w:space="0"/>
                    <w:left w:val="nil"/>
                    <w:bottom w:val="single" w:color="auto" w:sz="4" w:space="0"/>
                    <w:right w:val="single" w:color="auto" w:sz="4" w:space="0"/>
                  </w:tcBorders>
                  <w:vAlign w:val="center"/>
                </w:tcPr>
                <w:p>
                  <w:pPr>
                    <w:spacing w:beforeLines="10" w:afterLines="10"/>
                    <w:jc w:val="center"/>
                  </w:pPr>
                  <w:r>
                    <w:rPr>
                      <w:rFonts w:hint="eastAsia"/>
                    </w:rPr>
                    <w:t>坐标</w:t>
                  </w:r>
                </w:p>
              </w:tc>
              <w:tc>
                <w:tcPr>
                  <w:tcW w:w="720" w:type="dxa"/>
                  <w:tcBorders>
                    <w:top w:val="single" w:color="auto" w:sz="4" w:space="0"/>
                    <w:left w:val="nil"/>
                    <w:bottom w:val="single" w:color="auto" w:sz="4" w:space="0"/>
                    <w:right w:val="single" w:color="auto" w:sz="4" w:space="0"/>
                  </w:tcBorders>
                  <w:vAlign w:val="center"/>
                </w:tcPr>
                <w:p>
                  <w:pPr>
                    <w:spacing w:beforeLines="10" w:afterLines="10"/>
                    <w:jc w:val="center"/>
                  </w:pPr>
                  <w:r>
                    <w:rPr>
                      <w:rFonts w:hint="eastAsia"/>
                    </w:rPr>
                    <w:t>保护对象</w:t>
                  </w:r>
                </w:p>
              </w:tc>
              <w:tc>
                <w:tcPr>
                  <w:tcW w:w="772" w:type="dxa"/>
                  <w:tcBorders>
                    <w:top w:val="single" w:color="auto" w:sz="4" w:space="0"/>
                    <w:left w:val="nil"/>
                    <w:bottom w:val="single" w:color="auto" w:sz="4" w:space="0"/>
                    <w:right w:val="single" w:color="auto" w:sz="4" w:space="0"/>
                  </w:tcBorders>
                  <w:vAlign w:val="center"/>
                </w:tcPr>
                <w:p>
                  <w:pPr>
                    <w:spacing w:beforeLines="10" w:afterLines="10"/>
                    <w:jc w:val="center"/>
                  </w:pPr>
                  <w:r>
                    <w:rPr>
                      <w:rFonts w:hint="eastAsia"/>
                    </w:rPr>
                    <w:t>保护内容</w:t>
                  </w:r>
                </w:p>
              </w:tc>
              <w:tc>
                <w:tcPr>
                  <w:tcW w:w="806" w:type="dxa"/>
                  <w:tcBorders>
                    <w:top w:val="single" w:color="auto" w:sz="4" w:space="0"/>
                    <w:left w:val="nil"/>
                    <w:bottom w:val="single" w:color="auto" w:sz="4" w:space="0"/>
                    <w:right w:val="single" w:color="auto" w:sz="4" w:space="0"/>
                  </w:tcBorders>
                  <w:vAlign w:val="center"/>
                </w:tcPr>
                <w:p>
                  <w:pPr>
                    <w:spacing w:beforeLines="10" w:afterLines="10"/>
                    <w:jc w:val="center"/>
                  </w:pPr>
                  <w:r>
                    <w:rPr>
                      <w:rFonts w:hint="eastAsia"/>
                    </w:rPr>
                    <w:t>环境功能区</w:t>
                  </w:r>
                </w:p>
              </w:tc>
              <w:tc>
                <w:tcPr>
                  <w:tcW w:w="907" w:type="dxa"/>
                  <w:tcBorders>
                    <w:top w:val="single" w:color="auto" w:sz="4" w:space="0"/>
                    <w:left w:val="nil"/>
                    <w:bottom w:val="single" w:color="auto" w:sz="4" w:space="0"/>
                    <w:right w:val="single" w:color="auto" w:sz="4" w:space="0"/>
                  </w:tcBorders>
                  <w:vAlign w:val="center"/>
                </w:tcPr>
                <w:p>
                  <w:pPr>
                    <w:spacing w:beforeLines="10" w:afterLines="10"/>
                    <w:jc w:val="center"/>
                  </w:pPr>
                  <w:r>
                    <w:rPr>
                      <w:rFonts w:hint="eastAsia"/>
                    </w:rPr>
                    <w:t>相对厂址方位</w:t>
                  </w:r>
                </w:p>
              </w:tc>
              <w:tc>
                <w:tcPr>
                  <w:tcW w:w="1239" w:type="dxa"/>
                  <w:tcBorders>
                    <w:top w:val="single" w:color="auto" w:sz="4" w:space="0"/>
                    <w:left w:val="nil"/>
                    <w:bottom w:val="single" w:color="auto" w:sz="4" w:space="0"/>
                    <w:right w:val="single" w:color="auto" w:sz="4" w:space="0"/>
                  </w:tcBorders>
                  <w:vAlign w:val="center"/>
                </w:tcPr>
                <w:p>
                  <w:pPr>
                    <w:spacing w:beforeLines="10" w:afterLines="10"/>
                    <w:jc w:val="center"/>
                  </w:pPr>
                  <w:r>
                    <w:rPr>
                      <w:rFonts w:hint="eastAsia"/>
                    </w:rPr>
                    <w:t>相对厂界距离/m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24" w:type="dxa"/>
                  <w:vMerge w:val="restart"/>
                  <w:tcBorders>
                    <w:top w:val="single" w:color="auto" w:sz="4" w:space="0"/>
                    <w:left w:val="single" w:color="auto" w:sz="4" w:space="0"/>
                    <w:right w:val="single" w:color="auto" w:sz="4" w:space="0"/>
                  </w:tcBorders>
                  <w:vAlign w:val="center"/>
                </w:tcPr>
                <w:p>
                  <w:pPr>
                    <w:spacing w:beforeLines="10" w:afterLines="10"/>
                    <w:jc w:val="center"/>
                  </w:pPr>
                  <w:r>
                    <w:rPr>
                      <w:rFonts w:hint="eastAsia"/>
                    </w:rPr>
                    <w:t>大气环境</w:t>
                  </w:r>
                </w:p>
              </w:tc>
              <w:tc>
                <w:tcPr>
                  <w:tcW w:w="930" w:type="dxa"/>
                  <w:tcBorders>
                    <w:top w:val="single" w:color="auto" w:sz="4" w:space="0"/>
                    <w:left w:val="single" w:color="auto" w:sz="4" w:space="0"/>
                    <w:bottom w:val="single" w:color="auto" w:sz="4" w:space="0"/>
                    <w:right w:val="single" w:color="auto" w:sz="4" w:space="0"/>
                  </w:tcBorders>
                  <w:vAlign w:val="center"/>
                </w:tcPr>
                <w:p>
                  <w:pPr>
                    <w:spacing w:beforeLines="10" w:afterLines="10"/>
                    <w:jc w:val="center"/>
                  </w:pPr>
                  <w:r>
                    <w:rPr>
                      <w:rFonts w:hint="eastAsia"/>
                    </w:rPr>
                    <w:t>枫岭村居民</w:t>
                  </w:r>
                </w:p>
              </w:tc>
              <w:tc>
                <w:tcPr>
                  <w:tcW w:w="910" w:type="dxa"/>
                  <w:tcBorders>
                    <w:top w:val="single" w:color="auto" w:sz="4" w:space="0"/>
                    <w:left w:val="nil"/>
                    <w:bottom w:val="single" w:color="auto" w:sz="4" w:space="0"/>
                    <w:right w:val="single" w:color="auto" w:sz="4" w:space="0"/>
                  </w:tcBorders>
                  <w:vAlign w:val="center"/>
                </w:tcPr>
                <w:p>
                  <w:pPr>
                    <w:spacing w:beforeLines="10" w:afterLines="10"/>
                    <w:jc w:val="center"/>
                  </w:pPr>
                  <w:r>
                    <w:rPr>
                      <w:rFonts w:hint="eastAsia"/>
                    </w:rPr>
                    <w:t>111.321746</w:t>
                  </w:r>
                </w:p>
              </w:tc>
              <w:tc>
                <w:tcPr>
                  <w:tcW w:w="829" w:type="dxa"/>
                  <w:tcBorders>
                    <w:top w:val="single" w:color="auto" w:sz="4" w:space="0"/>
                    <w:left w:val="single" w:color="auto" w:sz="4" w:space="0"/>
                    <w:bottom w:val="single" w:color="auto" w:sz="4" w:space="0"/>
                    <w:right w:val="single" w:color="auto" w:sz="4" w:space="0"/>
                  </w:tcBorders>
                  <w:vAlign w:val="center"/>
                </w:tcPr>
                <w:p>
                  <w:pPr>
                    <w:spacing w:beforeLines="10" w:afterLines="10"/>
                    <w:jc w:val="center"/>
                  </w:pPr>
                  <w:r>
                    <w:rPr>
                      <w:rFonts w:hint="eastAsia"/>
                    </w:rPr>
                    <w:t>29.146159</w:t>
                  </w:r>
                </w:p>
              </w:tc>
              <w:tc>
                <w:tcPr>
                  <w:tcW w:w="720" w:type="dxa"/>
                  <w:tcBorders>
                    <w:top w:val="single" w:color="auto" w:sz="4" w:space="0"/>
                    <w:left w:val="nil"/>
                    <w:bottom w:val="single" w:color="auto" w:sz="4" w:space="0"/>
                    <w:right w:val="single" w:color="auto" w:sz="4" w:space="0"/>
                  </w:tcBorders>
                  <w:vAlign w:val="center"/>
                </w:tcPr>
                <w:p>
                  <w:pPr>
                    <w:spacing w:beforeLines="10" w:afterLines="10"/>
                    <w:jc w:val="center"/>
                  </w:pPr>
                  <w:r>
                    <w:rPr>
                      <w:rFonts w:hint="eastAsia"/>
                    </w:rPr>
                    <w:t>居民</w:t>
                  </w:r>
                </w:p>
              </w:tc>
              <w:tc>
                <w:tcPr>
                  <w:tcW w:w="772" w:type="dxa"/>
                  <w:tcBorders>
                    <w:top w:val="single" w:color="auto" w:sz="4" w:space="0"/>
                    <w:left w:val="nil"/>
                    <w:bottom w:val="single" w:color="auto" w:sz="4" w:space="0"/>
                    <w:right w:val="single" w:color="auto" w:sz="4" w:space="0"/>
                  </w:tcBorders>
                  <w:vAlign w:val="center"/>
                </w:tcPr>
                <w:p>
                  <w:pPr>
                    <w:spacing w:beforeLines="10" w:afterLines="10"/>
                    <w:jc w:val="center"/>
                  </w:pPr>
                  <w:r>
                    <w:rPr>
                      <w:rFonts w:hint="eastAsia"/>
                    </w:rPr>
                    <w:t>22户</w:t>
                  </w:r>
                </w:p>
              </w:tc>
              <w:tc>
                <w:tcPr>
                  <w:tcW w:w="806" w:type="dxa"/>
                  <w:vMerge w:val="restart"/>
                  <w:tcBorders>
                    <w:top w:val="nil"/>
                    <w:left w:val="nil"/>
                    <w:right w:val="single" w:color="auto" w:sz="4" w:space="0"/>
                  </w:tcBorders>
                  <w:vAlign w:val="center"/>
                </w:tcPr>
                <w:p>
                  <w:pPr>
                    <w:spacing w:beforeLines="10" w:afterLines="10"/>
                    <w:jc w:val="center"/>
                  </w:pPr>
                  <w:r>
                    <w:rPr>
                      <w:rFonts w:hint="eastAsia"/>
                    </w:rPr>
                    <w:t>环境空气</w:t>
                  </w:r>
                </w:p>
                <w:p>
                  <w:pPr>
                    <w:spacing w:beforeLines="10" w:afterLines="10"/>
                    <w:jc w:val="center"/>
                  </w:pPr>
                  <w:r>
                    <w:rPr>
                      <w:rFonts w:hint="eastAsia"/>
                    </w:rPr>
                    <w:t>二类区</w:t>
                  </w:r>
                </w:p>
              </w:tc>
              <w:tc>
                <w:tcPr>
                  <w:tcW w:w="907" w:type="dxa"/>
                  <w:tcBorders>
                    <w:top w:val="single" w:color="auto" w:sz="4" w:space="0"/>
                    <w:left w:val="nil"/>
                    <w:bottom w:val="single" w:color="auto" w:sz="4" w:space="0"/>
                    <w:right w:val="single" w:color="auto" w:sz="4" w:space="0"/>
                  </w:tcBorders>
                  <w:vAlign w:val="center"/>
                </w:tcPr>
                <w:p>
                  <w:pPr>
                    <w:spacing w:beforeLines="10" w:afterLines="10"/>
                    <w:jc w:val="center"/>
                  </w:pPr>
                  <w:r>
                    <w:rPr>
                      <w:rFonts w:hint="eastAsia"/>
                    </w:rPr>
                    <w:t>东侧</w:t>
                  </w:r>
                </w:p>
              </w:tc>
              <w:tc>
                <w:tcPr>
                  <w:tcW w:w="1239" w:type="dxa"/>
                  <w:tcBorders>
                    <w:top w:val="single" w:color="auto" w:sz="4" w:space="0"/>
                    <w:left w:val="nil"/>
                    <w:bottom w:val="single" w:color="auto" w:sz="4" w:space="0"/>
                    <w:right w:val="single" w:color="auto" w:sz="4" w:space="0"/>
                  </w:tcBorders>
                  <w:vAlign w:val="center"/>
                </w:tcPr>
                <w:p>
                  <w:pPr>
                    <w:spacing w:beforeLines="10" w:afterLines="10"/>
                    <w:jc w:val="center"/>
                  </w:pPr>
                  <w:r>
                    <w:rPr>
                      <w:rFonts w:hint="eastAsia"/>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67" w:hRule="atLeast"/>
                <w:jc w:val="center"/>
              </w:trPr>
              <w:tc>
                <w:tcPr>
                  <w:tcW w:w="824" w:type="dxa"/>
                  <w:vMerge w:val="continue"/>
                  <w:tcBorders>
                    <w:left w:val="single" w:color="auto" w:sz="4" w:space="0"/>
                    <w:right w:val="single" w:color="auto" w:sz="4" w:space="0"/>
                  </w:tcBorders>
                  <w:vAlign w:val="top"/>
                </w:tcPr>
                <w:p>
                  <w:pPr>
                    <w:spacing w:beforeLines="10" w:afterLines="10"/>
                    <w:jc w:val="center"/>
                  </w:pPr>
                </w:p>
              </w:tc>
              <w:tc>
                <w:tcPr>
                  <w:tcW w:w="930" w:type="dxa"/>
                  <w:tcBorders>
                    <w:top w:val="single" w:color="auto" w:sz="4" w:space="0"/>
                    <w:left w:val="single" w:color="auto" w:sz="4" w:space="0"/>
                    <w:bottom w:val="single" w:color="auto" w:sz="4" w:space="0"/>
                    <w:right w:val="single" w:color="auto" w:sz="4" w:space="0"/>
                  </w:tcBorders>
                  <w:vAlign w:val="center"/>
                </w:tcPr>
                <w:p>
                  <w:pPr>
                    <w:spacing w:beforeLines="10" w:afterLines="10"/>
                    <w:jc w:val="center"/>
                  </w:pPr>
                  <w:r>
                    <w:rPr>
                      <w:rFonts w:hint="eastAsia"/>
                    </w:rPr>
                    <w:t>枫岭村居民</w:t>
                  </w:r>
                </w:p>
              </w:tc>
              <w:tc>
                <w:tcPr>
                  <w:tcW w:w="910" w:type="dxa"/>
                  <w:tcBorders>
                    <w:top w:val="single" w:color="auto" w:sz="4" w:space="0"/>
                    <w:left w:val="nil"/>
                    <w:bottom w:val="single" w:color="auto" w:sz="4" w:space="0"/>
                    <w:right w:val="single" w:color="auto" w:sz="4" w:space="0"/>
                  </w:tcBorders>
                  <w:vAlign w:val="center"/>
                </w:tcPr>
                <w:p>
                  <w:pPr>
                    <w:spacing w:beforeLines="10" w:afterLines="10"/>
                    <w:jc w:val="center"/>
                  </w:pPr>
                  <w:r>
                    <w:rPr>
                      <w:rFonts w:hint="eastAsia"/>
                    </w:rPr>
                    <w:t>111.316505</w:t>
                  </w:r>
                </w:p>
              </w:tc>
              <w:tc>
                <w:tcPr>
                  <w:tcW w:w="829" w:type="dxa"/>
                  <w:tcBorders>
                    <w:top w:val="single" w:color="auto" w:sz="4" w:space="0"/>
                    <w:left w:val="single" w:color="auto" w:sz="4" w:space="0"/>
                    <w:bottom w:val="single" w:color="auto" w:sz="4" w:space="0"/>
                    <w:right w:val="single" w:color="auto" w:sz="4" w:space="0"/>
                  </w:tcBorders>
                  <w:vAlign w:val="center"/>
                </w:tcPr>
                <w:p>
                  <w:pPr>
                    <w:spacing w:beforeLines="10" w:afterLines="10"/>
                    <w:jc w:val="center"/>
                  </w:pPr>
                  <w:r>
                    <w:rPr>
                      <w:rFonts w:hint="eastAsia"/>
                    </w:rPr>
                    <w:t>29.142973</w:t>
                  </w:r>
                </w:p>
              </w:tc>
              <w:tc>
                <w:tcPr>
                  <w:tcW w:w="720" w:type="dxa"/>
                  <w:tcBorders>
                    <w:top w:val="single" w:color="auto" w:sz="4" w:space="0"/>
                    <w:left w:val="nil"/>
                    <w:bottom w:val="single" w:color="auto" w:sz="4" w:space="0"/>
                    <w:right w:val="single" w:color="auto" w:sz="4" w:space="0"/>
                  </w:tcBorders>
                  <w:vAlign w:val="center"/>
                </w:tcPr>
                <w:p>
                  <w:pPr>
                    <w:spacing w:beforeLines="10" w:afterLines="10"/>
                    <w:jc w:val="center"/>
                  </w:pPr>
                  <w:r>
                    <w:rPr>
                      <w:rFonts w:hint="eastAsia"/>
                    </w:rPr>
                    <w:t>居民</w:t>
                  </w:r>
                </w:p>
              </w:tc>
              <w:tc>
                <w:tcPr>
                  <w:tcW w:w="772" w:type="dxa"/>
                  <w:tcBorders>
                    <w:top w:val="single" w:color="auto" w:sz="4" w:space="0"/>
                    <w:left w:val="nil"/>
                    <w:bottom w:val="single" w:color="auto" w:sz="4" w:space="0"/>
                    <w:right w:val="single" w:color="auto" w:sz="4" w:space="0"/>
                  </w:tcBorders>
                  <w:vAlign w:val="center"/>
                </w:tcPr>
                <w:p>
                  <w:pPr>
                    <w:spacing w:beforeLines="10" w:afterLines="10"/>
                    <w:jc w:val="center"/>
                  </w:pPr>
                  <w:r>
                    <w:rPr>
                      <w:rFonts w:hint="eastAsia"/>
                    </w:rPr>
                    <w:t>16户</w:t>
                  </w:r>
                </w:p>
              </w:tc>
              <w:tc>
                <w:tcPr>
                  <w:tcW w:w="806" w:type="dxa"/>
                  <w:vMerge w:val="continue"/>
                  <w:tcBorders>
                    <w:left w:val="nil"/>
                    <w:right w:val="single" w:color="auto" w:sz="4" w:space="0"/>
                  </w:tcBorders>
                  <w:vAlign w:val="center"/>
                </w:tcPr>
                <w:p>
                  <w:pPr>
                    <w:spacing w:beforeLines="10" w:afterLines="10"/>
                    <w:jc w:val="center"/>
                  </w:pPr>
                </w:p>
              </w:tc>
              <w:tc>
                <w:tcPr>
                  <w:tcW w:w="907" w:type="dxa"/>
                  <w:tcBorders>
                    <w:top w:val="single" w:color="auto" w:sz="4" w:space="0"/>
                    <w:left w:val="nil"/>
                    <w:bottom w:val="single" w:color="auto" w:sz="4" w:space="0"/>
                    <w:right w:val="single" w:color="auto" w:sz="4" w:space="0"/>
                  </w:tcBorders>
                  <w:vAlign w:val="center"/>
                </w:tcPr>
                <w:p>
                  <w:pPr>
                    <w:spacing w:beforeLines="10" w:afterLines="10"/>
                    <w:jc w:val="center"/>
                  </w:pPr>
                  <w:r>
                    <w:rPr>
                      <w:rFonts w:hint="eastAsia"/>
                    </w:rPr>
                    <w:t>南侧</w:t>
                  </w:r>
                </w:p>
              </w:tc>
              <w:tc>
                <w:tcPr>
                  <w:tcW w:w="1239" w:type="dxa"/>
                  <w:tcBorders>
                    <w:top w:val="single" w:color="auto" w:sz="4" w:space="0"/>
                    <w:left w:val="nil"/>
                    <w:bottom w:val="single" w:color="auto" w:sz="4" w:space="0"/>
                    <w:right w:val="single" w:color="auto" w:sz="4" w:space="0"/>
                  </w:tcBorders>
                  <w:vAlign w:val="center"/>
                </w:tcPr>
                <w:p>
                  <w:pPr>
                    <w:spacing w:beforeLines="10" w:afterLines="10"/>
                    <w:jc w:val="center"/>
                  </w:pPr>
                  <w:r>
                    <w:rPr>
                      <w:rFonts w:hint="eastAsia"/>
                    </w:rPr>
                    <w:t>30-500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6" w:hRule="atLeast"/>
                <w:jc w:val="center"/>
              </w:trPr>
              <w:tc>
                <w:tcPr>
                  <w:tcW w:w="824" w:type="dxa"/>
                  <w:vMerge w:val="continue"/>
                  <w:tcBorders>
                    <w:left w:val="single" w:color="auto" w:sz="4" w:space="0"/>
                    <w:right w:val="single" w:color="auto" w:sz="4" w:space="0"/>
                  </w:tcBorders>
                  <w:vAlign w:val="top"/>
                </w:tcPr>
                <w:p>
                  <w:pPr>
                    <w:spacing w:beforeLines="10" w:afterLines="10"/>
                    <w:jc w:val="center"/>
                  </w:pPr>
                </w:p>
              </w:tc>
              <w:tc>
                <w:tcPr>
                  <w:tcW w:w="930" w:type="dxa"/>
                  <w:tcBorders>
                    <w:top w:val="single" w:color="auto" w:sz="4" w:space="0"/>
                    <w:left w:val="single" w:color="auto" w:sz="4" w:space="0"/>
                    <w:bottom w:val="single" w:color="auto" w:sz="4" w:space="0"/>
                    <w:right w:val="single" w:color="auto" w:sz="4" w:space="0"/>
                  </w:tcBorders>
                  <w:vAlign w:val="center"/>
                </w:tcPr>
                <w:p>
                  <w:pPr>
                    <w:spacing w:beforeLines="10" w:afterLines="10"/>
                    <w:jc w:val="center"/>
                  </w:pPr>
                  <w:r>
                    <w:rPr>
                      <w:rFonts w:hint="eastAsia"/>
                    </w:rPr>
                    <w:t>枫岭村居民</w:t>
                  </w:r>
                </w:p>
              </w:tc>
              <w:tc>
                <w:tcPr>
                  <w:tcW w:w="910" w:type="dxa"/>
                  <w:tcBorders>
                    <w:top w:val="single" w:color="auto" w:sz="4" w:space="0"/>
                    <w:left w:val="nil"/>
                    <w:bottom w:val="single" w:color="auto" w:sz="4" w:space="0"/>
                    <w:right w:val="single" w:color="auto" w:sz="4" w:space="0"/>
                  </w:tcBorders>
                  <w:vAlign w:val="center"/>
                </w:tcPr>
                <w:p>
                  <w:pPr>
                    <w:spacing w:beforeLines="10" w:afterLines="10"/>
                    <w:jc w:val="center"/>
                  </w:pPr>
                  <w:r>
                    <w:rPr>
                      <w:rFonts w:hint="eastAsia"/>
                    </w:rPr>
                    <w:t>111.315555</w:t>
                  </w:r>
                </w:p>
              </w:tc>
              <w:tc>
                <w:tcPr>
                  <w:tcW w:w="829" w:type="dxa"/>
                  <w:tcBorders>
                    <w:top w:val="single" w:color="auto" w:sz="4" w:space="0"/>
                    <w:left w:val="single" w:color="auto" w:sz="4" w:space="0"/>
                    <w:bottom w:val="single" w:color="auto" w:sz="4" w:space="0"/>
                    <w:right w:val="single" w:color="auto" w:sz="4" w:space="0"/>
                  </w:tcBorders>
                  <w:vAlign w:val="center"/>
                </w:tcPr>
                <w:p>
                  <w:pPr>
                    <w:spacing w:beforeLines="10" w:afterLines="10"/>
                    <w:jc w:val="center"/>
                  </w:pPr>
                  <w:r>
                    <w:rPr>
                      <w:rFonts w:hint="eastAsia"/>
                    </w:rPr>
                    <w:t>29.143515</w:t>
                  </w:r>
                </w:p>
              </w:tc>
              <w:tc>
                <w:tcPr>
                  <w:tcW w:w="720" w:type="dxa"/>
                  <w:tcBorders>
                    <w:top w:val="single" w:color="auto" w:sz="4" w:space="0"/>
                    <w:left w:val="nil"/>
                    <w:bottom w:val="single" w:color="auto" w:sz="4" w:space="0"/>
                    <w:right w:val="single" w:color="auto" w:sz="4" w:space="0"/>
                  </w:tcBorders>
                  <w:vAlign w:val="center"/>
                </w:tcPr>
                <w:p>
                  <w:pPr>
                    <w:spacing w:beforeLines="10" w:afterLines="10"/>
                    <w:jc w:val="center"/>
                  </w:pPr>
                  <w:r>
                    <w:rPr>
                      <w:rFonts w:hint="eastAsia"/>
                    </w:rPr>
                    <w:t>居民</w:t>
                  </w:r>
                </w:p>
              </w:tc>
              <w:tc>
                <w:tcPr>
                  <w:tcW w:w="772" w:type="dxa"/>
                  <w:tcBorders>
                    <w:top w:val="single" w:color="auto" w:sz="4" w:space="0"/>
                    <w:left w:val="nil"/>
                    <w:bottom w:val="single" w:color="auto" w:sz="4" w:space="0"/>
                    <w:right w:val="single" w:color="auto" w:sz="4" w:space="0"/>
                  </w:tcBorders>
                  <w:vAlign w:val="center"/>
                </w:tcPr>
                <w:p>
                  <w:pPr>
                    <w:spacing w:beforeLines="10" w:afterLines="10"/>
                    <w:jc w:val="center"/>
                  </w:pPr>
                  <w:r>
                    <w:rPr>
                      <w:rFonts w:hint="eastAsia"/>
                    </w:rPr>
                    <w:t>11户</w:t>
                  </w:r>
                </w:p>
              </w:tc>
              <w:tc>
                <w:tcPr>
                  <w:tcW w:w="806" w:type="dxa"/>
                  <w:vMerge w:val="continue"/>
                  <w:tcBorders>
                    <w:left w:val="nil"/>
                    <w:right w:val="single" w:color="auto" w:sz="4" w:space="0"/>
                  </w:tcBorders>
                  <w:vAlign w:val="center"/>
                </w:tcPr>
                <w:p>
                  <w:pPr>
                    <w:spacing w:beforeLines="10" w:afterLines="10"/>
                    <w:jc w:val="center"/>
                  </w:pPr>
                </w:p>
              </w:tc>
              <w:tc>
                <w:tcPr>
                  <w:tcW w:w="907" w:type="dxa"/>
                  <w:tcBorders>
                    <w:top w:val="single" w:color="auto" w:sz="4" w:space="0"/>
                    <w:left w:val="nil"/>
                    <w:bottom w:val="single" w:color="auto" w:sz="4" w:space="0"/>
                    <w:right w:val="single" w:color="auto" w:sz="4" w:space="0"/>
                  </w:tcBorders>
                  <w:vAlign w:val="center"/>
                </w:tcPr>
                <w:p>
                  <w:pPr>
                    <w:spacing w:beforeLines="10" w:afterLines="10"/>
                    <w:jc w:val="center"/>
                  </w:pPr>
                  <w:r>
                    <w:rPr>
                      <w:rFonts w:hint="eastAsia"/>
                    </w:rPr>
                    <w:t>西侧</w:t>
                  </w:r>
                </w:p>
              </w:tc>
              <w:tc>
                <w:tcPr>
                  <w:tcW w:w="1239" w:type="dxa"/>
                  <w:tcBorders>
                    <w:top w:val="single" w:color="auto" w:sz="4" w:space="0"/>
                    <w:left w:val="nil"/>
                    <w:bottom w:val="single" w:color="auto" w:sz="4" w:space="0"/>
                    <w:right w:val="single" w:color="auto" w:sz="4" w:space="0"/>
                  </w:tcBorders>
                  <w:vAlign w:val="center"/>
                </w:tcPr>
                <w:p>
                  <w:pPr>
                    <w:spacing w:beforeLines="10" w:afterLines="10"/>
                    <w:jc w:val="center"/>
                  </w:pPr>
                  <w:r>
                    <w:rPr>
                      <w:rFonts w:hint="eastAsia"/>
                    </w:rPr>
                    <w:t>49-500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73" w:hRule="atLeast"/>
                <w:jc w:val="center"/>
              </w:trPr>
              <w:tc>
                <w:tcPr>
                  <w:tcW w:w="824" w:type="dxa"/>
                  <w:vMerge w:val="continue"/>
                  <w:tcBorders>
                    <w:left w:val="single" w:color="auto" w:sz="4" w:space="0"/>
                    <w:right w:val="single" w:color="auto" w:sz="4" w:space="0"/>
                  </w:tcBorders>
                  <w:vAlign w:val="top"/>
                </w:tcPr>
                <w:p>
                  <w:pPr>
                    <w:spacing w:beforeLines="10" w:afterLines="10"/>
                    <w:jc w:val="center"/>
                  </w:pPr>
                </w:p>
              </w:tc>
              <w:tc>
                <w:tcPr>
                  <w:tcW w:w="930" w:type="dxa"/>
                  <w:tcBorders>
                    <w:top w:val="single" w:color="auto" w:sz="4" w:space="0"/>
                    <w:left w:val="single" w:color="auto" w:sz="4" w:space="0"/>
                    <w:bottom w:val="single" w:color="auto" w:sz="4" w:space="0"/>
                    <w:right w:val="single" w:color="auto" w:sz="4" w:space="0"/>
                  </w:tcBorders>
                  <w:vAlign w:val="center"/>
                </w:tcPr>
                <w:p>
                  <w:pPr>
                    <w:spacing w:beforeLines="10" w:afterLines="10"/>
                    <w:jc w:val="center"/>
                  </w:pPr>
                  <w:r>
                    <w:rPr>
                      <w:rFonts w:hint="eastAsia"/>
                    </w:rPr>
                    <w:t>枫岭村居民</w:t>
                  </w:r>
                </w:p>
              </w:tc>
              <w:tc>
                <w:tcPr>
                  <w:tcW w:w="910" w:type="dxa"/>
                  <w:tcBorders>
                    <w:top w:val="single" w:color="auto" w:sz="4" w:space="0"/>
                    <w:left w:val="nil"/>
                    <w:bottom w:val="single" w:color="auto" w:sz="4" w:space="0"/>
                    <w:right w:val="single" w:color="auto" w:sz="4" w:space="0"/>
                  </w:tcBorders>
                  <w:vAlign w:val="center"/>
                </w:tcPr>
                <w:p>
                  <w:pPr>
                    <w:spacing w:beforeLines="10" w:afterLines="10"/>
                    <w:jc w:val="center"/>
                  </w:pPr>
                  <w:r>
                    <w:rPr>
                      <w:rFonts w:hint="eastAsia"/>
                    </w:rPr>
                    <w:t>111.316092</w:t>
                  </w:r>
                </w:p>
              </w:tc>
              <w:tc>
                <w:tcPr>
                  <w:tcW w:w="829" w:type="dxa"/>
                  <w:tcBorders>
                    <w:top w:val="single" w:color="auto" w:sz="4" w:space="0"/>
                    <w:left w:val="single" w:color="auto" w:sz="4" w:space="0"/>
                    <w:bottom w:val="single" w:color="auto" w:sz="4" w:space="0"/>
                    <w:right w:val="single" w:color="auto" w:sz="4" w:space="0"/>
                  </w:tcBorders>
                  <w:vAlign w:val="center"/>
                </w:tcPr>
                <w:p>
                  <w:pPr>
                    <w:spacing w:beforeLines="10" w:afterLines="10"/>
                    <w:jc w:val="center"/>
                  </w:pPr>
                  <w:r>
                    <w:rPr>
                      <w:rFonts w:hint="eastAsia"/>
                    </w:rPr>
                    <w:t>29.146143</w:t>
                  </w:r>
                </w:p>
              </w:tc>
              <w:tc>
                <w:tcPr>
                  <w:tcW w:w="720" w:type="dxa"/>
                  <w:tcBorders>
                    <w:top w:val="single" w:color="auto" w:sz="4" w:space="0"/>
                    <w:left w:val="nil"/>
                    <w:bottom w:val="single" w:color="auto" w:sz="4" w:space="0"/>
                    <w:right w:val="single" w:color="auto" w:sz="4" w:space="0"/>
                  </w:tcBorders>
                  <w:vAlign w:val="center"/>
                </w:tcPr>
                <w:p>
                  <w:pPr>
                    <w:spacing w:beforeLines="10" w:afterLines="10"/>
                    <w:jc w:val="center"/>
                  </w:pPr>
                  <w:r>
                    <w:rPr>
                      <w:rFonts w:hint="eastAsia"/>
                    </w:rPr>
                    <w:t>居民</w:t>
                  </w:r>
                </w:p>
              </w:tc>
              <w:tc>
                <w:tcPr>
                  <w:tcW w:w="772" w:type="dxa"/>
                  <w:tcBorders>
                    <w:top w:val="single" w:color="auto" w:sz="4" w:space="0"/>
                    <w:left w:val="nil"/>
                    <w:bottom w:val="single" w:color="auto" w:sz="4" w:space="0"/>
                    <w:right w:val="single" w:color="auto" w:sz="4" w:space="0"/>
                  </w:tcBorders>
                  <w:vAlign w:val="center"/>
                </w:tcPr>
                <w:p>
                  <w:pPr>
                    <w:spacing w:beforeLines="10" w:afterLines="10"/>
                    <w:jc w:val="center"/>
                  </w:pPr>
                  <w:r>
                    <w:rPr>
                      <w:rFonts w:hint="eastAsia"/>
                    </w:rPr>
                    <w:t>31户</w:t>
                  </w:r>
                </w:p>
              </w:tc>
              <w:tc>
                <w:tcPr>
                  <w:tcW w:w="806" w:type="dxa"/>
                  <w:vMerge w:val="continue"/>
                  <w:tcBorders>
                    <w:left w:val="nil"/>
                    <w:bottom w:val="single" w:color="auto" w:sz="4" w:space="0"/>
                    <w:right w:val="single" w:color="auto" w:sz="4" w:space="0"/>
                  </w:tcBorders>
                  <w:vAlign w:val="center"/>
                </w:tcPr>
                <w:p>
                  <w:pPr>
                    <w:spacing w:beforeLines="10" w:afterLines="10"/>
                    <w:jc w:val="center"/>
                  </w:pPr>
                </w:p>
              </w:tc>
              <w:tc>
                <w:tcPr>
                  <w:tcW w:w="907" w:type="dxa"/>
                  <w:tcBorders>
                    <w:top w:val="single" w:color="auto" w:sz="4" w:space="0"/>
                    <w:left w:val="nil"/>
                    <w:bottom w:val="single" w:color="auto" w:sz="4" w:space="0"/>
                    <w:right w:val="single" w:color="auto" w:sz="4" w:space="0"/>
                  </w:tcBorders>
                  <w:vAlign w:val="center"/>
                </w:tcPr>
                <w:p>
                  <w:pPr>
                    <w:spacing w:beforeLines="10" w:afterLines="10"/>
                    <w:jc w:val="center"/>
                  </w:pPr>
                  <w:r>
                    <w:rPr>
                      <w:rFonts w:hint="eastAsia"/>
                    </w:rPr>
                    <w:t>北侧</w:t>
                  </w:r>
                </w:p>
              </w:tc>
              <w:tc>
                <w:tcPr>
                  <w:tcW w:w="1239" w:type="dxa"/>
                  <w:tcBorders>
                    <w:top w:val="single" w:color="auto" w:sz="4" w:space="0"/>
                    <w:left w:val="nil"/>
                    <w:bottom w:val="single" w:color="auto" w:sz="4" w:space="0"/>
                    <w:right w:val="single" w:color="auto" w:sz="4" w:space="0"/>
                  </w:tcBorders>
                  <w:vAlign w:val="center"/>
                </w:tcPr>
                <w:p>
                  <w:pPr>
                    <w:spacing w:beforeLines="10" w:afterLines="10"/>
                    <w:jc w:val="center"/>
                  </w:pPr>
                  <w:r>
                    <w:rPr>
                      <w:rFonts w:hint="eastAsia"/>
                    </w:rPr>
                    <w:t>45-500</w:t>
                  </w:r>
                </w:p>
              </w:tc>
            </w:tr>
          </w:tbl>
          <w:p>
            <w:pPr>
              <w:adjustRightInd w:val="0"/>
              <w:spacing w:line="360" w:lineRule="auto"/>
              <w:rPr>
                <w:b/>
                <w:bCs/>
                <w:sz w:val="24"/>
              </w:rPr>
            </w:pPr>
            <w:r>
              <w:rPr>
                <w:rFonts w:hint="eastAsia"/>
                <w:b/>
                <w:bCs/>
                <w:sz w:val="24"/>
              </w:rPr>
              <w:t>二、声环境保护目标</w:t>
            </w:r>
          </w:p>
          <w:p>
            <w:pPr>
              <w:adjustRightInd w:val="0"/>
              <w:spacing w:line="360" w:lineRule="auto"/>
              <w:ind w:firstLine="480" w:firstLineChars="200"/>
              <w:rPr>
                <w:b/>
                <w:bCs/>
                <w:sz w:val="24"/>
              </w:rPr>
            </w:pPr>
            <w:r>
              <w:rPr>
                <w:rFonts w:hint="eastAsia"/>
                <w:sz w:val="24"/>
              </w:rPr>
              <w:t>声环境明确厂界外50米范围内声环境保护目标。</w:t>
            </w:r>
          </w:p>
          <w:p>
            <w:pPr>
              <w:adjustRightInd w:val="0"/>
              <w:ind w:firstLine="482" w:firstLineChars="200"/>
              <w:jc w:val="center"/>
              <w:rPr>
                <w:sz w:val="24"/>
              </w:rPr>
            </w:pPr>
            <w:r>
              <w:rPr>
                <w:rFonts w:hint="eastAsia"/>
                <w:b/>
                <w:bCs/>
                <w:sz w:val="24"/>
              </w:rPr>
              <w:t>表3-6声环境保护目标一览表</w:t>
            </w:r>
          </w:p>
          <w:tbl>
            <w:tblPr>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41"/>
              <w:gridCol w:w="1011"/>
              <w:gridCol w:w="816"/>
              <w:gridCol w:w="815"/>
              <w:gridCol w:w="1269"/>
              <w:gridCol w:w="936"/>
              <w:gridCol w:w="1377"/>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71" w:hRule="atLeast"/>
                <w:jc w:val="center"/>
              </w:trPr>
              <w:tc>
                <w:tcPr>
                  <w:tcW w:w="741" w:type="dxa"/>
                  <w:vAlign w:val="center"/>
                </w:tcPr>
                <w:p>
                  <w:pPr>
                    <w:adjustRightInd w:val="0"/>
                    <w:snapToGrid w:val="0"/>
                    <w:jc w:val="center"/>
                  </w:pPr>
                  <w:r>
                    <w:rPr>
                      <w:rFonts w:hint="eastAsia"/>
                    </w:rPr>
                    <w:t>序号</w:t>
                  </w:r>
                </w:p>
              </w:tc>
              <w:tc>
                <w:tcPr>
                  <w:tcW w:w="1011" w:type="dxa"/>
                  <w:vAlign w:val="center"/>
                </w:tcPr>
                <w:p>
                  <w:pPr>
                    <w:adjustRightInd w:val="0"/>
                    <w:snapToGrid w:val="0"/>
                    <w:jc w:val="center"/>
                  </w:pPr>
                  <w:r>
                    <w:rPr>
                      <w:rFonts w:hint="eastAsia"/>
                    </w:rPr>
                    <w:t>保护目标名称</w:t>
                  </w:r>
                </w:p>
              </w:tc>
              <w:tc>
                <w:tcPr>
                  <w:tcW w:w="1631" w:type="dxa"/>
                  <w:gridSpan w:val="2"/>
                  <w:vAlign w:val="center"/>
                </w:tcPr>
                <w:p>
                  <w:pPr>
                    <w:adjustRightInd w:val="0"/>
                    <w:snapToGrid w:val="0"/>
                    <w:jc w:val="center"/>
                  </w:pPr>
                  <w:r>
                    <w:rPr>
                      <w:rFonts w:hint="eastAsia"/>
                    </w:rPr>
                    <w:t>坐标</w:t>
                  </w:r>
                </w:p>
              </w:tc>
              <w:tc>
                <w:tcPr>
                  <w:tcW w:w="1269" w:type="dxa"/>
                  <w:vAlign w:val="center"/>
                </w:tcPr>
                <w:p>
                  <w:pPr>
                    <w:adjustRightInd w:val="0"/>
                    <w:snapToGrid w:val="0"/>
                    <w:jc w:val="center"/>
                  </w:pPr>
                  <w:r>
                    <w:rPr>
                      <w:rFonts w:hint="eastAsia"/>
                    </w:rPr>
                    <w:t>距离厂界最近距离/m</w:t>
                  </w:r>
                </w:p>
              </w:tc>
              <w:tc>
                <w:tcPr>
                  <w:tcW w:w="936" w:type="dxa"/>
                  <w:vAlign w:val="center"/>
                </w:tcPr>
                <w:p>
                  <w:pPr>
                    <w:adjustRightInd w:val="0"/>
                    <w:snapToGrid w:val="0"/>
                    <w:jc w:val="center"/>
                  </w:pPr>
                  <w:r>
                    <w:rPr>
                      <w:rFonts w:hint="eastAsia"/>
                    </w:rPr>
                    <w:t>方位</w:t>
                  </w:r>
                </w:p>
              </w:tc>
              <w:tc>
                <w:tcPr>
                  <w:tcW w:w="1377" w:type="dxa"/>
                  <w:vAlign w:val="center"/>
                </w:tcPr>
                <w:p>
                  <w:pPr>
                    <w:adjustRightInd w:val="0"/>
                    <w:snapToGrid w:val="0"/>
                    <w:jc w:val="center"/>
                  </w:pPr>
                  <w:r>
                    <w:rPr>
                      <w:rFonts w:hint="eastAsia"/>
                    </w:rPr>
                    <w:t>执行标准/功能区类别</w:t>
                  </w:r>
                </w:p>
              </w:tc>
              <w:tc>
                <w:tcPr>
                  <w:tcW w:w="1085" w:type="dxa"/>
                  <w:vAlign w:val="center"/>
                </w:tcPr>
                <w:p>
                  <w:pPr>
                    <w:adjustRightInd w:val="0"/>
                    <w:snapToGrid w:val="0"/>
                    <w:jc w:val="center"/>
                  </w:pPr>
                  <w:r>
                    <w:rPr>
                      <w:rFonts w:hint="eastAsia"/>
                    </w:rPr>
                    <w:t>声环境保护目标情况说明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741" w:type="dxa"/>
                  <w:vAlign w:val="center"/>
                </w:tcPr>
                <w:p>
                  <w:pPr>
                    <w:adjustRightInd w:val="0"/>
                    <w:snapToGrid w:val="0"/>
                    <w:jc w:val="center"/>
                  </w:pPr>
                  <w:r>
                    <w:rPr>
                      <w:rFonts w:hint="eastAsia"/>
                    </w:rPr>
                    <w:t>1</w:t>
                  </w:r>
                </w:p>
              </w:tc>
              <w:tc>
                <w:tcPr>
                  <w:tcW w:w="1011" w:type="dxa"/>
                  <w:vAlign w:val="center"/>
                </w:tcPr>
                <w:p>
                  <w:pPr>
                    <w:adjustRightInd w:val="0"/>
                    <w:snapToGrid w:val="0"/>
                    <w:jc w:val="center"/>
                  </w:pPr>
                  <w:r>
                    <w:rPr>
                      <w:rFonts w:hint="eastAsia"/>
                    </w:rPr>
                    <w:t>枫岭村居民</w:t>
                  </w:r>
                </w:p>
              </w:tc>
              <w:tc>
                <w:tcPr>
                  <w:tcW w:w="816" w:type="dxa"/>
                  <w:vAlign w:val="center"/>
                </w:tcPr>
                <w:p>
                  <w:pPr>
                    <w:adjustRightInd w:val="0"/>
                    <w:snapToGrid w:val="0"/>
                    <w:jc w:val="center"/>
                  </w:pPr>
                  <w:r>
                    <w:rPr>
                      <w:rFonts w:hint="eastAsia"/>
                    </w:rPr>
                    <w:t>111.3160004</w:t>
                  </w:r>
                </w:p>
              </w:tc>
              <w:tc>
                <w:tcPr>
                  <w:tcW w:w="815" w:type="dxa"/>
                  <w:vAlign w:val="center"/>
                </w:tcPr>
                <w:p>
                  <w:pPr>
                    <w:adjustRightInd w:val="0"/>
                    <w:snapToGrid w:val="0"/>
                    <w:jc w:val="center"/>
                  </w:pPr>
                  <w:r>
                    <w:rPr>
                      <w:rFonts w:hint="eastAsia"/>
                    </w:rPr>
                    <w:t>29.1461520</w:t>
                  </w:r>
                </w:p>
              </w:tc>
              <w:tc>
                <w:tcPr>
                  <w:tcW w:w="1269" w:type="dxa"/>
                  <w:vAlign w:val="center"/>
                </w:tcPr>
                <w:p>
                  <w:pPr>
                    <w:adjustRightInd w:val="0"/>
                    <w:snapToGrid w:val="0"/>
                    <w:jc w:val="center"/>
                  </w:pPr>
                  <w:r>
                    <w:rPr>
                      <w:rFonts w:hint="eastAsia"/>
                    </w:rPr>
                    <w:t>45</w:t>
                  </w:r>
                </w:p>
              </w:tc>
              <w:tc>
                <w:tcPr>
                  <w:tcW w:w="936" w:type="dxa"/>
                  <w:vAlign w:val="center"/>
                </w:tcPr>
                <w:p>
                  <w:pPr>
                    <w:adjustRightInd w:val="0"/>
                    <w:snapToGrid w:val="0"/>
                    <w:jc w:val="center"/>
                  </w:pPr>
                  <w:r>
                    <w:rPr>
                      <w:rFonts w:hint="eastAsia"/>
                    </w:rPr>
                    <w:t>厂区西北侧</w:t>
                  </w:r>
                </w:p>
              </w:tc>
              <w:tc>
                <w:tcPr>
                  <w:tcW w:w="1377" w:type="dxa"/>
                  <w:vMerge w:val="restart"/>
                  <w:vAlign w:val="center"/>
                </w:tcPr>
                <w:p>
                  <w:pPr>
                    <w:adjustRightInd w:val="0"/>
                    <w:snapToGrid w:val="0"/>
                    <w:jc w:val="center"/>
                  </w:pPr>
                  <w:r>
                    <w:rPr>
                      <w:rFonts w:hint="eastAsia"/>
                    </w:rPr>
                    <w:t>《声环境质量标准》（GB3096-2008）中2类标准</w:t>
                  </w:r>
                </w:p>
              </w:tc>
              <w:tc>
                <w:tcPr>
                  <w:tcW w:w="1085" w:type="dxa"/>
                  <w:vMerge w:val="restart"/>
                  <w:vAlign w:val="center"/>
                </w:tcPr>
                <w:p>
                  <w:pPr>
                    <w:adjustRightInd w:val="0"/>
                    <w:snapToGrid w:val="0"/>
                    <w:jc w:val="center"/>
                  </w:pPr>
                  <w:r>
                    <w:rPr>
                      <w:rFonts w:hint="eastAsia"/>
                    </w:rPr>
                    <w:t>二层，砖混结构，朝南，周边为菜园，林地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741" w:type="dxa"/>
                  <w:vAlign w:val="center"/>
                </w:tcPr>
                <w:p>
                  <w:pPr>
                    <w:adjustRightInd w:val="0"/>
                    <w:snapToGrid w:val="0"/>
                    <w:jc w:val="center"/>
                  </w:pPr>
                  <w:r>
                    <w:rPr>
                      <w:rFonts w:hint="eastAsia"/>
                    </w:rPr>
                    <w:t>2</w:t>
                  </w:r>
                </w:p>
              </w:tc>
              <w:tc>
                <w:tcPr>
                  <w:tcW w:w="1011" w:type="dxa"/>
                  <w:vAlign w:val="center"/>
                </w:tcPr>
                <w:p>
                  <w:pPr>
                    <w:adjustRightInd w:val="0"/>
                    <w:snapToGrid w:val="0"/>
                    <w:jc w:val="center"/>
                  </w:pPr>
                  <w:r>
                    <w:rPr>
                      <w:rFonts w:hint="eastAsia"/>
                    </w:rPr>
                    <w:t>枫岭村居民</w:t>
                  </w:r>
                </w:p>
              </w:tc>
              <w:tc>
                <w:tcPr>
                  <w:tcW w:w="816" w:type="dxa"/>
                  <w:vAlign w:val="center"/>
                </w:tcPr>
                <w:p>
                  <w:pPr>
                    <w:adjustRightInd w:val="0"/>
                    <w:snapToGrid w:val="0"/>
                    <w:jc w:val="center"/>
                  </w:pPr>
                  <w:r>
                    <w:rPr>
                      <w:rFonts w:hint="eastAsia"/>
                    </w:rPr>
                    <w:t>111.3154573</w:t>
                  </w:r>
                </w:p>
              </w:tc>
              <w:tc>
                <w:tcPr>
                  <w:tcW w:w="815" w:type="dxa"/>
                  <w:vAlign w:val="center"/>
                </w:tcPr>
                <w:p>
                  <w:pPr>
                    <w:adjustRightInd w:val="0"/>
                    <w:snapToGrid w:val="0"/>
                    <w:jc w:val="center"/>
                  </w:pPr>
                  <w:r>
                    <w:rPr>
                      <w:rFonts w:hint="eastAsia"/>
                    </w:rPr>
                    <w:t>29.143477</w:t>
                  </w:r>
                </w:p>
              </w:tc>
              <w:tc>
                <w:tcPr>
                  <w:tcW w:w="1269" w:type="dxa"/>
                  <w:vAlign w:val="center"/>
                </w:tcPr>
                <w:p>
                  <w:pPr>
                    <w:adjustRightInd w:val="0"/>
                    <w:snapToGrid w:val="0"/>
                    <w:jc w:val="center"/>
                  </w:pPr>
                  <w:r>
                    <w:rPr>
                      <w:rFonts w:hint="eastAsia"/>
                    </w:rPr>
                    <w:t>49</w:t>
                  </w:r>
                </w:p>
              </w:tc>
              <w:tc>
                <w:tcPr>
                  <w:tcW w:w="936" w:type="dxa"/>
                  <w:vAlign w:val="center"/>
                </w:tcPr>
                <w:p>
                  <w:pPr>
                    <w:adjustRightInd w:val="0"/>
                    <w:snapToGrid w:val="0"/>
                    <w:jc w:val="center"/>
                  </w:pPr>
                  <w:r>
                    <w:rPr>
                      <w:rFonts w:hint="eastAsia"/>
                    </w:rPr>
                    <w:t>厂区西侧</w:t>
                  </w:r>
                </w:p>
              </w:tc>
              <w:tc>
                <w:tcPr>
                  <w:tcW w:w="1377" w:type="dxa"/>
                  <w:vMerge w:val="continue"/>
                  <w:vAlign w:val="center"/>
                </w:tcPr>
                <w:p>
                  <w:pPr>
                    <w:adjustRightInd w:val="0"/>
                    <w:snapToGrid w:val="0"/>
                    <w:jc w:val="center"/>
                  </w:pPr>
                </w:p>
              </w:tc>
              <w:tc>
                <w:tcPr>
                  <w:tcW w:w="1085" w:type="dxa"/>
                  <w:vMerge w:val="continue"/>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741" w:type="dxa"/>
                  <w:vAlign w:val="center"/>
                </w:tcPr>
                <w:p>
                  <w:pPr>
                    <w:adjustRightInd w:val="0"/>
                    <w:snapToGrid w:val="0"/>
                    <w:jc w:val="center"/>
                  </w:pPr>
                  <w:r>
                    <w:rPr>
                      <w:rFonts w:hint="eastAsia"/>
                    </w:rPr>
                    <w:t>3</w:t>
                  </w:r>
                </w:p>
              </w:tc>
              <w:tc>
                <w:tcPr>
                  <w:tcW w:w="1011" w:type="dxa"/>
                  <w:vAlign w:val="center"/>
                </w:tcPr>
                <w:p>
                  <w:pPr>
                    <w:adjustRightInd w:val="0"/>
                    <w:snapToGrid w:val="0"/>
                    <w:jc w:val="center"/>
                  </w:pPr>
                  <w:r>
                    <w:rPr>
                      <w:rFonts w:hint="eastAsia"/>
                    </w:rPr>
                    <w:t>枫岭村居民</w:t>
                  </w:r>
                </w:p>
              </w:tc>
              <w:tc>
                <w:tcPr>
                  <w:tcW w:w="816" w:type="dxa"/>
                  <w:vAlign w:val="center"/>
                </w:tcPr>
                <w:p>
                  <w:pPr>
                    <w:adjustRightInd w:val="0"/>
                    <w:snapToGrid w:val="0"/>
                    <w:jc w:val="center"/>
                  </w:pPr>
                  <w:r>
                    <w:rPr>
                      <w:rFonts w:hint="eastAsia"/>
                    </w:rPr>
                    <w:t>111.316498</w:t>
                  </w:r>
                </w:p>
              </w:tc>
              <w:tc>
                <w:tcPr>
                  <w:tcW w:w="815" w:type="dxa"/>
                  <w:vAlign w:val="center"/>
                </w:tcPr>
                <w:p>
                  <w:pPr>
                    <w:adjustRightInd w:val="0"/>
                    <w:snapToGrid w:val="0"/>
                    <w:jc w:val="center"/>
                  </w:pPr>
                  <w:r>
                    <w:rPr>
                      <w:rFonts w:hint="eastAsia"/>
                    </w:rPr>
                    <w:t>29.142992</w:t>
                  </w:r>
                </w:p>
              </w:tc>
              <w:tc>
                <w:tcPr>
                  <w:tcW w:w="1269" w:type="dxa"/>
                  <w:vAlign w:val="center"/>
                </w:tcPr>
                <w:p>
                  <w:pPr>
                    <w:adjustRightInd w:val="0"/>
                    <w:snapToGrid w:val="0"/>
                    <w:jc w:val="center"/>
                  </w:pPr>
                  <w:r>
                    <w:rPr>
                      <w:rFonts w:hint="eastAsia"/>
                    </w:rPr>
                    <w:t>30</w:t>
                  </w:r>
                </w:p>
              </w:tc>
              <w:tc>
                <w:tcPr>
                  <w:tcW w:w="936" w:type="dxa"/>
                  <w:vAlign w:val="center"/>
                </w:tcPr>
                <w:p>
                  <w:pPr>
                    <w:adjustRightInd w:val="0"/>
                    <w:snapToGrid w:val="0"/>
                    <w:jc w:val="center"/>
                  </w:pPr>
                  <w:r>
                    <w:rPr>
                      <w:rFonts w:hint="eastAsia"/>
                    </w:rPr>
                    <w:t>厂区南侧</w:t>
                  </w:r>
                </w:p>
              </w:tc>
              <w:tc>
                <w:tcPr>
                  <w:tcW w:w="1377" w:type="dxa"/>
                  <w:vMerge w:val="continue"/>
                  <w:vAlign w:val="center"/>
                </w:tcPr>
                <w:p>
                  <w:pPr>
                    <w:adjustRightInd w:val="0"/>
                    <w:snapToGrid w:val="0"/>
                    <w:jc w:val="center"/>
                  </w:pPr>
                </w:p>
              </w:tc>
              <w:tc>
                <w:tcPr>
                  <w:tcW w:w="1085" w:type="dxa"/>
                  <w:vMerge w:val="continue"/>
                  <w:vAlign w:val="center"/>
                </w:tcPr>
                <w:p>
                  <w:pPr>
                    <w:adjustRightInd w:val="0"/>
                    <w:snapToGrid w:val="0"/>
                    <w:jc w:val="center"/>
                  </w:pPr>
                </w:p>
              </w:tc>
            </w:tr>
          </w:tbl>
          <w:p>
            <w:pPr>
              <w:adjustRightInd w:val="0"/>
              <w:spacing w:beforeLines="50" w:line="360" w:lineRule="auto"/>
              <w:rPr>
                <w:b/>
                <w:bCs/>
                <w:sz w:val="24"/>
              </w:rPr>
            </w:pPr>
            <w:r>
              <w:rPr>
                <w:rFonts w:hint="eastAsia"/>
                <w:b/>
                <w:bCs/>
                <w:sz w:val="24"/>
              </w:rPr>
              <w:t>三、地下水环境保护目标</w:t>
            </w:r>
          </w:p>
          <w:p>
            <w:pPr>
              <w:adjustRightInd w:val="0"/>
              <w:spacing w:line="360" w:lineRule="auto"/>
              <w:ind w:firstLine="480" w:firstLineChars="200"/>
              <w:rPr>
                <w:sz w:val="24"/>
              </w:rPr>
            </w:pPr>
            <w:r>
              <w:rPr>
                <w:rFonts w:hint="eastAsia"/>
                <w:sz w:val="24"/>
              </w:rPr>
              <w:t>厂界外500米范围内没有地下水集中饮用水水源和热水、矿泉水、温泉等特殊地下水资源。</w:t>
            </w:r>
          </w:p>
          <w:p>
            <w:pPr>
              <w:adjustRightInd w:val="0"/>
              <w:snapToGrid w:val="0"/>
              <w:spacing w:line="360" w:lineRule="auto"/>
              <w:rPr>
                <w:b/>
                <w:bCs/>
                <w:sz w:val="24"/>
              </w:rPr>
            </w:pPr>
            <w:r>
              <w:rPr>
                <w:rFonts w:hint="eastAsia"/>
                <w:b/>
                <w:bCs/>
                <w:sz w:val="24"/>
              </w:rPr>
              <w:t>四、生态环境保护目标</w:t>
            </w:r>
          </w:p>
          <w:p>
            <w:pPr>
              <w:pStyle w:val="2"/>
              <w:adjustRightInd w:val="0"/>
              <w:spacing w:before="0" w:after="0" w:line="360" w:lineRule="auto"/>
              <w:ind w:left="0" w:firstLine="480" w:firstLineChars="200"/>
              <w:rPr>
                <w:rFonts w:eastAsia="宋体"/>
                <w:b w:val="0"/>
                <w:bCs w:val="0"/>
                <w:color w:val="auto"/>
                <w:kern w:val="2"/>
                <w:sz w:val="24"/>
                <w:szCs w:val="24"/>
              </w:rPr>
            </w:pPr>
            <w:bookmarkStart w:id="20" w:name="_Toc4476"/>
            <w:bookmarkStart w:id="21" w:name="_Toc16935"/>
            <w:bookmarkStart w:id="22" w:name="_Toc31906"/>
            <w:bookmarkStart w:id="23" w:name="_Toc18199"/>
            <w:r>
              <w:rPr>
                <w:rFonts w:hint="eastAsia" w:eastAsia="宋体"/>
                <w:b w:val="0"/>
                <w:bCs w:val="0"/>
                <w:color w:val="auto"/>
                <w:kern w:val="2"/>
                <w:sz w:val="24"/>
                <w:szCs w:val="24"/>
              </w:rPr>
              <w:t>项目评价范围内没有“饮用水水源保护区、饮用水取水口，涉水的自然保护区、风景名胜区，重要湿地、重点保护与珍稀水生生物的栖息地、重要水生生物的自然产卵场及索饵场、越冬场和洄游通道，天然渔场等渔业水体，以及水产种质资源保护区等”敏感区域和特殊保护对象。本项目无废水外排，不会对周边水环境造成影响。</w:t>
            </w:r>
            <w:bookmarkEnd w:id="20"/>
            <w:bookmarkEnd w:id="21"/>
            <w:bookmarkEnd w:id="22"/>
            <w:bookmarkEnd w:id="23"/>
          </w:p>
          <w:p>
            <w:pPr>
              <w:pStyle w:val="9"/>
              <w:adjustRightInd w:val="0"/>
              <w:spacing w:before="0" w:after="0" w:line="360" w:lineRule="auto"/>
              <w:ind w:right="0" w:firstLine="480" w:firstLineChars="200"/>
              <w:rPr>
                <w:kern w:val="2"/>
                <w:sz w:val="24"/>
                <w:szCs w:val="24"/>
              </w:rPr>
            </w:pPr>
            <w:r>
              <w:rPr>
                <w:rFonts w:hint="eastAsia"/>
                <w:kern w:val="2"/>
                <w:sz w:val="24"/>
                <w:szCs w:val="24"/>
              </w:rPr>
              <w:t>本项目所在区域生态结构单一，由于受人类频繁活动，未见大型野生动物。现存的野生动物主要为蛇类、鼠类、鸟类、昆虫等一些常见的小型动物。项目周边无划定的自然生态保护区和重点保护的野生动植物，不属于生态环境敏感区。</w:t>
            </w:r>
          </w:p>
          <w:p>
            <w:pPr>
              <w:pStyle w:val="9"/>
              <w:adjustRightInd w:val="0"/>
              <w:spacing w:before="0" w:after="0" w:line="360" w:lineRule="auto"/>
              <w:ind w:right="0" w:firstLine="480" w:firstLineChars="200"/>
              <w:rPr>
                <w:color w:val="FF0000"/>
                <w:kern w:val="2"/>
                <w:sz w:val="24"/>
                <w:szCs w:val="24"/>
              </w:rPr>
            </w:pPr>
          </w:p>
          <w:p>
            <w:pPr>
              <w:pStyle w:val="9"/>
              <w:adjustRightInd w:val="0"/>
              <w:spacing w:before="0" w:after="0" w:line="360" w:lineRule="auto"/>
              <w:ind w:right="0" w:firstLine="480" w:firstLineChars="200"/>
              <w:rPr>
                <w:color w:val="FF0000"/>
                <w:kern w:val="2"/>
                <w:sz w:val="24"/>
                <w:szCs w:val="24"/>
              </w:rPr>
            </w:pPr>
          </w:p>
          <w:p>
            <w:pPr>
              <w:pStyle w:val="9"/>
              <w:adjustRightInd w:val="0"/>
              <w:spacing w:before="0" w:after="0" w:line="360" w:lineRule="auto"/>
              <w:ind w:right="0" w:firstLine="480" w:firstLineChars="200"/>
              <w:rPr>
                <w:color w:val="FF0000"/>
                <w:kern w:val="2"/>
                <w:sz w:val="24"/>
                <w:szCs w:val="24"/>
              </w:rPr>
            </w:pPr>
          </w:p>
          <w:p>
            <w:pPr>
              <w:pStyle w:val="9"/>
              <w:adjustRightInd w:val="0"/>
              <w:spacing w:before="0" w:after="0" w:line="360" w:lineRule="auto"/>
              <w:ind w:right="0" w:firstLine="480" w:firstLineChars="200"/>
              <w:rPr>
                <w:color w:val="FF0000"/>
                <w:kern w:val="2"/>
                <w:sz w:val="24"/>
                <w:szCs w:val="24"/>
              </w:rPr>
            </w:pPr>
          </w:p>
          <w:p>
            <w:pPr>
              <w:pStyle w:val="9"/>
              <w:adjustRightInd w:val="0"/>
              <w:spacing w:before="0" w:after="0" w:line="360" w:lineRule="auto"/>
              <w:ind w:right="0" w:firstLine="480" w:firstLineChars="200"/>
              <w:rPr>
                <w:color w:val="FF0000"/>
                <w:kern w:val="2"/>
                <w:sz w:val="24"/>
                <w:szCs w:val="24"/>
              </w:rPr>
            </w:pPr>
          </w:p>
          <w:p>
            <w:pPr>
              <w:pStyle w:val="9"/>
              <w:adjustRightInd w:val="0"/>
              <w:spacing w:before="0" w:after="0" w:line="360" w:lineRule="auto"/>
              <w:ind w:right="0" w:firstLine="480" w:firstLineChars="200"/>
              <w:rPr>
                <w:color w:val="FF0000"/>
                <w:kern w:val="2"/>
                <w:sz w:val="24"/>
                <w:szCs w:val="24"/>
              </w:rPr>
            </w:pPr>
          </w:p>
          <w:p>
            <w:pPr>
              <w:pStyle w:val="9"/>
              <w:adjustRightInd w:val="0"/>
              <w:spacing w:before="0" w:after="0" w:line="360" w:lineRule="auto"/>
              <w:ind w:right="0" w:firstLine="480" w:firstLineChars="200"/>
              <w:rPr>
                <w:color w:val="FF0000"/>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3094" w:hRule="atLeast"/>
          <w:jc w:val="center"/>
        </w:trPr>
        <w:tc>
          <w:tcPr>
            <w:tcW w:w="547" w:type="dxa"/>
            <w:tcMar>
              <w:left w:w="28" w:type="dxa"/>
              <w:right w:w="28" w:type="dxa"/>
            </w:tcMar>
            <w:vAlign w:val="center"/>
          </w:tcPr>
          <w:p>
            <w:pPr>
              <w:adjustRightInd w:val="0"/>
              <w:snapToGrid w:val="0"/>
              <w:jc w:val="center"/>
              <w:rPr>
                <w:rFonts w:cs="宋体"/>
                <w:kern w:val="0"/>
                <w:sz w:val="24"/>
              </w:rPr>
            </w:pPr>
            <w:r>
              <w:rPr>
                <w:rFonts w:hint="eastAsia" w:cs="宋体"/>
                <w:kern w:val="0"/>
                <w:sz w:val="24"/>
              </w:rPr>
              <w:t>污染</w:t>
            </w:r>
          </w:p>
          <w:p>
            <w:pPr>
              <w:adjustRightInd w:val="0"/>
              <w:snapToGrid w:val="0"/>
              <w:jc w:val="center"/>
              <w:rPr>
                <w:rFonts w:cs="宋体"/>
                <w:kern w:val="0"/>
                <w:sz w:val="24"/>
              </w:rPr>
            </w:pPr>
            <w:r>
              <w:rPr>
                <w:rFonts w:hint="eastAsia" w:cs="宋体"/>
                <w:kern w:val="0"/>
                <w:sz w:val="24"/>
              </w:rPr>
              <w:t>物排</w:t>
            </w:r>
          </w:p>
          <w:p>
            <w:pPr>
              <w:adjustRightInd w:val="0"/>
              <w:snapToGrid w:val="0"/>
              <w:jc w:val="center"/>
              <w:rPr>
                <w:rFonts w:cs="宋体"/>
                <w:kern w:val="0"/>
                <w:sz w:val="24"/>
              </w:rPr>
            </w:pPr>
            <w:r>
              <w:rPr>
                <w:rFonts w:hint="eastAsia" w:cs="宋体"/>
                <w:kern w:val="0"/>
                <w:sz w:val="24"/>
              </w:rPr>
              <w:t>放控</w:t>
            </w:r>
          </w:p>
          <w:p>
            <w:pPr>
              <w:adjustRightInd w:val="0"/>
              <w:snapToGrid w:val="0"/>
              <w:jc w:val="center"/>
              <w:rPr>
                <w:rFonts w:cs="宋体"/>
                <w:kern w:val="0"/>
                <w:sz w:val="24"/>
              </w:rPr>
            </w:pPr>
            <w:r>
              <w:rPr>
                <w:rFonts w:hint="eastAsia" w:cs="宋体"/>
                <w:kern w:val="0"/>
                <w:sz w:val="24"/>
              </w:rPr>
              <w:t>制标</w:t>
            </w:r>
          </w:p>
          <w:p>
            <w:pPr>
              <w:adjustRightInd w:val="0"/>
              <w:snapToGrid w:val="0"/>
              <w:jc w:val="center"/>
              <w:rPr>
                <w:rFonts w:cs="宋体"/>
                <w:color w:val="FF0000"/>
                <w:kern w:val="0"/>
                <w:szCs w:val="21"/>
              </w:rPr>
            </w:pPr>
            <w:r>
              <w:rPr>
                <w:rFonts w:hint="eastAsia" w:cs="宋体"/>
                <w:kern w:val="0"/>
                <w:sz w:val="24"/>
              </w:rPr>
              <w:t>准</w:t>
            </w:r>
          </w:p>
        </w:tc>
        <w:tc>
          <w:tcPr>
            <w:tcW w:w="8443" w:type="dxa"/>
            <w:vAlign w:val="center"/>
          </w:tcPr>
          <w:p>
            <w:pPr>
              <w:pStyle w:val="2"/>
              <w:spacing w:before="0" w:after="0" w:line="360" w:lineRule="auto"/>
              <w:ind w:left="0" w:firstLine="0"/>
              <w:rPr>
                <w:rFonts w:ascii="宋体" w:hAnsi="宋体" w:eastAsia="宋体" w:cs="宋体"/>
                <w:color w:val="auto"/>
                <w:sz w:val="24"/>
                <w:szCs w:val="24"/>
              </w:rPr>
            </w:pPr>
            <w:bookmarkStart w:id="24" w:name="_Toc5718"/>
            <w:bookmarkStart w:id="25" w:name="_Toc11168"/>
            <w:bookmarkStart w:id="26" w:name="_Toc31159"/>
            <w:bookmarkStart w:id="27" w:name="_Toc31298"/>
            <w:r>
              <w:rPr>
                <w:rFonts w:hint="eastAsia" w:ascii="宋体" w:hAnsi="宋体" w:eastAsia="宋体" w:cs="宋体"/>
                <w:color w:val="auto"/>
                <w:sz w:val="24"/>
                <w:szCs w:val="24"/>
              </w:rPr>
              <w:t>一、噪声</w:t>
            </w:r>
            <w:bookmarkEnd w:id="24"/>
            <w:bookmarkEnd w:id="25"/>
            <w:r>
              <w:rPr>
                <w:rFonts w:hint="eastAsia" w:ascii="宋体" w:hAnsi="宋体" w:eastAsia="宋体" w:cs="宋体"/>
                <w:color w:val="auto"/>
                <w:sz w:val="24"/>
                <w:szCs w:val="24"/>
              </w:rPr>
              <w:t>排放标准</w:t>
            </w:r>
            <w:bookmarkEnd w:id="26"/>
            <w:bookmarkEnd w:id="27"/>
          </w:p>
          <w:p>
            <w:pPr>
              <w:pStyle w:val="9"/>
              <w:adjustRightInd w:val="0"/>
              <w:spacing w:before="0" w:after="0" w:line="360" w:lineRule="auto"/>
              <w:ind w:right="0" w:firstLine="480" w:firstLineChars="200"/>
              <w:rPr>
                <w:rFonts w:ascii="宋体" w:hAnsi="宋体" w:cs="宋体"/>
                <w:sz w:val="24"/>
                <w:szCs w:val="24"/>
              </w:rPr>
            </w:pPr>
            <w:r>
              <w:rPr>
                <w:rFonts w:hint="eastAsia" w:ascii="宋体" w:hAnsi="宋体" w:cs="宋体"/>
                <w:sz w:val="24"/>
                <w:szCs w:val="24"/>
              </w:rPr>
              <w:t>本项目施工期已结束</w:t>
            </w:r>
            <w:r>
              <w:rPr>
                <w:rFonts w:hint="eastAsia" w:cs="宋体"/>
                <w:sz w:val="24"/>
                <w:szCs w:val="24"/>
              </w:rPr>
              <w:t>。</w:t>
            </w:r>
            <w:r>
              <w:rPr>
                <w:rFonts w:hint="eastAsia" w:ascii="宋体" w:hAnsi="宋体" w:cs="宋体"/>
                <w:sz w:val="24"/>
                <w:szCs w:val="24"/>
              </w:rPr>
              <w:t>营运期厂界噪声执行《工业企业厂界环境噪声排放标准》</w:t>
            </w:r>
            <w:r>
              <w:rPr>
                <w:sz w:val="24"/>
                <w:szCs w:val="24"/>
              </w:rPr>
              <w:t>（GB12348-2008）2</w:t>
            </w:r>
            <w:r>
              <w:rPr>
                <w:rFonts w:hint="eastAsia" w:ascii="宋体" w:hAnsi="宋体" w:cs="宋体"/>
                <w:sz w:val="24"/>
                <w:szCs w:val="24"/>
              </w:rPr>
              <w:t>类标准</w:t>
            </w:r>
            <w:r>
              <w:rPr>
                <w:rFonts w:hint="eastAsia"/>
                <w:sz w:val="24"/>
                <w:szCs w:val="24"/>
              </w:rPr>
              <w:t>。</w:t>
            </w:r>
            <w:r>
              <w:rPr>
                <w:rFonts w:hint="eastAsia" w:ascii="宋体" w:hAnsi="宋体" w:cs="宋体"/>
                <w:sz w:val="24"/>
                <w:szCs w:val="24"/>
              </w:rPr>
              <w:t>排放限值见表</w:t>
            </w:r>
            <w:r>
              <w:rPr>
                <w:rFonts w:hint="eastAsia"/>
                <w:sz w:val="24"/>
                <w:szCs w:val="24"/>
              </w:rPr>
              <w:t>3-7。</w:t>
            </w:r>
          </w:p>
          <w:p>
            <w:pPr>
              <w:adjustRightInd w:val="0"/>
              <w:ind w:firstLine="482" w:firstLineChars="200"/>
              <w:jc w:val="center"/>
              <w:rPr>
                <w:b/>
                <w:bCs/>
                <w:sz w:val="24"/>
              </w:rPr>
            </w:pPr>
            <w:r>
              <w:rPr>
                <w:rFonts w:hint="eastAsia"/>
                <w:b/>
                <w:bCs/>
                <w:sz w:val="24"/>
              </w:rPr>
              <w:t>表3-7 《工业企业厂界环境噪声排放标准》（GB12348-2008）</w:t>
            </w:r>
          </w:p>
          <w:tbl>
            <w:tblPr>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682"/>
              <w:gridCol w:w="2684"/>
              <w:gridCol w:w="2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17" w:hRule="atLeast"/>
                <w:jc w:val="center"/>
              </w:trPr>
              <w:tc>
                <w:tcPr>
                  <w:tcW w:w="2682" w:type="dxa"/>
                  <w:vAlign w:val="center"/>
                </w:tcPr>
                <w:p>
                  <w:pPr>
                    <w:jc w:val="center"/>
                    <w:rPr>
                      <w:szCs w:val="21"/>
                    </w:rPr>
                  </w:pPr>
                  <w:r>
                    <w:rPr>
                      <w:rFonts w:hint="eastAsia"/>
                      <w:szCs w:val="21"/>
                    </w:rPr>
                    <w:t>类别</w:t>
                  </w:r>
                </w:p>
              </w:tc>
              <w:tc>
                <w:tcPr>
                  <w:tcW w:w="2684" w:type="dxa"/>
                  <w:vAlign w:val="center"/>
                </w:tcPr>
                <w:p>
                  <w:pPr>
                    <w:jc w:val="center"/>
                    <w:rPr>
                      <w:szCs w:val="21"/>
                    </w:rPr>
                  </w:pPr>
                  <w:r>
                    <w:rPr>
                      <w:rFonts w:hint="eastAsia"/>
                      <w:szCs w:val="21"/>
                    </w:rPr>
                    <w:t>昼间</w:t>
                  </w:r>
                </w:p>
              </w:tc>
              <w:tc>
                <w:tcPr>
                  <w:tcW w:w="2684" w:type="dxa"/>
                  <w:vAlign w:val="center"/>
                </w:tcPr>
                <w:p>
                  <w:pPr>
                    <w:jc w:val="center"/>
                    <w:rPr>
                      <w:szCs w:val="21"/>
                    </w:rPr>
                  </w:pPr>
                  <w:r>
                    <w:rPr>
                      <w:rFonts w:hint="eastAsia"/>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jc w:val="center"/>
              </w:trPr>
              <w:tc>
                <w:tcPr>
                  <w:tcW w:w="2682" w:type="dxa"/>
                  <w:vAlign w:val="center"/>
                </w:tcPr>
                <w:p>
                  <w:pPr>
                    <w:jc w:val="center"/>
                    <w:rPr>
                      <w:szCs w:val="21"/>
                    </w:rPr>
                  </w:pPr>
                  <w:r>
                    <w:rPr>
                      <w:rFonts w:hint="eastAsia"/>
                      <w:szCs w:val="21"/>
                    </w:rPr>
                    <w:t>2类</w:t>
                  </w:r>
                </w:p>
              </w:tc>
              <w:tc>
                <w:tcPr>
                  <w:tcW w:w="2684" w:type="dxa"/>
                  <w:vAlign w:val="center"/>
                </w:tcPr>
                <w:p>
                  <w:pPr>
                    <w:jc w:val="center"/>
                    <w:rPr>
                      <w:szCs w:val="21"/>
                    </w:rPr>
                  </w:pPr>
                  <w:r>
                    <w:rPr>
                      <w:rFonts w:hint="eastAsia"/>
                      <w:szCs w:val="21"/>
                    </w:rPr>
                    <w:t>60dB（A）</w:t>
                  </w:r>
                </w:p>
              </w:tc>
              <w:tc>
                <w:tcPr>
                  <w:tcW w:w="2684" w:type="dxa"/>
                  <w:vAlign w:val="center"/>
                </w:tcPr>
                <w:p>
                  <w:pPr>
                    <w:jc w:val="center"/>
                    <w:rPr>
                      <w:szCs w:val="21"/>
                    </w:rPr>
                  </w:pPr>
                  <w:r>
                    <w:rPr>
                      <w:rFonts w:hint="eastAsia"/>
                      <w:szCs w:val="21"/>
                    </w:rPr>
                    <w:t>50dB（A）</w:t>
                  </w:r>
                </w:p>
              </w:tc>
            </w:tr>
          </w:tbl>
          <w:p>
            <w:pPr>
              <w:pStyle w:val="9"/>
              <w:adjustRightInd w:val="0"/>
              <w:spacing w:beforeLines="50" w:after="0" w:line="360" w:lineRule="auto"/>
              <w:ind w:right="0"/>
              <w:rPr>
                <w:rFonts w:ascii="宋体" w:hAnsi="宋体" w:cs="宋体"/>
                <w:b/>
                <w:bCs/>
                <w:sz w:val="24"/>
                <w:szCs w:val="24"/>
              </w:rPr>
            </w:pPr>
            <w:r>
              <w:rPr>
                <w:rFonts w:hint="eastAsia" w:ascii="宋体" w:hAnsi="宋体" w:cs="宋体"/>
                <w:b/>
                <w:bCs/>
                <w:sz w:val="24"/>
                <w:szCs w:val="24"/>
              </w:rPr>
              <w:t>二、废气排放标准</w:t>
            </w:r>
          </w:p>
          <w:p>
            <w:pPr>
              <w:pStyle w:val="9"/>
              <w:adjustRightInd w:val="0"/>
              <w:spacing w:before="0" w:after="0" w:line="360" w:lineRule="auto"/>
              <w:ind w:right="0" w:firstLine="480" w:firstLineChars="200"/>
              <w:rPr>
                <w:sz w:val="24"/>
                <w:szCs w:val="24"/>
              </w:rPr>
            </w:pPr>
            <w:r>
              <w:rPr>
                <w:rFonts w:hint="eastAsia" w:ascii="宋体" w:hAnsi="宋体" w:cs="宋体"/>
                <w:sz w:val="24"/>
                <w:szCs w:val="24"/>
              </w:rPr>
              <w:t>项目设置的中频炉熔化烟尘、浇注粉尘、砂处理粉尘、混砂粉尘、落砂粉尘、抛丸粉尘、手工浸漆废气执行《铸造工业大气污染物排放标准》</w:t>
            </w:r>
            <w:r>
              <w:rPr>
                <w:sz w:val="24"/>
                <w:szCs w:val="24"/>
              </w:rPr>
              <w:t>（GB39726-2020）</w:t>
            </w:r>
            <w:r>
              <w:rPr>
                <w:rFonts w:hint="eastAsia"/>
                <w:sz w:val="24"/>
                <w:szCs w:val="24"/>
              </w:rPr>
              <w:t>表1排放标准。</w:t>
            </w:r>
          </w:p>
          <w:p>
            <w:pPr>
              <w:pStyle w:val="9"/>
              <w:adjustRightInd w:val="0"/>
              <w:spacing w:before="0" w:after="0" w:line="360" w:lineRule="auto"/>
              <w:ind w:right="0" w:firstLine="480" w:firstLineChars="200"/>
              <w:rPr>
                <w:sz w:val="24"/>
                <w:szCs w:val="24"/>
              </w:rPr>
            </w:pPr>
            <w:r>
              <w:rPr>
                <w:rFonts w:hint="eastAsia"/>
                <w:sz w:val="24"/>
                <w:szCs w:val="24"/>
              </w:rPr>
              <w:t>覆膜砂制芯浇注工序产生的非甲烷总烃排放限值，由于</w:t>
            </w:r>
            <w:r>
              <w:rPr>
                <w:rFonts w:hint="eastAsia" w:ascii="宋体" w:hAnsi="宋体" w:cs="宋体"/>
                <w:sz w:val="24"/>
                <w:szCs w:val="24"/>
              </w:rPr>
              <w:t>《铸造工业大气污染物排放标准》</w:t>
            </w:r>
            <w:r>
              <w:rPr>
                <w:sz w:val="24"/>
                <w:szCs w:val="24"/>
              </w:rPr>
              <w:t>（GB39726-2020）</w:t>
            </w:r>
            <w:r>
              <w:rPr>
                <w:rFonts w:hint="eastAsia"/>
                <w:sz w:val="24"/>
                <w:szCs w:val="24"/>
              </w:rPr>
              <w:t>中未作要求，参考其排放标准中表面涂装产生的非甲烷总烃排放限值为100mg/m</w:t>
            </w:r>
            <w:r>
              <w:rPr>
                <w:rFonts w:hint="eastAsia"/>
                <w:sz w:val="24"/>
                <w:szCs w:val="24"/>
                <w:vertAlign w:val="superscript"/>
              </w:rPr>
              <w:t>3</w:t>
            </w:r>
            <w:r>
              <w:rPr>
                <w:rFonts w:hint="eastAsia"/>
                <w:sz w:val="24"/>
                <w:szCs w:val="24"/>
              </w:rPr>
              <w:t>，以及《大气污染物综合排放标准》（GB16297-1996）甲烷总烃排放限值为120mg/m</w:t>
            </w:r>
            <w:r>
              <w:rPr>
                <w:rFonts w:hint="eastAsia"/>
                <w:sz w:val="24"/>
                <w:szCs w:val="24"/>
                <w:vertAlign w:val="superscript"/>
              </w:rPr>
              <w:t>3</w:t>
            </w:r>
            <w:r>
              <w:rPr>
                <w:rFonts w:hint="eastAsia"/>
                <w:sz w:val="24"/>
                <w:szCs w:val="24"/>
              </w:rPr>
              <w:t>，本环评建议覆膜砂制芯浇注工序产生的非甲烷总烃参照执行</w:t>
            </w:r>
            <w:r>
              <w:rPr>
                <w:rFonts w:hint="eastAsia" w:ascii="宋体" w:hAnsi="宋体" w:cs="宋体"/>
                <w:sz w:val="24"/>
                <w:szCs w:val="24"/>
              </w:rPr>
              <w:t>《铸造工业大气污染物排放标准》</w:t>
            </w:r>
            <w:r>
              <w:rPr>
                <w:sz w:val="24"/>
                <w:szCs w:val="24"/>
              </w:rPr>
              <w:t>（GB39726-2020）</w:t>
            </w:r>
            <w:r>
              <w:rPr>
                <w:rFonts w:hint="eastAsia"/>
                <w:sz w:val="24"/>
                <w:szCs w:val="24"/>
              </w:rPr>
              <w:t>中表面涂装的非甲烷总烃排放限值（100mg/m</w:t>
            </w:r>
            <w:r>
              <w:rPr>
                <w:rFonts w:hint="eastAsia"/>
                <w:sz w:val="24"/>
                <w:szCs w:val="24"/>
                <w:vertAlign w:val="superscript"/>
              </w:rPr>
              <w:t>3</w:t>
            </w:r>
            <w:r>
              <w:rPr>
                <w:rFonts w:hint="eastAsia"/>
                <w:sz w:val="24"/>
                <w:szCs w:val="24"/>
              </w:rPr>
              <w:t>）。</w:t>
            </w:r>
          </w:p>
          <w:p>
            <w:pPr>
              <w:pStyle w:val="9"/>
              <w:adjustRightInd w:val="0"/>
              <w:spacing w:before="0" w:after="0" w:line="360" w:lineRule="auto"/>
              <w:ind w:right="0" w:firstLine="480" w:firstLineChars="200"/>
              <w:rPr>
                <w:sz w:val="24"/>
                <w:szCs w:val="24"/>
              </w:rPr>
            </w:pPr>
            <w:r>
              <w:rPr>
                <w:rFonts w:hint="eastAsia"/>
                <w:sz w:val="24"/>
                <w:szCs w:val="24"/>
              </w:rPr>
              <w:t>项目厂内在厂房外无组织排放的颗粒物和非甲烷总烃执行</w:t>
            </w:r>
            <w:r>
              <w:rPr>
                <w:rFonts w:hint="eastAsia" w:ascii="宋体" w:hAnsi="宋体" w:cs="宋体"/>
                <w:sz w:val="24"/>
                <w:szCs w:val="24"/>
              </w:rPr>
              <w:t>《铸造工业大气污染物排放标准》</w:t>
            </w:r>
            <w:r>
              <w:rPr>
                <w:sz w:val="24"/>
                <w:szCs w:val="24"/>
              </w:rPr>
              <w:t>（GB39726-2020）</w:t>
            </w:r>
            <w:r>
              <w:rPr>
                <w:rFonts w:hint="eastAsia"/>
                <w:sz w:val="24"/>
                <w:szCs w:val="24"/>
              </w:rPr>
              <w:t>表A.1厂内无组织排放限值要求。</w:t>
            </w:r>
          </w:p>
          <w:p>
            <w:pPr>
              <w:pStyle w:val="9"/>
              <w:adjustRightInd w:val="0"/>
              <w:spacing w:before="0" w:after="0" w:line="360" w:lineRule="auto"/>
              <w:ind w:right="0" w:firstLine="480" w:firstLineChars="200"/>
              <w:rPr>
                <w:sz w:val="24"/>
                <w:szCs w:val="24"/>
              </w:rPr>
            </w:pPr>
            <w:r>
              <w:rPr>
                <w:rFonts w:hint="eastAsia"/>
                <w:sz w:val="24"/>
                <w:szCs w:val="24"/>
              </w:rPr>
              <w:t>厂界颗粒物、非甲烷总烃、二甲苯执行《大气污染物综合排放标准》GB16297-1996中表1标准限值。</w:t>
            </w:r>
          </w:p>
          <w:p>
            <w:pPr>
              <w:pStyle w:val="9"/>
              <w:adjustRightInd w:val="0"/>
              <w:spacing w:before="0" w:after="0" w:line="360" w:lineRule="auto"/>
              <w:ind w:right="0" w:firstLine="480" w:firstLineChars="200"/>
              <w:rPr>
                <w:sz w:val="24"/>
                <w:szCs w:val="24"/>
              </w:rPr>
            </w:pPr>
            <w:r>
              <w:rPr>
                <w:rFonts w:hint="eastAsia"/>
                <w:sz w:val="24"/>
                <w:szCs w:val="24"/>
              </w:rPr>
              <w:t>项目有组织废气污染物排放执行标准详见表3-8；无组织排放执行标准见表3-9。</w:t>
            </w:r>
          </w:p>
          <w:p>
            <w:pPr>
              <w:pStyle w:val="9"/>
              <w:adjustRightInd w:val="0"/>
              <w:spacing w:before="0" w:after="0" w:line="240" w:lineRule="auto"/>
              <w:ind w:right="0"/>
              <w:jc w:val="center"/>
              <w:rPr>
                <w:b/>
                <w:bCs/>
                <w:sz w:val="24"/>
                <w:szCs w:val="24"/>
              </w:rPr>
            </w:pPr>
            <w:r>
              <w:rPr>
                <w:rFonts w:hint="eastAsia"/>
                <w:b/>
                <w:bCs/>
                <w:sz w:val="24"/>
                <w:szCs w:val="24"/>
              </w:rPr>
              <w:t>表3-8  项目有组织废气污染物排放执行标准</w:t>
            </w:r>
          </w:p>
          <w:tbl>
            <w:tblPr>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529"/>
              <w:gridCol w:w="1971"/>
              <w:gridCol w:w="1972"/>
              <w:gridCol w:w="1561"/>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1529" w:type="dxa"/>
                  <w:vMerge w:val="restart"/>
                  <w:tcBorders>
                    <w:top w:val="single" w:color="auto" w:sz="4" w:space="0"/>
                    <w:left w:val="single" w:color="auto" w:sz="4" w:space="0"/>
                    <w:right w:val="single" w:color="auto" w:sz="4" w:space="0"/>
                  </w:tcBorders>
                  <w:vAlign w:val="center"/>
                </w:tcPr>
                <w:p>
                  <w:pPr>
                    <w:adjustRightInd w:val="0"/>
                    <w:snapToGrid w:val="0"/>
                    <w:jc w:val="center"/>
                    <w:rPr>
                      <w:szCs w:val="21"/>
                    </w:rPr>
                  </w:pPr>
                  <w:r>
                    <w:rPr>
                      <w:rFonts w:hint="eastAsia"/>
                      <w:szCs w:val="21"/>
                    </w:rPr>
                    <w:t>标准</w:t>
                  </w:r>
                </w:p>
              </w:tc>
              <w:tc>
                <w:tcPr>
                  <w:tcW w:w="1971" w:type="dxa"/>
                  <w:tcBorders>
                    <w:top w:val="single" w:color="auto" w:sz="4" w:space="0"/>
                    <w:left w:val="single" w:color="auto" w:sz="4" w:space="0"/>
                    <w:right w:val="single" w:color="auto" w:sz="4" w:space="0"/>
                  </w:tcBorders>
                  <w:vAlign w:val="center"/>
                </w:tcPr>
                <w:p>
                  <w:pPr>
                    <w:adjustRightInd w:val="0"/>
                    <w:snapToGrid w:val="0"/>
                    <w:jc w:val="center"/>
                    <w:rPr>
                      <w:szCs w:val="21"/>
                    </w:rPr>
                  </w:pPr>
                  <w:r>
                    <w:rPr>
                      <w:rFonts w:hint="eastAsia"/>
                      <w:szCs w:val="21"/>
                    </w:rPr>
                    <w:t>排放口编号</w:t>
                  </w:r>
                </w:p>
              </w:tc>
              <w:tc>
                <w:tcPr>
                  <w:tcW w:w="1972" w:type="dxa"/>
                  <w:tcBorders>
                    <w:top w:val="single" w:color="auto" w:sz="4" w:space="0"/>
                    <w:left w:val="single" w:color="auto" w:sz="4" w:space="0"/>
                    <w:right w:val="single" w:color="auto" w:sz="4" w:space="0"/>
                  </w:tcBorders>
                  <w:vAlign w:val="center"/>
                </w:tcPr>
                <w:p>
                  <w:pPr>
                    <w:adjustRightInd w:val="0"/>
                    <w:snapToGrid w:val="0"/>
                    <w:jc w:val="center"/>
                    <w:rPr>
                      <w:szCs w:val="21"/>
                    </w:rPr>
                  </w:pPr>
                  <w:r>
                    <w:rPr>
                      <w:rFonts w:hint="eastAsia"/>
                      <w:szCs w:val="21"/>
                    </w:rPr>
                    <w:t>污染因子</w:t>
                  </w:r>
                </w:p>
              </w:tc>
              <w:tc>
                <w:tcPr>
                  <w:tcW w:w="1561" w:type="dxa"/>
                  <w:tcBorders>
                    <w:top w:val="single" w:color="auto" w:sz="4" w:space="0"/>
                    <w:left w:val="single" w:color="auto" w:sz="4" w:space="0"/>
                    <w:right w:val="single" w:color="auto" w:sz="4" w:space="0"/>
                  </w:tcBorders>
                  <w:vAlign w:val="center"/>
                </w:tcPr>
                <w:p>
                  <w:pPr>
                    <w:adjustRightInd w:val="0"/>
                    <w:snapToGrid w:val="0"/>
                    <w:jc w:val="center"/>
                    <w:rPr>
                      <w:szCs w:val="21"/>
                    </w:rPr>
                  </w:pPr>
                  <w:r>
                    <w:rPr>
                      <w:rFonts w:hint="eastAsia"/>
                      <w:szCs w:val="21"/>
                    </w:rPr>
                    <w:t>最高允许排放浓度（</w:t>
                  </w:r>
                  <w:r>
                    <w:rPr>
                      <w:szCs w:val="21"/>
                    </w:rPr>
                    <w:t>mg/</w:t>
                  </w:r>
                  <w:r>
                    <w:rPr>
                      <w:rFonts w:hint="eastAsia"/>
                      <w:szCs w:val="21"/>
                    </w:rPr>
                    <w:t>m</w:t>
                  </w:r>
                  <w:r>
                    <w:rPr>
                      <w:rFonts w:hint="eastAsia"/>
                      <w:szCs w:val="21"/>
                      <w:vertAlign w:val="superscript"/>
                    </w:rPr>
                    <w:t>3</w:t>
                  </w:r>
                  <w:r>
                    <w:rPr>
                      <w:rFonts w:hint="eastAsia"/>
                      <w:szCs w:val="21"/>
                    </w:rPr>
                    <w:t>）</w:t>
                  </w:r>
                </w:p>
              </w:tc>
              <w:tc>
                <w:tcPr>
                  <w:tcW w:w="1187" w:type="dxa"/>
                  <w:tcBorders>
                    <w:top w:val="single" w:color="auto" w:sz="4" w:space="0"/>
                    <w:left w:val="single" w:color="auto" w:sz="4" w:space="0"/>
                    <w:right w:val="single" w:color="auto" w:sz="4" w:space="0"/>
                  </w:tcBorders>
                  <w:vAlign w:val="center"/>
                </w:tcPr>
                <w:p>
                  <w:pPr>
                    <w:tabs>
                      <w:tab w:val="left" w:pos="1300"/>
                    </w:tabs>
                    <w:adjustRightInd w:val="0"/>
                    <w:snapToGrid w:val="0"/>
                    <w:jc w:val="center"/>
                    <w:rPr>
                      <w:szCs w:val="21"/>
                    </w:rPr>
                  </w:pPr>
                  <w:r>
                    <w:rPr>
                      <w:rFonts w:hint="eastAsia"/>
                      <w:szCs w:val="21"/>
                    </w:rPr>
                    <w:t>排气筒高度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1529" w:type="dxa"/>
                  <w:vMerge w:val="restart"/>
                  <w:tcBorders>
                    <w:top w:val="single" w:color="auto" w:sz="4" w:space="0"/>
                    <w:left w:val="single" w:color="auto" w:sz="4" w:space="0"/>
                    <w:right w:val="single" w:color="auto" w:sz="4" w:space="0"/>
                  </w:tcBorders>
                  <w:vAlign w:val="center"/>
                </w:tcPr>
                <w:p>
                  <w:pPr>
                    <w:adjustRightInd w:val="0"/>
                    <w:snapToGrid w:val="0"/>
                    <w:jc w:val="center"/>
                    <w:rPr>
                      <w:szCs w:val="21"/>
                    </w:rPr>
                  </w:pPr>
                  <w:r>
                    <w:rPr>
                      <w:rFonts w:hint="eastAsia"/>
                      <w:szCs w:val="21"/>
                    </w:rPr>
                    <w:t>《铸造工业大气污染物排放标准》</w:t>
                  </w:r>
                  <w:r>
                    <w:rPr>
                      <w:szCs w:val="21"/>
                    </w:rPr>
                    <w:t>GB39726-2020</w:t>
                  </w:r>
                </w:p>
              </w:tc>
              <w:tc>
                <w:tcPr>
                  <w:tcW w:w="1971" w:type="dxa"/>
                  <w:tcBorders>
                    <w:top w:val="single" w:color="auto" w:sz="4" w:space="0"/>
                    <w:left w:val="single" w:color="auto" w:sz="4" w:space="0"/>
                    <w:right w:val="single" w:color="auto" w:sz="4" w:space="0"/>
                  </w:tcBorders>
                  <w:vAlign w:val="center"/>
                </w:tcPr>
                <w:p>
                  <w:pPr>
                    <w:adjustRightInd w:val="0"/>
                    <w:snapToGrid w:val="0"/>
                    <w:jc w:val="center"/>
                    <w:rPr>
                      <w:szCs w:val="21"/>
                    </w:rPr>
                  </w:pPr>
                  <w:r>
                    <w:rPr>
                      <w:rFonts w:hint="eastAsia"/>
                      <w:szCs w:val="21"/>
                    </w:rPr>
                    <w:t>DA001、DA002、DA003、DA005</w:t>
                  </w:r>
                </w:p>
              </w:tc>
              <w:tc>
                <w:tcPr>
                  <w:tcW w:w="1972" w:type="dxa"/>
                  <w:tcBorders>
                    <w:top w:val="single" w:color="auto" w:sz="4" w:space="0"/>
                    <w:left w:val="single" w:color="auto" w:sz="4" w:space="0"/>
                    <w:right w:val="single" w:color="auto" w:sz="4" w:space="0"/>
                  </w:tcBorders>
                  <w:vAlign w:val="center"/>
                </w:tcPr>
                <w:p>
                  <w:pPr>
                    <w:adjustRightInd w:val="0"/>
                    <w:snapToGrid w:val="0"/>
                    <w:jc w:val="center"/>
                    <w:rPr>
                      <w:szCs w:val="21"/>
                    </w:rPr>
                  </w:pPr>
                  <w:r>
                    <w:rPr>
                      <w:rFonts w:hint="eastAsia"/>
                      <w:szCs w:val="21"/>
                    </w:rPr>
                    <w:t>颗粒物</w:t>
                  </w:r>
                </w:p>
              </w:tc>
              <w:tc>
                <w:tcPr>
                  <w:tcW w:w="1561" w:type="dxa"/>
                  <w:tcBorders>
                    <w:top w:val="single" w:color="auto" w:sz="4" w:space="0"/>
                    <w:left w:val="single" w:color="auto" w:sz="4" w:space="0"/>
                    <w:right w:val="single" w:color="auto" w:sz="4" w:space="0"/>
                  </w:tcBorders>
                  <w:vAlign w:val="center"/>
                </w:tcPr>
                <w:p>
                  <w:pPr>
                    <w:adjustRightInd w:val="0"/>
                    <w:snapToGrid w:val="0"/>
                    <w:jc w:val="center"/>
                    <w:rPr>
                      <w:szCs w:val="21"/>
                    </w:rPr>
                  </w:pPr>
                  <w:r>
                    <w:rPr>
                      <w:rFonts w:hint="eastAsia"/>
                      <w:szCs w:val="21"/>
                    </w:rPr>
                    <w:t>30</w:t>
                  </w:r>
                </w:p>
              </w:tc>
              <w:tc>
                <w:tcPr>
                  <w:tcW w:w="1187" w:type="dxa"/>
                  <w:tcBorders>
                    <w:top w:val="single" w:color="auto" w:sz="4" w:space="0"/>
                    <w:left w:val="single" w:color="auto" w:sz="4" w:space="0"/>
                    <w:right w:val="single" w:color="auto" w:sz="4" w:space="0"/>
                  </w:tcBorders>
                  <w:vAlign w:val="center"/>
                </w:tcPr>
                <w:p>
                  <w:pPr>
                    <w:adjustRightInd w:val="0"/>
                    <w:snapToGrid w:val="0"/>
                    <w:jc w:val="center"/>
                    <w:rPr>
                      <w:szCs w:val="21"/>
                    </w:rPr>
                  </w:pPr>
                  <w:r>
                    <w:rPr>
                      <w:rFonts w:hint="eastAsia"/>
                      <w:szCs w:val="21"/>
                    </w:rPr>
                    <w:t>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1529" w:type="dxa"/>
                  <w:vMerge w:val="continue"/>
                  <w:tcBorders>
                    <w:left w:val="single" w:color="auto" w:sz="4" w:space="0"/>
                    <w:right w:val="single" w:color="auto" w:sz="4" w:space="0"/>
                  </w:tcBorders>
                  <w:vAlign w:val="center"/>
                </w:tcPr>
                <w:p>
                  <w:pPr>
                    <w:adjustRightInd w:val="0"/>
                    <w:snapToGrid w:val="0"/>
                    <w:jc w:val="center"/>
                    <w:rPr>
                      <w:color w:val="FF0000"/>
                      <w:szCs w:val="21"/>
                    </w:rPr>
                  </w:pPr>
                </w:p>
              </w:tc>
              <w:tc>
                <w:tcPr>
                  <w:tcW w:w="19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DA004、DA005</w:t>
                  </w:r>
                </w:p>
              </w:tc>
              <w:tc>
                <w:tcPr>
                  <w:tcW w:w="19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非甲烷总烃</w:t>
                  </w: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100</w:t>
                  </w:r>
                </w:p>
              </w:tc>
              <w:tc>
                <w:tcPr>
                  <w:tcW w:w="11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1529" w:type="dxa"/>
                  <w:vMerge w:val="continue"/>
                  <w:tcBorders>
                    <w:left w:val="single" w:color="auto" w:sz="4" w:space="0"/>
                    <w:right w:val="single" w:color="auto" w:sz="4" w:space="0"/>
                  </w:tcBorders>
                  <w:vAlign w:val="center"/>
                </w:tcPr>
                <w:p>
                  <w:pPr>
                    <w:adjustRightInd w:val="0"/>
                    <w:snapToGrid w:val="0"/>
                    <w:jc w:val="center"/>
                    <w:rPr>
                      <w:color w:val="FF0000"/>
                      <w:szCs w:val="21"/>
                    </w:rPr>
                  </w:pPr>
                </w:p>
              </w:tc>
              <w:tc>
                <w:tcPr>
                  <w:tcW w:w="1971" w:type="dxa"/>
                  <w:tcBorders>
                    <w:top w:val="single" w:color="auto" w:sz="4" w:space="0"/>
                    <w:left w:val="single" w:color="auto" w:sz="4" w:space="0"/>
                    <w:right w:val="single" w:color="auto" w:sz="4" w:space="0"/>
                  </w:tcBorders>
                  <w:vAlign w:val="center"/>
                </w:tcPr>
                <w:p>
                  <w:pPr>
                    <w:adjustRightInd w:val="0"/>
                    <w:snapToGrid w:val="0"/>
                    <w:jc w:val="center"/>
                    <w:rPr>
                      <w:szCs w:val="21"/>
                    </w:rPr>
                  </w:pPr>
                  <w:r>
                    <w:rPr>
                      <w:rFonts w:hint="eastAsia"/>
                      <w:szCs w:val="21"/>
                    </w:rPr>
                    <w:t>DA004</w:t>
                  </w:r>
                </w:p>
              </w:tc>
              <w:tc>
                <w:tcPr>
                  <w:tcW w:w="1972" w:type="dxa"/>
                  <w:tcBorders>
                    <w:top w:val="single" w:color="auto" w:sz="4" w:space="0"/>
                    <w:left w:val="single" w:color="auto" w:sz="4" w:space="0"/>
                    <w:right w:val="single" w:color="auto" w:sz="4" w:space="0"/>
                  </w:tcBorders>
                  <w:vAlign w:val="center"/>
                </w:tcPr>
                <w:p>
                  <w:pPr>
                    <w:adjustRightInd w:val="0"/>
                    <w:snapToGrid w:val="0"/>
                    <w:jc w:val="center"/>
                    <w:rPr>
                      <w:szCs w:val="21"/>
                    </w:rPr>
                  </w:pPr>
                  <w:r>
                    <w:rPr>
                      <w:rFonts w:hint="eastAsia"/>
                      <w:szCs w:val="21"/>
                    </w:rPr>
                    <w:t>二甲苯</w:t>
                  </w:r>
                </w:p>
              </w:tc>
              <w:tc>
                <w:tcPr>
                  <w:tcW w:w="1561" w:type="dxa"/>
                  <w:tcBorders>
                    <w:top w:val="single" w:color="auto" w:sz="4" w:space="0"/>
                    <w:left w:val="single" w:color="auto" w:sz="4" w:space="0"/>
                    <w:right w:val="single" w:color="auto" w:sz="4" w:space="0"/>
                  </w:tcBorders>
                  <w:vAlign w:val="center"/>
                </w:tcPr>
                <w:p>
                  <w:pPr>
                    <w:adjustRightInd w:val="0"/>
                    <w:snapToGrid w:val="0"/>
                    <w:jc w:val="center"/>
                    <w:rPr>
                      <w:szCs w:val="21"/>
                    </w:rPr>
                  </w:pPr>
                  <w:r>
                    <w:rPr>
                      <w:rFonts w:hint="eastAsia"/>
                      <w:szCs w:val="21"/>
                    </w:rPr>
                    <w:t>60</w:t>
                  </w:r>
                </w:p>
              </w:tc>
              <w:tc>
                <w:tcPr>
                  <w:tcW w:w="11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15m</w:t>
                  </w:r>
                </w:p>
              </w:tc>
            </w:tr>
          </w:tbl>
          <w:p>
            <w:pPr>
              <w:pStyle w:val="9"/>
              <w:rPr>
                <w:rFonts w:cs="宋体"/>
                <w:color w:val="FF0000"/>
                <w:szCs w:val="21"/>
              </w:rPr>
            </w:pPr>
          </w:p>
          <w:p>
            <w:pPr>
              <w:pStyle w:val="9"/>
              <w:rPr>
                <w:rFonts w:cs="宋体"/>
                <w:color w:val="FF0000"/>
                <w:szCs w:val="21"/>
              </w:rPr>
            </w:pPr>
          </w:p>
          <w:p>
            <w:pPr>
              <w:pStyle w:val="9"/>
              <w:adjustRightInd w:val="0"/>
              <w:spacing w:before="0" w:after="0" w:line="240" w:lineRule="auto"/>
              <w:ind w:right="0"/>
              <w:jc w:val="center"/>
              <w:rPr>
                <w:b/>
                <w:bCs/>
                <w:sz w:val="24"/>
                <w:szCs w:val="24"/>
              </w:rPr>
            </w:pPr>
            <w:r>
              <w:rPr>
                <w:rFonts w:hint="eastAsia"/>
                <w:b/>
                <w:bCs/>
                <w:sz w:val="24"/>
                <w:szCs w:val="24"/>
              </w:rPr>
              <w:t>表3-9 项目无组织废气污染物排放执行标准</w:t>
            </w:r>
          </w:p>
          <w:tbl>
            <w:tblPr>
              <w:tblpPr w:leftFromText="180" w:rightFromText="180" w:vertAnchor="text" w:horzAnchor="page" w:tblpXSpec="center" w:tblpY="262"/>
              <w:tblOverlap w:val="never"/>
              <w:tblW w:w="8220" w:type="dxa"/>
              <w:jc w:val="center"/>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963"/>
              <w:gridCol w:w="1541"/>
              <w:gridCol w:w="1541"/>
              <w:gridCol w:w="3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44" w:hRule="atLeast"/>
                <w:jc w:val="center"/>
              </w:trPr>
              <w:tc>
                <w:tcPr>
                  <w:tcW w:w="1963" w:type="dxa"/>
                  <w:vMerge w:val="restart"/>
                  <w:tcBorders>
                    <w:top w:val="single" w:color="auto" w:sz="4" w:space="0"/>
                    <w:left w:val="single" w:color="auto" w:sz="4" w:space="0"/>
                    <w:right w:val="single" w:color="auto" w:sz="4" w:space="0"/>
                  </w:tcBorders>
                  <w:vAlign w:val="center"/>
                </w:tcPr>
                <w:p>
                  <w:pPr>
                    <w:adjustRightInd w:val="0"/>
                    <w:snapToGrid w:val="0"/>
                    <w:jc w:val="center"/>
                    <w:rPr>
                      <w:szCs w:val="21"/>
                    </w:rPr>
                  </w:pPr>
                  <w:r>
                    <w:rPr>
                      <w:rFonts w:hint="eastAsia"/>
                      <w:szCs w:val="21"/>
                    </w:rPr>
                    <w:t>标准</w:t>
                  </w:r>
                </w:p>
              </w:tc>
              <w:tc>
                <w:tcPr>
                  <w:tcW w:w="1541" w:type="dxa"/>
                  <w:vMerge w:val="restart"/>
                  <w:tcBorders>
                    <w:top w:val="single" w:color="auto" w:sz="4" w:space="0"/>
                    <w:left w:val="single" w:color="auto" w:sz="4" w:space="0"/>
                    <w:right w:val="single" w:color="auto" w:sz="4" w:space="0"/>
                  </w:tcBorders>
                  <w:vAlign w:val="center"/>
                </w:tcPr>
                <w:p>
                  <w:pPr>
                    <w:adjustRightInd w:val="0"/>
                    <w:snapToGrid w:val="0"/>
                    <w:jc w:val="center"/>
                    <w:rPr>
                      <w:szCs w:val="21"/>
                    </w:rPr>
                  </w:pPr>
                  <w:r>
                    <w:rPr>
                      <w:rFonts w:hint="eastAsia"/>
                      <w:szCs w:val="21"/>
                    </w:rPr>
                    <w:t>污染因子</w:t>
                  </w:r>
                </w:p>
              </w:tc>
              <w:tc>
                <w:tcPr>
                  <w:tcW w:w="4716" w:type="dxa"/>
                  <w:gridSpan w:val="2"/>
                  <w:tcBorders>
                    <w:top w:val="single" w:color="auto" w:sz="4" w:space="0"/>
                    <w:left w:val="single" w:color="auto" w:sz="4" w:space="0"/>
                    <w:right w:val="single" w:color="auto" w:sz="4" w:space="0"/>
                  </w:tcBorders>
                  <w:vAlign w:val="center"/>
                </w:tcPr>
                <w:p>
                  <w:pPr>
                    <w:tabs>
                      <w:tab w:val="left" w:pos="1300"/>
                    </w:tabs>
                    <w:adjustRightInd w:val="0"/>
                    <w:snapToGrid w:val="0"/>
                    <w:jc w:val="center"/>
                    <w:rPr>
                      <w:szCs w:val="21"/>
                    </w:rPr>
                  </w:pPr>
                  <w:r>
                    <w:rPr>
                      <w:rFonts w:hint="eastAsia"/>
                      <w:szCs w:val="21"/>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86" w:hRule="atLeast"/>
                <w:jc w:val="center"/>
              </w:trPr>
              <w:tc>
                <w:tcPr>
                  <w:tcW w:w="1963" w:type="dxa"/>
                  <w:vMerge w:val="continue"/>
                  <w:tcBorders>
                    <w:left w:val="single" w:color="auto" w:sz="4" w:space="0"/>
                    <w:right w:val="single" w:color="auto" w:sz="4" w:space="0"/>
                  </w:tcBorders>
                  <w:vAlign w:val="center"/>
                </w:tcPr>
                <w:p>
                  <w:pPr>
                    <w:adjustRightInd w:val="0"/>
                    <w:snapToGrid w:val="0"/>
                    <w:jc w:val="center"/>
                    <w:rPr>
                      <w:szCs w:val="21"/>
                    </w:rPr>
                  </w:pPr>
                </w:p>
              </w:tc>
              <w:tc>
                <w:tcPr>
                  <w:tcW w:w="1541" w:type="dxa"/>
                  <w:vMerge w:val="continue"/>
                  <w:tcBorders>
                    <w:left w:val="single" w:color="auto" w:sz="4" w:space="0"/>
                    <w:right w:val="single" w:color="auto" w:sz="4" w:space="0"/>
                  </w:tcBorders>
                  <w:vAlign w:val="center"/>
                </w:tcPr>
                <w:p>
                  <w:pPr>
                    <w:adjustRightInd w:val="0"/>
                    <w:snapToGrid w:val="0"/>
                    <w:jc w:val="center"/>
                    <w:rPr>
                      <w:szCs w:val="21"/>
                    </w:rPr>
                  </w:pPr>
                </w:p>
              </w:tc>
              <w:tc>
                <w:tcPr>
                  <w:tcW w:w="1541" w:type="dxa"/>
                  <w:tcBorders>
                    <w:top w:val="single" w:color="auto" w:sz="4" w:space="0"/>
                    <w:left w:val="single" w:color="auto" w:sz="4" w:space="0"/>
                    <w:right w:val="single" w:color="auto" w:sz="4" w:space="0"/>
                  </w:tcBorders>
                  <w:vAlign w:val="center"/>
                </w:tcPr>
                <w:p>
                  <w:pPr>
                    <w:adjustRightInd w:val="0"/>
                    <w:snapToGrid w:val="0"/>
                    <w:jc w:val="center"/>
                    <w:rPr>
                      <w:szCs w:val="21"/>
                    </w:rPr>
                  </w:pPr>
                  <w:r>
                    <w:rPr>
                      <w:rFonts w:hint="eastAsia"/>
                      <w:szCs w:val="21"/>
                    </w:rPr>
                    <w:t>无组织排放监控点位</w:t>
                  </w:r>
                </w:p>
              </w:tc>
              <w:tc>
                <w:tcPr>
                  <w:tcW w:w="3175" w:type="dxa"/>
                  <w:tcBorders>
                    <w:top w:val="single" w:color="auto" w:sz="4" w:space="0"/>
                    <w:left w:val="single" w:color="auto" w:sz="4" w:space="0"/>
                    <w:right w:val="single" w:color="auto" w:sz="4" w:space="0"/>
                  </w:tcBorders>
                  <w:vAlign w:val="center"/>
                </w:tcPr>
                <w:p>
                  <w:pPr>
                    <w:adjustRightInd w:val="0"/>
                    <w:snapToGrid w:val="0"/>
                    <w:jc w:val="center"/>
                    <w:rPr>
                      <w:szCs w:val="21"/>
                    </w:rPr>
                  </w:pPr>
                  <w:r>
                    <w:rPr>
                      <w:rFonts w:hint="eastAsia"/>
                      <w:szCs w:val="21"/>
                    </w:rPr>
                    <w:t>浓度（</w:t>
                  </w:r>
                  <w:r>
                    <w:rPr>
                      <w:szCs w:val="21"/>
                    </w:rPr>
                    <w:t>mg/</w:t>
                  </w:r>
                  <w:r>
                    <w:rPr>
                      <w:rFonts w:hint="eastAsia"/>
                      <w:szCs w:val="21"/>
                    </w:rPr>
                    <w:t>m</w:t>
                  </w:r>
                  <w:r>
                    <w:rPr>
                      <w:rFonts w:hint="eastAsia"/>
                      <w:szCs w:val="21"/>
                      <w:vertAlign w:val="superscript"/>
                    </w:rPr>
                    <w:t>3</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86" w:hRule="atLeast"/>
                <w:jc w:val="center"/>
              </w:trPr>
              <w:tc>
                <w:tcPr>
                  <w:tcW w:w="1963" w:type="dxa"/>
                  <w:vMerge w:val="restart"/>
                  <w:tcBorders>
                    <w:top w:val="single" w:color="auto" w:sz="4" w:space="0"/>
                    <w:left w:val="single" w:color="auto" w:sz="4" w:space="0"/>
                    <w:right w:val="single" w:color="auto" w:sz="4" w:space="0"/>
                  </w:tcBorders>
                  <w:vAlign w:val="center"/>
                </w:tcPr>
                <w:p>
                  <w:pPr>
                    <w:adjustRightInd w:val="0"/>
                    <w:snapToGrid w:val="0"/>
                    <w:jc w:val="center"/>
                    <w:rPr>
                      <w:szCs w:val="21"/>
                    </w:rPr>
                  </w:pPr>
                  <w:r>
                    <w:rPr>
                      <w:rFonts w:hint="eastAsia"/>
                      <w:szCs w:val="21"/>
                    </w:rPr>
                    <w:t>《铸造工业大气污染物排放标准》</w:t>
                  </w:r>
                  <w:r>
                    <w:rPr>
                      <w:szCs w:val="21"/>
                    </w:rPr>
                    <w:t>GB39726-2020</w:t>
                  </w:r>
                </w:p>
              </w:tc>
              <w:tc>
                <w:tcPr>
                  <w:tcW w:w="1541" w:type="dxa"/>
                  <w:tcBorders>
                    <w:top w:val="single" w:color="auto" w:sz="4" w:space="0"/>
                    <w:left w:val="single" w:color="auto" w:sz="4" w:space="0"/>
                    <w:right w:val="single" w:color="auto" w:sz="4" w:space="0"/>
                  </w:tcBorders>
                  <w:vAlign w:val="center"/>
                </w:tcPr>
                <w:p>
                  <w:pPr>
                    <w:widowControl/>
                    <w:adjustRightInd w:val="0"/>
                    <w:snapToGrid w:val="0"/>
                    <w:jc w:val="center"/>
                    <w:rPr>
                      <w:szCs w:val="21"/>
                    </w:rPr>
                  </w:pPr>
                  <w:r>
                    <w:rPr>
                      <w:rFonts w:hint="eastAsia"/>
                      <w:szCs w:val="21"/>
                    </w:rPr>
                    <w:t>颗粒物</w:t>
                  </w:r>
                </w:p>
              </w:tc>
              <w:tc>
                <w:tcPr>
                  <w:tcW w:w="1541"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szCs w:val="21"/>
                    </w:rPr>
                  </w:pPr>
                  <w:r>
                    <w:rPr>
                      <w:rFonts w:hint="eastAsia"/>
                      <w:szCs w:val="21"/>
                    </w:rPr>
                    <w:t>厂内在厂房外设置监控点</w:t>
                  </w:r>
                </w:p>
              </w:tc>
              <w:tc>
                <w:tcPr>
                  <w:tcW w:w="3175" w:type="dxa"/>
                  <w:tcBorders>
                    <w:top w:val="single" w:color="auto" w:sz="4" w:space="0"/>
                    <w:left w:val="single" w:color="auto" w:sz="4" w:space="0"/>
                    <w:right w:val="single" w:color="auto" w:sz="4" w:space="0"/>
                  </w:tcBorders>
                  <w:vAlign w:val="center"/>
                </w:tcPr>
                <w:p>
                  <w:pPr>
                    <w:widowControl/>
                    <w:adjustRightInd w:val="0"/>
                    <w:snapToGrid w:val="0"/>
                    <w:jc w:val="center"/>
                    <w:rPr>
                      <w:szCs w:val="21"/>
                    </w:rPr>
                  </w:pPr>
                  <w:r>
                    <w:rPr>
                      <w:rFonts w:hint="eastAsia"/>
                      <w:szCs w:val="21"/>
                    </w:rPr>
                    <w:t>5（监控点处</w:t>
                  </w:r>
                  <w:r>
                    <w:rPr>
                      <w:szCs w:val="21"/>
                    </w:rPr>
                    <w:t>1h</w:t>
                  </w:r>
                  <w:r>
                    <w:rPr>
                      <w:rFonts w:hint="eastAsia"/>
                      <w:szCs w:val="21"/>
                    </w:rPr>
                    <w:t>平均浓度值）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jc w:val="center"/>
              </w:trPr>
              <w:tc>
                <w:tcPr>
                  <w:tcW w:w="1963" w:type="dxa"/>
                  <w:vMerge w:val="continue"/>
                  <w:tcBorders>
                    <w:left w:val="single" w:color="auto" w:sz="4" w:space="0"/>
                    <w:right w:val="single" w:color="auto" w:sz="4" w:space="0"/>
                  </w:tcBorders>
                  <w:vAlign w:val="center"/>
                </w:tcPr>
                <w:p>
                  <w:pPr>
                    <w:adjustRightInd w:val="0"/>
                    <w:snapToGrid w:val="0"/>
                    <w:jc w:val="center"/>
                    <w:rPr>
                      <w:szCs w:val="21"/>
                    </w:rPr>
                  </w:pPr>
                </w:p>
              </w:tc>
              <w:tc>
                <w:tcPr>
                  <w:tcW w:w="1541" w:type="dxa"/>
                  <w:vMerge w:val="restart"/>
                  <w:tcBorders>
                    <w:top w:val="single" w:color="auto" w:sz="4" w:space="0"/>
                    <w:left w:val="single" w:color="auto" w:sz="4" w:space="0"/>
                    <w:right w:val="single" w:color="auto" w:sz="4" w:space="0"/>
                  </w:tcBorders>
                  <w:vAlign w:val="center"/>
                </w:tcPr>
                <w:p>
                  <w:pPr>
                    <w:adjustRightInd w:val="0"/>
                    <w:snapToGrid w:val="0"/>
                    <w:jc w:val="center"/>
                    <w:rPr>
                      <w:szCs w:val="21"/>
                    </w:rPr>
                  </w:pPr>
                  <w:r>
                    <w:rPr>
                      <w:rFonts w:hint="eastAsia"/>
                      <w:szCs w:val="21"/>
                    </w:rPr>
                    <w:t>非甲烷总烃</w:t>
                  </w:r>
                </w:p>
              </w:tc>
              <w:tc>
                <w:tcPr>
                  <w:tcW w:w="1541" w:type="dxa"/>
                  <w:vMerge w:val="continue"/>
                  <w:tcBorders>
                    <w:left w:val="single" w:color="auto" w:sz="4" w:space="0"/>
                    <w:right w:val="single" w:color="auto" w:sz="4" w:space="0"/>
                  </w:tcBorders>
                  <w:vAlign w:val="center"/>
                </w:tcPr>
                <w:p>
                  <w:pPr>
                    <w:adjustRightInd w:val="0"/>
                    <w:snapToGrid w:val="0"/>
                    <w:jc w:val="center"/>
                    <w:rPr>
                      <w:szCs w:val="21"/>
                    </w:rPr>
                  </w:pPr>
                </w:p>
              </w:tc>
              <w:tc>
                <w:tcPr>
                  <w:tcW w:w="31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Cs w:val="21"/>
                    </w:rPr>
                  </w:pPr>
                  <w:r>
                    <w:rPr>
                      <w:rFonts w:hint="eastAsia"/>
                      <w:szCs w:val="21"/>
                    </w:rPr>
                    <w:t>10（监控点处</w:t>
                  </w:r>
                  <w:r>
                    <w:rPr>
                      <w:szCs w:val="21"/>
                    </w:rPr>
                    <w:t>1h</w:t>
                  </w:r>
                  <w:r>
                    <w:rPr>
                      <w:rFonts w:hint="eastAsia"/>
                      <w:szCs w:val="21"/>
                    </w:rPr>
                    <w:t>平均浓度值）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2" w:hRule="atLeast"/>
                <w:jc w:val="center"/>
              </w:trPr>
              <w:tc>
                <w:tcPr>
                  <w:tcW w:w="1963" w:type="dxa"/>
                  <w:vMerge w:val="continue"/>
                  <w:tcBorders>
                    <w:left w:val="single" w:color="auto" w:sz="4" w:space="0"/>
                    <w:right w:val="single" w:color="auto" w:sz="4" w:space="0"/>
                  </w:tcBorders>
                  <w:vAlign w:val="center"/>
                </w:tcPr>
                <w:p>
                  <w:pPr>
                    <w:adjustRightInd w:val="0"/>
                    <w:snapToGrid w:val="0"/>
                    <w:jc w:val="center"/>
                    <w:rPr>
                      <w:szCs w:val="21"/>
                    </w:rPr>
                  </w:pPr>
                </w:p>
              </w:tc>
              <w:tc>
                <w:tcPr>
                  <w:tcW w:w="1541" w:type="dxa"/>
                  <w:vMerge w:val="continue"/>
                  <w:tcBorders>
                    <w:left w:val="single" w:color="auto" w:sz="4" w:space="0"/>
                    <w:bottom w:val="single" w:color="auto" w:sz="4" w:space="0"/>
                    <w:right w:val="single" w:color="auto" w:sz="4" w:space="0"/>
                  </w:tcBorders>
                  <w:vAlign w:val="center"/>
                </w:tcPr>
                <w:p>
                  <w:pPr>
                    <w:adjustRightInd w:val="0"/>
                    <w:snapToGrid w:val="0"/>
                    <w:jc w:val="center"/>
                    <w:rPr>
                      <w:szCs w:val="21"/>
                    </w:rPr>
                  </w:pPr>
                </w:p>
              </w:tc>
              <w:tc>
                <w:tcPr>
                  <w:tcW w:w="1541" w:type="dxa"/>
                  <w:vMerge w:val="continue"/>
                  <w:tcBorders>
                    <w:left w:val="single" w:color="auto" w:sz="4" w:space="0"/>
                    <w:right w:val="single" w:color="auto" w:sz="4" w:space="0"/>
                  </w:tcBorders>
                  <w:vAlign w:val="center"/>
                </w:tcPr>
                <w:p>
                  <w:pPr>
                    <w:adjustRightInd w:val="0"/>
                    <w:snapToGrid w:val="0"/>
                    <w:jc w:val="center"/>
                    <w:rPr>
                      <w:szCs w:val="21"/>
                    </w:rPr>
                  </w:pPr>
                </w:p>
              </w:tc>
              <w:tc>
                <w:tcPr>
                  <w:tcW w:w="31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Cs w:val="21"/>
                    </w:rPr>
                  </w:pPr>
                  <w:r>
                    <w:rPr>
                      <w:rFonts w:hint="eastAsia"/>
                      <w:szCs w:val="21"/>
                    </w:rPr>
                    <w:t>30（监控点处任意一次浓度值）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2" w:hRule="atLeast"/>
                <w:jc w:val="center"/>
              </w:trPr>
              <w:tc>
                <w:tcPr>
                  <w:tcW w:w="1963" w:type="dxa"/>
                  <w:vMerge w:val="restart"/>
                  <w:tcBorders>
                    <w:left w:val="single" w:color="auto" w:sz="4" w:space="0"/>
                    <w:right w:val="single" w:color="auto" w:sz="4" w:space="0"/>
                  </w:tcBorders>
                  <w:vAlign w:val="center"/>
                </w:tcPr>
                <w:p>
                  <w:pPr>
                    <w:adjustRightInd w:val="0"/>
                    <w:snapToGrid w:val="0"/>
                    <w:jc w:val="center"/>
                    <w:rPr>
                      <w:szCs w:val="21"/>
                      <w:u w:val="single"/>
                    </w:rPr>
                  </w:pPr>
                  <w:r>
                    <w:rPr>
                      <w:rFonts w:hint="eastAsia"/>
                      <w:szCs w:val="21"/>
                      <w:u w:val="single"/>
                    </w:rPr>
                    <w:t>《大气污染物综合排放标准》GB16297-1996</w:t>
                  </w: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u w:val="single"/>
                    </w:rPr>
                  </w:pPr>
                  <w:r>
                    <w:rPr>
                      <w:rFonts w:hint="eastAsia"/>
                      <w:szCs w:val="21"/>
                      <w:u w:val="single"/>
                    </w:rPr>
                    <w:t>颗粒物</w:t>
                  </w:r>
                </w:p>
              </w:tc>
              <w:tc>
                <w:tcPr>
                  <w:tcW w:w="1541" w:type="dxa"/>
                  <w:tcBorders>
                    <w:left w:val="single" w:color="auto" w:sz="4" w:space="0"/>
                    <w:right w:val="single" w:color="auto" w:sz="4" w:space="0"/>
                  </w:tcBorders>
                  <w:vAlign w:val="center"/>
                </w:tcPr>
                <w:p>
                  <w:pPr>
                    <w:adjustRightInd w:val="0"/>
                    <w:snapToGrid w:val="0"/>
                    <w:jc w:val="center"/>
                    <w:rPr>
                      <w:szCs w:val="21"/>
                      <w:u w:val="single"/>
                    </w:rPr>
                  </w:pPr>
                  <w:r>
                    <w:rPr>
                      <w:rFonts w:hint="eastAsia"/>
                      <w:szCs w:val="21"/>
                      <w:u w:val="single"/>
                    </w:rPr>
                    <w:t>厂界</w:t>
                  </w:r>
                </w:p>
              </w:tc>
              <w:tc>
                <w:tcPr>
                  <w:tcW w:w="31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Cs w:val="21"/>
                      <w:u w:val="single"/>
                    </w:rPr>
                  </w:pPr>
                  <w:r>
                    <w:rPr>
                      <w:rFonts w:hint="eastAsia"/>
                      <w:szCs w:val="21"/>
                      <w:u w:val="single"/>
                    </w:rPr>
                    <w:t>1.0（周界外浓度最高点）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72" w:hRule="atLeast"/>
                <w:jc w:val="center"/>
              </w:trPr>
              <w:tc>
                <w:tcPr>
                  <w:tcW w:w="1963" w:type="dxa"/>
                  <w:vMerge w:val="continue"/>
                  <w:tcBorders>
                    <w:left w:val="single" w:color="auto" w:sz="4" w:space="0"/>
                    <w:right w:val="single" w:color="auto" w:sz="4" w:space="0"/>
                  </w:tcBorders>
                  <w:vAlign w:val="center"/>
                </w:tcPr>
                <w:p>
                  <w:pPr>
                    <w:adjustRightInd w:val="0"/>
                    <w:snapToGrid w:val="0"/>
                    <w:jc w:val="center"/>
                    <w:rPr>
                      <w:szCs w:val="21"/>
                      <w:u w:val="single"/>
                    </w:rPr>
                  </w:pPr>
                </w:p>
              </w:tc>
              <w:tc>
                <w:tcPr>
                  <w:tcW w:w="15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u w:val="single"/>
                    </w:rPr>
                  </w:pPr>
                  <w:r>
                    <w:rPr>
                      <w:rFonts w:hint="eastAsia"/>
                      <w:szCs w:val="21"/>
                      <w:u w:val="single"/>
                    </w:rPr>
                    <w:t>非甲烷总烃</w:t>
                  </w:r>
                </w:p>
              </w:tc>
              <w:tc>
                <w:tcPr>
                  <w:tcW w:w="1541" w:type="dxa"/>
                  <w:tcBorders>
                    <w:left w:val="single" w:color="auto" w:sz="4" w:space="0"/>
                    <w:right w:val="single" w:color="auto" w:sz="4" w:space="0"/>
                  </w:tcBorders>
                  <w:vAlign w:val="center"/>
                </w:tcPr>
                <w:p>
                  <w:pPr>
                    <w:adjustRightInd w:val="0"/>
                    <w:snapToGrid w:val="0"/>
                    <w:jc w:val="center"/>
                    <w:rPr>
                      <w:szCs w:val="21"/>
                      <w:u w:val="single"/>
                    </w:rPr>
                  </w:pPr>
                  <w:r>
                    <w:rPr>
                      <w:rFonts w:hint="eastAsia"/>
                      <w:szCs w:val="21"/>
                      <w:u w:val="single"/>
                    </w:rPr>
                    <w:t>厂界</w:t>
                  </w:r>
                </w:p>
              </w:tc>
              <w:tc>
                <w:tcPr>
                  <w:tcW w:w="31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Cs w:val="21"/>
                      <w:u w:val="single"/>
                    </w:rPr>
                  </w:pPr>
                  <w:r>
                    <w:rPr>
                      <w:rFonts w:hint="eastAsia"/>
                      <w:szCs w:val="21"/>
                      <w:u w:val="single"/>
                    </w:rPr>
                    <w:t>4.0（周界外浓度最高点）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72" w:hRule="atLeast"/>
                <w:jc w:val="center"/>
              </w:trPr>
              <w:tc>
                <w:tcPr>
                  <w:tcW w:w="1963" w:type="dxa"/>
                  <w:vMerge w:val="continue"/>
                  <w:tcBorders>
                    <w:left w:val="single" w:color="auto" w:sz="4" w:space="0"/>
                    <w:right w:val="single" w:color="auto" w:sz="4" w:space="0"/>
                  </w:tcBorders>
                  <w:vAlign w:val="center"/>
                </w:tcPr>
                <w:p>
                  <w:pPr>
                    <w:adjustRightInd w:val="0"/>
                    <w:snapToGrid w:val="0"/>
                    <w:jc w:val="center"/>
                    <w:rPr>
                      <w:szCs w:val="21"/>
                      <w:u w:val="single"/>
                    </w:rPr>
                  </w:pPr>
                </w:p>
              </w:tc>
              <w:tc>
                <w:tcPr>
                  <w:tcW w:w="1541" w:type="dxa"/>
                  <w:tcBorders>
                    <w:top w:val="single" w:color="auto" w:sz="4" w:space="0"/>
                    <w:left w:val="single" w:color="auto" w:sz="4" w:space="0"/>
                    <w:right w:val="single" w:color="auto" w:sz="4" w:space="0"/>
                  </w:tcBorders>
                  <w:vAlign w:val="center"/>
                </w:tcPr>
                <w:p>
                  <w:pPr>
                    <w:adjustRightInd w:val="0"/>
                    <w:snapToGrid w:val="0"/>
                    <w:jc w:val="center"/>
                    <w:rPr>
                      <w:szCs w:val="21"/>
                      <w:u w:val="single"/>
                    </w:rPr>
                  </w:pPr>
                  <w:r>
                    <w:rPr>
                      <w:rFonts w:hint="eastAsia"/>
                      <w:szCs w:val="21"/>
                      <w:u w:val="single"/>
                    </w:rPr>
                    <w:t>二甲苯</w:t>
                  </w:r>
                </w:p>
              </w:tc>
              <w:tc>
                <w:tcPr>
                  <w:tcW w:w="1541" w:type="dxa"/>
                  <w:tcBorders>
                    <w:left w:val="single" w:color="auto" w:sz="4" w:space="0"/>
                    <w:right w:val="single" w:color="auto" w:sz="4" w:space="0"/>
                  </w:tcBorders>
                  <w:vAlign w:val="center"/>
                </w:tcPr>
                <w:p>
                  <w:pPr>
                    <w:adjustRightInd w:val="0"/>
                    <w:snapToGrid w:val="0"/>
                    <w:jc w:val="center"/>
                    <w:rPr>
                      <w:szCs w:val="21"/>
                      <w:u w:val="single"/>
                    </w:rPr>
                  </w:pPr>
                  <w:r>
                    <w:rPr>
                      <w:rFonts w:hint="eastAsia"/>
                      <w:szCs w:val="21"/>
                      <w:u w:val="single"/>
                    </w:rPr>
                    <w:t>厂界</w:t>
                  </w:r>
                </w:p>
              </w:tc>
              <w:tc>
                <w:tcPr>
                  <w:tcW w:w="31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Cs w:val="21"/>
                      <w:u w:val="single"/>
                    </w:rPr>
                  </w:pPr>
                  <w:r>
                    <w:rPr>
                      <w:rFonts w:hint="eastAsia"/>
                      <w:szCs w:val="21"/>
                      <w:u w:val="single"/>
                    </w:rPr>
                    <w:t>1.2（周界外浓度最高点）</w:t>
                  </w:r>
                </w:p>
              </w:tc>
            </w:tr>
          </w:tbl>
          <w:p>
            <w:pPr>
              <w:pStyle w:val="9"/>
              <w:spacing w:line="360" w:lineRule="auto"/>
              <w:jc w:val="center"/>
              <w:rPr>
                <w:b/>
                <w:bCs/>
                <w:color w:val="FF0000"/>
                <w:sz w:val="21"/>
                <w:szCs w:val="21"/>
              </w:rPr>
            </w:pPr>
          </w:p>
          <w:p>
            <w:pPr>
              <w:pStyle w:val="9"/>
              <w:adjustRightInd w:val="0"/>
              <w:spacing w:beforeLines="50" w:after="0" w:line="360" w:lineRule="auto"/>
              <w:ind w:right="0"/>
              <w:rPr>
                <w:rFonts w:ascii="宋体" w:hAnsi="宋体" w:cs="宋体"/>
                <w:b/>
                <w:bCs/>
                <w:sz w:val="24"/>
                <w:szCs w:val="24"/>
              </w:rPr>
            </w:pPr>
            <w:r>
              <w:rPr>
                <w:rFonts w:hint="eastAsia" w:ascii="宋体" w:hAnsi="宋体" w:cs="宋体"/>
                <w:b/>
                <w:bCs/>
                <w:sz w:val="24"/>
                <w:szCs w:val="24"/>
              </w:rPr>
              <w:t>三、固废废物</w:t>
            </w:r>
          </w:p>
          <w:p>
            <w:pPr>
              <w:adjustRightInd w:val="0"/>
              <w:snapToGrid w:val="0"/>
              <w:spacing w:line="360" w:lineRule="auto"/>
              <w:ind w:firstLine="480" w:firstLineChars="200"/>
              <w:rPr>
                <w:sz w:val="24"/>
                <w:u w:val="single"/>
              </w:rPr>
            </w:pPr>
            <w:r>
              <w:rPr>
                <w:sz w:val="24"/>
                <w:u w:val="single"/>
              </w:rPr>
              <w:t>一般固废执行《一般工业固体废物贮存和填埋污染控制标准》（GB18599-20</w:t>
            </w:r>
            <w:r>
              <w:rPr>
                <w:rFonts w:hint="eastAsia"/>
                <w:sz w:val="24"/>
                <w:u w:val="single"/>
              </w:rPr>
              <w:t>20</w:t>
            </w:r>
            <w:r>
              <w:rPr>
                <w:sz w:val="24"/>
                <w:u w:val="single"/>
              </w:rPr>
              <w:t>）</w:t>
            </w:r>
            <w:r>
              <w:rPr>
                <w:rFonts w:hint="eastAsia"/>
                <w:sz w:val="24"/>
                <w:u w:val="single"/>
              </w:rPr>
              <w:t>；</w:t>
            </w:r>
            <w:r>
              <w:rPr>
                <w:sz w:val="24"/>
                <w:u w:val="single"/>
              </w:rPr>
              <w:t>危险废物暂存执行《危险废物贮存污染控制标准》（GB18597-20</w:t>
            </w:r>
            <w:r>
              <w:rPr>
                <w:rFonts w:hint="eastAsia"/>
                <w:sz w:val="24"/>
                <w:u w:val="single"/>
              </w:rPr>
              <w:t>23</w:t>
            </w:r>
            <w:r>
              <w:rPr>
                <w:sz w:val="24"/>
                <w:u w:val="single"/>
              </w:rPr>
              <w:t>）</w:t>
            </w:r>
            <w:r>
              <w:rPr>
                <w:rFonts w:hint="eastAsia"/>
                <w:sz w:val="24"/>
                <w:u w:val="single"/>
              </w:rPr>
              <w:t>和《危险废物收集贮存运输技术规范》（HJ2025-2012）</w:t>
            </w:r>
            <w:r>
              <w:rPr>
                <w:sz w:val="24"/>
                <w:u w:val="single"/>
              </w:rPr>
              <w:t>。</w:t>
            </w:r>
          </w:p>
          <w:p>
            <w:pPr>
              <w:pStyle w:val="9"/>
              <w:rPr>
                <w:rFonts w:cs="宋体"/>
                <w:color w:val="FF0000"/>
                <w:szCs w:val="21"/>
              </w:rPr>
            </w:pPr>
          </w:p>
          <w:p>
            <w:pPr>
              <w:pStyle w:val="9"/>
              <w:rPr>
                <w:rFonts w:cs="宋体"/>
                <w:color w:val="FF0000"/>
                <w:szCs w:val="21"/>
              </w:rPr>
            </w:pPr>
          </w:p>
          <w:p>
            <w:pPr>
              <w:pStyle w:val="9"/>
              <w:rPr>
                <w:rFonts w:cs="宋体"/>
                <w:color w:val="FF0000"/>
                <w:szCs w:val="21"/>
              </w:rPr>
            </w:pPr>
          </w:p>
          <w:p>
            <w:pPr>
              <w:pStyle w:val="9"/>
              <w:rPr>
                <w:rFonts w:cs="宋体"/>
                <w:color w:val="FF0000"/>
                <w:szCs w:val="21"/>
              </w:rPr>
            </w:pPr>
          </w:p>
          <w:p>
            <w:pPr>
              <w:pStyle w:val="9"/>
              <w:rPr>
                <w:rFonts w:cs="宋体"/>
                <w:color w:val="FF0000"/>
                <w:szCs w:val="21"/>
              </w:rPr>
            </w:pPr>
          </w:p>
          <w:p>
            <w:pPr>
              <w:pStyle w:val="9"/>
              <w:rPr>
                <w:rFonts w:cs="宋体"/>
                <w:color w:val="FF0000"/>
                <w:szCs w:val="21"/>
              </w:rPr>
            </w:pPr>
          </w:p>
          <w:p>
            <w:pPr>
              <w:pStyle w:val="9"/>
              <w:rPr>
                <w:rFonts w:cs="宋体"/>
                <w:color w:val="FF0000"/>
                <w:szCs w:val="21"/>
              </w:rPr>
            </w:pPr>
          </w:p>
          <w:p>
            <w:pPr>
              <w:pStyle w:val="9"/>
              <w:rPr>
                <w:rFonts w:cs="宋体"/>
                <w:color w:val="FF0000"/>
                <w:szCs w:val="21"/>
              </w:rPr>
            </w:pPr>
          </w:p>
          <w:p>
            <w:pPr>
              <w:pStyle w:val="9"/>
              <w:rPr>
                <w:rFonts w:cs="宋体"/>
                <w:color w:val="FF0000"/>
                <w:szCs w:val="21"/>
              </w:rPr>
            </w:pPr>
          </w:p>
          <w:p>
            <w:pPr>
              <w:pStyle w:val="9"/>
              <w:rPr>
                <w:rFonts w:cs="宋体"/>
                <w:color w:val="FF0000"/>
                <w:szCs w:val="21"/>
              </w:rPr>
            </w:pPr>
          </w:p>
          <w:p>
            <w:pPr>
              <w:pStyle w:val="9"/>
              <w:rPr>
                <w:rFonts w:cs="宋体"/>
                <w:color w:val="FF0000"/>
                <w:szCs w:val="21"/>
              </w:rPr>
            </w:pPr>
          </w:p>
          <w:p>
            <w:pPr>
              <w:pStyle w:val="9"/>
              <w:rPr>
                <w:rFonts w:cs="宋体"/>
                <w:color w:val="FF0000"/>
                <w:szCs w:val="21"/>
              </w:rPr>
            </w:pPr>
          </w:p>
          <w:p>
            <w:pPr>
              <w:pStyle w:val="9"/>
              <w:rPr>
                <w:rFonts w:cs="宋体"/>
                <w:color w:val="FF0000"/>
                <w:szCs w:val="21"/>
              </w:rPr>
            </w:pPr>
          </w:p>
          <w:p>
            <w:pPr>
              <w:pStyle w:val="9"/>
              <w:rPr>
                <w:rFonts w:cs="宋体"/>
                <w:color w:val="FF0000"/>
                <w:szCs w:val="21"/>
              </w:rPr>
            </w:pPr>
          </w:p>
          <w:p>
            <w:pPr>
              <w:pStyle w:val="9"/>
              <w:rPr>
                <w:rFonts w:cs="宋体"/>
                <w:color w:val="FF0000"/>
                <w:szCs w:val="21"/>
              </w:rPr>
            </w:pPr>
          </w:p>
          <w:p>
            <w:pPr>
              <w:pStyle w:val="9"/>
              <w:rPr>
                <w:rFonts w:cs="宋体"/>
                <w:color w:val="FF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3330" w:hRule="atLeast"/>
          <w:jc w:val="center"/>
        </w:trPr>
        <w:tc>
          <w:tcPr>
            <w:tcW w:w="547" w:type="dxa"/>
            <w:vAlign w:val="center"/>
          </w:tcPr>
          <w:p>
            <w:pPr>
              <w:adjustRightInd w:val="0"/>
              <w:snapToGrid w:val="0"/>
              <w:jc w:val="center"/>
              <w:rPr>
                <w:rFonts w:cs="宋体"/>
                <w:kern w:val="0"/>
                <w:sz w:val="24"/>
              </w:rPr>
            </w:pPr>
            <w:r>
              <w:rPr>
                <w:rFonts w:hint="eastAsia" w:cs="宋体"/>
                <w:kern w:val="0"/>
                <w:sz w:val="24"/>
              </w:rPr>
              <w:t>总量</w:t>
            </w:r>
          </w:p>
          <w:p>
            <w:pPr>
              <w:adjustRightInd w:val="0"/>
              <w:snapToGrid w:val="0"/>
              <w:jc w:val="center"/>
              <w:rPr>
                <w:rFonts w:cs="宋体"/>
                <w:kern w:val="0"/>
                <w:sz w:val="24"/>
              </w:rPr>
            </w:pPr>
            <w:r>
              <w:rPr>
                <w:rFonts w:hint="eastAsia" w:cs="宋体"/>
                <w:kern w:val="0"/>
                <w:sz w:val="24"/>
              </w:rPr>
              <w:t>控制</w:t>
            </w:r>
          </w:p>
          <w:p>
            <w:pPr>
              <w:adjustRightInd w:val="0"/>
              <w:snapToGrid w:val="0"/>
              <w:jc w:val="center"/>
              <w:rPr>
                <w:rFonts w:cs="宋体"/>
                <w:color w:val="FF0000"/>
                <w:kern w:val="0"/>
                <w:szCs w:val="21"/>
              </w:rPr>
            </w:pPr>
            <w:r>
              <w:rPr>
                <w:rFonts w:hint="eastAsia" w:cs="宋体"/>
                <w:kern w:val="0"/>
                <w:sz w:val="24"/>
              </w:rPr>
              <w:t>指标</w:t>
            </w:r>
          </w:p>
        </w:tc>
        <w:tc>
          <w:tcPr>
            <w:tcW w:w="8443" w:type="dxa"/>
            <w:vAlign w:val="center"/>
          </w:tcPr>
          <w:p>
            <w:pPr>
              <w:adjustRightInd w:val="0"/>
              <w:snapToGrid w:val="0"/>
              <w:spacing w:line="360" w:lineRule="auto"/>
              <w:rPr>
                <w:rFonts w:cs="宋体"/>
                <w:b/>
                <w:bCs/>
                <w:kern w:val="0"/>
                <w:sz w:val="24"/>
              </w:rPr>
            </w:pPr>
            <w:r>
              <w:rPr>
                <w:rFonts w:hint="eastAsia" w:cs="宋体"/>
                <w:b/>
                <w:bCs/>
                <w:kern w:val="0"/>
                <w:sz w:val="24"/>
              </w:rPr>
              <w:t>1、废水</w:t>
            </w:r>
          </w:p>
          <w:p>
            <w:pPr>
              <w:adjustRightInd w:val="0"/>
              <w:snapToGrid w:val="0"/>
              <w:spacing w:line="360" w:lineRule="auto"/>
              <w:ind w:firstLine="480" w:firstLineChars="200"/>
              <w:rPr>
                <w:rFonts w:cs="宋体"/>
                <w:kern w:val="0"/>
                <w:sz w:val="24"/>
              </w:rPr>
            </w:pPr>
            <w:r>
              <w:rPr>
                <w:rFonts w:hint="eastAsia" w:cs="宋体"/>
                <w:kern w:val="0"/>
                <w:sz w:val="24"/>
              </w:rPr>
              <w:t>本项目无废水排放，无水污染物控制指标。</w:t>
            </w:r>
          </w:p>
          <w:p>
            <w:pPr>
              <w:pStyle w:val="9"/>
              <w:adjustRightInd w:val="0"/>
              <w:spacing w:before="0" w:after="0" w:line="360" w:lineRule="auto"/>
              <w:ind w:right="0"/>
              <w:rPr>
                <w:rFonts w:cs="宋体"/>
                <w:b/>
                <w:bCs/>
                <w:sz w:val="24"/>
                <w:szCs w:val="24"/>
              </w:rPr>
            </w:pPr>
            <w:r>
              <w:rPr>
                <w:rFonts w:hint="eastAsia" w:cs="宋体"/>
                <w:b/>
                <w:bCs/>
                <w:sz w:val="24"/>
                <w:szCs w:val="24"/>
              </w:rPr>
              <w:t>2、废气</w:t>
            </w:r>
          </w:p>
          <w:p>
            <w:pPr>
              <w:pStyle w:val="9"/>
              <w:adjustRightInd w:val="0"/>
              <w:spacing w:before="0" w:after="0" w:line="360" w:lineRule="auto"/>
              <w:ind w:right="0" w:firstLine="480" w:firstLineChars="200"/>
              <w:rPr>
                <w:rFonts w:cs="宋体"/>
                <w:sz w:val="24"/>
                <w:szCs w:val="24"/>
              </w:rPr>
            </w:pPr>
            <w:r>
              <w:rPr>
                <w:rFonts w:hint="eastAsia" w:cs="宋体"/>
                <w:sz w:val="24"/>
                <w:szCs w:val="24"/>
              </w:rPr>
              <w:t>项目大气污染物主要为颗粒物、VOCs。</w:t>
            </w:r>
          </w:p>
          <w:p>
            <w:pPr>
              <w:pStyle w:val="9"/>
              <w:adjustRightInd w:val="0"/>
              <w:spacing w:before="0" w:after="0" w:line="360" w:lineRule="auto"/>
              <w:ind w:right="0" w:firstLine="480" w:firstLineChars="200"/>
              <w:rPr>
                <w:rFonts w:cs="宋体"/>
                <w:sz w:val="24"/>
                <w:szCs w:val="24"/>
              </w:rPr>
            </w:pPr>
            <w:r>
              <w:rPr>
                <w:rFonts w:hint="eastAsia" w:cs="宋体"/>
                <w:sz w:val="24"/>
                <w:szCs w:val="24"/>
              </w:rPr>
              <w:t>VOCs年排放量核算如下：</w:t>
            </w:r>
          </w:p>
          <w:p>
            <w:pPr>
              <w:pStyle w:val="9"/>
              <w:adjustRightInd w:val="0"/>
              <w:spacing w:before="0" w:after="0" w:line="360" w:lineRule="auto"/>
              <w:ind w:right="0" w:firstLine="480" w:firstLineChars="200"/>
              <w:rPr>
                <w:rFonts w:cs="宋体"/>
                <w:sz w:val="24"/>
                <w:szCs w:val="24"/>
              </w:rPr>
            </w:pPr>
            <w:r>
              <w:rPr>
                <w:rFonts w:hint="eastAsia" w:cs="宋体"/>
                <w:sz w:val="24"/>
                <w:szCs w:val="24"/>
              </w:rPr>
              <w:t>本项目不进行喷漆作业，手工浸漆所用油漆用量为1t/a。油漆组分中可挥发性成分二甲苯占比10-15%，醋酸丁酯15-25%（其成分表见附件）。本次环评按油漆中最大挥发量计算VOCs的挥发量，计算得出VOCs产生量为0.4t/a。经过处理后VOCs排放量为0.3352t/a。</w:t>
            </w:r>
          </w:p>
          <w:p>
            <w:pPr>
              <w:pStyle w:val="9"/>
              <w:adjustRightInd w:val="0"/>
              <w:spacing w:before="0" w:after="0" w:line="360" w:lineRule="auto"/>
              <w:ind w:right="0" w:firstLine="480" w:firstLineChars="200"/>
              <w:rPr>
                <w:rFonts w:cs="宋体"/>
                <w:sz w:val="24"/>
                <w:szCs w:val="24"/>
                <w:u w:val="single"/>
              </w:rPr>
            </w:pPr>
            <w:r>
              <w:rPr>
                <w:rFonts w:hint="eastAsia" w:cs="宋体"/>
                <w:sz w:val="24"/>
                <w:szCs w:val="24"/>
                <w:u w:val="single"/>
              </w:rPr>
              <w:t>在制芯、浇注过程中会产生含油甲醛、苯酚等的有机废气分别为，根据</w:t>
            </w:r>
            <w:r>
              <w:rPr>
                <w:sz w:val="24"/>
                <w:szCs w:val="24"/>
                <w:u w:val="single"/>
              </w:rPr>
              <w:t>《排放源统计调查和产排污系数手册》</w:t>
            </w:r>
            <w:r>
              <w:rPr>
                <w:rFonts w:hint="eastAsia"/>
                <w:sz w:val="24"/>
                <w:szCs w:val="24"/>
                <w:u w:val="single"/>
              </w:rPr>
              <w:t>(33-金属制品业）</w:t>
            </w:r>
            <w:r>
              <w:rPr>
                <w:rFonts w:hint="eastAsia" w:cs="宋体"/>
                <w:sz w:val="24"/>
                <w:szCs w:val="24"/>
                <w:u w:val="single"/>
              </w:rPr>
              <w:t>，覆膜砂在制芯和浇注过程中排放的挥发性有机物（包含有组织排放和无组织排放）为0.3785t/a。</w:t>
            </w:r>
          </w:p>
          <w:p>
            <w:pPr>
              <w:pStyle w:val="9"/>
              <w:adjustRightInd w:val="0"/>
              <w:spacing w:before="0" w:after="0" w:line="360" w:lineRule="auto"/>
              <w:ind w:right="0" w:firstLine="480" w:firstLineChars="200"/>
              <w:rPr>
                <w:rFonts w:cs="宋体"/>
                <w:sz w:val="24"/>
                <w:szCs w:val="24"/>
                <w:u w:val="single"/>
              </w:rPr>
            </w:pPr>
            <w:r>
              <w:rPr>
                <w:rFonts w:hint="eastAsia"/>
                <w:bCs/>
                <w:kern w:val="2"/>
                <w:sz w:val="24"/>
                <w:szCs w:val="24"/>
                <w:u w:val="single"/>
              </w:rPr>
              <w:t>综上，项目</w:t>
            </w:r>
            <w:r>
              <w:rPr>
                <w:rFonts w:hint="eastAsia" w:cs="宋体"/>
                <w:sz w:val="24"/>
                <w:szCs w:val="24"/>
                <w:u w:val="single"/>
              </w:rPr>
              <w:t>VOCs年排放量0.7137t/a，建议VOCs总量控制指标为0.72t/a。</w:t>
            </w:r>
          </w:p>
          <w:p>
            <w:pPr>
              <w:pStyle w:val="9"/>
              <w:rPr>
                <w:rFonts w:cs="宋体"/>
                <w:color w:val="FF0000"/>
                <w:szCs w:val="21"/>
              </w:rPr>
            </w:pPr>
          </w:p>
          <w:p>
            <w:pPr>
              <w:pStyle w:val="9"/>
              <w:rPr>
                <w:rFonts w:cs="宋体"/>
                <w:color w:val="FF0000"/>
                <w:szCs w:val="21"/>
              </w:rPr>
            </w:pPr>
          </w:p>
          <w:p>
            <w:pPr>
              <w:pStyle w:val="9"/>
              <w:rPr>
                <w:rFonts w:cs="宋体"/>
                <w:color w:val="FF0000"/>
                <w:szCs w:val="21"/>
              </w:rPr>
            </w:pPr>
          </w:p>
          <w:p>
            <w:pPr>
              <w:pStyle w:val="9"/>
              <w:rPr>
                <w:rFonts w:cs="宋体"/>
                <w:color w:val="FF0000"/>
                <w:szCs w:val="21"/>
              </w:rPr>
            </w:pPr>
          </w:p>
          <w:p>
            <w:pPr>
              <w:pStyle w:val="9"/>
              <w:rPr>
                <w:rFonts w:cs="宋体"/>
                <w:color w:val="FF0000"/>
                <w:szCs w:val="21"/>
              </w:rPr>
            </w:pPr>
          </w:p>
          <w:p>
            <w:pPr>
              <w:pStyle w:val="9"/>
              <w:rPr>
                <w:rFonts w:cs="宋体"/>
                <w:color w:val="FF0000"/>
                <w:szCs w:val="21"/>
              </w:rPr>
            </w:pPr>
          </w:p>
          <w:p>
            <w:pPr>
              <w:pStyle w:val="9"/>
              <w:rPr>
                <w:rFonts w:cs="宋体"/>
                <w:color w:val="FF0000"/>
                <w:szCs w:val="21"/>
              </w:rPr>
            </w:pPr>
          </w:p>
          <w:p>
            <w:pPr>
              <w:pStyle w:val="9"/>
              <w:rPr>
                <w:rFonts w:cs="宋体"/>
                <w:color w:val="FF0000"/>
                <w:szCs w:val="21"/>
              </w:rPr>
            </w:pPr>
          </w:p>
          <w:p>
            <w:pPr>
              <w:pStyle w:val="9"/>
              <w:rPr>
                <w:rFonts w:cs="宋体"/>
                <w:color w:val="FF0000"/>
                <w:szCs w:val="21"/>
              </w:rPr>
            </w:pPr>
          </w:p>
          <w:p>
            <w:pPr>
              <w:pStyle w:val="9"/>
              <w:rPr>
                <w:rFonts w:cs="宋体"/>
                <w:color w:val="FF0000"/>
                <w:szCs w:val="21"/>
              </w:rPr>
            </w:pPr>
          </w:p>
          <w:p>
            <w:pPr>
              <w:pStyle w:val="9"/>
              <w:rPr>
                <w:rFonts w:cs="宋体"/>
                <w:color w:val="FF0000"/>
                <w:szCs w:val="21"/>
              </w:rPr>
            </w:pPr>
          </w:p>
          <w:p>
            <w:pPr>
              <w:pStyle w:val="9"/>
              <w:rPr>
                <w:rFonts w:cs="宋体"/>
                <w:color w:val="FF0000"/>
                <w:szCs w:val="21"/>
              </w:rPr>
            </w:pPr>
          </w:p>
          <w:p>
            <w:pPr>
              <w:pStyle w:val="9"/>
              <w:rPr>
                <w:rFonts w:cs="宋体"/>
                <w:color w:val="FF0000"/>
                <w:szCs w:val="21"/>
              </w:rPr>
            </w:pPr>
          </w:p>
          <w:p>
            <w:pPr>
              <w:pStyle w:val="9"/>
              <w:rPr>
                <w:rFonts w:cs="宋体"/>
                <w:color w:val="FF0000"/>
                <w:szCs w:val="21"/>
              </w:rPr>
            </w:pPr>
          </w:p>
          <w:p>
            <w:pPr>
              <w:pStyle w:val="9"/>
              <w:rPr>
                <w:rFonts w:cs="宋体"/>
                <w:color w:val="FF0000"/>
                <w:szCs w:val="21"/>
              </w:rPr>
            </w:pPr>
          </w:p>
          <w:p>
            <w:pPr>
              <w:pStyle w:val="9"/>
              <w:rPr>
                <w:rFonts w:cs="宋体"/>
                <w:color w:val="FF0000"/>
                <w:szCs w:val="21"/>
              </w:rPr>
            </w:pPr>
          </w:p>
          <w:p>
            <w:pPr>
              <w:pStyle w:val="9"/>
              <w:rPr>
                <w:rFonts w:cs="宋体"/>
                <w:color w:val="FF0000"/>
                <w:szCs w:val="21"/>
              </w:rPr>
            </w:pPr>
          </w:p>
        </w:tc>
      </w:tr>
    </w:tbl>
    <w:p>
      <w:pPr>
        <w:pStyle w:val="18"/>
        <w:spacing w:before="0" w:beforeAutospacing="0" w:after="0" w:afterAutospacing="0"/>
        <w:jc w:val="center"/>
        <w:outlineLvl w:val="0"/>
        <w:rPr>
          <w:rFonts w:ascii="Times New Roman" w:hAnsi="Times New Roman" w:eastAsia="黑体"/>
          <w:snapToGrid w:val="0"/>
          <w:sz w:val="30"/>
          <w:szCs w:val="30"/>
        </w:rPr>
      </w:pPr>
      <w:r>
        <w:rPr>
          <w:rFonts w:ascii="Times New Roman" w:hAnsi="Times New Roman" w:eastAsia="黑体"/>
          <w:snapToGrid w:val="0"/>
          <w:color w:val="FF0000"/>
          <w:sz w:val="36"/>
          <w:szCs w:val="36"/>
        </w:rPr>
        <w:br w:type="page"/>
      </w:r>
      <w:bookmarkStart w:id="28" w:name="_Toc17781"/>
      <w:bookmarkStart w:id="29" w:name="_Toc15505"/>
      <w:r>
        <w:rPr>
          <w:rFonts w:hint="eastAsia" w:ascii="Times New Roman" w:hAnsi="Times New Roman" w:eastAsia="黑体"/>
          <w:snapToGrid w:val="0"/>
          <w:sz w:val="30"/>
          <w:szCs w:val="30"/>
        </w:rPr>
        <w:t>四、主要环境影响和保护措施</w:t>
      </w:r>
      <w:bookmarkEnd w:id="28"/>
      <w:bookmarkEnd w:id="29"/>
    </w:p>
    <w:tbl>
      <w:tblPr>
        <w:tblW w:w="8908" w:type="dxa"/>
        <w:jc w:val="center"/>
        <w:tblInd w:w="8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
      <w:tblGrid>
        <w:gridCol w:w="651"/>
        <w:gridCol w:w="82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749" w:hRule="atLeast"/>
          <w:jc w:val="center"/>
        </w:trPr>
        <w:tc>
          <w:tcPr>
            <w:tcW w:w="651" w:type="dxa"/>
            <w:tcMar>
              <w:left w:w="28" w:type="dxa"/>
              <w:right w:w="28" w:type="dxa"/>
            </w:tcMar>
            <w:vAlign w:val="center"/>
          </w:tcPr>
          <w:p>
            <w:pPr>
              <w:pStyle w:val="18"/>
              <w:adjustRightInd w:val="0"/>
              <w:snapToGrid w:val="0"/>
              <w:spacing w:before="0" w:beforeAutospacing="0" w:after="0" w:afterAutospacing="0"/>
              <w:jc w:val="center"/>
              <w:rPr>
                <w:rFonts w:ascii="Times New Roman" w:hAnsi="Times New Roman" w:cs="宋体"/>
                <w:kern w:val="2"/>
                <w:szCs w:val="24"/>
              </w:rPr>
            </w:pPr>
            <w:r>
              <w:rPr>
                <w:rFonts w:hint="eastAsia" w:ascii="Times New Roman" w:hAnsi="Times New Roman" w:cs="宋体"/>
                <w:kern w:val="2"/>
                <w:szCs w:val="24"/>
              </w:rPr>
              <w:t>施工</w:t>
            </w:r>
          </w:p>
          <w:p>
            <w:pPr>
              <w:pStyle w:val="18"/>
              <w:adjustRightInd w:val="0"/>
              <w:snapToGrid w:val="0"/>
              <w:spacing w:before="0" w:beforeAutospacing="0" w:after="0" w:afterAutospacing="0"/>
              <w:jc w:val="center"/>
              <w:rPr>
                <w:rFonts w:ascii="Times New Roman" w:hAnsi="Times New Roman" w:cs="宋体"/>
                <w:kern w:val="2"/>
                <w:szCs w:val="24"/>
              </w:rPr>
            </w:pPr>
            <w:r>
              <w:rPr>
                <w:rFonts w:hint="eastAsia" w:ascii="Times New Roman" w:hAnsi="Times New Roman" w:cs="宋体"/>
                <w:kern w:val="2"/>
                <w:szCs w:val="24"/>
              </w:rPr>
              <w:t>期环</w:t>
            </w:r>
          </w:p>
          <w:p>
            <w:pPr>
              <w:pStyle w:val="18"/>
              <w:adjustRightInd w:val="0"/>
              <w:snapToGrid w:val="0"/>
              <w:spacing w:before="0" w:beforeAutospacing="0" w:after="0" w:afterAutospacing="0"/>
              <w:jc w:val="center"/>
              <w:rPr>
                <w:rFonts w:ascii="Times New Roman" w:hAnsi="Times New Roman" w:cs="宋体"/>
                <w:kern w:val="2"/>
                <w:szCs w:val="24"/>
              </w:rPr>
            </w:pPr>
            <w:r>
              <w:rPr>
                <w:rFonts w:hint="eastAsia" w:ascii="Times New Roman" w:hAnsi="Times New Roman" w:cs="宋体"/>
                <w:kern w:val="2"/>
                <w:szCs w:val="24"/>
              </w:rPr>
              <w:t>境保</w:t>
            </w:r>
          </w:p>
          <w:p>
            <w:pPr>
              <w:pStyle w:val="18"/>
              <w:adjustRightInd w:val="0"/>
              <w:snapToGrid w:val="0"/>
              <w:spacing w:before="0" w:beforeAutospacing="0" w:after="0" w:afterAutospacing="0"/>
              <w:jc w:val="center"/>
              <w:rPr>
                <w:rFonts w:ascii="Times New Roman" w:hAnsi="Times New Roman" w:cs="宋体"/>
                <w:kern w:val="2"/>
                <w:szCs w:val="24"/>
              </w:rPr>
            </w:pPr>
            <w:r>
              <w:rPr>
                <w:rFonts w:hint="eastAsia" w:ascii="Times New Roman" w:hAnsi="Times New Roman" w:cs="宋体"/>
                <w:kern w:val="2"/>
                <w:szCs w:val="24"/>
              </w:rPr>
              <w:t>护措</w:t>
            </w:r>
          </w:p>
          <w:p>
            <w:pPr>
              <w:pStyle w:val="18"/>
              <w:adjustRightInd w:val="0"/>
              <w:snapToGrid w:val="0"/>
              <w:spacing w:before="0" w:beforeAutospacing="0" w:after="0" w:afterAutospacing="0"/>
              <w:jc w:val="center"/>
              <w:rPr>
                <w:rFonts w:ascii="Times New Roman" w:hAnsi="Times New Roman" w:cs="宋体"/>
                <w:bCs/>
                <w:kern w:val="2"/>
                <w:szCs w:val="24"/>
              </w:rPr>
            </w:pPr>
            <w:r>
              <w:rPr>
                <w:rFonts w:hint="eastAsia" w:ascii="Times New Roman" w:hAnsi="Times New Roman" w:cs="宋体"/>
                <w:kern w:val="2"/>
                <w:szCs w:val="24"/>
              </w:rPr>
              <w:t>施</w:t>
            </w:r>
          </w:p>
        </w:tc>
        <w:tc>
          <w:tcPr>
            <w:tcW w:w="8257" w:type="dxa"/>
            <w:vAlign w:val="center"/>
          </w:tcPr>
          <w:p>
            <w:pPr>
              <w:adjustRightInd w:val="0"/>
              <w:snapToGrid w:val="0"/>
              <w:spacing w:line="360" w:lineRule="auto"/>
              <w:ind w:firstLine="480" w:firstLineChars="200"/>
              <w:rPr>
                <w:rFonts w:cs="宋体"/>
                <w:bCs/>
                <w:spacing w:val="-10"/>
                <w:sz w:val="24"/>
              </w:rPr>
            </w:pPr>
            <w:r>
              <w:rPr>
                <w:rFonts w:hint="eastAsia" w:cs="宋体"/>
                <w:sz w:val="24"/>
                <w:lang w:eastAsia="zh-CN"/>
              </w:rPr>
              <w:t>桃源县天源机械有限责任公司</w:t>
            </w:r>
            <w:r>
              <w:rPr>
                <w:rFonts w:hint="eastAsia" w:cs="宋体"/>
                <w:bCs/>
                <w:sz w:val="24"/>
              </w:rPr>
              <w:t>厂区内生产线已建成多年，施工期环境影响已基本结束，不再对施工期环境污染进行分析，仅对营运期环境影响分析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749" w:hRule="atLeast"/>
          <w:jc w:val="center"/>
        </w:trPr>
        <w:tc>
          <w:tcPr>
            <w:tcW w:w="651" w:type="dxa"/>
            <w:tcMar>
              <w:left w:w="28" w:type="dxa"/>
              <w:right w:w="28" w:type="dxa"/>
            </w:tcMar>
            <w:vAlign w:val="center"/>
          </w:tcPr>
          <w:p>
            <w:pPr>
              <w:adjustRightInd w:val="0"/>
              <w:snapToGrid w:val="0"/>
              <w:jc w:val="center"/>
              <w:rPr>
                <w:rFonts w:cs="宋体"/>
                <w:bCs/>
                <w:sz w:val="24"/>
              </w:rPr>
            </w:pPr>
            <w:r>
              <w:rPr>
                <w:rFonts w:hint="eastAsia" w:cs="宋体"/>
                <w:bCs/>
                <w:sz w:val="24"/>
              </w:rPr>
              <w:t>运营</w:t>
            </w:r>
          </w:p>
          <w:p>
            <w:pPr>
              <w:adjustRightInd w:val="0"/>
              <w:snapToGrid w:val="0"/>
              <w:jc w:val="center"/>
              <w:rPr>
                <w:rFonts w:cs="宋体"/>
                <w:bCs/>
                <w:sz w:val="24"/>
              </w:rPr>
            </w:pPr>
            <w:r>
              <w:rPr>
                <w:rFonts w:hint="eastAsia" w:cs="宋体"/>
                <w:bCs/>
                <w:sz w:val="24"/>
              </w:rPr>
              <w:t>期环</w:t>
            </w:r>
          </w:p>
          <w:p>
            <w:pPr>
              <w:adjustRightInd w:val="0"/>
              <w:snapToGrid w:val="0"/>
              <w:jc w:val="center"/>
              <w:rPr>
                <w:rFonts w:cs="宋体"/>
                <w:bCs/>
                <w:sz w:val="24"/>
              </w:rPr>
            </w:pPr>
            <w:r>
              <w:rPr>
                <w:rFonts w:hint="eastAsia" w:cs="宋体"/>
                <w:bCs/>
                <w:sz w:val="24"/>
              </w:rPr>
              <w:t>境影</w:t>
            </w:r>
          </w:p>
          <w:p>
            <w:pPr>
              <w:adjustRightInd w:val="0"/>
              <w:snapToGrid w:val="0"/>
              <w:jc w:val="center"/>
              <w:rPr>
                <w:rFonts w:cs="宋体"/>
                <w:bCs/>
                <w:sz w:val="24"/>
              </w:rPr>
            </w:pPr>
            <w:r>
              <w:rPr>
                <w:rFonts w:hint="eastAsia" w:cs="宋体"/>
                <w:bCs/>
                <w:sz w:val="24"/>
              </w:rPr>
              <w:t>响和</w:t>
            </w:r>
          </w:p>
          <w:p>
            <w:pPr>
              <w:adjustRightInd w:val="0"/>
              <w:snapToGrid w:val="0"/>
              <w:jc w:val="center"/>
              <w:rPr>
                <w:rFonts w:cs="宋体"/>
                <w:bCs/>
                <w:sz w:val="24"/>
              </w:rPr>
            </w:pPr>
            <w:r>
              <w:rPr>
                <w:rFonts w:hint="eastAsia" w:cs="宋体"/>
                <w:bCs/>
                <w:sz w:val="24"/>
              </w:rPr>
              <w:t>保护</w:t>
            </w:r>
          </w:p>
          <w:p>
            <w:pPr>
              <w:pStyle w:val="18"/>
              <w:adjustRightInd w:val="0"/>
              <w:snapToGrid w:val="0"/>
              <w:spacing w:before="0" w:beforeAutospacing="0" w:after="0" w:afterAutospacing="0"/>
              <w:jc w:val="center"/>
              <w:rPr>
                <w:rFonts w:ascii="Times New Roman" w:hAnsi="Times New Roman" w:cs="宋体"/>
                <w:kern w:val="2"/>
                <w:szCs w:val="24"/>
              </w:rPr>
            </w:pPr>
            <w:r>
              <w:rPr>
                <w:rFonts w:hint="eastAsia" w:cs="宋体"/>
                <w:bCs/>
                <w:szCs w:val="24"/>
              </w:rPr>
              <w:t>措施</w:t>
            </w:r>
          </w:p>
        </w:tc>
        <w:tc>
          <w:tcPr>
            <w:tcW w:w="8257" w:type="dxa"/>
            <w:vAlign w:val="center"/>
          </w:tcPr>
          <w:p>
            <w:pPr>
              <w:numPr>
                <w:ilvl w:val="0"/>
                <w:numId w:val="5"/>
              </w:numPr>
              <w:adjustRightInd w:val="0"/>
              <w:snapToGrid w:val="0"/>
              <w:spacing w:line="360" w:lineRule="auto"/>
              <w:ind w:firstLine="482" w:firstLineChars="200"/>
              <w:rPr>
                <w:b/>
                <w:bCs/>
                <w:sz w:val="24"/>
                <w:u w:val="single"/>
              </w:rPr>
            </w:pPr>
            <w:r>
              <w:rPr>
                <w:rFonts w:hint="eastAsia"/>
                <w:b/>
                <w:bCs/>
                <w:sz w:val="24"/>
                <w:u w:val="single"/>
              </w:rPr>
              <w:t>废水</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本项目电炉冷却水循环使用，不排水；</w:t>
            </w:r>
            <w:r>
              <w:rPr>
                <w:bCs/>
                <w:sz w:val="24"/>
                <w:szCs w:val="24"/>
                <w:u w:val="single"/>
              </w:rPr>
              <w:t>型砂调湿用水全部在生产过程中挥发损耗</w:t>
            </w:r>
            <w:r>
              <w:rPr>
                <w:rFonts w:hint="eastAsia"/>
                <w:bCs/>
                <w:sz w:val="24"/>
                <w:szCs w:val="24"/>
                <w:u w:val="single"/>
              </w:rPr>
              <w:t>；项目</w:t>
            </w:r>
            <w:r>
              <w:rPr>
                <w:bCs/>
                <w:sz w:val="24"/>
                <w:szCs w:val="24"/>
                <w:u w:val="single"/>
              </w:rPr>
              <w:t>职工生活污水</w:t>
            </w:r>
            <w:r>
              <w:rPr>
                <w:rFonts w:hint="eastAsia"/>
                <w:bCs/>
                <w:sz w:val="24"/>
                <w:szCs w:val="24"/>
                <w:u w:val="single"/>
              </w:rPr>
              <w:t>经化粪池处理后用于周边菜园和林地施肥不外排。根据《环境影响评价技术导则  地表水环境》（HJ2.3-2018），本项目属于不排放到外环境的，评价等级为三级B。主要评价范围为：应满足其依托污水处理设施环境可行性分析的要求。</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项目生活污水主要污染物为COD、BOD</w:t>
            </w:r>
            <w:r>
              <w:rPr>
                <w:rFonts w:hint="eastAsia"/>
                <w:bCs/>
                <w:sz w:val="24"/>
                <w:szCs w:val="24"/>
                <w:u w:val="single"/>
                <w:vertAlign w:val="subscript"/>
              </w:rPr>
              <w:t>5</w:t>
            </w:r>
            <w:r>
              <w:rPr>
                <w:rFonts w:hint="eastAsia"/>
                <w:bCs/>
                <w:sz w:val="24"/>
                <w:szCs w:val="24"/>
                <w:u w:val="single"/>
              </w:rPr>
              <w:t>、SS、氨氮等。考虑项目地的制约条件，无污水处理厂及管网；因此本项目建设化粪池一座，用于处理员工生活产生的粪便等，根据调查化粪池有效容积为10m</w:t>
            </w:r>
            <w:r>
              <w:rPr>
                <w:rFonts w:hint="eastAsia"/>
                <w:bCs/>
                <w:sz w:val="24"/>
                <w:szCs w:val="24"/>
                <w:u w:val="single"/>
                <w:vertAlign w:val="superscript"/>
              </w:rPr>
              <w:t>3</w:t>
            </w:r>
            <w:r>
              <w:rPr>
                <w:rFonts w:hint="eastAsia"/>
                <w:bCs/>
                <w:sz w:val="24"/>
                <w:szCs w:val="24"/>
                <w:u w:val="single"/>
              </w:rPr>
              <w:t>，生活污水产生量为3.12m</w:t>
            </w:r>
            <w:r>
              <w:rPr>
                <w:rFonts w:hint="eastAsia"/>
                <w:bCs/>
                <w:sz w:val="24"/>
                <w:szCs w:val="24"/>
                <w:u w:val="single"/>
                <w:vertAlign w:val="superscript"/>
              </w:rPr>
              <w:t>3</w:t>
            </w:r>
            <w:r>
              <w:rPr>
                <w:rFonts w:hint="eastAsia"/>
                <w:bCs/>
                <w:sz w:val="24"/>
                <w:szCs w:val="24"/>
                <w:u w:val="single"/>
              </w:rPr>
              <w:t>/d，污水停留时间约为3.2天；且根据对周围环境的调查，项目地处农村，可利用化粪池发酵后的粪便对周边菜园和林地进行施肥，因此本项目生活污水处理措施可行，不会对地表水产生污染。</w:t>
            </w:r>
          </w:p>
          <w:p>
            <w:pPr>
              <w:pStyle w:val="9"/>
              <w:adjustRightInd w:val="0"/>
              <w:spacing w:before="0" w:after="0" w:line="360" w:lineRule="auto"/>
              <w:ind w:right="0" w:firstLine="480" w:firstLineChars="200"/>
              <w:rPr>
                <w:bCs/>
                <w:sz w:val="24"/>
                <w:szCs w:val="24"/>
                <w:u w:val="single"/>
              </w:rPr>
            </w:pPr>
            <w:r>
              <w:rPr>
                <w:rFonts w:hint="eastAsia"/>
                <w:bCs/>
                <w:sz w:val="24"/>
                <w:szCs w:val="24"/>
                <w:u w:val="single"/>
              </w:rPr>
              <w:t>项目用水量较小，且不外排，对地表水环境影响较小。</w:t>
            </w:r>
          </w:p>
          <w:p>
            <w:pPr>
              <w:numPr>
                <w:ilvl w:val="0"/>
                <w:numId w:val="5"/>
              </w:numPr>
              <w:adjustRightInd w:val="0"/>
              <w:snapToGrid w:val="0"/>
              <w:spacing w:line="360" w:lineRule="auto"/>
              <w:ind w:firstLine="482" w:firstLineChars="200"/>
              <w:rPr>
                <w:b/>
                <w:bCs/>
                <w:sz w:val="24"/>
              </w:rPr>
            </w:pPr>
            <w:r>
              <w:rPr>
                <w:rFonts w:hint="eastAsia"/>
                <w:b/>
                <w:bCs/>
                <w:sz w:val="24"/>
              </w:rPr>
              <w:t>废气</w:t>
            </w:r>
          </w:p>
          <w:p>
            <w:pPr>
              <w:pStyle w:val="9"/>
              <w:adjustRightInd w:val="0"/>
              <w:spacing w:before="0" w:after="0" w:line="360" w:lineRule="auto"/>
              <w:ind w:right="0" w:firstLine="482" w:firstLineChars="200"/>
              <w:rPr>
                <w:b/>
                <w:sz w:val="24"/>
                <w:szCs w:val="24"/>
              </w:rPr>
            </w:pPr>
            <w:r>
              <w:rPr>
                <w:rFonts w:hint="eastAsia"/>
                <w:b/>
                <w:sz w:val="24"/>
                <w:szCs w:val="24"/>
              </w:rPr>
              <w:t>（一）铸造一车间</w:t>
            </w:r>
          </w:p>
          <w:p>
            <w:pPr>
              <w:pStyle w:val="9"/>
              <w:adjustRightInd w:val="0"/>
              <w:spacing w:before="0" w:after="0" w:line="360" w:lineRule="auto"/>
              <w:ind w:right="0" w:firstLine="480" w:firstLineChars="200"/>
              <w:rPr>
                <w:bCs/>
                <w:sz w:val="24"/>
                <w:szCs w:val="24"/>
              </w:rPr>
            </w:pPr>
            <w:r>
              <w:rPr>
                <w:rFonts w:hint="eastAsia"/>
                <w:bCs/>
                <w:sz w:val="24"/>
                <w:szCs w:val="24"/>
              </w:rPr>
              <w:t>项目铸造一车间产生的废气污染源主要为送料混砂过程中产生的粉尘（G1）、中频炉产生的熔化颗粒物（G2）、浇注产生的颗粒物（G3）、落砂过程中产生的粉尘（G4）、旧砂回用处理过程中产生的粉尘（G5）、抛丸打磨过程中产生的粉尘（G6）、人工浸漆过程中产生的挥发性有机物（G7）。项目</w:t>
            </w:r>
            <w:r>
              <w:rPr>
                <w:bCs/>
                <w:sz w:val="24"/>
                <w:szCs w:val="24"/>
              </w:rPr>
              <w:t>产生的主要废气污染源为中频炉产生的熔化烟气、</w:t>
            </w:r>
            <w:r>
              <w:rPr>
                <w:rFonts w:hint="eastAsia"/>
                <w:bCs/>
                <w:sz w:val="24"/>
                <w:szCs w:val="24"/>
              </w:rPr>
              <w:t>制芯</w:t>
            </w:r>
            <w:r>
              <w:rPr>
                <w:bCs/>
                <w:sz w:val="24"/>
                <w:szCs w:val="24"/>
              </w:rPr>
              <w:t>浇注产生的有机废气</w:t>
            </w:r>
            <w:r>
              <w:rPr>
                <w:rFonts w:hint="eastAsia"/>
                <w:bCs/>
                <w:sz w:val="24"/>
                <w:szCs w:val="24"/>
              </w:rPr>
              <w:t>、手工浸漆工序产生的有机废气、机械落砂、</w:t>
            </w:r>
            <w:r>
              <w:rPr>
                <w:bCs/>
                <w:sz w:val="24"/>
                <w:szCs w:val="24"/>
              </w:rPr>
              <w:t>砂处理等过程中产生的粉尘废气</w:t>
            </w:r>
            <w:r>
              <w:rPr>
                <w:rFonts w:hint="eastAsia"/>
                <w:bCs/>
                <w:sz w:val="24"/>
                <w:szCs w:val="24"/>
              </w:rPr>
              <w:t>。</w:t>
            </w:r>
          </w:p>
          <w:p>
            <w:pPr>
              <w:pStyle w:val="9"/>
              <w:adjustRightInd w:val="0"/>
              <w:spacing w:before="0" w:after="0" w:line="360" w:lineRule="auto"/>
              <w:ind w:right="0" w:firstLine="482" w:firstLineChars="200"/>
              <w:rPr>
                <w:b/>
                <w:sz w:val="24"/>
                <w:szCs w:val="24"/>
              </w:rPr>
            </w:pPr>
            <w:r>
              <w:rPr>
                <w:rFonts w:hint="eastAsia"/>
                <w:b/>
                <w:sz w:val="24"/>
                <w:szCs w:val="24"/>
              </w:rPr>
              <w:t>1、送料混砂过程中产生的粉尘（G1）、落砂过程中产生的粉尘（G4）、旧砂回用处理过程中产生的粉尘（G5）</w:t>
            </w:r>
          </w:p>
          <w:p>
            <w:pPr>
              <w:pStyle w:val="9"/>
              <w:adjustRightInd w:val="0"/>
              <w:spacing w:before="0" w:after="0" w:line="360" w:lineRule="auto"/>
              <w:ind w:right="0" w:firstLine="480" w:firstLineChars="200"/>
              <w:rPr>
                <w:bCs/>
                <w:sz w:val="24"/>
                <w:szCs w:val="24"/>
              </w:rPr>
            </w:pPr>
            <w:r>
              <w:rPr>
                <w:rFonts w:hint="eastAsia"/>
                <w:bCs/>
                <w:sz w:val="24"/>
                <w:szCs w:val="24"/>
              </w:rPr>
              <w:t>①</w:t>
            </w:r>
            <w:r>
              <w:rPr>
                <w:rFonts w:hint="eastAsia"/>
                <w:bCs/>
                <w:kern w:val="2"/>
                <w:sz w:val="24"/>
                <w:szCs w:val="24"/>
              </w:rPr>
              <w:t>混砂粉尘产生量为3.19t/a，</w:t>
            </w:r>
            <w:r>
              <w:rPr>
                <w:rFonts w:hint="eastAsia"/>
                <w:bCs/>
                <w:sz w:val="24"/>
                <w:szCs w:val="24"/>
              </w:rPr>
              <w:t>混砂机产生的粉尘经布袋除尘器处理，系统风量能稳定达到5000m</w:t>
            </w:r>
            <w:r>
              <w:rPr>
                <w:rFonts w:hint="eastAsia"/>
                <w:bCs/>
                <w:sz w:val="24"/>
                <w:szCs w:val="24"/>
                <w:vertAlign w:val="superscript"/>
              </w:rPr>
              <w:t>3</w:t>
            </w:r>
            <w:r>
              <w:rPr>
                <w:rFonts w:hint="eastAsia"/>
                <w:bCs/>
                <w:sz w:val="24"/>
                <w:szCs w:val="24"/>
              </w:rPr>
              <w:t>/h，集气罩集气效率按85%，</w:t>
            </w:r>
            <w:r>
              <w:rPr>
                <w:bCs/>
                <w:sz w:val="24"/>
                <w:szCs w:val="24"/>
              </w:rPr>
              <w:t>安装除尘效率不低</w:t>
            </w:r>
            <w:r>
              <w:rPr>
                <w:rFonts w:hint="eastAsia"/>
                <w:bCs/>
                <w:sz w:val="24"/>
                <w:szCs w:val="24"/>
              </w:rPr>
              <w:t>于</w:t>
            </w:r>
            <w:r>
              <w:rPr>
                <w:bCs/>
                <w:sz w:val="24"/>
                <w:szCs w:val="24"/>
              </w:rPr>
              <w:t>99%的布袋除尘器</w:t>
            </w:r>
            <w:r>
              <w:rPr>
                <w:rFonts w:hint="eastAsia"/>
                <w:bCs/>
                <w:sz w:val="24"/>
                <w:szCs w:val="24"/>
              </w:rPr>
              <w:t>。</w:t>
            </w:r>
          </w:p>
          <w:p>
            <w:pPr>
              <w:pStyle w:val="9"/>
              <w:adjustRightInd w:val="0"/>
              <w:spacing w:before="0" w:after="0" w:line="360" w:lineRule="auto"/>
              <w:ind w:right="0" w:firstLine="480" w:firstLineChars="200"/>
              <w:rPr>
                <w:bCs/>
                <w:sz w:val="24"/>
                <w:szCs w:val="24"/>
              </w:rPr>
            </w:pPr>
            <w:r>
              <w:rPr>
                <w:rFonts w:hint="eastAsia"/>
                <w:bCs/>
                <w:sz w:val="24"/>
                <w:szCs w:val="24"/>
              </w:rPr>
              <w:t>②落砂机粉尘产生量为4.2t/a，集气效率按85%计，项目布袋除尘器设备老旧，处理效率低，需更换新的布袋除尘器，系统风量能稳定达到5000m</w:t>
            </w:r>
            <w:r>
              <w:rPr>
                <w:rFonts w:hint="eastAsia"/>
                <w:bCs/>
                <w:sz w:val="24"/>
                <w:szCs w:val="24"/>
                <w:vertAlign w:val="superscript"/>
              </w:rPr>
              <w:t>3</w:t>
            </w:r>
            <w:r>
              <w:rPr>
                <w:rFonts w:hint="eastAsia"/>
                <w:bCs/>
                <w:sz w:val="24"/>
                <w:szCs w:val="24"/>
              </w:rPr>
              <w:t>/h，处理效率达到99%。</w:t>
            </w:r>
          </w:p>
          <w:p>
            <w:pPr>
              <w:pStyle w:val="9"/>
              <w:adjustRightInd w:val="0"/>
              <w:spacing w:before="0" w:after="0" w:line="360" w:lineRule="auto"/>
              <w:ind w:right="0" w:firstLine="480" w:firstLineChars="200"/>
              <w:rPr>
                <w:bCs/>
                <w:sz w:val="24"/>
                <w:szCs w:val="24"/>
              </w:rPr>
            </w:pPr>
            <w:r>
              <w:rPr>
                <w:rFonts w:hint="eastAsia"/>
                <w:bCs/>
                <w:sz w:val="24"/>
                <w:szCs w:val="24"/>
              </w:rPr>
              <w:t>③旧砂处理过程产生的粉尘量为8.64t/a，系统风量达到3000m</w:t>
            </w:r>
            <w:r>
              <w:rPr>
                <w:rFonts w:hint="eastAsia"/>
                <w:bCs/>
                <w:sz w:val="24"/>
                <w:szCs w:val="24"/>
                <w:vertAlign w:val="superscript"/>
              </w:rPr>
              <w:t>3</w:t>
            </w:r>
            <w:r>
              <w:rPr>
                <w:rFonts w:hint="eastAsia"/>
                <w:bCs/>
                <w:sz w:val="24"/>
                <w:szCs w:val="24"/>
              </w:rPr>
              <w:t>/h，集气效率按85%计，集气罩集气效率按85%，</w:t>
            </w:r>
            <w:r>
              <w:rPr>
                <w:bCs/>
                <w:sz w:val="24"/>
                <w:szCs w:val="24"/>
              </w:rPr>
              <w:t>安装除尘效率不低</w:t>
            </w:r>
            <w:r>
              <w:rPr>
                <w:rFonts w:hint="eastAsia"/>
                <w:bCs/>
                <w:sz w:val="24"/>
                <w:szCs w:val="24"/>
              </w:rPr>
              <w:t>于</w:t>
            </w:r>
            <w:r>
              <w:rPr>
                <w:bCs/>
                <w:sz w:val="24"/>
                <w:szCs w:val="24"/>
              </w:rPr>
              <w:t>99%的布袋除尘器</w:t>
            </w:r>
            <w:r>
              <w:rPr>
                <w:rFonts w:hint="eastAsia"/>
                <w:bCs/>
                <w:sz w:val="24"/>
                <w:szCs w:val="24"/>
              </w:rPr>
              <w:t>。</w:t>
            </w:r>
          </w:p>
          <w:p>
            <w:pPr>
              <w:pStyle w:val="9"/>
              <w:adjustRightInd w:val="0"/>
              <w:spacing w:before="0" w:after="0" w:line="360" w:lineRule="auto"/>
              <w:ind w:right="0" w:firstLine="480" w:firstLineChars="200"/>
              <w:rPr>
                <w:bCs/>
                <w:sz w:val="24"/>
                <w:szCs w:val="24"/>
              </w:rPr>
            </w:pPr>
            <w:r>
              <w:rPr>
                <w:rFonts w:hint="eastAsia"/>
                <w:bCs/>
                <w:sz w:val="24"/>
                <w:szCs w:val="24"/>
              </w:rPr>
              <w:t>送料混砂过程中产生的粉尘（G1）、落砂过程中产生的粉尘（G4）、旧砂回用处理过程中产生的粉尘（G5）均经过布袋除尘器处理后，合并一根15m高的排气筒排放（DA001）。</w:t>
            </w:r>
          </w:p>
          <w:p>
            <w:pPr>
              <w:widowControl/>
              <w:adjustRightInd w:val="0"/>
              <w:snapToGrid w:val="0"/>
              <w:spacing w:line="360" w:lineRule="auto"/>
              <w:ind w:firstLine="480" w:firstLineChars="200"/>
              <w:rPr>
                <w:bCs/>
                <w:sz w:val="24"/>
              </w:rPr>
            </w:pPr>
            <w:r>
              <w:rPr>
                <w:rFonts w:hint="eastAsia"/>
                <w:bCs/>
                <w:sz w:val="24"/>
              </w:rPr>
              <w:t>DA001排气筒排出的风量为13000m</w:t>
            </w:r>
            <w:r>
              <w:rPr>
                <w:rFonts w:hint="eastAsia"/>
                <w:bCs/>
                <w:sz w:val="24"/>
                <w:vertAlign w:val="superscript"/>
              </w:rPr>
              <w:t>3</w:t>
            </w:r>
            <w:r>
              <w:rPr>
                <w:rFonts w:hint="eastAsia"/>
                <w:bCs/>
                <w:sz w:val="24"/>
              </w:rPr>
              <w:t>/h，排放量为0.1363t/a，排放浓度为4.367mg/m</w:t>
            </w:r>
            <w:r>
              <w:rPr>
                <w:rFonts w:hint="eastAsia"/>
                <w:bCs/>
                <w:sz w:val="24"/>
                <w:vertAlign w:val="superscript"/>
              </w:rPr>
              <w:t>3</w:t>
            </w:r>
            <w:r>
              <w:rPr>
                <w:rFonts w:hint="eastAsia"/>
                <w:bCs/>
                <w:sz w:val="24"/>
              </w:rPr>
              <w:t>，排放速率为0.0568kg/h。</w:t>
            </w:r>
          </w:p>
          <w:p>
            <w:pPr>
              <w:widowControl/>
              <w:adjustRightInd w:val="0"/>
              <w:snapToGrid w:val="0"/>
              <w:spacing w:line="360" w:lineRule="auto"/>
              <w:ind w:firstLine="480" w:firstLineChars="200"/>
              <w:rPr>
                <w:bCs/>
                <w:sz w:val="24"/>
              </w:rPr>
            </w:pPr>
            <w:r>
              <w:rPr>
                <w:rFonts w:hint="eastAsia"/>
                <w:bCs/>
                <w:sz w:val="24"/>
              </w:rPr>
              <w:t>DA001排气筒的颗粒物</w:t>
            </w:r>
            <w:r>
              <w:rPr>
                <w:bCs/>
                <w:sz w:val="24"/>
              </w:rPr>
              <w:t>排放浓度</w:t>
            </w:r>
            <w:r>
              <w:rPr>
                <w:rFonts w:hint="eastAsia"/>
                <w:bCs/>
                <w:sz w:val="24"/>
              </w:rPr>
              <w:t>符合</w:t>
            </w:r>
            <w:r>
              <w:rPr>
                <w:bCs/>
                <w:sz w:val="24"/>
              </w:rPr>
              <w:t>《铸造工业大气污染物排放标准》(GB 39726—2020) 中</w:t>
            </w:r>
            <w:r>
              <w:rPr>
                <w:rFonts w:hint="eastAsia"/>
                <w:bCs/>
                <w:sz w:val="24"/>
              </w:rPr>
              <w:t>表1</w:t>
            </w:r>
            <w:r>
              <w:rPr>
                <w:bCs/>
                <w:sz w:val="24"/>
              </w:rPr>
              <w:t>限值</w:t>
            </w:r>
            <w:r>
              <w:rPr>
                <w:rFonts w:hint="eastAsia"/>
                <w:bCs/>
                <w:sz w:val="24"/>
              </w:rPr>
              <w:t>要求</w:t>
            </w:r>
            <w:r>
              <w:rPr>
                <w:bCs/>
                <w:sz w:val="24"/>
              </w:rPr>
              <w:t>(</w:t>
            </w:r>
            <w:r>
              <w:rPr>
                <w:rFonts w:hint="eastAsia"/>
                <w:bCs/>
                <w:sz w:val="24"/>
              </w:rPr>
              <w:t>30</w:t>
            </w:r>
            <w:r>
              <w:rPr>
                <w:bCs/>
                <w:sz w:val="24"/>
              </w:rPr>
              <w:t>mg/m</w:t>
            </w:r>
            <w:r>
              <w:rPr>
                <w:rFonts w:hint="eastAsia"/>
                <w:bCs/>
                <w:sz w:val="24"/>
                <w:vertAlign w:val="superscript"/>
              </w:rPr>
              <w:t>3</w:t>
            </w:r>
            <w:r>
              <w:rPr>
                <w:bCs/>
                <w:sz w:val="24"/>
              </w:rPr>
              <w:t>)</w:t>
            </w:r>
            <w:r>
              <w:rPr>
                <w:rFonts w:hint="eastAsia"/>
                <w:bCs/>
                <w:sz w:val="24"/>
              </w:rPr>
              <w:t>，对周围环境影响较小。</w:t>
            </w:r>
          </w:p>
          <w:p>
            <w:pPr>
              <w:pStyle w:val="9"/>
              <w:adjustRightInd w:val="0"/>
              <w:spacing w:before="0" w:after="0" w:line="360" w:lineRule="auto"/>
              <w:ind w:right="0" w:firstLine="482" w:firstLineChars="200"/>
              <w:rPr>
                <w:b/>
                <w:sz w:val="24"/>
                <w:szCs w:val="24"/>
              </w:rPr>
            </w:pPr>
            <w:r>
              <w:rPr>
                <w:rFonts w:hint="eastAsia"/>
                <w:b/>
                <w:sz w:val="24"/>
                <w:szCs w:val="24"/>
              </w:rPr>
              <w:t>2、中频炉产生的熔化废气（G2）、浇注产生的颗粒物（G3）</w:t>
            </w:r>
          </w:p>
          <w:p>
            <w:pPr>
              <w:pStyle w:val="9"/>
              <w:adjustRightInd w:val="0"/>
              <w:spacing w:before="0" w:after="0" w:line="360" w:lineRule="auto"/>
              <w:ind w:right="0" w:firstLine="480" w:firstLineChars="200"/>
              <w:rPr>
                <w:bCs/>
                <w:sz w:val="24"/>
                <w:szCs w:val="24"/>
              </w:rPr>
            </w:pPr>
            <w:r>
              <w:rPr>
                <w:rFonts w:hint="eastAsia"/>
                <w:bCs/>
                <w:sz w:val="24"/>
                <w:szCs w:val="24"/>
              </w:rPr>
              <w:t>①</w:t>
            </w:r>
            <w:r>
              <w:rPr>
                <w:bCs/>
                <w:sz w:val="24"/>
                <w:szCs w:val="24"/>
              </w:rPr>
              <w:t>项目</w:t>
            </w:r>
            <w:r>
              <w:rPr>
                <w:rFonts w:hint="eastAsia"/>
                <w:bCs/>
                <w:sz w:val="24"/>
                <w:szCs w:val="24"/>
              </w:rPr>
              <w:t>所有铸造一车间</w:t>
            </w:r>
            <w:r>
              <w:rPr>
                <w:bCs/>
                <w:sz w:val="24"/>
                <w:szCs w:val="24"/>
              </w:rPr>
              <w:t>电炉熔化</w:t>
            </w:r>
            <w:r>
              <w:rPr>
                <w:rFonts w:hint="eastAsia"/>
                <w:bCs/>
                <w:sz w:val="24"/>
                <w:szCs w:val="24"/>
              </w:rPr>
              <w:t>颗粒物产生量为4.07t/a。</w:t>
            </w:r>
            <w:r>
              <w:rPr>
                <w:bCs/>
                <w:sz w:val="24"/>
                <w:szCs w:val="24"/>
              </w:rPr>
              <w:t>中频炉</w:t>
            </w:r>
            <w:r>
              <w:rPr>
                <w:rFonts w:hint="eastAsia"/>
                <w:bCs/>
                <w:sz w:val="24"/>
                <w:szCs w:val="24"/>
              </w:rPr>
              <w:t>上</w:t>
            </w:r>
            <w:r>
              <w:rPr>
                <w:bCs/>
                <w:sz w:val="24"/>
                <w:szCs w:val="24"/>
              </w:rPr>
              <w:t>方</w:t>
            </w:r>
            <w:r>
              <w:rPr>
                <w:rFonts w:hint="eastAsia"/>
                <w:bCs/>
                <w:sz w:val="24"/>
                <w:szCs w:val="24"/>
              </w:rPr>
              <w:t>各</w:t>
            </w:r>
            <w:r>
              <w:rPr>
                <w:bCs/>
                <w:sz w:val="24"/>
                <w:szCs w:val="24"/>
              </w:rPr>
              <w:t>设置集气罩</w:t>
            </w:r>
            <w:r>
              <w:rPr>
                <w:rFonts w:hint="eastAsia"/>
                <w:bCs/>
                <w:sz w:val="24"/>
                <w:szCs w:val="24"/>
              </w:rPr>
              <w:t>（集气效率按85%计），</w:t>
            </w:r>
            <w:r>
              <w:rPr>
                <w:bCs/>
                <w:sz w:val="24"/>
                <w:szCs w:val="24"/>
              </w:rPr>
              <w:t>并配套安装除尘效率不低</w:t>
            </w:r>
            <w:r>
              <w:rPr>
                <w:rFonts w:hint="eastAsia"/>
                <w:bCs/>
                <w:sz w:val="24"/>
                <w:szCs w:val="24"/>
              </w:rPr>
              <w:t>于</w:t>
            </w:r>
            <w:r>
              <w:rPr>
                <w:bCs/>
                <w:sz w:val="24"/>
                <w:szCs w:val="24"/>
              </w:rPr>
              <w:t>99%的布袋除尘器</w:t>
            </w:r>
            <w:r>
              <w:rPr>
                <w:rFonts w:hint="eastAsia"/>
                <w:bCs/>
                <w:sz w:val="24"/>
                <w:szCs w:val="24"/>
              </w:rPr>
              <w:t>，集气系统风量考虑工业废气产生量，一车间中频炉系统风量建议5000m</w:t>
            </w:r>
            <w:r>
              <w:rPr>
                <w:rFonts w:hint="eastAsia"/>
                <w:bCs/>
                <w:sz w:val="24"/>
                <w:szCs w:val="24"/>
                <w:vertAlign w:val="superscript"/>
              </w:rPr>
              <w:t>3</w:t>
            </w:r>
            <w:r>
              <w:rPr>
                <w:rFonts w:hint="eastAsia"/>
                <w:bCs/>
                <w:sz w:val="24"/>
                <w:szCs w:val="24"/>
              </w:rPr>
              <w:t>/h。</w:t>
            </w:r>
          </w:p>
          <w:p>
            <w:pPr>
              <w:pStyle w:val="9"/>
              <w:adjustRightInd w:val="0"/>
              <w:spacing w:before="0" w:after="0" w:line="360" w:lineRule="auto"/>
              <w:ind w:right="0" w:firstLine="480" w:firstLineChars="200"/>
              <w:rPr>
                <w:bCs/>
                <w:sz w:val="24"/>
                <w:szCs w:val="24"/>
              </w:rPr>
            </w:pPr>
            <w:r>
              <w:rPr>
                <w:rFonts w:hint="eastAsia"/>
                <w:bCs/>
                <w:sz w:val="24"/>
                <w:szCs w:val="24"/>
              </w:rPr>
              <w:t>②</w:t>
            </w:r>
            <w:r>
              <w:rPr>
                <w:bCs/>
                <w:sz w:val="24"/>
                <w:szCs w:val="24"/>
              </w:rPr>
              <w:t>项目</w:t>
            </w:r>
            <w:r>
              <w:rPr>
                <w:rFonts w:hint="eastAsia"/>
                <w:bCs/>
                <w:sz w:val="24"/>
                <w:szCs w:val="24"/>
              </w:rPr>
              <w:t>所有铸造一车间浇注过程</w:t>
            </w:r>
            <w:r>
              <w:rPr>
                <w:bCs/>
                <w:sz w:val="24"/>
                <w:szCs w:val="24"/>
              </w:rPr>
              <w:t>产生的</w:t>
            </w:r>
            <w:r>
              <w:rPr>
                <w:rFonts w:hint="eastAsia"/>
                <w:bCs/>
                <w:sz w:val="24"/>
                <w:szCs w:val="24"/>
              </w:rPr>
              <w:t>颗粒物产生量为16.74t/a，浇注上</w:t>
            </w:r>
            <w:r>
              <w:rPr>
                <w:bCs/>
                <w:sz w:val="24"/>
                <w:szCs w:val="24"/>
              </w:rPr>
              <w:t>方</w:t>
            </w:r>
            <w:r>
              <w:rPr>
                <w:rFonts w:hint="eastAsia"/>
                <w:bCs/>
                <w:sz w:val="24"/>
                <w:szCs w:val="24"/>
              </w:rPr>
              <w:t>各</w:t>
            </w:r>
            <w:r>
              <w:rPr>
                <w:bCs/>
                <w:sz w:val="24"/>
                <w:szCs w:val="24"/>
              </w:rPr>
              <w:t>设置集气罩</w:t>
            </w:r>
            <w:r>
              <w:rPr>
                <w:rFonts w:hint="eastAsia"/>
                <w:bCs/>
                <w:sz w:val="24"/>
                <w:szCs w:val="24"/>
              </w:rPr>
              <w:t>（集气效率按85%计），</w:t>
            </w:r>
            <w:r>
              <w:rPr>
                <w:bCs/>
                <w:sz w:val="24"/>
                <w:szCs w:val="24"/>
              </w:rPr>
              <w:t>并配套安装除尘效率不低</w:t>
            </w:r>
            <w:r>
              <w:rPr>
                <w:rFonts w:hint="eastAsia"/>
                <w:bCs/>
                <w:sz w:val="24"/>
                <w:szCs w:val="24"/>
              </w:rPr>
              <w:t>于</w:t>
            </w:r>
            <w:r>
              <w:rPr>
                <w:bCs/>
                <w:sz w:val="24"/>
                <w:szCs w:val="24"/>
              </w:rPr>
              <w:t>99%的布袋除尘器</w:t>
            </w:r>
            <w:r>
              <w:rPr>
                <w:rFonts w:hint="eastAsia"/>
                <w:bCs/>
                <w:sz w:val="24"/>
                <w:szCs w:val="24"/>
              </w:rPr>
              <w:t>，集气系统风量考虑工业废气产生量，一车间风量建议5000m</w:t>
            </w:r>
            <w:r>
              <w:rPr>
                <w:rFonts w:hint="eastAsia"/>
                <w:bCs/>
                <w:sz w:val="24"/>
                <w:szCs w:val="24"/>
                <w:vertAlign w:val="superscript"/>
              </w:rPr>
              <w:t>3</w:t>
            </w:r>
            <w:r>
              <w:rPr>
                <w:rFonts w:hint="eastAsia"/>
                <w:bCs/>
                <w:sz w:val="24"/>
                <w:szCs w:val="24"/>
              </w:rPr>
              <w:t>/h。</w:t>
            </w:r>
          </w:p>
          <w:p>
            <w:pPr>
              <w:pStyle w:val="9"/>
              <w:adjustRightInd w:val="0"/>
              <w:spacing w:before="0" w:after="0" w:line="360" w:lineRule="auto"/>
              <w:ind w:right="0" w:firstLine="480" w:firstLineChars="200"/>
              <w:rPr>
                <w:bCs/>
                <w:sz w:val="24"/>
                <w:szCs w:val="24"/>
              </w:rPr>
            </w:pPr>
            <w:r>
              <w:rPr>
                <w:rFonts w:hint="eastAsia"/>
                <w:bCs/>
                <w:sz w:val="24"/>
                <w:szCs w:val="24"/>
              </w:rPr>
              <w:t>中频炉产生的熔化废气（G2）、浇注产生的颗粒物（G3）均经过布袋除尘器处理后，合并一根15m高的排气筒排放（DA002）。</w:t>
            </w:r>
          </w:p>
          <w:p>
            <w:pPr>
              <w:pStyle w:val="9"/>
              <w:adjustRightInd w:val="0"/>
              <w:spacing w:before="0" w:after="0" w:line="360" w:lineRule="auto"/>
              <w:ind w:right="0" w:firstLine="480" w:firstLineChars="200"/>
              <w:rPr>
                <w:bCs/>
                <w:sz w:val="24"/>
                <w:szCs w:val="24"/>
              </w:rPr>
            </w:pPr>
            <w:r>
              <w:rPr>
                <w:rFonts w:hint="eastAsia"/>
                <w:bCs/>
                <w:sz w:val="24"/>
                <w:szCs w:val="24"/>
              </w:rPr>
              <w:t>则DA002排气筒排出的风量为10000m</w:t>
            </w:r>
            <w:r>
              <w:rPr>
                <w:rFonts w:hint="eastAsia"/>
                <w:bCs/>
                <w:sz w:val="24"/>
                <w:szCs w:val="24"/>
                <w:vertAlign w:val="superscript"/>
              </w:rPr>
              <w:t>3</w:t>
            </w:r>
            <w:r>
              <w:rPr>
                <w:rFonts w:hint="eastAsia"/>
                <w:bCs/>
                <w:sz w:val="24"/>
                <w:szCs w:val="24"/>
              </w:rPr>
              <w:t>/h，颗粒物排放量为0.1769t/a，排放浓度为7.37mg/m</w:t>
            </w:r>
            <w:r>
              <w:rPr>
                <w:rFonts w:hint="eastAsia"/>
                <w:bCs/>
                <w:sz w:val="24"/>
                <w:szCs w:val="24"/>
                <w:vertAlign w:val="superscript"/>
              </w:rPr>
              <w:t>3</w:t>
            </w:r>
            <w:r>
              <w:rPr>
                <w:rFonts w:hint="eastAsia"/>
                <w:bCs/>
                <w:sz w:val="24"/>
                <w:szCs w:val="24"/>
              </w:rPr>
              <w:t>，排放速率为0.0737kg/h。</w:t>
            </w:r>
          </w:p>
          <w:p>
            <w:pPr>
              <w:pStyle w:val="9"/>
              <w:adjustRightInd w:val="0"/>
              <w:spacing w:before="0" w:after="0" w:line="360" w:lineRule="auto"/>
              <w:ind w:right="0" w:firstLine="480" w:firstLineChars="200"/>
              <w:rPr>
                <w:bCs/>
                <w:sz w:val="24"/>
                <w:szCs w:val="24"/>
              </w:rPr>
            </w:pPr>
            <w:r>
              <w:rPr>
                <w:rFonts w:hint="eastAsia"/>
                <w:bCs/>
                <w:sz w:val="24"/>
                <w:szCs w:val="24"/>
              </w:rPr>
              <w:t>DA002排气筒颗粒物</w:t>
            </w:r>
            <w:r>
              <w:rPr>
                <w:bCs/>
                <w:sz w:val="24"/>
                <w:szCs w:val="24"/>
              </w:rPr>
              <w:t>排放浓度</w:t>
            </w:r>
            <w:r>
              <w:rPr>
                <w:rFonts w:hint="eastAsia"/>
                <w:bCs/>
                <w:sz w:val="24"/>
                <w:szCs w:val="24"/>
              </w:rPr>
              <w:t>符合</w:t>
            </w:r>
            <w:r>
              <w:rPr>
                <w:bCs/>
                <w:sz w:val="24"/>
                <w:szCs w:val="24"/>
              </w:rPr>
              <w:t>《铸造工业大气污染物排放标准》(GB 39726—2020) 中</w:t>
            </w:r>
            <w:r>
              <w:rPr>
                <w:rFonts w:hint="eastAsia"/>
                <w:bCs/>
                <w:sz w:val="24"/>
                <w:szCs w:val="24"/>
              </w:rPr>
              <w:t>表1</w:t>
            </w:r>
            <w:r>
              <w:rPr>
                <w:bCs/>
                <w:sz w:val="24"/>
                <w:szCs w:val="24"/>
              </w:rPr>
              <w:t>限值</w:t>
            </w:r>
            <w:r>
              <w:rPr>
                <w:rFonts w:hint="eastAsia"/>
                <w:bCs/>
                <w:sz w:val="24"/>
                <w:szCs w:val="24"/>
              </w:rPr>
              <w:t>要求</w:t>
            </w:r>
            <w:r>
              <w:rPr>
                <w:bCs/>
                <w:sz w:val="24"/>
                <w:szCs w:val="24"/>
              </w:rPr>
              <w:t>(</w:t>
            </w:r>
            <w:r>
              <w:rPr>
                <w:rFonts w:hint="eastAsia"/>
                <w:bCs/>
                <w:sz w:val="24"/>
                <w:szCs w:val="24"/>
              </w:rPr>
              <w:t>30</w:t>
            </w:r>
            <w:r>
              <w:rPr>
                <w:bCs/>
                <w:sz w:val="24"/>
                <w:szCs w:val="24"/>
              </w:rPr>
              <w:t>mg/m</w:t>
            </w:r>
            <w:r>
              <w:rPr>
                <w:rFonts w:hint="eastAsia"/>
                <w:bCs/>
                <w:sz w:val="24"/>
                <w:szCs w:val="24"/>
                <w:vertAlign w:val="superscript"/>
              </w:rPr>
              <w:t>3</w:t>
            </w:r>
            <w:r>
              <w:rPr>
                <w:bCs/>
                <w:sz w:val="24"/>
                <w:szCs w:val="24"/>
              </w:rPr>
              <w:t>)</w:t>
            </w:r>
            <w:r>
              <w:rPr>
                <w:rFonts w:hint="eastAsia"/>
                <w:bCs/>
                <w:sz w:val="24"/>
                <w:szCs w:val="24"/>
              </w:rPr>
              <w:t>，对周围环境影响较小。</w:t>
            </w:r>
          </w:p>
          <w:p>
            <w:pPr>
              <w:pStyle w:val="9"/>
              <w:adjustRightInd w:val="0"/>
              <w:spacing w:before="0" w:after="0" w:line="360" w:lineRule="auto"/>
              <w:ind w:right="0" w:firstLine="482" w:firstLineChars="200"/>
              <w:rPr>
                <w:b/>
                <w:sz w:val="24"/>
                <w:szCs w:val="24"/>
              </w:rPr>
            </w:pPr>
            <w:r>
              <w:rPr>
                <w:rFonts w:hint="eastAsia"/>
                <w:b/>
                <w:sz w:val="24"/>
                <w:szCs w:val="24"/>
              </w:rPr>
              <w:t>3、抛丸打磨过程中产生的粉尘（G6）</w:t>
            </w:r>
          </w:p>
          <w:p>
            <w:pPr>
              <w:pStyle w:val="9"/>
              <w:adjustRightInd w:val="0"/>
              <w:spacing w:before="0" w:after="0" w:line="360" w:lineRule="auto"/>
              <w:ind w:right="0" w:firstLine="480" w:firstLineChars="200"/>
              <w:rPr>
                <w:bCs/>
                <w:sz w:val="24"/>
                <w:szCs w:val="24"/>
              </w:rPr>
            </w:pPr>
            <w:r>
              <w:rPr>
                <w:rFonts w:hint="eastAsia"/>
                <w:bCs/>
                <w:sz w:val="24"/>
                <w:szCs w:val="24"/>
              </w:rPr>
              <w:t>项目采用抛丸机对铸件表面进行清理，抛丸工序粉尘主要为铸件表面的砂尘，参考《铸造防尘技术规程》 (GB8959-2007) 附表C造工艺设备粉尘起始浓度中提供的数，估算4台抛丸机抛丸粉尘产生量为100.8t/a。产生速率为42kg/h。</w:t>
            </w:r>
          </w:p>
          <w:p>
            <w:pPr>
              <w:pStyle w:val="9"/>
              <w:adjustRightInd w:val="0"/>
              <w:spacing w:before="0" w:after="0" w:line="360" w:lineRule="auto"/>
              <w:ind w:right="0" w:firstLine="480" w:firstLineChars="200"/>
              <w:rPr>
                <w:bCs/>
                <w:sz w:val="24"/>
                <w:szCs w:val="24"/>
              </w:rPr>
            </w:pPr>
            <w:r>
              <w:rPr>
                <w:rFonts w:hint="eastAsia"/>
                <w:bCs/>
                <w:sz w:val="24"/>
                <w:szCs w:val="24"/>
              </w:rPr>
              <w:t>根据《排污许可证申请与核发技术规范 金属铸造工业》（HJ1115—2020）要求，清理工序抛丸机对应的排放口需要进行有组织排放。本次环评建议4台抛丸机产生的抛丸废气经自带的布袋除尘器处理（除尘效率99%），系统风量达到15000m</w:t>
            </w:r>
            <w:r>
              <w:rPr>
                <w:rFonts w:hint="eastAsia"/>
                <w:bCs/>
                <w:sz w:val="24"/>
                <w:szCs w:val="24"/>
                <w:vertAlign w:val="superscript"/>
              </w:rPr>
              <w:t>3</w:t>
            </w:r>
            <w:r>
              <w:rPr>
                <w:rFonts w:hint="eastAsia"/>
                <w:bCs/>
                <w:sz w:val="24"/>
                <w:szCs w:val="24"/>
              </w:rPr>
              <w:t>/h。抛丸清理室为密闭空间，集气效率按100%计算，4台抛丸机合并一根15m高排气筒（DA003）有组织排放，排放速率为0.42kg/h，排放量1.008t/a，排放浓度为28mg/m</w:t>
            </w:r>
            <w:r>
              <w:rPr>
                <w:rFonts w:hint="eastAsia"/>
                <w:bCs/>
                <w:sz w:val="24"/>
                <w:szCs w:val="24"/>
                <w:vertAlign w:val="superscript"/>
              </w:rPr>
              <w:t>3</w:t>
            </w:r>
            <w:r>
              <w:rPr>
                <w:rFonts w:hint="eastAsia"/>
                <w:bCs/>
                <w:sz w:val="24"/>
                <w:szCs w:val="24"/>
              </w:rPr>
              <w:t>。</w:t>
            </w:r>
          </w:p>
          <w:p>
            <w:pPr>
              <w:pStyle w:val="9"/>
              <w:adjustRightInd w:val="0"/>
              <w:spacing w:before="0" w:after="0" w:line="360" w:lineRule="auto"/>
              <w:ind w:right="0" w:firstLine="480" w:firstLineChars="200"/>
              <w:rPr>
                <w:bCs/>
                <w:sz w:val="24"/>
                <w:szCs w:val="24"/>
              </w:rPr>
            </w:pPr>
            <w:r>
              <w:rPr>
                <w:rFonts w:hint="eastAsia"/>
                <w:bCs/>
                <w:sz w:val="24"/>
                <w:szCs w:val="24"/>
              </w:rPr>
              <w:t>DA003排气筒的颗粒物</w:t>
            </w:r>
            <w:r>
              <w:rPr>
                <w:bCs/>
                <w:sz w:val="24"/>
                <w:szCs w:val="24"/>
              </w:rPr>
              <w:t>排放浓度</w:t>
            </w:r>
            <w:r>
              <w:rPr>
                <w:rFonts w:hint="eastAsia"/>
                <w:bCs/>
                <w:sz w:val="24"/>
                <w:szCs w:val="24"/>
              </w:rPr>
              <w:t>符合</w:t>
            </w:r>
            <w:r>
              <w:rPr>
                <w:bCs/>
                <w:sz w:val="24"/>
                <w:szCs w:val="24"/>
              </w:rPr>
              <w:t>《铸造工业大气污染物排放标准》(GB 39726—2020) 中</w:t>
            </w:r>
            <w:r>
              <w:rPr>
                <w:rFonts w:hint="eastAsia"/>
                <w:bCs/>
                <w:sz w:val="24"/>
                <w:szCs w:val="24"/>
              </w:rPr>
              <w:t>表1</w:t>
            </w:r>
            <w:r>
              <w:rPr>
                <w:bCs/>
                <w:sz w:val="24"/>
                <w:szCs w:val="24"/>
              </w:rPr>
              <w:t>限值</w:t>
            </w:r>
            <w:r>
              <w:rPr>
                <w:rFonts w:hint="eastAsia"/>
                <w:bCs/>
                <w:sz w:val="24"/>
                <w:szCs w:val="24"/>
              </w:rPr>
              <w:t>要求</w:t>
            </w:r>
            <w:r>
              <w:rPr>
                <w:bCs/>
                <w:sz w:val="24"/>
                <w:szCs w:val="24"/>
              </w:rPr>
              <w:t>(</w:t>
            </w:r>
            <w:r>
              <w:rPr>
                <w:rFonts w:hint="eastAsia"/>
                <w:bCs/>
                <w:sz w:val="24"/>
                <w:szCs w:val="24"/>
              </w:rPr>
              <w:t>30</w:t>
            </w:r>
            <w:r>
              <w:rPr>
                <w:bCs/>
                <w:sz w:val="24"/>
                <w:szCs w:val="24"/>
              </w:rPr>
              <w:t>mg/m</w:t>
            </w:r>
            <w:r>
              <w:rPr>
                <w:rFonts w:hint="eastAsia"/>
                <w:bCs/>
                <w:sz w:val="24"/>
                <w:szCs w:val="24"/>
                <w:vertAlign w:val="superscript"/>
              </w:rPr>
              <w:t>3</w:t>
            </w:r>
            <w:r>
              <w:rPr>
                <w:bCs/>
                <w:sz w:val="24"/>
                <w:szCs w:val="24"/>
              </w:rPr>
              <w:t>)</w:t>
            </w:r>
            <w:r>
              <w:rPr>
                <w:rFonts w:hint="eastAsia"/>
                <w:bCs/>
                <w:sz w:val="24"/>
                <w:szCs w:val="24"/>
              </w:rPr>
              <w:t>，对周围环境影响较小。</w:t>
            </w:r>
          </w:p>
          <w:p>
            <w:pPr>
              <w:pStyle w:val="9"/>
              <w:adjustRightInd w:val="0"/>
              <w:spacing w:before="0" w:after="0" w:line="360" w:lineRule="auto"/>
              <w:ind w:right="0" w:firstLine="482" w:firstLineChars="200"/>
              <w:rPr>
                <w:b/>
                <w:sz w:val="24"/>
                <w:szCs w:val="24"/>
              </w:rPr>
            </w:pPr>
            <w:r>
              <w:rPr>
                <w:rFonts w:hint="eastAsia"/>
                <w:b/>
                <w:sz w:val="24"/>
                <w:szCs w:val="24"/>
              </w:rPr>
              <w:t>4、人工浸漆过程中产生的挥发性有机物（G7）</w:t>
            </w:r>
          </w:p>
          <w:p>
            <w:pPr>
              <w:widowControl/>
              <w:adjustRightInd w:val="0"/>
              <w:snapToGrid w:val="0"/>
              <w:spacing w:line="360" w:lineRule="auto"/>
              <w:ind w:firstLine="480" w:firstLineChars="200"/>
              <w:rPr>
                <w:bCs/>
                <w:sz w:val="24"/>
              </w:rPr>
            </w:pPr>
            <w:r>
              <w:rPr>
                <w:rFonts w:hint="eastAsia"/>
                <w:bCs/>
                <w:sz w:val="24"/>
              </w:rPr>
              <w:t>本项目不进行喷漆作业，手工浸漆所用油漆用量为1t/a。油漆组分中可挥发性成分二甲苯占比10-15%，醋酸丁酯15-25%（其成分表见附件）。本次环评按油漆中最大挥发量计算二甲苯和VOCs的挥发量，计算得出二甲苯产生量为0.15t/a，产生速率0.0625kg/h。VOCs产生量（以非甲烷总烃计）为0.4t/a，产生速率为0.17kg/h。</w:t>
            </w:r>
          </w:p>
          <w:p>
            <w:pPr>
              <w:widowControl/>
              <w:adjustRightInd w:val="0"/>
              <w:snapToGrid w:val="0"/>
              <w:spacing w:line="360" w:lineRule="auto"/>
              <w:ind w:firstLine="480" w:firstLineChars="200"/>
              <w:rPr>
                <w:bCs/>
                <w:sz w:val="24"/>
              </w:rPr>
            </w:pPr>
            <w:r>
              <w:rPr>
                <w:rFonts w:hint="eastAsia"/>
                <w:bCs/>
                <w:sz w:val="24"/>
              </w:rPr>
              <w:t>根据《铸造工业大气污染物排放标准》（GB39726-2020）中规定：“表面涂装的配料、涂装和清洗作业应在密闭空间内进行，废气应排至废气收集处理系统；无法密闭的，应采取局部气体收集处理措施”。环评建议企业在手工浸漆工序应在密闭房间内进行，产生的有机废气应通过集气管道负压收集，集气管道负压收集风量为2000m</w:t>
            </w:r>
            <w:r>
              <w:rPr>
                <w:rFonts w:hint="eastAsia"/>
                <w:bCs/>
                <w:sz w:val="24"/>
                <w:vertAlign w:val="superscript"/>
              </w:rPr>
              <w:t>3</w:t>
            </w:r>
            <w:r>
              <w:rPr>
                <w:rFonts w:hint="eastAsia"/>
                <w:bCs/>
                <w:sz w:val="24"/>
              </w:rPr>
              <w:t>/h。集气效率按90%计算，收集后的废气经活性炭处理后一根15m高的排气筒排放（DA004）。</w:t>
            </w:r>
          </w:p>
          <w:p>
            <w:pPr>
              <w:widowControl/>
              <w:adjustRightInd w:val="0"/>
              <w:snapToGrid w:val="0"/>
              <w:spacing w:line="360" w:lineRule="auto"/>
              <w:ind w:firstLine="480" w:firstLineChars="200"/>
              <w:rPr>
                <w:bCs/>
                <w:sz w:val="24"/>
              </w:rPr>
            </w:pPr>
            <w:r>
              <w:rPr>
                <w:rFonts w:hint="eastAsia"/>
                <w:bCs/>
                <w:sz w:val="24"/>
              </w:rPr>
              <w:t>集气效率按90%计算，收集后的废气经活性炭吸附（吸附效率为18%）后一根15m的排气筒排放屋顶排放口（DA004）有组织排放，处理后其排放浓度为二甲苯为22.96mg/m</w:t>
            </w:r>
            <w:r>
              <w:rPr>
                <w:rFonts w:hint="eastAsia"/>
                <w:bCs/>
                <w:sz w:val="24"/>
                <w:vertAlign w:val="superscript"/>
              </w:rPr>
              <w:t>3</w:t>
            </w:r>
            <w:r>
              <w:rPr>
                <w:rFonts w:hint="eastAsia"/>
                <w:bCs/>
                <w:sz w:val="24"/>
              </w:rPr>
              <w:t>，VOCs（以非甲烷总烃计）浓度为61.5mg/m</w:t>
            </w:r>
            <w:r>
              <w:rPr>
                <w:rFonts w:hint="eastAsia"/>
                <w:bCs/>
                <w:sz w:val="24"/>
                <w:vertAlign w:val="superscript"/>
              </w:rPr>
              <w:t>3</w:t>
            </w:r>
            <w:r>
              <w:rPr>
                <w:rFonts w:hint="eastAsia"/>
                <w:bCs/>
                <w:sz w:val="24"/>
              </w:rPr>
              <w:t>。</w:t>
            </w:r>
          </w:p>
          <w:p>
            <w:pPr>
              <w:widowControl/>
              <w:adjustRightInd w:val="0"/>
              <w:snapToGrid w:val="0"/>
              <w:spacing w:line="360" w:lineRule="auto"/>
              <w:ind w:firstLine="480" w:firstLineChars="200"/>
              <w:rPr>
                <w:bCs/>
                <w:sz w:val="24"/>
              </w:rPr>
            </w:pPr>
            <w:r>
              <w:rPr>
                <w:rFonts w:hint="eastAsia"/>
                <w:bCs/>
                <w:sz w:val="24"/>
              </w:rPr>
              <w:t>DA004排气筒的二甲苯和非甲烷总烃</w:t>
            </w:r>
            <w:r>
              <w:rPr>
                <w:bCs/>
                <w:sz w:val="24"/>
              </w:rPr>
              <w:t>排放浓度</w:t>
            </w:r>
            <w:r>
              <w:rPr>
                <w:rFonts w:hint="eastAsia"/>
                <w:bCs/>
                <w:sz w:val="24"/>
              </w:rPr>
              <w:t>符合</w:t>
            </w:r>
            <w:r>
              <w:rPr>
                <w:bCs/>
                <w:sz w:val="24"/>
              </w:rPr>
              <w:t>《铸造工业大气污染物排放标准》(GB 39726—2020)中</w:t>
            </w:r>
            <w:r>
              <w:rPr>
                <w:rFonts w:hint="eastAsia"/>
                <w:bCs/>
                <w:sz w:val="24"/>
              </w:rPr>
              <w:t>表1</w:t>
            </w:r>
            <w:r>
              <w:rPr>
                <w:bCs/>
                <w:sz w:val="24"/>
              </w:rPr>
              <w:t>限值</w:t>
            </w:r>
            <w:r>
              <w:rPr>
                <w:rFonts w:hint="eastAsia"/>
                <w:bCs/>
                <w:sz w:val="24"/>
              </w:rPr>
              <w:t>要求</w:t>
            </w:r>
            <w:r>
              <w:rPr>
                <w:bCs/>
                <w:sz w:val="24"/>
              </w:rPr>
              <w:t>(</w:t>
            </w:r>
            <w:r>
              <w:rPr>
                <w:rFonts w:hint="eastAsia"/>
                <w:bCs/>
                <w:sz w:val="24"/>
              </w:rPr>
              <w:t>非甲烷总烃100</w:t>
            </w:r>
            <w:r>
              <w:rPr>
                <w:bCs/>
                <w:sz w:val="24"/>
              </w:rPr>
              <w:t>mg/m</w:t>
            </w:r>
            <w:r>
              <w:rPr>
                <w:rFonts w:hint="eastAsia"/>
                <w:bCs/>
                <w:sz w:val="24"/>
                <w:vertAlign w:val="superscript"/>
              </w:rPr>
              <w:t>3</w:t>
            </w:r>
            <w:r>
              <w:rPr>
                <w:rFonts w:hint="eastAsia"/>
                <w:bCs/>
                <w:sz w:val="24"/>
              </w:rPr>
              <w:t>，二甲苯60</w:t>
            </w:r>
            <w:r>
              <w:rPr>
                <w:bCs/>
                <w:sz w:val="24"/>
              </w:rPr>
              <w:t>mg/m</w:t>
            </w:r>
            <w:r>
              <w:rPr>
                <w:rFonts w:hint="eastAsia"/>
                <w:bCs/>
                <w:sz w:val="24"/>
                <w:vertAlign w:val="superscript"/>
              </w:rPr>
              <w:t>3</w:t>
            </w:r>
            <w:r>
              <w:rPr>
                <w:rFonts w:hint="eastAsia"/>
                <w:bCs/>
                <w:sz w:val="24"/>
              </w:rPr>
              <w:t>参照苯系物</w:t>
            </w:r>
            <w:r>
              <w:rPr>
                <w:bCs/>
                <w:sz w:val="24"/>
              </w:rPr>
              <w:t>)</w:t>
            </w:r>
            <w:r>
              <w:rPr>
                <w:rFonts w:hint="eastAsia"/>
                <w:bCs/>
                <w:sz w:val="24"/>
              </w:rPr>
              <w:t>。</w:t>
            </w:r>
          </w:p>
          <w:p>
            <w:pPr>
              <w:adjustRightInd w:val="0"/>
              <w:snapToGrid w:val="0"/>
              <w:spacing w:line="360" w:lineRule="auto"/>
              <w:ind w:firstLine="480" w:firstLineChars="200"/>
              <w:rPr>
                <w:bCs/>
                <w:sz w:val="24"/>
              </w:rPr>
            </w:pPr>
            <w:r>
              <w:rPr>
                <w:rFonts w:hint="eastAsia"/>
                <w:bCs/>
                <w:sz w:val="24"/>
              </w:rPr>
              <w:t>综上，项目一车间升级改造后，污染物均能达标排放，满足环境保护的要求。</w:t>
            </w:r>
          </w:p>
          <w:p>
            <w:pPr>
              <w:pStyle w:val="9"/>
              <w:adjustRightInd w:val="0"/>
              <w:spacing w:before="0" w:after="0" w:line="360" w:lineRule="auto"/>
              <w:ind w:right="0" w:firstLine="482" w:firstLineChars="200"/>
              <w:rPr>
                <w:b/>
                <w:sz w:val="24"/>
                <w:szCs w:val="24"/>
              </w:rPr>
            </w:pPr>
            <w:r>
              <w:rPr>
                <w:rFonts w:hint="eastAsia"/>
                <w:b/>
                <w:sz w:val="24"/>
                <w:szCs w:val="24"/>
              </w:rPr>
              <w:t>（二）铸造二车间</w:t>
            </w:r>
          </w:p>
          <w:p>
            <w:pPr>
              <w:widowControl/>
              <w:adjustRightInd w:val="0"/>
              <w:snapToGrid w:val="0"/>
              <w:spacing w:line="360" w:lineRule="auto"/>
              <w:ind w:firstLine="480" w:firstLineChars="200"/>
              <w:rPr>
                <w:bCs/>
                <w:sz w:val="24"/>
              </w:rPr>
            </w:pPr>
            <w:r>
              <w:rPr>
                <w:rFonts w:hint="eastAsia"/>
                <w:bCs/>
                <w:sz w:val="24"/>
              </w:rPr>
              <w:t>项目铸造二车间产生的废气污染源主要为制芯过程中产生的废气（G2-1）、浇注产生的废气（G2-2）、中频炉产生的熔化颗粒物（G2-3）、抛丸打磨过程中产生的粉尘（G6）、人工浸漆过程中产生的挥发性有机物（G7）。</w:t>
            </w:r>
            <w:r>
              <w:rPr>
                <w:rFonts w:hint="eastAsia"/>
                <w:bCs/>
                <w:i/>
                <w:iCs/>
                <w:sz w:val="24"/>
              </w:rPr>
              <w:t>其中抛丸打磨过程中产生的粉尘（G6）、人工浸漆过程中产生的挥发性有机物（G7）为共用工序，已在一车间分析。</w:t>
            </w:r>
            <w:r>
              <w:rPr>
                <w:rFonts w:hint="eastAsia"/>
                <w:bCs/>
                <w:sz w:val="24"/>
              </w:rPr>
              <w:t>项目铸造二车间覆膜砂落砂采用手工敲打落砂，基本不产生粉尘。</w:t>
            </w:r>
          </w:p>
          <w:p>
            <w:pPr>
              <w:adjustRightInd w:val="0"/>
              <w:snapToGrid w:val="0"/>
              <w:spacing w:line="360" w:lineRule="auto"/>
              <w:ind w:firstLine="480" w:firstLineChars="200"/>
              <w:rPr>
                <w:bCs/>
                <w:sz w:val="24"/>
              </w:rPr>
            </w:pPr>
            <w:r>
              <w:rPr>
                <w:rFonts w:hint="eastAsia"/>
                <w:bCs/>
                <w:sz w:val="24"/>
              </w:rPr>
              <w:t>项目铸造二车间产生的废气污染源主要为制芯过程中产生的废气（G2-1）、浇注产生的废气（G2-2）、中频炉产生的熔化颗粒物（G2-3）均经过处理后合并一根排气筒排放（DA005）。</w:t>
            </w:r>
          </w:p>
          <w:p>
            <w:pPr>
              <w:widowControl/>
              <w:adjustRightInd w:val="0"/>
              <w:snapToGrid w:val="0"/>
              <w:spacing w:line="360" w:lineRule="auto"/>
              <w:ind w:firstLine="482" w:firstLineChars="200"/>
              <w:rPr>
                <w:bCs/>
                <w:sz w:val="24"/>
              </w:rPr>
            </w:pPr>
            <w:r>
              <w:rPr>
                <w:rFonts w:hint="eastAsia"/>
                <w:b/>
                <w:sz w:val="24"/>
              </w:rPr>
              <w:t>①制芯过程：</w:t>
            </w:r>
            <w:r>
              <w:rPr>
                <w:rFonts w:hint="eastAsia"/>
                <w:bCs/>
                <w:sz w:val="24"/>
              </w:rPr>
              <w:t>铸造二车间制芯过程</w:t>
            </w:r>
            <w:r>
              <w:rPr>
                <w:bCs/>
                <w:sz w:val="24"/>
              </w:rPr>
              <w:t>产生的</w:t>
            </w:r>
            <w:r>
              <w:rPr>
                <w:rFonts w:hint="eastAsia"/>
                <w:bCs/>
                <w:sz w:val="24"/>
              </w:rPr>
              <w:t>挥发性有机物产生量为0.075t/a；颗粒物产生量为0.495t/a。</w:t>
            </w:r>
            <w:r>
              <w:rPr>
                <w:bCs/>
                <w:sz w:val="24"/>
              </w:rPr>
              <w:t>本次环评建议于</w:t>
            </w:r>
            <w:r>
              <w:rPr>
                <w:rFonts w:hint="eastAsia"/>
                <w:bCs/>
                <w:sz w:val="24"/>
              </w:rPr>
              <w:t>制芯上</w:t>
            </w:r>
            <w:r>
              <w:rPr>
                <w:bCs/>
                <w:sz w:val="24"/>
              </w:rPr>
              <w:t>方</w:t>
            </w:r>
            <w:r>
              <w:rPr>
                <w:rFonts w:hint="eastAsia"/>
                <w:bCs/>
                <w:sz w:val="24"/>
              </w:rPr>
              <w:t>各</w:t>
            </w:r>
            <w:r>
              <w:rPr>
                <w:bCs/>
                <w:sz w:val="24"/>
              </w:rPr>
              <w:t>设置集气罩</w:t>
            </w:r>
            <w:r>
              <w:rPr>
                <w:rFonts w:hint="eastAsia"/>
                <w:bCs/>
                <w:sz w:val="24"/>
              </w:rPr>
              <w:t>（集气效率按85%计），</w:t>
            </w:r>
            <w:r>
              <w:rPr>
                <w:bCs/>
                <w:sz w:val="24"/>
              </w:rPr>
              <w:t>并配套安装除尘效率不低</w:t>
            </w:r>
            <w:r>
              <w:rPr>
                <w:rFonts w:hint="eastAsia"/>
                <w:bCs/>
                <w:sz w:val="24"/>
              </w:rPr>
              <w:t>于</w:t>
            </w:r>
            <w:r>
              <w:rPr>
                <w:bCs/>
                <w:sz w:val="24"/>
              </w:rPr>
              <w:t>99%的布袋除尘器</w:t>
            </w:r>
            <w:r>
              <w:rPr>
                <w:rFonts w:hint="eastAsia"/>
                <w:bCs/>
                <w:sz w:val="24"/>
              </w:rPr>
              <w:t>，集气系统风量考虑工业废气产生量，风量建议5000m</w:t>
            </w:r>
            <w:r>
              <w:rPr>
                <w:rFonts w:hint="eastAsia"/>
                <w:bCs/>
                <w:sz w:val="24"/>
                <w:vertAlign w:val="superscript"/>
              </w:rPr>
              <w:t>3</w:t>
            </w:r>
            <w:r>
              <w:rPr>
                <w:rFonts w:hint="eastAsia"/>
                <w:bCs/>
                <w:sz w:val="24"/>
              </w:rPr>
              <w:t>/h。</w:t>
            </w:r>
            <w:r>
              <w:rPr>
                <w:bCs/>
                <w:sz w:val="24"/>
              </w:rPr>
              <w:t>处理后</w:t>
            </w:r>
            <w:r>
              <w:rPr>
                <w:rFonts w:hint="eastAsia"/>
                <w:bCs/>
                <w:sz w:val="24"/>
              </w:rPr>
              <w:t>颗粒物有组织</w:t>
            </w:r>
            <w:r>
              <w:rPr>
                <w:bCs/>
                <w:sz w:val="24"/>
              </w:rPr>
              <w:t>排放量为</w:t>
            </w:r>
            <w:r>
              <w:rPr>
                <w:rFonts w:hint="eastAsia"/>
                <w:bCs/>
                <w:sz w:val="24"/>
              </w:rPr>
              <w:t>0.00421</w:t>
            </w:r>
            <w:r>
              <w:rPr>
                <w:bCs/>
                <w:sz w:val="24"/>
              </w:rPr>
              <w:t>t</w:t>
            </w:r>
            <w:r>
              <w:rPr>
                <w:rFonts w:hint="eastAsia"/>
                <w:bCs/>
                <w:sz w:val="24"/>
              </w:rPr>
              <w:t>/</w:t>
            </w:r>
            <w:r>
              <w:rPr>
                <w:bCs/>
                <w:sz w:val="24"/>
              </w:rPr>
              <w:t>a</w:t>
            </w:r>
            <w:r>
              <w:rPr>
                <w:rFonts w:hint="eastAsia"/>
                <w:bCs/>
                <w:sz w:val="24"/>
              </w:rPr>
              <w:t>；制芯挥发性有机物采用活性炭吸附（吸附效率为18%）处理后挥发性有机物有组织</w:t>
            </w:r>
            <w:r>
              <w:rPr>
                <w:bCs/>
                <w:sz w:val="24"/>
              </w:rPr>
              <w:t>排放量为</w:t>
            </w:r>
            <w:r>
              <w:rPr>
                <w:rFonts w:hint="eastAsia"/>
                <w:bCs/>
                <w:sz w:val="24"/>
              </w:rPr>
              <w:t>0.052275</w:t>
            </w:r>
            <w:r>
              <w:rPr>
                <w:bCs/>
                <w:sz w:val="24"/>
              </w:rPr>
              <w:t>t</w:t>
            </w:r>
            <w:r>
              <w:rPr>
                <w:rFonts w:hint="eastAsia"/>
                <w:bCs/>
                <w:sz w:val="24"/>
              </w:rPr>
              <w:t>/</w:t>
            </w:r>
            <w:r>
              <w:rPr>
                <w:bCs/>
                <w:sz w:val="24"/>
              </w:rPr>
              <w:t>a。</w:t>
            </w:r>
          </w:p>
          <w:p>
            <w:pPr>
              <w:pStyle w:val="9"/>
              <w:adjustRightInd w:val="0"/>
              <w:spacing w:before="0" w:after="0" w:line="360" w:lineRule="auto"/>
              <w:ind w:right="0" w:firstLine="482" w:firstLineChars="200"/>
              <w:rPr>
                <w:b/>
                <w:sz w:val="24"/>
                <w:szCs w:val="24"/>
              </w:rPr>
            </w:pPr>
            <w:r>
              <w:rPr>
                <w:rFonts w:hint="eastAsia"/>
                <w:b/>
                <w:sz w:val="24"/>
                <w:szCs w:val="24"/>
              </w:rPr>
              <w:t>②中频炉熔化：</w:t>
            </w:r>
            <w:r>
              <w:rPr>
                <w:bCs/>
                <w:sz w:val="24"/>
                <w:szCs w:val="24"/>
              </w:rPr>
              <w:t>铸件感应电炉熔化产生</w:t>
            </w:r>
            <w:r>
              <w:rPr>
                <w:rFonts w:hint="eastAsia"/>
                <w:bCs/>
                <w:sz w:val="24"/>
                <w:szCs w:val="24"/>
              </w:rPr>
              <w:t>，颗粒物产生量为0.72t/a，</w:t>
            </w:r>
            <w:r>
              <w:rPr>
                <w:bCs/>
                <w:sz w:val="24"/>
                <w:szCs w:val="24"/>
              </w:rPr>
              <w:t>本次环评建议于</w:t>
            </w:r>
            <w:r>
              <w:rPr>
                <w:rFonts w:hint="eastAsia"/>
                <w:bCs/>
                <w:sz w:val="24"/>
                <w:szCs w:val="24"/>
              </w:rPr>
              <w:t>二车间</w:t>
            </w:r>
            <w:r>
              <w:rPr>
                <w:bCs/>
                <w:sz w:val="24"/>
                <w:szCs w:val="24"/>
              </w:rPr>
              <w:t>中频炉</w:t>
            </w:r>
            <w:r>
              <w:rPr>
                <w:rFonts w:hint="eastAsia"/>
                <w:bCs/>
                <w:sz w:val="24"/>
                <w:szCs w:val="24"/>
              </w:rPr>
              <w:t>上</w:t>
            </w:r>
            <w:r>
              <w:rPr>
                <w:bCs/>
                <w:sz w:val="24"/>
                <w:szCs w:val="24"/>
              </w:rPr>
              <w:t>方</w:t>
            </w:r>
            <w:r>
              <w:rPr>
                <w:rFonts w:hint="eastAsia"/>
                <w:bCs/>
                <w:sz w:val="24"/>
                <w:szCs w:val="24"/>
              </w:rPr>
              <w:t>各</w:t>
            </w:r>
            <w:r>
              <w:rPr>
                <w:bCs/>
                <w:sz w:val="24"/>
                <w:szCs w:val="24"/>
              </w:rPr>
              <w:t>设置集气罩</w:t>
            </w:r>
            <w:r>
              <w:rPr>
                <w:rFonts w:hint="eastAsia"/>
                <w:bCs/>
                <w:sz w:val="24"/>
                <w:szCs w:val="24"/>
              </w:rPr>
              <w:t>（集气效率按85%计），</w:t>
            </w:r>
            <w:r>
              <w:rPr>
                <w:bCs/>
                <w:sz w:val="24"/>
                <w:szCs w:val="24"/>
              </w:rPr>
              <w:t>并配套安装除尘效率不低</w:t>
            </w:r>
            <w:r>
              <w:rPr>
                <w:rFonts w:hint="eastAsia"/>
                <w:bCs/>
                <w:sz w:val="24"/>
                <w:szCs w:val="24"/>
              </w:rPr>
              <w:t>于</w:t>
            </w:r>
            <w:r>
              <w:rPr>
                <w:bCs/>
                <w:sz w:val="24"/>
                <w:szCs w:val="24"/>
              </w:rPr>
              <w:t>99%的布袋除尘器</w:t>
            </w:r>
            <w:r>
              <w:rPr>
                <w:rFonts w:hint="eastAsia"/>
                <w:bCs/>
                <w:sz w:val="24"/>
                <w:szCs w:val="24"/>
              </w:rPr>
              <w:t>，集气系统风量考虑工业废气产生量，二车间中频炉系统风量建议5000m</w:t>
            </w:r>
            <w:r>
              <w:rPr>
                <w:rFonts w:hint="eastAsia"/>
                <w:bCs/>
                <w:sz w:val="24"/>
                <w:szCs w:val="24"/>
                <w:vertAlign w:val="superscript"/>
              </w:rPr>
              <w:t>3</w:t>
            </w:r>
            <w:r>
              <w:rPr>
                <w:rFonts w:hint="eastAsia"/>
                <w:bCs/>
                <w:sz w:val="24"/>
                <w:szCs w:val="24"/>
              </w:rPr>
              <w:t>/h。</w:t>
            </w:r>
            <w:r>
              <w:rPr>
                <w:bCs/>
                <w:sz w:val="24"/>
                <w:szCs w:val="24"/>
              </w:rPr>
              <w:t>处理后烟尘</w:t>
            </w:r>
            <w:r>
              <w:rPr>
                <w:rFonts w:hint="eastAsia"/>
                <w:bCs/>
                <w:sz w:val="24"/>
                <w:szCs w:val="24"/>
              </w:rPr>
              <w:t>有组织</w:t>
            </w:r>
            <w:r>
              <w:rPr>
                <w:bCs/>
                <w:sz w:val="24"/>
                <w:szCs w:val="24"/>
              </w:rPr>
              <w:t>排放量为</w:t>
            </w:r>
            <w:r>
              <w:rPr>
                <w:rFonts w:hint="eastAsia"/>
                <w:bCs/>
                <w:sz w:val="24"/>
                <w:szCs w:val="24"/>
              </w:rPr>
              <w:t>0.0061</w:t>
            </w:r>
            <w:r>
              <w:rPr>
                <w:bCs/>
                <w:sz w:val="24"/>
                <w:szCs w:val="24"/>
              </w:rPr>
              <w:t>t</w:t>
            </w:r>
            <w:r>
              <w:rPr>
                <w:rFonts w:hint="eastAsia"/>
                <w:bCs/>
                <w:sz w:val="24"/>
                <w:szCs w:val="24"/>
              </w:rPr>
              <w:t>/</w:t>
            </w:r>
            <w:r>
              <w:rPr>
                <w:bCs/>
                <w:sz w:val="24"/>
                <w:szCs w:val="24"/>
              </w:rPr>
              <w:t>a。</w:t>
            </w:r>
          </w:p>
          <w:p>
            <w:pPr>
              <w:widowControl/>
              <w:adjustRightInd w:val="0"/>
              <w:snapToGrid w:val="0"/>
              <w:spacing w:line="360" w:lineRule="auto"/>
              <w:ind w:firstLine="482" w:firstLineChars="200"/>
              <w:rPr>
                <w:bCs/>
                <w:sz w:val="24"/>
              </w:rPr>
            </w:pPr>
            <w:r>
              <w:rPr>
                <w:rFonts w:hint="eastAsia"/>
                <w:b/>
                <w:sz w:val="24"/>
              </w:rPr>
              <w:t>③浇注过程：</w:t>
            </w:r>
            <w:r>
              <w:rPr>
                <w:rFonts w:hint="eastAsia"/>
                <w:bCs/>
                <w:sz w:val="24"/>
              </w:rPr>
              <w:t>铸造二车间浇注过程颗粒物产生量为0.5505t/a，挥发性有机物产生量为0.375t/a，浇注上</w:t>
            </w:r>
            <w:r>
              <w:rPr>
                <w:bCs/>
                <w:sz w:val="24"/>
              </w:rPr>
              <w:t>方</w:t>
            </w:r>
            <w:r>
              <w:rPr>
                <w:rFonts w:hint="eastAsia"/>
                <w:bCs/>
                <w:sz w:val="24"/>
              </w:rPr>
              <w:t>各</w:t>
            </w:r>
            <w:r>
              <w:rPr>
                <w:bCs/>
                <w:sz w:val="24"/>
              </w:rPr>
              <w:t>设置集气罩</w:t>
            </w:r>
            <w:r>
              <w:rPr>
                <w:rFonts w:hint="eastAsia"/>
                <w:bCs/>
                <w:sz w:val="24"/>
              </w:rPr>
              <w:t>（集气效率按85%计），</w:t>
            </w:r>
            <w:r>
              <w:rPr>
                <w:bCs/>
                <w:sz w:val="24"/>
              </w:rPr>
              <w:t>并配套安装除尘效率不低</w:t>
            </w:r>
            <w:r>
              <w:rPr>
                <w:rFonts w:hint="eastAsia"/>
                <w:bCs/>
                <w:sz w:val="24"/>
              </w:rPr>
              <w:t>于</w:t>
            </w:r>
            <w:r>
              <w:rPr>
                <w:bCs/>
                <w:sz w:val="24"/>
              </w:rPr>
              <w:t>99%的布袋除尘器</w:t>
            </w:r>
            <w:r>
              <w:rPr>
                <w:rFonts w:hint="eastAsia"/>
                <w:bCs/>
                <w:sz w:val="24"/>
              </w:rPr>
              <w:t>，集气系统风量考虑工业废气产生量，风量建议5000m</w:t>
            </w:r>
            <w:r>
              <w:rPr>
                <w:rFonts w:hint="eastAsia"/>
                <w:bCs/>
                <w:sz w:val="24"/>
                <w:vertAlign w:val="superscript"/>
              </w:rPr>
              <w:t>3</w:t>
            </w:r>
            <w:r>
              <w:rPr>
                <w:rFonts w:hint="eastAsia"/>
                <w:bCs/>
                <w:sz w:val="24"/>
              </w:rPr>
              <w:t>/h。</w:t>
            </w:r>
            <w:r>
              <w:rPr>
                <w:bCs/>
                <w:sz w:val="24"/>
              </w:rPr>
              <w:t>处理后</w:t>
            </w:r>
            <w:r>
              <w:rPr>
                <w:rFonts w:hint="eastAsia"/>
                <w:bCs/>
                <w:sz w:val="24"/>
              </w:rPr>
              <w:t>颗粒物有组织</w:t>
            </w:r>
            <w:r>
              <w:rPr>
                <w:bCs/>
                <w:sz w:val="24"/>
              </w:rPr>
              <w:t>排放量为</w:t>
            </w:r>
            <w:r>
              <w:rPr>
                <w:rFonts w:hint="eastAsia"/>
                <w:bCs/>
                <w:sz w:val="24"/>
              </w:rPr>
              <w:t>0.00468</w:t>
            </w:r>
            <w:r>
              <w:rPr>
                <w:bCs/>
                <w:sz w:val="24"/>
              </w:rPr>
              <w:t>t</w:t>
            </w:r>
            <w:r>
              <w:rPr>
                <w:rFonts w:hint="eastAsia"/>
                <w:bCs/>
                <w:sz w:val="24"/>
              </w:rPr>
              <w:t>/</w:t>
            </w:r>
            <w:r>
              <w:rPr>
                <w:bCs/>
                <w:sz w:val="24"/>
              </w:rPr>
              <w:t>a</w:t>
            </w:r>
            <w:r>
              <w:rPr>
                <w:rFonts w:hint="eastAsia"/>
                <w:bCs/>
                <w:sz w:val="24"/>
              </w:rPr>
              <w:t>；浇注挥发性有机物采用活性炭吸附（吸附效率为18%）处理后挥发性有机物有组织</w:t>
            </w:r>
            <w:r>
              <w:rPr>
                <w:bCs/>
                <w:sz w:val="24"/>
              </w:rPr>
              <w:t>排放量为</w:t>
            </w:r>
            <w:r>
              <w:rPr>
                <w:rFonts w:hint="eastAsia"/>
                <w:bCs/>
                <w:sz w:val="24"/>
              </w:rPr>
              <w:t>0.26</w:t>
            </w:r>
            <w:r>
              <w:rPr>
                <w:bCs/>
                <w:sz w:val="24"/>
              </w:rPr>
              <w:t>t</w:t>
            </w:r>
            <w:r>
              <w:rPr>
                <w:rFonts w:hint="eastAsia"/>
                <w:bCs/>
                <w:sz w:val="24"/>
              </w:rPr>
              <w:t>/</w:t>
            </w:r>
            <w:r>
              <w:rPr>
                <w:bCs/>
                <w:sz w:val="24"/>
              </w:rPr>
              <w:t>a。</w:t>
            </w:r>
          </w:p>
          <w:p>
            <w:pPr>
              <w:pStyle w:val="9"/>
              <w:adjustRightInd w:val="0"/>
              <w:spacing w:before="0" w:after="0" w:line="360" w:lineRule="auto"/>
              <w:ind w:right="0" w:firstLine="480" w:firstLineChars="200"/>
              <w:rPr>
                <w:bCs/>
                <w:color w:val="FF0000"/>
                <w:sz w:val="24"/>
                <w:szCs w:val="24"/>
              </w:rPr>
            </w:pPr>
            <w:r>
              <w:rPr>
                <w:rFonts w:hint="eastAsia"/>
                <w:bCs/>
                <w:sz w:val="24"/>
                <w:szCs w:val="24"/>
              </w:rPr>
              <w:t>综上DA005排气筒排出的风量为15000m</w:t>
            </w:r>
            <w:r>
              <w:rPr>
                <w:rFonts w:hint="eastAsia"/>
                <w:bCs/>
                <w:sz w:val="24"/>
                <w:szCs w:val="24"/>
                <w:vertAlign w:val="superscript"/>
              </w:rPr>
              <w:t>3</w:t>
            </w:r>
            <w:r>
              <w:rPr>
                <w:rFonts w:hint="eastAsia"/>
                <w:bCs/>
                <w:sz w:val="24"/>
                <w:szCs w:val="24"/>
              </w:rPr>
              <w:t>/h，颗粒物排放量为0.015t/a，排放浓度为0.4164mg/m</w:t>
            </w:r>
            <w:r>
              <w:rPr>
                <w:rFonts w:hint="eastAsia"/>
                <w:bCs/>
                <w:sz w:val="24"/>
                <w:szCs w:val="24"/>
                <w:vertAlign w:val="superscript"/>
              </w:rPr>
              <w:t>3</w:t>
            </w:r>
            <w:r>
              <w:rPr>
                <w:rFonts w:hint="eastAsia"/>
                <w:bCs/>
                <w:sz w:val="24"/>
                <w:szCs w:val="24"/>
              </w:rPr>
              <w:t>，排放速率为0.00625kg/h；挥发性有机物排放量为0.3123t/a，排放浓度为8.675mg/m</w:t>
            </w:r>
            <w:r>
              <w:rPr>
                <w:rFonts w:hint="eastAsia"/>
                <w:bCs/>
                <w:sz w:val="24"/>
                <w:szCs w:val="24"/>
                <w:vertAlign w:val="superscript"/>
              </w:rPr>
              <w:t>3</w:t>
            </w:r>
            <w:r>
              <w:rPr>
                <w:rFonts w:hint="eastAsia"/>
                <w:bCs/>
                <w:sz w:val="24"/>
                <w:szCs w:val="24"/>
              </w:rPr>
              <w:t>，排放速率为0.13kg/h。</w:t>
            </w:r>
          </w:p>
          <w:p>
            <w:pPr>
              <w:pStyle w:val="9"/>
              <w:adjustRightInd w:val="0"/>
              <w:spacing w:before="0" w:after="0" w:line="360" w:lineRule="auto"/>
              <w:ind w:right="0" w:firstLine="480" w:firstLineChars="200"/>
              <w:rPr>
                <w:bCs/>
                <w:sz w:val="24"/>
                <w:szCs w:val="24"/>
              </w:rPr>
            </w:pPr>
            <w:r>
              <w:rPr>
                <w:rFonts w:hint="eastAsia"/>
                <w:bCs/>
                <w:sz w:val="24"/>
                <w:szCs w:val="24"/>
              </w:rPr>
              <w:t>DA005排气筒的颗粒物和非甲烷总烃</w:t>
            </w:r>
            <w:r>
              <w:rPr>
                <w:bCs/>
                <w:sz w:val="24"/>
                <w:szCs w:val="24"/>
              </w:rPr>
              <w:t>排放浓度</w:t>
            </w:r>
            <w:r>
              <w:rPr>
                <w:rFonts w:hint="eastAsia"/>
                <w:bCs/>
                <w:sz w:val="24"/>
                <w:szCs w:val="24"/>
              </w:rPr>
              <w:t>符合</w:t>
            </w:r>
            <w:r>
              <w:rPr>
                <w:bCs/>
                <w:sz w:val="24"/>
                <w:szCs w:val="24"/>
              </w:rPr>
              <w:t>《铸造工业大气污染物排放标准》(GB 39726—2020) 中</w:t>
            </w:r>
            <w:r>
              <w:rPr>
                <w:rFonts w:hint="eastAsia"/>
                <w:bCs/>
                <w:sz w:val="24"/>
                <w:szCs w:val="24"/>
              </w:rPr>
              <w:t>表1</w:t>
            </w:r>
            <w:r>
              <w:rPr>
                <w:bCs/>
                <w:sz w:val="24"/>
                <w:szCs w:val="24"/>
              </w:rPr>
              <w:t>限值</w:t>
            </w:r>
            <w:r>
              <w:rPr>
                <w:rFonts w:hint="eastAsia"/>
                <w:bCs/>
                <w:sz w:val="24"/>
                <w:szCs w:val="24"/>
              </w:rPr>
              <w:t>要求</w:t>
            </w:r>
            <w:r>
              <w:rPr>
                <w:bCs/>
                <w:sz w:val="24"/>
                <w:szCs w:val="24"/>
              </w:rPr>
              <w:t>(</w:t>
            </w:r>
            <w:r>
              <w:rPr>
                <w:rFonts w:hint="eastAsia"/>
                <w:bCs/>
                <w:sz w:val="24"/>
                <w:szCs w:val="24"/>
              </w:rPr>
              <w:t>颗粒物30</w:t>
            </w:r>
            <w:r>
              <w:rPr>
                <w:bCs/>
                <w:sz w:val="24"/>
                <w:szCs w:val="24"/>
              </w:rPr>
              <w:t>mg/m</w:t>
            </w:r>
            <w:r>
              <w:rPr>
                <w:rFonts w:hint="eastAsia"/>
                <w:bCs/>
                <w:sz w:val="24"/>
                <w:szCs w:val="24"/>
                <w:vertAlign w:val="superscript"/>
              </w:rPr>
              <w:t>3</w:t>
            </w:r>
            <w:r>
              <w:rPr>
                <w:rFonts w:hint="eastAsia"/>
                <w:bCs/>
                <w:sz w:val="24"/>
                <w:szCs w:val="24"/>
              </w:rPr>
              <w:t>，非甲烷总烃100</w:t>
            </w:r>
            <w:r>
              <w:rPr>
                <w:bCs/>
                <w:sz w:val="24"/>
                <w:szCs w:val="24"/>
              </w:rPr>
              <w:t>mg/m</w:t>
            </w:r>
            <w:r>
              <w:rPr>
                <w:rFonts w:hint="eastAsia"/>
                <w:bCs/>
                <w:sz w:val="24"/>
                <w:szCs w:val="24"/>
                <w:vertAlign w:val="superscript"/>
              </w:rPr>
              <w:t>3</w:t>
            </w:r>
            <w:r>
              <w:rPr>
                <w:bCs/>
                <w:sz w:val="24"/>
                <w:szCs w:val="24"/>
              </w:rPr>
              <w:t>)</w:t>
            </w:r>
            <w:r>
              <w:rPr>
                <w:rFonts w:hint="eastAsia"/>
                <w:bCs/>
                <w:sz w:val="24"/>
                <w:szCs w:val="24"/>
              </w:rPr>
              <w:t>，对周围环境影响较小。</w:t>
            </w:r>
          </w:p>
          <w:p>
            <w:pPr>
              <w:pStyle w:val="9"/>
              <w:adjustRightInd w:val="0"/>
              <w:spacing w:before="0" w:after="0" w:line="360" w:lineRule="auto"/>
              <w:ind w:right="0" w:firstLine="482" w:firstLineChars="200"/>
              <w:rPr>
                <w:b/>
                <w:sz w:val="24"/>
                <w:szCs w:val="24"/>
              </w:rPr>
            </w:pPr>
          </w:p>
          <w:p>
            <w:pPr>
              <w:adjustRightInd w:val="0"/>
              <w:snapToGrid w:val="0"/>
              <w:spacing w:line="360" w:lineRule="auto"/>
              <w:ind w:firstLine="480" w:firstLineChars="200"/>
              <w:rPr>
                <w:bCs/>
                <w:color w:val="FF0000"/>
                <w:sz w:val="24"/>
              </w:rPr>
            </w:pPr>
          </w:p>
          <w:p>
            <w:pPr>
              <w:adjustRightInd w:val="0"/>
              <w:snapToGrid w:val="0"/>
              <w:spacing w:line="360" w:lineRule="auto"/>
              <w:ind w:firstLine="480" w:firstLineChars="200"/>
              <w:rPr>
                <w:bCs/>
                <w:color w:val="FF0000"/>
                <w:sz w:val="24"/>
              </w:rPr>
            </w:pPr>
          </w:p>
          <w:p>
            <w:pPr>
              <w:adjustRightInd w:val="0"/>
              <w:snapToGrid w:val="0"/>
              <w:spacing w:line="360" w:lineRule="auto"/>
              <w:ind w:firstLine="480" w:firstLineChars="200"/>
              <w:rPr>
                <w:bCs/>
                <w:color w:val="FF0000"/>
                <w:sz w:val="24"/>
              </w:rPr>
            </w:pPr>
          </w:p>
          <w:p>
            <w:pPr>
              <w:adjustRightInd w:val="0"/>
              <w:snapToGrid w:val="0"/>
              <w:spacing w:line="360" w:lineRule="auto"/>
              <w:ind w:firstLine="480" w:firstLineChars="200"/>
              <w:rPr>
                <w:bCs/>
                <w:color w:val="FF0000"/>
                <w:sz w:val="24"/>
              </w:rPr>
            </w:pPr>
          </w:p>
          <w:p>
            <w:pPr>
              <w:adjustRightInd w:val="0"/>
              <w:snapToGrid w:val="0"/>
              <w:spacing w:line="360" w:lineRule="auto"/>
              <w:ind w:firstLine="480" w:firstLineChars="200"/>
              <w:rPr>
                <w:bCs/>
                <w:color w:val="FF0000"/>
                <w:sz w:val="24"/>
              </w:rPr>
            </w:pPr>
          </w:p>
        </w:tc>
      </w:tr>
    </w:tbl>
    <w:p>
      <w:pPr>
        <w:adjustRightInd w:val="0"/>
        <w:snapToGrid w:val="0"/>
        <w:spacing w:line="360" w:lineRule="auto"/>
        <w:rPr>
          <w:rFonts w:cs="宋体"/>
          <w:b/>
          <w:color w:val="FF0000"/>
          <w:kern w:val="0"/>
          <w:sz w:val="28"/>
          <w:szCs w:val="28"/>
        </w:rPr>
        <w:sectPr>
          <w:pgSz w:w="11907" w:h="16840"/>
          <w:pgMar w:top="1701" w:right="1531" w:bottom="2127" w:left="1531" w:header="851" w:footer="851" w:gutter="0"/>
          <w:cols w:space="720" w:num="1"/>
          <w:docGrid w:linePitch="312" w:charSpace="0"/>
        </w:sectPr>
      </w:pPr>
    </w:p>
    <w:tbl>
      <w:tblPr>
        <w:tblW w:w="130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54"/>
        <w:gridCol w:w="1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54" w:type="dxa"/>
            <w:vAlign w:val="top"/>
          </w:tcPr>
          <w:p>
            <w:pPr>
              <w:adjustRightInd w:val="0"/>
              <w:snapToGrid w:val="0"/>
              <w:spacing w:line="360" w:lineRule="auto"/>
              <w:rPr>
                <w:rFonts w:cs="宋体"/>
                <w:b/>
                <w:color w:val="FF0000"/>
                <w:kern w:val="0"/>
                <w:sz w:val="28"/>
                <w:szCs w:val="28"/>
              </w:rPr>
            </w:pPr>
          </w:p>
        </w:tc>
        <w:tc>
          <w:tcPr>
            <w:tcW w:w="12286" w:type="dxa"/>
            <w:vAlign w:val="top"/>
          </w:tcPr>
          <w:p>
            <w:pPr>
              <w:pStyle w:val="9"/>
              <w:snapToGrid/>
              <w:spacing w:before="0" w:after="0" w:line="360" w:lineRule="auto"/>
              <w:ind w:right="0" w:firstLine="482" w:firstLineChars="200"/>
              <w:rPr>
                <w:b/>
                <w:bCs/>
                <w:sz w:val="24"/>
                <w:szCs w:val="24"/>
              </w:rPr>
            </w:pPr>
            <w:r>
              <w:rPr>
                <w:rFonts w:hint="eastAsia"/>
                <w:b/>
                <w:bCs/>
                <w:sz w:val="24"/>
                <w:szCs w:val="24"/>
              </w:rPr>
              <w:t>（三）本项目废气排放源产排情况见下表</w:t>
            </w:r>
          </w:p>
          <w:p>
            <w:pPr>
              <w:pStyle w:val="9"/>
              <w:snapToGrid/>
              <w:spacing w:before="0" w:after="0" w:line="240" w:lineRule="auto"/>
              <w:ind w:right="0" w:firstLine="482" w:firstLineChars="200"/>
              <w:jc w:val="center"/>
              <w:rPr>
                <w:b/>
                <w:bCs/>
                <w:sz w:val="24"/>
                <w:szCs w:val="24"/>
              </w:rPr>
            </w:pPr>
            <w:r>
              <w:rPr>
                <w:rFonts w:hint="eastAsia"/>
                <w:b/>
                <w:bCs/>
                <w:sz w:val="24"/>
                <w:szCs w:val="24"/>
              </w:rPr>
              <w:t>表4-1  废气污染物排放源产排情况表</w:t>
            </w:r>
          </w:p>
          <w:tbl>
            <w:tblPr>
              <w:tblW w:w="11988" w:type="dxa"/>
              <w:jc w:val="center"/>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34"/>
              <w:gridCol w:w="1050"/>
              <w:gridCol w:w="791"/>
              <w:gridCol w:w="729"/>
              <w:gridCol w:w="814"/>
              <w:gridCol w:w="859"/>
              <w:gridCol w:w="708"/>
              <w:gridCol w:w="858"/>
              <w:gridCol w:w="920"/>
              <w:gridCol w:w="588"/>
              <w:gridCol w:w="628"/>
              <w:gridCol w:w="745"/>
              <w:gridCol w:w="1040"/>
              <w:gridCol w:w="1029"/>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tblHeader/>
                <w:jc w:val="center"/>
              </w:trPr>
              <w:tc>
                <w:tcPr>
                  <w:tcW w:w="434" w:type="dxa"/>
                  <w:vMerge w:val="restart"/>
                  <w:vAlign w:val="center"/>
                </w:tcPr>
                <w:p>
                  <w:pPr>
                    <w:jc w:val="center"/>
                    <w:rPr>
                      <w:b/>
                      <w:bCs/>
                      <w:sz w:val="18"/>
                      <w:szCs w:val="18"/>
                    </w:rPr>
                  </w:pPr>
                  <w:r>
                    <w:rPr>
                      <w:rFonts w:hint="eastAsia"/>
                      <w:b/>
                      <w:bCs/>
                      <w:sz w:val="18"/>
                      <w:szCs w:val="18"/>
                    </w:rPr>
                    <w:t>序号</w:t>
                  </w:r>
                </w:p>
              </w:tc>
              <w:tc>
                <w:tcPr>
                  <w:tcW w:w="1050" w:type="dxa"/>
                  <w:vMerge w:val="restart"/>
                  <w:vAlign w:val="center"/>
                </w:tcPr>
                <w:p>
                  <w:pPr>
                    <w:jc w:val="center"/>
                    <w:rPr>
                      <w:b/>
                      <w:bCs/>
                      <w:sz w:val="18"/>
                      <w:szCs w:val="18"/>
                    </w:rPr>
                  </w:pPr>
                  <w:r>
                    <w:rPr>
                      <w:rFonts w:hint="eastAsia"/>
                      <w:b/>
                      <w:bCs/>
                      <w:sz w:val="18"/>
                      <w:szCs w:val="18"/>
                    </w:rPr>
                    <w:t>排放源</w:t>
                  </w:r>
                </w:p>
              </w:tc>
              <w:tc>
                <w:tcPr>
                  <w:tcW w:w="791" w:type="dxa"/>
                  <w:vMerge w:val="restart"/>
                  <w:vAlign w:val="center"/>
                </w:tcPr>
                <w:p>
                  <w:pPr>
                    <w:jc w:val="center"/>
                    <w:rPr>
                      <w:b/>
                      <w:bCs/>
                      <w:sz w:val="18"/>
                      <w:szCs w:val="18"/>
                    </w:rPr>
                  </w:pPr>
                  <w:r>
                    <w:rPr>
                      <w:rFonts w:hint="eastAsia"/>
                      <w:b/>
                      <w:bCs/>
                      <w:sz w:val="18"/>
                      <w:szCs w:val="18"/>
                    </w:rPr>
                    <w:t>排放口编号</w:t>
                  </w:r>
                </w:p>
              </w:tc>
              <w:tc>
                <w:tcPr>
                  <w:tcW w:w="729" w:type="dxa"/>
                  <w:vMerge w:val="restart"/>
                  <w:vAlign w:val="center"/>
                </w:tcPr>
                <w:p>
                  <w:pPr>
                    <w:jc w:val="center"/>
                    <w:rPr>
                      <w:b/>
                      <w:bCs/>
                      <w:sz w:val="18"/>
                      <w:szCs w:val="18"/>
                    </w:rPr>
                  </w:pPr>
                  <w:r>
                    <w:rPr>
                      <w:rFonts w:hint="eastAsia"/>
                      <w:b/>
                      <w:bCs/>
                      <w:sz w:val="18"/>
                      <w:szCs w:val="18"/>
                    </w:rPr>
                    <w:t>污染物种类</w:t>
                  </w:r>
                </w:p>
              </w:tc>
              <w:tc>
                <w:tcPr>
                  <w:tcW w:w="814" w:type="dxa"/>
                  <w:vMerge w:val="restart"/>
                  <w:vAlign w:val="center"/>
                </w:tcPr>
                <w:p>
                  <w:pPr>
                    <w:jc w:val="center"/>
                    <w:rPr>
                      <w:b/>
                      <w:bCs/>
                      <w:sz w:val="18"/>
                      <w:szCs w:val="18"/>
                    </w:rPr>
                  </w:pPr>
                  <w:r>
                    <w:rPr>
                      <w:rFonts w:hint="eastAsia"/>
                      <w:b/>
                      <w:bCs/>
                      <w:sz w:val="18"/>
                      <w:szCs w:val="18"/>
                    </w:rPr>
                    <w:t>污染物产生量（t/a）</w:t>
                  </w:r>
                </w:p>
              </w:tc>
              <w:tc>
                <w:tcPr>
                  <w:tcW w:w="859" w:type="dxa"/>
                  <w:vMerge w:val="restart"/>
                  <w:vAlign w:val="center"/>
                </w:tcPr>
                <w:p>
                  <w:pPr>
                    <w:jc w:val="center"/>
                    <w:rPr>
                      <w:b/>
                      <w:bCs/>
                      <w:sz w:val="18"/>
                      <w:szCs w:val="18"/>
                    </w:rPr>
                  </w:pPr>
                  <w:r>
                    <w:rPr>
                      <w:rFonts w:hint="eastAsia"/>
                      <w:b/>
                      <w:bCs/>
                      <w:sz w:val="18"/>
                      <w:szCs w:val="18"/>
                    </w:rPr>
                    <w:t>产生浓度(mg/m</w:t>
                  </w:r>
                  <w:r>
                    <w:rPr>
                      <w:rFonts w:hint="eastAsia"/>
                      <w:b/>
                      <w:bCs/>
                      <w:sz w:val="18"/>
                      <w:szCs w:val="18"/>
                      <w:vertAlign w:val="superscript"/>
                    </w:rPr>
                    <w:t>3</w:t>
                  </w:r>
                  <w:r>
                    <w:rPr>
                      <w:rFonts w:hint="eastAsia"/>
                      <w:b/>
                      <w:bCs/>
                      <w:sz w:val="18"/>
                      <w:szCs w:val="18"/>
                    </w:rPr>
                    <w:t>)</w:t>
                  </w:r>
                </w:p>
              </w:tc>
              <w:tc>
                <w:tcPr>
                  <w:tcW w:w="708" w:type="dxa"/>
                  <w:vMerge w:val="restart"/>
                  <w:vAlign w:val="center"/>
                </w:tcPr>
                <w:p>
                  <w:pPr>
                    <w:jc w:val="center"/>
                    <w:rPr>
                      <w:b/>
                      <w:bCs/>
                      <w:sz w:val="18"/>
                      <w:szCs w:val="18"/>
                    </w:rPr>
                  </w:pPr>
                  <w:r>
                    <w:rPr>
                      <w:rFonts w:hint="eastAsia"/>
                      <w:b/>
                      <w:bCs/>
                      <w:sz w:val="18"/>
                      <w:szCs w:val="18"/>
                    </w:rPr>
                    <w:t>排放形式</w:t>
                  </w:r>
                </w:p>
              </w:tc>
              <w:tc>
                <w:tcPr>
                  <w:tcW w:w="3739" w:type="dxa"/>
                  <w:gridSpan w:val="5"/>
                  <w:vAlign w:val="center"/>
                </w:tcPr>
                <w:p>
                  <w:pPr>
                    <w:jc w:val="center"/>
                    <w:rPr>
                      <w:b/>
                      <w:bCs/>
                      <w:sz w:val="18"/>
                      <w:szCs w:val="18"/>
                    </w:rPr>
                  </w:pPr>
                  <w:r>
                    <w:rPr>
                      <w:rFonts w:hint="eastAsia"/>
                      <w:b/>
                      <w:bCs/>
                      <w:sz w:val="18"/>
                      <w:szCs w:val="18"/>
                    </w:rPr>
                    <w:t>治理设施</w:t>
                  </w:r>
                </w:p>
              </w:tc>
              <w:tc>
                <w:tcPr>
                  <w:tcW w:w="1040" w:type="dxa"/>
                  <w:vMerge w:val="restart"/>
                  <w:vAlign w:val="center"/>
                </w:tcPr>
                <w:p>
                  <w:pPr>
                    <w:jc w:val="center"/>
                    <w:rPr>
                      <w:b/>
                      <w:bCs/>
                      <w:sz w:val="18"/>
                      <w:szCs w:val="18"/>
                    </w:rPr>
                  </w:pPr>
                  <w:r>
                    <w:rPr>
                      <w:rFonts w:hint="eastAsia"/>
                      <w:b/>
                      <w:bCs/>
                      <w:sz w:val="18"/>
                      <w:szCs w:val="18"/>
                    </w:rPr>
                    <w:t>污染物排放浓度(mg/m</w:t>
                  </w:r>
                  <w:r>
                    <w:rPr>
                      <w:rFonts w:hint="eastAsia"/>
                      <w:b/>
                      <w:bCs/>
                      <w:sz w:val="18"/>
                      <w:szCs w:val="18"/>
                      <w:vertAlign w:val="superscript"/>
                    </w:rPr>
                    <w:t>3</w:t>
                  </w:r>
                  <w:r>
                    <w:rPr>
                      <w:rFonts w:hint="eastAsia"/>
                      <w:b/>
                      <w:bCs/>
                      <w:sz w:val="18"/>
                      <w:szCs w:val="18"/>
                    </w:rPr>
                    <w:t>)</w:t>
                  </w:r>
                </w:p>
              </w:tc>
              <w:tc>
                <w:tcPr>
                  <w:tcW w:w="1029" w:type="dxa"/>
                  <w:vMerge w:val="restart"/>
                  <w:vAlign w:val="center"/>
                </w:tcPr>
                <w:p>
                  <w:pPr>
                    <w:jc w:val="center"/>
                    <w:rPr>
                      <w:b/>
                      <w:bCs/>
                      <w:sz w:val="18"/>
                      <w:szCs w:val="18"/>
                    </w:rPr>
                  </w:pPr>
                  <w:r>
                    <w:rPr>
                      <w:rFonts w:hint="eastAsia"/>
                      <w:b/>
                      <w:bCs/>
                      <w:sz w:val="18"/>
                      <w:szCs w:val="18"/>
                    </w:rPr>
                    <w:t>污染物排放速率(kg/h)</w:t>
                  </w:r>
                </w:p>
              </w:tc>
              <w:tc>
                <w:tcPr>
                  <w:tcW w:w="795" w:type="dxa"/>
                  <w:vMerge w:val="restart"/>
                  <w:vAlign w:val="center"/>
                </w:tcPr>
                <w:p>
                  <w:pPr>
                    <w:jc w:val="center"/>
                    <w:rPr>
                      <w:b/>
                      <w:bCs/>
                      <w:sz w:val="18"/>
                      <w:szCs w:val="18"/>
                    </w:rPr>
                  </w:pPr>
                  <w:r>
                    <w:rPr>
                      <w:rFonts w:hint="eastAsia"/>
                      <w:b/>
                      <w:bCs/>
                      <w:sz w:val="18"/>
                      <w:szCs w:val="18"/>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tblHeader/>
                <w:jc w:val="center"/>
              </w:trPr>
              <w:tc>
                <w:tcPr>
                  <w:tcW w:w="434" w:type="dxa"/>
                  <w:vMerge w:val="continue"/>
                  <w:vAlign w:val="center"/>
                </w:tcPr>
                <w:p>
                  <w:pPr>
                    <w:jc w:val="center"/>
                    <w:rPr>
                      <w:b/>
                      <w:bCs/>
                      <w:sz w:val="18"/>
                      <w:szCs w:val="18"/>
                    </w:rPr>
                  </w:pPr>
                </w:p>
              </w:tc>
              <w:tc>
                <w:tcPr>
                  <w:tcW w:w="1050" w:type="dxa"/>
                  <w:vMerge w:val="continue"/>
                  <w:vAlign w:val="center"/>
                </w:tcPr>
                <w:p>
                  <w:pPr>
                    <w:jc w:val="center"/>
                    <w:rPr>
                      <w:b/>
                      <w:bCs/>
                      <w:sz w:val="18"/>
                      <w:szCs w:val="18"/>
                    </w:rPr>
                  </w:pPr>
                </w:p>
              </w:tc>
              <w:tc>
                <w:tcPr>
                  <w:tcW w:w="791" w:type="dxa"/>
                  <w:vMerge w:val="continue"/>
                  <w:vAlign w:val="center"/>
                </w:tcPr>
                <w:p>
                  <w:pPr>
                    <w:jc w:val="center"/>
                    <w:rPr>
                      <w:b/>
                      <w:bCs/>
                      <w:sz w:val="18"/>
                      <w:szCs w:val="18"/>
                    </w:rPr>
                  </w:pPr>
                </w:p>
              </w:tc>
              <w:tc>
                <w:tcPr>
                  <w:tcW w:w="729" w:type="dxa"/>
                  <w:vMerge w:val="continue"/>
                  <w:vAlign w:val="center"/>
                </w:tcPr>
                <w:p>
                  <w:pPr>
                    <w:jc w:val="center"/>
                    <w:rPr>
                      <w:b/>
                      <w:bCs/>
                      <w:sz w:val="18"/>
                      <w:szCs w:val="18"/>
                    </w:rPr>
                  </w:pPr>
                </w:p>
              </w:tc>
              <w:tc>
                <w:tcPr>
                  <w:tcW w:w="814" w:type="dxa"/>
                  <w:vMerge w:val="continue"/>
                  <w:vAlign w:val="center"/>
                </w:tcPr>
                <w:p>
                  <w:pPr>
                    <w:jc w:val="center"/>
                    <w:rPr>
                      <w:b/>
                      <w:bCs/>
                      <w:sz w:val="18"/>
                      <w:szCs w:val="18"/>
                    </w:rPr>
                  </w:pPr>
                </w:p>
              </w:tc>
              <w:tc>
                <w:tcPr>
                  <w:tcW w:w="859" w:type="dxa"/>
                  <w:vMerge w:val="continue"/>
                  <w:vAlign w:val="center"/>
                </w:tcPr>
                <w:p>
                  <w:pPr>
                    <w:jc w:val="center"/>
                    <w:rPr>
                      <w:b/>
                      <w:bCs/>
                      <w:sz w:val="18"/>
                      <w:szCs w:val="18"/>
                    </w:rPr>
                  </w:pPr>
                </w:p>
              </w:tc>
              <w:tc>
                <w:tcPr>
                  <w:tcW w:w="708" w:type="dxa"/>
                  <w:vMerge w:val="continue"/>
                  <w:vAlign w:val="center"/>
                </w:tcPr>
                <w:p>
                  <w:pPr>
                    <w:jc w:val="center"/>
                    <w:rPr>
                      <w:b/>
                      <w:bCs/>
                      <w:sz w:val="18"/>
                      <w:szCs w:val="18"/>
                    </w:rPr>
                  </w:pPr>
                </w:p>
              </w:tc>
              <w:tc>
                <w:tcPr>
                  <w:tcW w:w="858" w:type="dxa"/>
                  <w:vAlign w:val="center"/>
                </w:tcPr>
                <w:p>
                  <w:pPr>
                    <w:jc w:val="center"/>
                    <w:rPr>
                      <w:b/>
                      <w:bCs/>
                      <w:sz w:val="18"/>
                      <w:szCs w:val="18"/>
                    </w:rPr>
                  </w:pPr>
                  <w:r>
                    <w:rPr>
                      <w:rFonts w:hint="eastAsia"/>
                      <w:b/>
                      <w:bCs/>
                      <w:sz w:val="18"/>
                      <w:szCs w:val="18"/>
                    </w:rPr>
                    <w:t>处理能力(m</w:t>
                  </w:r>
                  <w:r>
                    <w:rPr>
                      <w:rFonts w:hint="eastAsia"/>
                      <w:b/>
                      <w:bCs/>
                      <w:sz w:val="18"/>
                      <w:szCs w:val="18"/>
                      <w:vertAlign w:val="superscript"/>
                    </w:rPr>
                    <w:t>3</w:t>
                  </w:r>
                  <w:r>
                    <w:rPr>
                      <w:rFonts w:hint="eastAsia"/>
                      <w:b/>
                      <w:bCs/>
                      <w:sz w:val="18"/>
                      <w:szCs w:val="18"/>
                    </w:rPr>
                    <w:t>/h)</w:t>
                  </w:r>
                </w:p>
              </w:tc>
              <w:tc>
                <w:tcPr>
                  <w:tcW w:w="920" w:type="dxa"/>
                  <w:vAlign w:val="center"/>
                </w:tcPr>
                <w:p>
                  <w:pPr>
                    <w:jc w:val="center"/>
                    <w:rPr>
                      <w:b/>
                      <w:bCs/>
                      <w:sz w:val="18"/>
                      <w:szCs w:val="18"/>
                    </w:rPr>
                  </w:pPr>
                  <w:r>
                    <w:rPr>
                      <w:rFonts w:hint="eastAsia"/>
                      <w:b/>
                      <w:bCs/>
                      <w:sz w:val="18"/>
                      <w:szCs w:val="18"/>
                    </w:rPr>
                    <w:t>收集效率（%）</w:t>
                  </w:r>
                </w:p>
              </w:tc>
              <w:tc>
                <w:tcPr>
                  <w:tcW w:w="588" w:type="dxa"/>
                  <w:vAlign w:val="center"/>
                </w:tcPr>
                <w:p>
                  <w:pPr>
                    <w:jc w:val="center"/>
                    <w:rPr>
                      <w:b/>
                      <w:bCs/>
                      <w:sz w:val="18"/>
                      <w:szCs w:val="18"/>
                    </w:rPr>
                  </w:pPr>
                  <w:r>
                    <w:rPr>
                      <w:rFonts w:hint="eastAsia"/>
                      <w:b/>
                      <w:bCs/>
                      <w:sz w:val="18"/>
                      <w:szCs w:val="18"/>
                    </w:rPr>
                    <w:t>治理工艺</w:t>
                  </w:r>
                </w:p>
              </w:tc>
              <w:tc>
                <w:tcPr>
                  <w:tcW w:w="628" w:type="dxa"/>
                  <w:vAlign w:val="center"/>
                </w:tcPr>
                <w:p>
                  <w:pPr>
                    <w:jc w:val="center"/>
                    <w:rPr>
                      <w:b/>
                      <w:bCs/>
                      <w:sz w:val="18"/>
                      <w:szCs w:val="18"/>
                    </w:rPr>
                  </w:pPr>
                  <w:r>
                    <w:rPr>
                      <w:rFonts w:hint="eastAsia"/>
                      <w:b/>
                      <w:bCs/>
                      <w:sz w:val="18"/>
                      <w:szCs w:val="18"/>
                    </w:rPr>
                    <w:t>去除率(%)</w:t>
                  </w:r>
                </w:p>
              </w:tc>
              <w:tc>
                <w:tcPr>
                  <w:tcW w:w="745" w:type="dxa"/>
                  <w:vAlign w:val="center"/>
                </w:tcPr>
                <w:p>
                  <w:pPr>
                    <w:jc w:val="center"/>
                    <w:rPr>
                      <w:b/>
                      <w:bCs/>
                      <w:sz w:val="18"/>
                      <w:szCs w:val="18"/>
                    </w:rPr>
                  </w:pPr>
                  <w:r>
                    <w:rPr>
                      <w:rFonts w:hint="eastAsia"/>
                      <w:b/>
                      <w:bCs/>
                      <w:sz w:val="18"/>
                      <w:szCs w:val="18"/>
                    </w:rPr>
                    <w:t>是否为可行技术</w:t>
                  </w:r>
                </w:p>
              </w:tc>
              <w:tc>
                <w:tcPr>
                  <w:tcW w:w="1040" w:type="dxa"/>
                  <w:vMerge w:val="continue"/>
                  <w:vAlign w:val="center"/>
                </w:tcPr>
                <w:p>
                  <w:pPr>
                    <w:jc w:val="center"/>
                    <w:rPr>
                      <w:color w:val="FF0000"/>
                      <w:sz w:val="18"/>
                      <w:szCs w:val="18"/>
                    </w:rPr>
                  </w:pPr>
                </w:p>
              </w:tc>
              <w:tc>
                <w:tcPr>
                  <w:tcW w:w="1029" w:type="dxa"/>
                  <w:vMerge w:val="continue"/>
                  <w:vAlign w:val="center"/>
                </w:tcPr>
                <w:p>
                  <w:pPr>
                    <w:jc w:val="center"/>
                    <w:rPr>
                      <w:color w:val="FF0000"/>
                      <w:sz w:val="18"/>
                      <w:szCs w:val="18"/>
                    </w:rPr>
                  </w:pPr>
                </w:p>
              </w:tc>
              <w:tc>
                <w:tcPr>
                  <w:tcW w:w="795" w:type="dxa"/>
                  <w:vMerge w:val="continue"/>
                  <w:vAlign w:val="center"/>
                </w:tcPr>
                <w:p>
                  <w:pPr>
                    <w:jc w:val="center"/>
                    <w:rPr>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434" w:type="dxa"/>
                  <w:vAlign w:val="center"/>
                </w:tcPr>
                <w:p>
                  <w:pPr>
                    <w:jc w:val="center"/>
                    <w:rPr>
                      <w:sz w:val="18"/>
                      <w:szCs w:val="18"/>
                    </w:rPr>
                  </w:pPr>
                  <w:r>
                    <w:rPr>
                      <w:rFonts w:hint="eastAsia"/>
                      <w:sz w:val="18"/>
                      <w:szCs w:val="18"/>
                    </w:rPr>
                    <w:t>1</w:t>
                  </w:r>
                </w:p>
              </w:tc>
              <w:tc>
                <w:tcPr>
                  <w:tcW w:w="1050" w:type="dxa"/>
                  <w:vAlign w:val="center"/>
                </w:tcPr>
                <w:p>
                  <w:pPr>
                    <w:jc w:val="center"/>
                    <w:rPr>
                      <w:sz w:val="18"/>
                      <w:szCs w:val="18"/>
                    </w:rPr>
                  </w:pPr>
                  <w:r>
                    <w:rPr>
                      <w:rFonts w:hint="eastAsia"/>
                      <w:sz w:val="18"/>
                      <w:szCs w:val="18"/>
                    </w:rPr>
                    <w:t>一车间混砂粉尘（G1）</w:t>
                  </w:r>
                </w:p>
              </w:tc>
              <w:tc>
                <w:tcPr>
                  <w:tcW w:w="791" w:type="dxa"/>
                  <w:vMerge w:val="restart"/>
                  <w:vAlign w:val="center"/>
                </w:tcPr>
                <w:p>
                  <w:pPr>
                    <w:jc w:val="center"/>
                    <w:rPr>
                      <w:sz w:val="18"/>
                      <w:szCs w:val="18"/>
                    </w:rPr>
                  </w:pPr>
                  <w:r>
                    <w:rPr>
                      <w:rFonts w:hint="eastAsia"/>
                      <w:sz w:val="18"/>
                      <w:szCs w:val="18"/>
                    </w:rPr>
                    <w:t>DA001</w:t>
                  </w:r>
                </w:p>
              </w:tc>
              <w:tc>
                <w:tcPr>
                  <w:tcW w:w="729" w:type="dxa"/>
                  <w:vMerge w:val="restart"/>
                  <w:vAlign w:val="center"/>
                </w:tcPr>
                <w:p>
                  <w:pPr>
                    <w:jc w:val="center"/>
                    <w:rPr>
                      <w:sz w:val="18"/>
                      <w:szCs w:val="18"/>
                    </w:rPr>
                  </w:pPr>
                  <w:r>
                    <w:rPr>
                      <w:rFonts w:hint="eastAsia"/>
                      <w:sz w:val="18"/>
                      <w:szCs w:val="18"/>
                    </w:rPr>
                    <w:t>颗粒物</w:t>
                  </w:r>
                </w:p>
              </w:tc>
              <w:tc>
                <w:tcPr>
                  <w:tcW w:w="814" w:type="dxa"/>
                  <w:vAlign w:val="center"/>
                </w:tcPr>
                <w:p>
                  <w:pPr>
                    <w:jc w:val="center"/>
                    <w:rPr>
                      <w:sz w:val="18"/>
                      <w:szCs w:val="18"/>
                    </w:rPr>
                  </w:pPr>
                  <w:r>
                    <w:rPr>
                      <w:rFonts w:hint="eastAsia"/>
                      <w:sz w:val="18"/>
                      <w:szCs w:val="18"/>
                    </w:rPr>
                    <w:t>3.19</w:t>
                  </w:r>
                </w:p>
              </w:tc>
              <w:tc>
                <w:tcPr>
                  <w:tcW w:w="859" w:type="dxa"/>
                  <w:vAlign w:val="center"/>
                </w:tcPr>
                <w:p>
                  <w:pPr>
                    <w:jc w:val="center"/>
                    <w:rPr>
                      <w:sz w:val="18"/>
                      <w:szCs w:val="18"/>
                    </w:rPr>
                  </w:pPr>
                  <w:r>
                    <w:rPr>
                      <w:rFonts w:hint="eastAsia"/>
                      <w:sz w:val="18"/>
                      <w:szCs w:val="18"/>
                    </w:rPr>
                    <w:t>/</w:t>
                  </w:r>
                </w:p>
              </w:tc>
              <w:tc>
                <w:tcPr>
                  <w:tcW w:w="708" w:type="dxa"/>
                  <w:vAlign w:val="center"/>
                </w:tcPr>
                <w:p>
                  <w:pPr>
                    <w:jc w:val="center"/>
                    <w:rPr>
                      <w:sz w:val="18"/>
                      <w:szCs w:val="18"/>
                    </w:rPr>
                  </w:pPr>
                  <w:r>
                    <w:rPr>
                      <w:rFonts w:hint="eastAsia"/>
                      <w:sz w:val="18"/>
                      <w:szCs w:val="18"/>
                    </w:rPr>
                    <w:t>有组织</w:t>
                  </w:r>
                </w:p>
              </w:tc>
              <w:tc>
                <w:tcPr>
                  <w:tcW w:w="858" w:type="dxa"/>
                  <w:vAlign w:val="center"/>
                </w:tcPr>
                <w:p>
                  <w:pPr>
                    <w:jc w:val="center"/>
                    <w:rPr>
                      <w:sz w:val="18"/>
                      <w:szCs w:val="18"/>
                    </w:rPr>
                  </w:pPr>
                  <w:r>
                    <w:rPr>
                      <w:rFonts w:hint="eastAsia"/>
                      <w:sz w:val="18"/>
                      <w:szCs w:val="18"/>
                    </w:rPr>
                    <w:t>5000</w:t>
                  </w:r>
                </w:p>
              </w:tc>
              <w:tc>
                <w:tcPr>
                  <w:tcW w:w="920" w:type="dxa"/>
                  <w:vAlign w:val="center"/>
                </w:tcPr>
                <w:p>
                  <w:pPr>
                    <w:jc w:val="center"/>
                    <w:rPr>
                      <w:sz w:val="18"/>
                      <w:szCs w:val="18"/>
                    </w:rPr>
                  </w:pPr>
                  <w:r>
                    <w:rPr>
                      <w:rFonts w:hint="eastAsia"/>
                      <w:sz w:val="18"/>
                      <w:szCs w:val="18"/>
                    </w:rPr>
                    <w:t>85</w:t>
                  </w:r>
                </w:p>
              </w:tc>
              <w:tc>
                <w:tcPr>
                  <w:tcW w:w="588" w:type="dxa"/>
                  <w:vMerge w:val="restart"/>
                  <w:vAlign w:val="center"/>
                </w:tcPr>
                <w:p>
                  <w:pPr>
                    <w:jc w:val="center"/>
                    <w:rPr>
                      <w:sz w:val="18"/>
                      <w:szCs w:val="18"/>
                    </w:rPr>
                  </w:pPr>
                  <w:r>
                    <w:rPr>
                      <w:rFonts w:hint="eastAsia"/>
                      <w:sz w:val="18"/>
                      <w:szCs w:val="18"/>
                    </w:rPr>
                    <w:t>集气罩+布袋除尘器</w:t>
                  </w:r>
                </w:p>
              </w:tc>
              <w:tc>
                <w:tcPr>
                  <w:tcW w:w="628" w:type="dxa"/>
                  <w:vAlign w:val="center"/>
                </w:tcPr>
                <w:p>
                  <w:pPr>
                    <w:jc w:val="center"/>
                    <w:rPr>
                      <w:sz w:val="18"/>
                      <w:szCs w:val="18"/>
                    </w:rPr>
                  </w:pPr>
                  <w:r>
                    <w:rPr>
                      <w:rFonts w:hint="eastAsia"/>
                      <w:sz w:val="18"/>
                      <w:szCs w:val="18"/>
                    </w:rPr>
                    <w:t>99</w:t>
                  </w:r>
                </w:p>
              </w:tc>
              <w:tc>
                <w:tcPr>
                  <w:tcW w:w="745" w:type="dxa"/>
                  <w:vAlign w:val="center"/>
                </w:tcPr>
                <w:p>
                  <w:pPr>
                    <w:jc w:val="center"/>
                    <w:rPr>
                      <w:sz w:val="18"/>
                      <w:szCs w:val="18"/>
                    </w:rPr>
                  </w:pPr>
                  <w:r>
                    <w:rPr>
                      <w:rFonts w:hint="eastAsia"/>
                      <w:sz w:val="18"/>
                      <w:szCs w:val="18"/>
                    </w:rPr>
                    <w:t>是</w:t>
                  </w:r>
                </w:p>
              </w:tc>
              <w:tc>
                <w:tcPr>
                  <w:tcW w:w="1040" w:type="dxa"/>
                  <w:vMerge w:val="restart"/>
                  <w:vAlign w:val="center"/>
                </w:tcPr>
                <w:p>
                  <w:pPr>
                    <w:jc w:val="center"/>
                    <w:rPr>
                      <w:sz w:val="18"/>
                      <w:szCs w:val="18"/>
                    </w:rPr>
                  </w:pPr>
                  <w:r>
                    <w:rPr>
                      <w:rFonts w:hint="eastAsia"/>
                      <w:sz w:val="18"/>
                      <w:szCs w:val="18"/>
                    </w:rPr>
                    <w:t>4.367</w:t>
                  </w:r>
                </w:p>
              </w:tc>
              <w:tc>
                <w:tcPr>
                  <w:tcW w:w="1029" w:type="dxa"/>
                  <w:vMerge w:val="restart"/>
                  <w:vAlign w:val="center"/>
                </w:tcPr>
                <w:p>
                  <w:pPr>
                    <w:jc w:val="center"/>
                    <w:rPr>
                      <w:sz w:val="18"/>
                      <w:szCs w:val="18"/>
                    </w:rPr>
                  </w:pPr>
                  <w:r>
                    <w:rPr>
                      <w:rFonts w:hint="eastAsia"/>
                      <w:sz w:val="18"/>
                      <w:szCs w:val="18"/>
                    </w:rPr>
                    <w:t>0.0568</w:t>
                  </w:r>
                </w:p>
              </w:tc>
              <w:tc>
                <w:tcPr>
                  <w:tcW w:w="795" w:type="dxa"/>
                  <w:vMerge w:val="restart"/>
                  <w:vAlign w:val="center"/>
                </w:tcPr>
                <w:p>
                  <w:pPr>
                    <w:jc w:val="center"/>
                    <w:rPr>
                      <w:sz w:val="18"/>
                      <w:szCs w:val="18"/>
                    </w:rPr>
                  </w:pPr>
                  <w:r>
                    <w:rPr>
                      <w:rFonts w:hint="eastAsia"/>
                      <w:sz w:val="18"/>
                      <w:szCs w:val="18"/>
                    </w:rPr>
                    <w:t>0.1363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434" w:type="dxa"/>
                  <w:vAlign w:val="center"/>
                </w:tcPr>
                <w:p>
                  <w:pPr>
                    <w:jc w:val="center"/>
                    <w:rPr>
                      <w:sz w:val="18"/>
                      <w:szCs w:val="18"/>
                    </w:rPr>
                  </w:pPr>
                  <w:r>
                    <w:rPr>
                      <w:rFonts w:hint="eastAsia"/>
                      <w:sz w:val="18"/>
                      <w:szCs w:val="18"/>
                    </w:rPr>
                    <w:t>2</w:t>
                  </w:r>
                </w:p>
              </w:tc>
              <w:tc>
                <w:tcPr>
                  <w:tcW w:w="1050" w:type="dxa"/>
                  <w:vAlign w:val="center"/>
                </w:tcPr>
                <w:p>
                  <w:pPr>
                    <w:jc w:val="center"/>
                    <w:rPr>
                      <w:sz w:val="18"/>
                      <w:szCs w:val="18"/>
                    </w:rPr>
                  </w:pPr>
                  <w:r>
                    <w:rPr>
                      <w:rFonts w:hint="eastAsia"/>
                      <w:sz w:val="18"/>
                      <w:szCs w:val="18"/>
                    </w:rPr>
                    <w:t>一车间落砂粉尘（G4）</w:t>
                  </w:r>
                </w:p>
              </w:tc>
              <w:tc>
                <w:tcPr>
                  <w:tcW w:w="791" w:type="dxa"/>
                  <w:vMerge w:val="continue"/>
                  <w:vAlign w:val="center"/>
                </w:tcPr>
                <w:p>
                  <w:pPr>
                    <w:jc w:val="center"/>
                    <w:rPr>
                      <w:color w:val="FF0000"/>
                      <w:sz w:val="18"/>
                      <w:szCs w:val="18"/>
                    </w:rPr>
                  </w:pPr>
                </w:p>
              </w:tc>
              <w:tc>
                <w:tcPr>
                  <w:tcW w:w="729" w:type="dxa"/>
                  <w:vMerge w:val="continue"/>
                  <w:vAlign w:val="center"/>
                </w:tcPr>
                <w:p>
                  <w:pPr>
                    <w:jc w:val="center"/>
                    <w:rPr>
                      <w:color w:val="FF0000"/>
                      <w:sz w:val="18"/>
                      <w:szCs w:val="18"/>
                    </w:rPr>
                  </w:pPr>
                </w:p>
              </w:tc>
              <w:tc>
                <w:tcPr>
                  <w:tcW w:w="814" w:type="dxa"/>
                  <w:vAlign w:val="center"/>
                </w:tcPr>
                <w:p>
                  <w:pPr>
                    <w:jc w:val="center"/>
                    <w:rPr>
                      <w:sz w:val="18"/>
                      <w:szCs w:val="18"/>
                    </w:rPr>
                  </w:pPr>
                  <w:r>
                    <w:rPr>
                      <w:rFonts w:hint="eastAsia"/>
                      <w:sz w:val="18"/>
                      <w:szCs w:val="18"/>
                    </w:rPr>
                    <w:t>4.20</w:t>
                  </w:r>
                </w:p>
              </w:tc>
              <w:tc>
                <w:tcPr>
                  <w:tcW w:w="859" w:type="dxa"/>
                  <w:vAlign w:val="center"/>
                </w:tcPr>
                <w:p>
                  <w:pPr>
                    <w:jc w:val="center"/>
                    <w:rPr>
                      <w:sz w:val="18"/>
                      <w:szCs w:val="18"/>
                    </w:rPr>
                  </w:pPr>
                  <w:r>
                    <w:rPr>
                      <w:rFonts w:hint="eastAsia"/>
                      <w:sz w:val="18"/>
                      <w:szCs w:val="18"/>
                    </w:rPr>
                    <w:t>350</w:t>
                  </w:r>
                </w:p>
              </w:tc>
              <w:tc>
                <w:tcPr>
                  <w:tcW w:w="708" w:type="dxa"/>
                  <w:vAlign w:val="center"/>
                </w:tcPr>
                <w:p>
                  <w:pPr>
                    <w:jc w:val="center"/>
                    <w:rPr>
                      <w:sz w:val="18"/>
                      <w:szCs w:val="18"/>
                    </w:rPr>
                  </w:pPr>
                  <w:r>
                    <w:rPr>
                      <w:rFonts w:hint="eastAsia"/>
                      <w:sz w:val="18"/>
                      <w:szCs w:val="18"/>
                    </w:rPr>
                    <w:t>有组织</w:t>
                  </w:r>
                </w:p>
              </w:tc>
              <w:tc>
                <w:tcPr>
                  <w:tcW w:w="858" w:type="dxa"/>
                  <w:vAlign w:val="center"/>
                </w:tcPr>
                <w:p>
                  <w:pPr>
                    <w:jc w:val="center"/>
                    <w:rPr>
                      <w:sz w:val="18"/>
                      <w:szCs w:val="18"/>
                    </w:rPr>
                  </w:pPr>
                  <w:r>
                    <w:rPr>
                      <w:rFonts w:hint="eastAsia"/>
                      <w:sz w:val="18"/>
                      <w:szCs w:val="18"/>
                    </w:rPr>
                    <w:t>5000</w:t>
                  </w:r>
                </w:p>
              </w:tc>
              <w:tc>
                <w:tcPr>
                  <w:tcW w:w="920" w:type="dxa"/>
                  <w:vAlign w:val="center"/>
                </w:tcPr>
                <w:p>
                  <w:pPr>
                    <w:jc w:val="center"/>
                    <w:rPr>
                      <w:sz w:val="18"/>
                      <w:szCs w:val="18"/>
                    </w:rPr>
                  </w:pPr>
                  <w:r>
                    <w:rPr>
                      <w:rFonts w:hint="eastAsia"/>
                      <w:sz w:val="18"/>
                      <w:szCs w:val="18"/>
                    </w:rPr>
                    <w:t>85</w:t>
                  </w:r>
                </w:p>
              </w:tc>
              <w:tc>
                <w:tcPr>
                  <w:tcW w:w="588" w:type="dxa"/>
                  <w:vMerge w:val="continue"/>
                  <w:vAlign w:val="center"/>
                </w:tcPr>
                <w:p>
                  <w:pPr>
                    <w:jc w:val="center"/>
                    <w:rPr>
                      <w:sz w:val="18"/>
                      <w:szCs w:val="18"/>
                    </w:rPr>
                  </w:pPr>
                </w:p>
              </w:tc>
              <w:tc>
                <w:tcPr>
                  <w:tcW w:w="628" w:type="dxa"/>
                  <w:vAlign w:val="center"/>
                </w:tcPr>
                <w:p>
                  <w:pPr>
                    <w:jc w:val="center"/>
                    <w:rPr>
                      <w:sz w:val="18"/>
                      <w:szCs w:val="18"/>
                    </w:rPr>
                  </w:pPr>
                  <w:r>
                    <w:rPr>
                      <w:rFonts w:hint="eastAsia"/>
                      <w:sz w:val="18"/>
                      <w:szCs w:val="18"/>
                    </w:rPr>
                    <w:t>99</w:t>
                  </w:r>
                </w:p>
              </w:tc>
              <w:tc>
                <w:tcPr>
                  <w:tcW w:w="745" w:type="dxa"/>
                  <w:vAlign w:val="center"/>
                </w:tcPr>
                <w:p>
                  <w:pPr>
                    <w:jc w:val="center"/>
                    <w:rPr>
                      <w:sz w:val="18"/>
                      <w:szCs w:val="18"/>
                    </w:rPr>
                  </w:pPr>
                  <w:r>
                    <w:rPr>
                      <w:rFonts w:hint="eastAsia"/>
                      <w:sz w:val="18"/>
                      <w:szCs w:val="18"/>
                    </w:rPr>
                    <w:t>是</w:t>
                  </w:r>
                </w:p>
              </w:tc>
              <w:tc>
                <w:tcPr>
                  <w:tcW w:w="1040" w:type="dxa"/>
                  <w:vMerge w:val="continue"/>
                  <w:vAlign w:val="center"/>
                </w:tcPr>
                <w:p>
                  <w:pPr>
                    <w:jc w:val="center"/>
                    <w:rPr>
                      <w:color w:val="FF0000"/>
                      <w:sz w:val="18"/>
                      <w:szCs w:val="18"/>
                    </w:rPr>
                  </w:pPr>
                </w:p>
              </w:tc>
              <w:tc>
                <w:tcPr>
                  <w:tcW w:w="1029" w:type="dxa"/>
                  <w:vMerge w:val="continue"/>
                  <w:vAlign w:val="center"/>
                </w:tcPr>
                <w:p>
                  <w:pPr>
                    <w:jc w:val="center"/>
                    <w:rPr>
                      <w:color w:val="FF0000"/>
                      <w:sz w:val="18"/>
                      <w:szCs w:val="18"/>
                    </w:rPr>
                  </w:pPr>
                </w:p>
              </w:tc>
              <w:tc>
                <w:tcPr>
                  <w:tcW w:w="795" w:type="dxa"/>
                  <w:vMerge w:val="continue"/>
                  <w:vAlign w:val="center"/>
                </w:tcPr>
                <w:p>
                  <w:pPr>
                    <w:jc w:val="center"/>
                    <w:rPr>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434" w:type="dxa"/>
                  <w:vAlign w:val="center"/>
                </w:tcPr>
                <w:p>
                  <w:pPr>
                    <w:jc w:val="center"/>
                    <w:rPr>
                      <w:sz w:val="18"/>
                      <w:szCs w:val="18"/>
                    </w:rPr>
                  </w:pPr>
                  <w:r>
                    <w:rPr>
                      <w:rFonts w:hint="eastAsia"/>
                      <w:sz w:val="18"/>
                      <w:szCs w:val="18"/>
                    </w:rPr>
                    <w:t>3</w:t>
                  </w:r>
                </w:p>
              </w:tc>
              <w:tc>
                <w:tcPr>
                  <w:tcW w:w="1050" w:type="dxa"/>
                  <w:vAlign w:val="center"/>
                </w:tcPr>
                <w:p>
                  <w:pPr>
                    <w:jc w:val="center"/>
                    <w:rPr>
                      <w:sz w:val="18"/>
                      <w:szCs w:val="18"/>
                    </w:rPr>
                  </w:pPr>
                  <w:r>
                    <w:rPr>
                      <w:rFonts w:hint="eastAsia"/>
                      <w:sz w:val="18"/>
                      <w:szCs w:val="18"/>
                    </w:rPr>
                    <w:t>一车间旧砂回用粉尘（G5）</w:t>
                  </w:r>
                </w:p>
              </w:tc>
              <w:tc>
                <w:tcPr>
                  <w:tcW w:w="791" w:type="dxa"/>
                  <w:vMerge w:val="continue"/>
                  <w:vAlign w:val="center"/>
                </w:tcPr>
                <w:p>
                  <w:pPr>
                    <w:jc w:val="center"/>
                    <w:rPr>
                      <w:color w:val="FF0000"/>
                      <w:sz w:val="18"/>
                      <w:szCs w:val="18"/>
                    </w:rPr>
                  </w:pPr>
                </w:p>
              </w:tc>
              <w:tc>
                <w:tcPr>
                  <w:tcW w:w="729" w:type="dxa"/>
                  <w:vMerge w:val="continue"/>
                  <w:vAlign w:val="center"/>
                </w:tcPr>
                <w:p>
                  <w:pPr>
                    <w:jc w:val="center"/>
                    <w:rPr>
                      <w:color w:val="FF0000"/>
                      <w:sz w:val="18"/>
                      <w:szCs w:val="18"/>
                    </w:rPr>
                  </w:pPr>
                </w:p>
              </w:tc>
              <w:tc>
                <w:tcPr>
                  <w:tcW w:w="814" w:type="dxa"/>
                  <w:vAlign w:val="center"/>
                </w:tcPr>
                <w:p>
                  <w:pPr>
                    <w:jc w:val="center"/>
                    <w:rPr>
                      <w:sz w:val="18"/>
                      <w:szCs w:val="18"/>
                    </w:rPr>
                  </w:pPr>
                  <w:r>
                    <w:rPr>
                      <w:rFonts w:hint="eastAsia"/>
                      <w:sz w:val="18"/>
                      <w:szCs w:val="18"/>
                    </w:rPr>
                    <w:t>8.64</w:t>
                  </w:r>
                </w:p>
              </w:tc>
              <w:tc>
                <w:tcPr>
                  <w:tcW w:w="859" w:type="dxa"/>
                  <w:vAlign w:val="center"/>
                </w:tcPr>
                <w:p>
                  <w:pPr>
                    <w:jc w:val="center"/>
                    <w:rPr>
                      <w:sz w:val="18"/>
                      <w:szCs w:val="18"/>
                    </w:rPr>
                  </w:pPr>
                  <w:r>
                    <w:rPr>
                      <w:rFonts w:hint="eastAsia"/>
                      <w:sz w:val="18"/>
                      <w:szCs w:val="18"/>
                    </w:rPr>
                    <w:t>1800</w:t>
                  </w:r>
                </w:p>
              </w:tc>
              <w:tc>
                <w:tcPr>
                  <w:tcW w:w="708" w:type="dxa"/>
                  <w:vAlign w:val="center"/>
                </w:tcPr>
                <w:p>
                  <w:pPr>
                    <w:jc w:val="center"/>
                    <w:rPr>
                      <w:sz w:val="18"/>
                      <w:szCs w:val="18"/>
                    </w:rPr>
                  </w:pPr>
                  <w:r>
                    <w:rPr>
                      <w:rFonts w:hint="eastAsia"/>
                      <w:sz w:val="18"/>
                      <w:szCs w:val="18"/>
                    </w:rPr>
                    <w:t>有组织</w:t>
                  </w:r>
                </w:p>
              </w:tc>
              <w:tc>
                <w:tcPr>
                  <w:tcW w:w="858" w:type="dxa"/>
                  <w:vAlign w:val="center"/>
                </w:tcPr>
                <w:p>
                  <w:pPr>
                    <w:jc w:val="center"/>
                    <w:rPr>
                      <w:sz w:val="18"/>
                      <w:szCs w:val="18"/>
                    </w:rPr>
                  </w:pPr>
                  <w:r>
                    <w:rPr>
                      <w:rFonts w:hint="eastAsia"/>
                      <w:sz w:val="18"/>
                      <w:szCs w:val="18"/>
                    </w:rPr>
                    <w:t>3000</w:t>
                  </w:r>
                </w:p>
              </w:tc>
              <w:tc>
                <w:tcPr>
                  <w:tcW w:w="920" w:type="dxa"/>
                  <w:vAlign w:val="center"/>
                </w:tcPr>
                <w:p>
                  <w:pPr>
                    <w:jc w:val="center"/>
                    <w:rPr>
                      <w:sz w:val="18"/>
                      <w:szCs w:val="18"/>
                    </w:rPr>
                  </w:pPr>
                  <w:r>
                    <w:rPr>
                      <w:rFonts w:hint="eastAsia"/>
                      <w:sz w:val="18"/>
                      <w:szCs w:val="18"/>
                    </w:rPr>
                    <w:t>85</w:t>
                  </w:r>
                </w:p>
              </w:tc>
              <w:tc>
                <w:tcPr>
                  <w:tcW w:w="588" w:type="dxa"/>
                  <w:vMerge w:val="continue"/>
                  <w:vAlign w:val="center"/>
                </w:tcPr>
                <w:p>
                  <w:pPr>
                    <w:jc w:val="center"/>
                    <w:rPr>
                      <w:sz w:val="18"/>
                      <w:szCs w:val="18"/>
                    </w:rPr>
                  </w:pPr>
                </w:p>
              </w:tc>
              <w:tc>
                <w:tcPr>
                  <w:tcW w:w="628" w:type="dxa"/>
                  <w:vAlign w:val="center"/>
                </w:tcPr>
                <w:p>
                  <w:pPr>
                    <w:jc w:val="center"/>
                    <w:rPr>
                      <w:sz w:val="18"/>
                      <w:szCs w:val="18"/>
                    </w:rPr>
                  </w:pPr>
                  <w:r>
                    <w:rPr>
                      <w:rFonts w:hint="eastAsia"/>
                      <w:sz w:val="18"/>
                      <w:szCs w:val="18"/>
                    </w:rPr>
                    <w:t>99</w:t>
                  </w:r>
                </w:p>
              </w:tc>
              <w:tc>
                <w:tcPr>
                  <w:tcW w:w="745" w:type="dxa"/>
                  <w:vAlign w:val="center"/>
                </w:tcPr>
                <w:p>
                  <w:pPr>
                    <w:jc w:val="center"/>
                    <w:rPr>
                      <w:sz w:val="18"/>
                      <w:szCs w:val="18"/>
                    </w:rPr>
                  </w:pPr>
                  <w:r>
                    <w:rPr>
                      <w:rFonts w:hint="eastAsia"/>
                      <w:sz w:val="18"/>
                      <w:szCs w:val="18"/>
                    </w:rPr>
                    <w:t>是</w:t>
                  </w:r>
                </w:p>
              </w:tc>
              <w:tc>
                <w:tcPr>
                  <w:tcW w:w="1040" w:type="dxa"/>
                  <w:vMerge w:val="continue"/>
                  <w:vAlign w:val="center"/>
                </w:tcPr>
                <w:p>
                  <w:pPr>
                    <w:jc w:val="center"/>
                    <w:rPr>
                      <w:color w:val="FF0000"/>
                      <w:sz w:val="18"/>
                      <w:szCs w:val="18"/>
                    </w:rPr>
                  </w:pPr>
                </w:p>
              </w:tc>
              <w:tc>
                <w:tcPr>
                  <w:tcW w:w="1029" w:type="dxa"/>
                  <w:vMerge w:val="continue"/>
                  <w:vAlign w:val="center"/>
                </w:tcPr>
                <w:p>
                  <w:pPr>
                    <w:jc w:val="center"/>
                    <w:rPr>
                      <w:color w:val="FF0000"/>
                      <w:sz w:val="18"/>
                      <w:szCs w:val="18"/>
                    </w:rPr>
                  </w:pPr>
                </w:p>
              </w:tc>
              <w:tc>
                <w:tcPr>
                  <w:tcW w:w="795" w:type="dxa"/>
                  <w:vMerge w:val="continue"/>
                  <w:vAlign w:val="center"/>
                </w:tcPr>
                <w:p>
                  <w:pPr>
                    <w:jc w:val="center"/>
                    <w:rPr>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434" w:type="dxa"/>
                  <w:vAlign w:val="center"/>
                </w:tcPr>
                <w:p>
                  <w:pPr>
                    <w:jc w:val="center"/>
                    <w:rPr>
                      <w:sz w:val="18"/>
                      <w:szCs w:val="18"/>
                    </w:rPr>
                  </w:pPr>
                  <w:r>
                    <w:rPr>
                      <w:rFonts w:hint="eastAsia"/>
                      <w:sz w:val="18"/>
                      <w:szCs w:val="18"/>
                    </w:rPr>
                    <w:t>4</w:t>
                  </w:r>
                </w:p>
              </w:tc>
              <w:tc>
                <w:tcPr>
                  <w:tcW w:w="1050" w:type="dxa"/>
                  <w:vAlign w:val="center"/>
                </w:tcPr>
                <w:p>
                  <w:pPr>
                    <w:jc w:val="center"/>
                    <w:rPr>
                      <w:sz w:val="18"/>
                      <w:szCs w:val="18"/>
                    </w:rPr>
                  </w:pPr>
                  <w:r>
                    <w:rPr>
                      <w:rFonts w:hint="eastAsia"/>
                      <w:sz w:val="18"/>
                      <w:szCs w:val="18"/>
                    </w:rPr>
                    <w:t>一车间中频炉熔化废气（G2）</w:t>
                  </w:r>
                </w:p>
              </w:tc>
              <w:tc>
                <w:tcPr>
                  <w:tcW w:w="791" w:type="dxa"/>
                  <w:vMerge w:val="restart"/>
                  <w:vAlign w:val="center"/>
                </w:tcPr>
                <w:p>
                  <w:pPr>
                    <w:jc w:val="center"/>
                    <w:rPr>
                      <w:sz w:val="18"/>
                      <w:szCs w:val="18"/>
                    </w:rPr>
                  </w:pPr>
                  <w:r>
                    <w:rPr>
                      <w:rFonts w:hint="eastAsia"/>
                      <w:sz w:val="18"/>
                      <w:szCs w:val="18"/>
                    </w:rPr>
                    <w:t>DA002</w:t>
                  </w:r>
                </w:p>
              </w:tc>
              <w:tc>
                <w:tcPr>
                  <w:tcW w:w="729" w:type="dxa"/>
                  <w:vAlign w:val="center"/>
                </w:tcPr>
                <w:p>
                  <w:pPr>
                    <w:jc w:val="center"/>
                    <w:rPr>
                      <w:sz w:val="18"/>
                      <w:szCs w:val="18"/>
                    </w:rPr>
                  </w:pPr>
                  <w:r>
                    <w:rPr>
                      <w:rFonts w:hint="eastAsia"/>
                      <w:sz w:val="18"/>
                      <w:szCs w:val="18"/>
                    </w:rPr>
                    <w:t>颗粒物</w:t>
                  </w:r>
                </w:p>
              </w:tc>
              <w:tc>
                <w:tcPr>
                  <w:tcW w:w="814" w:type="dxa"/>
                  <w:vAlign w:val="center"/>
                </w:tcPr>
                <w:p>
                  <w:pPr>
                    <w:jc w:val="center"/>
                    <w:rPr>
                      <w:sz w:val="18"/>
                      <w:szCs w:val="18"/>
                    </w:rPr>
                  </w:pPr>
                  <w:r>
                    <w:rPr>
                      <w:rFonts w:hint="eastAsia"/>
                      <w:sz w:val="18"/>
                      <w:szCs w:val="18"/>
                    </w:rPr>
                    <w:t>4.07</w:t>
                  </w:r>
                </w:p>
              </w:tc>
              <w:tc>
                <w:tcPr>
                  <w:tcW w:w="859" w:type="dxa"/>
                  <w:vAlign w:val="center"/>
                </w:tcPr>
                <w:p>
                  <w:pPr>
                    <w:jc w:val="center"/>
                    <w:rPr>
                      <w:sz w:val="18"/>
                      <w:szCs w:val="18"/>
                    </w:rPr>
                  </w:pPr>
                  <w:r>
                    <w:rPr>
                      <w:rFonts w:hint="eastAsia"/>
                      <w:sz w:val="18"/>
                      <w:szCs w:val="18"/>
                    </w:rPr>
                    <w:t>64</w:t>
                  </w:r>
                </w:p>
              </w:tc>
              <w:tc>
                <w:tcPr>
                  <w:tcW w:w="708" w:type="dxa"/>
                  <w:vAlign w:val="center"/>
                </w:tcPr>
                <w:p>
                  <w:pPr>
                    <w:jc w:val="center"/>
                    <w:rPr>
                      <w:sz w:val="18"/>
                      <w:szCs w:val="18"/>
                    </w:rPr>
                  </w:pPr>
                  <w:r>
                    <w:rPr>
                      <w:rFonts w:hint="eastAsia"/>
                      <w:sz w:val="18"/>
                      <w:szCs w:val="18"/>
                    </w:rPr>
                    <w:t>有组织</w:t>
                  </w:r>
                </w:p>
              </w:tc>
              <w:tc>
                <w:tcPr>
                  <w:tcW w:w="858" w:type="dxa"/>
                  <w:vAlign w:val="center"/>
                </w:tcPr>
                <w:p>
                  <w:pPr>
                    <w:jc w:val="center"/>
                    <w:rPr>
                      <w:sz w:val="18"/>
                      <w:szCs w:val="18"/>
                    </w:rPr>
                  </w:pPr>
                  <w:r>
                    <w:rPr>
                      <w:rFonts w:hint="eastAsia"/>
                      <w:sz w:val="18"/>
                      <w:szCs w:val="18"/>
                    </w:rPr>
                    <w:t>5000</w:t>
                  </w:r>
                </w:p>
              </w:tc>
              <w:tc>
                <w:tcPr>
                  <w:tcW w:w="920" w:type="dxa"/>
                  <w:vAlign w:val="center"/>
                </w:tcPr>
                <w:p>
                  <w:pPr>
                    <w:jc w:val="center"/>
                    <w:rPr>
                      <w:color w:val="FF0000"/>
                      <w:sz w:val="18"/>
                      <w:szCs w:val="18"/>
                    </w:rPr>
                  </w:pPr>
                  <w:r>
                    <w:rPr>
                      <w:rFonts w:hint="eastAsia"/>
                      <w:sz w:val="18"/>
                      <w:szCs w:val="18"/>
                    </w:rPr>
                    <w:t>85</w:t>
                  </w:r>
                </w:p>
              </w:tc>
              <w:tc>
                <w:tcPr>
                  <w:tcW w:w="588" w:type="dxa"/>
                  <w:vMerge w:val="restart"/>
                  <w:vAlign w:val="center"/>
                </w:tcPr>
                <w:p>
                  <w:pPr>
                    <w:jc w:val="center"/>
                    <w:rPr>
                      <w:color w:val="FF0000"/>
                      <w:sz w:val="18"/>
                      <w:szCs w:val="18"/>
                    </w:rPr>
                  </w:pPr>
                  <w:r>
                    <w:rPr>
                      <w:rFonts w:hint="eastAsia"/>
                      <w:sz w:val="18"/>
                      <w:szCs w:val="18"/>
                    </w:rPr>
                    <w:t>集气罩+布袋除尘器</w:t>
                  </w:r>
                </w:p>
              </w:tc>
              <w:tc>
                <w:tcPr>
                  <w:tcW w:w="628" w:type="dxa"/>
                  <w:vAlign w:val="center"/>
                </w:tcPr>
                <w:p>
                  <w:pPr>
                    <w:jc w:val="center"/>
                    <w:rPr>
                      <w:sz w:val="18"/>
                      <w:szCs w:val="18"/>
                    </w:rPr>
                  </w:pPr>
                  <w:r>
                    <w:rPr>
                      <w:rFonts w:hint="eastAsia"/>
                      <w:sz w:val="18"/>
                      <w:szCs w:val="18"/>
                    </w:rPr>
                    <w:t>99</w:t>
                  </w:r>
                </w:p>
              </w:tc>
              <w:tc>
                <w:tcPr>
                  <w:tcW w:w="745" w:type="dxa"/>
                  <w:vAlign w:val="center"/>
                </w:tcPr>
                <w:p>
                  <w:pPr>
                    <w:jc w:val="center"/>
                    <w:rPr>
                      <w:sz w:val="18"/>
                      <w:szCs w:val="18"/>
                    </w:rPr>
                  </w:pPr>
                  <w:r>
                    <w:rPr>
                      <w:rFonts w:hint="eastAsia"/>
                      <w:sz w:val="18"/>
                      <w:szCs w:val="18"/>
                    </w:rPr>
                    <w:t>是</w:t>
                  </w:r>
                </w:p>
              </w:tc>
              <w:tc>
                <w:tcPr>
                  <w:tcW w:w="1040" w:type="dxa"/>
                  <w:vMerge w:val="restart"/>
                  <w:vAlign w:val="center"/>
                </w:tcPr>
                <w:p>
                  <w:pPr>
                    <w:jc w:val="center"/>
                    <w:rPr>
                      <w:sz w:val="18"/>
                      <w:szCs w:val="18"/>
                    </w:rPr>
                  </w:pPr>
                  <w:r>
                    <w:rPr>
                      <w:rFonts w:hint="eastAsia"/>
                      <w:sz w:val="18"/>
                      <w:szCs w:val="18"/>
                    </w:rPr>
                    <w:t>7.37</w:t>
                  </w:r>
                </w:p>
              </w:tc>
              <w:tc>
                <w:tcPr>
                  <w:tcW w:w="1029" w:type="dxa"/>
                  <w:vMerge w:val="restart"/>
                  <w:vAlign w:val="center"/>
                </w:tcPr>
                <w:p>
                  <w:pPr>
                    <w:jc w:val="center"/>
                    <w:rPr>
                      <w:sz w:val="18"/>
                      <w:szCs w:val="18"/>
                    </w:rPr>
                  </w:pPr>
                  <w:r>
                    <w:rPr>
                      <w:rFonts w:hint="eastAsia"/>
                      <w:sz w:val="18"/>
                      <w:szCs w:val="18"/>
                    </w:rPr>
                    <w:t>0.0737</w:t>
                  </w:r>
                </w:p>
              </w:tc>
              <w:tc>
                <w:tcPr>
                  <w:tcW w:w="795" w:type="dxa"/>
                  <w:vMerge w:val="restart"/>
                  <w:vAlign w:val="center"/>
                </w:tcPr>
                <w:p>
                  <w:pPr>
                    <w:jc w:val="center"/>
                    <w:rPr>
                      <w:sz w:val="18"/>
                      <w:szCs w:val="18"/>
                    </w:rPr>
                  </w:pPr>
                  <w:r>
                    <w:rPr>
                      <w:rFonts w:hint="eastAsia"/>
                      <w:sz w:val="18"/>
                      <w:szCs w:val="18"/>
                    </w:rPr>
                    <w:t>0.1769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22" w:hRule="atLeast"/>
                <w:jc w:val="center"/>
              </w:trPr>
              <w:tc>
                <w:tcPr>
                  <w:tcW w:w="434" w:type="dxa"/>
                  <w:vAlign w:val="center"/>
                </w:tcPr>
                <w:p>
                  <w:pPr>
                    <w:jc w:val="center"/>
                    <w:rPr>
                      <w:sz w:val="18"/>
                      <w:szCs w:val="18"/>
                    </w:rPr>
                  </w:pPr>
                  <w:r>
                    <w:rPr>
                      <w:rFonts w:hint="eastAsia"/>
                      <w:sz w:val="18"/>
                      <w:szCs w:val="18"/>
                    </w:rPr>
                    <w:t>5</w:t>
                  </w:r>
                </w:p>
              </w:tc>
              <w:tc>
                <w:tcPr>
                  <w:tcW w:w="1050" w:type="dxa"/>
                  <w:vAlign w:val="center"/>
                </w:tcPr>
                <w:p>
                  <w:pPr>
                    <w:jc w:val="center"/>
                    <w:rPr>
                      <w:sz w:val="18"/>
                      <w:szCs w:val="18"/>
                    </w:rPr>
                  </w:pPr>
                  <w:r>
                    <w:rPr>
                      <w:rFonts w:hint="eastAsia"/>
                      <w:sz w:val="18"/>
                      <w:szCs w:val="18"/>
                    </w:rPr>
                    <w:t>一车间浇注产生的废气（G3）</w:t>
                  </w:r>
                </w:p>
              </w:tc>
              <w:tc>
                <w:tcPr>
                  <w:tcW w:w="791" w:type="dxa"/>
                  <w:vMerge w:val="continue"/>
                  <w:vAlign w:val="center"/>
                </w:tcPr>
                <w:p>
                  <w:pPr>
                    <w:jc w:val="center"/>
                    <w:rPr>
                      <w:sz w:val="18"/>
                      <w:szCs w:val="18"/>
                    </w:rPr>
                  </w:pPr>
                </w:p>
              </w:tc>
              <w:tc>
                <w:tcPr>
                  <w:tcW w:w="729" w:type="dxa"/>
                  <w:vAlign w:val="center"/>
                </w:tcPr>
                <w:p>
                  <w:pPr>
                    <w:jc w:val="center"/>
                    <w:rPr>
                      <w:sz w:val="18"/>
                      <w:szCs w:val="18"/>
                    </w:rPr>
                  </w:pPr>
                  <w:r>
                    <w:rPr>
                      <w:rFonts w:hint="eastAsia"/>
                      <w:sz w:val="18"/>
                      <w:szCs w:val="18"/>
                    </w:rPr>
                    <w:t>颗粒物</w:t>
                  </w:r>
                </w:p>
              </w:tc>
              <w:tc>
                <w:tcPr>
                  <w:tcW w:w="814" w:type="dxa"/>
                  <w:vAlign w:val="center"/>
                </w:tcPr>
                <w:p>
                  <w:pPr>
                    <w:jc w:val="center"/>
                    <w:rPr>
                      <w:sz w:val="18"/>
                      <w:szCs w:val="18"/>
                    </w:rPr>
                  </w:pPr>
                  <w:r>
                    <w:rPr>
                      <w:rFonts w:hint="eastAsia"/>
                      <w:sz w:val="18"/>
                      <w:szCs w:val="18"/>
                    </w:rPr>
                    <w:t>16.74</w:t>
                  </w:r>
                </w:p>
              </w:tc>
              <w:tc>
                <w:tcPr>
                  <w:tcW w:w="859" w:type="dxa"/>
                  <w:vAlign w:val="center"/>
                </w:tcPr>
                <w:p>
                  <w:pPr>
                    <w:jc w:val="center"/>
                    <w:rPr>
                      <w:sz w:val="18"/>
                      <w:szCs w:val="18"/>
                    </w:rPr>
                  </w:pPr>
                  <w:r>
                    <w:rPr>
                      <w:rFonts w:hint="eastAsia"/>
                      <w:sz w:val="18"/>
                      <w:szCs w:val="18"/>
                    </w:rPr>
                    <w:t>540</w:t>
                  </w:r>
                </w:p>
              </w:tc>
              <w:tc>
                <w:tcPr>
                  <w:tcW w:w="708" w:type="dxa"/>
                  <w:vAlign w:val="center"/>
                </w:tcPr>
                <w:p>
                  <w:pPr>
                    <w:jc w:val="center"/>
                    <w:rPr>
                      <w:sz w:val="18"/>
                      <w:szCs w:val="18"/>
                    </w:rPr>
                  </w:pPr>
                  <w:r>
                    <w:rPr>
                      <w:rFonts w:hint="eastAsia"/>
                      <w:sz w:val="18"/>
                      <w:szCs w:val="18"/>
                    </w:rPr>
                    <w:t>有组织</w:t>
                  </w:r>
                </w:p>
              </w:tc>
              <w:tc>
                <w:tcPr>
                  <w:tcW w:w="858" w:type="dxa"/>
                  <w:vAlign w:val="center"/>
                </w:tcPr>
                <w:p>
                  <w:pPr>
                    <w:jc w:val="center"/>
                    <w:rPr>
                      <w:sz w:val="18"/>
                      <w:szCs w:val="18"/>
                    </w:rPr>
                  </w:pPr>
                  <w:r>
                    <w:rPr>
                      <w:rFonts w:hint="eastAsia"/>
                      <w:sz w:val="18"/>
                      <w:szCs w:val="18"/>
                    </w:rPr>
                    <w:t>5000</w:t>
                  </w:r>
                </w:p>
              </w:tc>
              <w:tc>
                <w:tcPr>
                  <w:tcW w:w="920" w:type="dxa"/>
                  <w:vAlign w:val="center"/>
                </w:tcPr>
                <w:p>
                  <w:pPr>
                    <w:jc w:val="center"/>
                    <w:rPr>
                      <w:sz w:val="18"/>
                      <w:szCs w:val="18"/>
                    </w:rPr>
                  </w:pPr>
                  <w:r>
                    <w:rPr>
                      <w:rFonts w:hint="eastAsia"/>
                      <w:sz w:val="18"/>
                      <w:szCs w:val="18"/>
                    </w:rPr>
                    <w:t>85</w:t>
                  </w:r>
                </w:p>
              </w:tc>
              <w:tc>
                <w:tcPr>
                  <w:tcW w:w="588" w:type="dxa"/>
                  <w:vMerge w:val="continue"/>
                  <w:vAlign w:val="center"/>
                </w:tcPr>
                <w:p>
                  <w:pPr>
                    <w:jc w:val="center"/>
                    <w:rPr>
                      <w:color w:val="FF0000"/>
                      <w:sz w:val="18"/>
                      <w:szCs w:val="18"/>
                    </w:rPr>
                  </w:pPr>
                </w:p>
              </w:tc>
              <w:tc>
                <w:tcPr>
                  <w:tcW w:w="628" w:type="dxa"/>
                  <w:vAlign w:val="center"/>
                </w:tcPr>
                <w:p>
                  <w:pPr>
                    <w:jc w:val="center"/>
                    <w:rPr>
                      <w:sz w:val="18"/>
                      <w:szCs w:val="18"/>
                    </w:rPr>
                  </w:pPr>
                  <w:r>
                    <w:rPr>
                      <w:rFonts w:hint="eastAsia"/>
                      <w:sz w:val="18"/>
                      <w:szCs w:val="18"/>
                    </w:rPr>
                    <w:t>99</w:t>
                  </w:r>
                </w:p>
              </w:tc>
              <w:tc>
                <w:tcPr>
                  <w:tcW w:w="745" w:type="dxa"/>
                  <w:vAlign w:val="center"/>
                </w:tcPr>
                <w:p>
                  <w:pPr>
                    <w:jc w:val="center"/>
                    <w:rPr>
                      <w:sz w:val="18"/>
                      <w:szCs w:val="18"/>
                    </w:rPr>
                  </w:pPr>
                  <w:r>
                    <w:rPr>
                      <w:rFonts w:hint="eastAsia"/>
                      <w:sz w:val="18"/>
                      <w:szCs w:val="18"/>
                    </w:rPr>
                    <w:t>是</w:t>
                  </w:r>
                </w:p>
              </w:tc>
              <w:tc>
                <w:tcPr>
                  <w:tcW w:w="1040" w:type="dxa"/>
                  <w:vMerge w:val="continue"/>
                  <w:vAlign w:val="center"/>
                </w:tcPr>
                <w:p>
                  <w:pPr>
                    <w:jc w:val="center"/>
                    <w:rPr>
                      <w:sz w:val="18"/>
                      <w:szCs w:val="18"/>
                    </w:rPr>
                  </w:pPr>
                </w:p>
              </w:tc>
              <w:tc>
                <w:tcPr>
                  <w:tcW w:w="1029" w:type="dxa"/>
                  <w:vMerge w:val="continue"/>
                  <w:vAlign w:val="center"/>
                </w:tcPr>
                <w:p>
                  <w:pPr>
                    <w:jc w:val="center"/>
                    <w:rPr>
                      <w:sz w:val="18"/>
                      <w:szCs w:val="18"/>
                    </w:rPr>
                  </w:pPr>
                </w:p>
              </w:tc>
              <w:tc>
                <w:tcPr>
                  <w:tcW w:w="795" w:type="dxa"/>
                  <w:vMerge w:val="continue"/>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334" w:hRule="atLeast"/>
                <w:jc w:val="center"/>
              </w:trPr>
              <w:tc>
                <w:tcPr>
                  <w:tcW w:w="434" w:type="dxa"/>
                  <w:vAlign w:val="center"/>
                </w:tcPr>
                <w:p>
                  <w:pPr>
                    <w:jc w:val="center"/>
                    <w:rPr>
                      <w:sz w:val="18"/>
                      <w:szCs w:val="18"/>
                    </w:rPr>
                  </w:pPr>
                  <w:r>
                    <w:rPr>
                      <w:rFonts w:hint="eastAsia"/>
                      <w:sz w:val="18"/>
                      <w:szCs w:val="18"/>
                    </w:rPr>
                    <w:t>6</w:t>
                  </w:r>
                </w:p>
              </w:tc>
              <w:tc>
                <w:tcPr>
                  <w:tcW w:w="1050" w:type="dxa"/>
                  <w:vAlign w:val="center"/>
                </w:tcPr>
                <w:p>
                  <w:pPr>
                    <w:jc w:val="center"/>
                    <w:rPr>
                      <w:sz w:val="18"/>
                      <w:szCs w:val="18"/>
                    </w:rPr>
                  </w:pPr>
                  <w:r>
                    <w:rPr>
                      <w:rFonts w:hint="eastAsia"/>
                      <w:sz w:val="18"/>
                      <w:szCs w:val="18"/>
                    </w:rPr>
                    <w:t>一车间抛丸打磨粉尘（G6）</w:t>
                  </w:r>
                </w:p>
              </w:tc>
              <w:tc>
                <w:tcPr>
                  <w:tcW w:w="791" w:type="dxa"/>
                  <w:vAlign w:val="center"/>
                </w:tcPr>
                <w:p>
                  <w:pPr>
                    <w:jc w:val="center"/>
                    <w:rPr>
                      <w:sz w:val="18"/>
                      <w:szCs w:val="18"/>
                    </w:rPr>
                  </w:pPr>
                  <w:r>
                    <w:rPr>
                      <w:rFonts w:hint="eastAsia"/>
                      <w:sz w:val="18"/>
                      <w:szCs w:val="18"/>
                    </w:rPr>
                    <w:t>DA003</w:t>
                  </w:r>
                </w:p>
              </w:tc>
              <w:tc>
                <w:tcPr>
                  <w:tcW w:w="729" w:type="dxa"/>
                  <w:vAlign w:val="center"/>
                </w:tcPr>
                <w:p>
                  <w:pPr>
                    <w:jc w:val="center"/>
                    <w:rPr>
                      <w:sz w:val="18"/>
                      <w:szCs w:val="18"/>
                    </w:rPr>
                  </w:pPr>
                  <w:r>
                    <w:rPr>
                      <w:rFonts w:hint="eastAsia"/>
                      <w:sz w:val="18"/>
                      <w:szCs w:val="18"/>
                    </w:rPr>
                    <w:t>颗粒物</w:t>
                  </w:r>
                </w:p>
              </w:tc>
              <w:tc>
                <w:tcPr>
                  <w:tcW w:w="814" w:type="dxa"/>
                  <w:vAlign w:val="center"/>
                </w:tcPr>
                <w:p>
                  <w:pPr>
                    <w:jc w:val="center"/>
                    <w:rPr>
                      <w:sz w:val="18"/>
                      <w:szCs w:val="18"/>
                    </w:rPr>
                  </w:pPr>
                  <w:r>
                    <w:rPr>
                      <w:rFonts w:hint="eastAsia"/>
                      <w:sz w:val="18"/>
                      <w:szCs w:val="18"/>
                    </w:rPr>
                    <w:t>100.8</w:t>
                  </w:r>
                </w:p>
              </w:tc>
              <w:tc>
                <w:tcPr>
                  <w:tcW w:w="859" w:type="dxa"/>
                  <w:vAlign w:val="center"/>
                </w:tcPr>
                <w:p>
                  <w:pPr>
                    <w:jc w:val="center"/>
                    <w:rPr>
                      <w:sz w:val="18"/>
                      <w:szCs w:val="18"/>
                    </w:rPr>
                  </w:pPr>
                  <w:r>
                    <w:rPr>
                      <w:rFonts w:hint="eastAsia"/>
                      <w:sz w:val="18"/>
                      <w:szCs w:val="18"/>
                    </w:rPr>
                    <w:t>3000</w:t>
                  </w:r>
                </w:p>
              </w:tc>
              <w:tc>
                <w:tcPr>
                  <w:tcW w:w="708" w:type="dxa"/>
                  <w:vAlign w:val="center"/>
                </w:tcPr>
                <w:p>
                  <w:pPr>
                    <w:jc w:val="center"/>
                    <w:rPr>
                      <w:sz w:val="18"/>
                      <w:szCs w:val="18"/>
                    </w:rPr>
                  </w:pPr>
                  <w:r>
                    <w:rPr>
                      <w:rFonts w:hint="eastAsia"/>
                      <w:sz w:val="18"/>
                      <w:szCs w:val="18"/>
                    </w:rPr>
                    <w:t>有组织</w:t>
                  </w:r>
                </w:p>
              </w:tc>
              <w:tc>
                <w:tcPr>
                  <w:tcW w:w="858" w:type="dxa"/>
                  <w:vAlign w:val="center"/>
                </w:tcPr>
                <w:p>
                  <w:pPr>
                    <w:jc w:val="center"/>
                    <w:rPr>
                      <w:sz w:val="18"/>
                      <w:szCs w:val="18"/>
                    </w:rPr>
                  </w:pPr>
                  <w:r>
                    <w:rPr>
                      <w:rFonts w:hint="eastAsia"/>
                      <w:sz w:val="18"/>
                      <w:szCs w:val="18"/>
                    </w:rPr>
                    <w:t>15000</w:t>
                  </w:r>
                </w:p>
              </w:tc>
              <w:tc>
                <w:tcPr>
                  <w:tcW w:w="920" w:type="dxa"/>
                  <w:vAlign w:val="center"/>
                </w:tcPr>
                <w:p>
                  <w:pPr>
                    <w:jc w:val="center"/>
                    <w:rPr>
                      <w:sz w:val="18"/>
                      <w:szCs w:val="18"/>
                    </w:rPr>
                  </w:pPr>
                  <w:r>
                    <w:rPr>
                      <w:rFonts w:hint="eastAsia"/>
                      <w:sz w:val="18"/>
                      <w:szCs w:val="18"/>
                    </w:rPr>
                    <w:t>100</w:t>
                  </w:r>
                </w:p>
              </w:tc>
              <w:tc>
                <w:tcPr>
                  <w:tcW w:w="588" w:type="dxa"/>
                  <w:vAlign w:val="center"/>
                </w:tcPr>
                <w:p>
                  <w:pPr>
                    <w:jc w:val="center"/>
                    <w:rPr>
                      <w:sz w:val="18"/>
                      <w:szCs w:val="18"/>
                    </w:rPr>
                  </w:pPr>
                  <w:r>
                    <w:rPr>
                      <w:rFonts w:hint="eastAsia"/>
                      <w:sz w:val="18"/>
                      <w:szCs w:val="18"/>
                    </w:rPr>
                    <w:t>密闭室+布袋除尘器</w:t>
                  </w:r>
                </w:p>
              </w:tc>
              <w:tc>
                <w:tcPr>
                  <w:tcW w:w="628" w:type="dxa"/>
                  <w:vAlign w:val="center"/>
                </w:tcPr>
                <w:p>
                  <w:pPr>
                    <w:jc w:val="center"/>
                    <w:rPr>
                      <w:sz w:val="18"/>
                      <w:szCs w:val="18"/>
                    </w:rPr>
                  </w:pPr>
                  <w:r>
                    <w:rPr>
                      <w:rFonts w:hint="eastAsia"/>
                      <w:sz w:val="18"/>
                      <w:szCs w:val="18"/>
                    </w:rPr>
                    <w:t>99</w:t>
                  </w:r>
                </w:p>
              </w:tc>
              <w:tc>
                <w:tcPr>
                  <w:tcW w:w="745" w:type="dxa"/>
                  <w:vAlign w:val="center"/>
                </w:tcPr>
                <w:p>
                  <w:pPr>
                    <w:jc w:val="center"/>
                    <w:rPr>
                      <w:sz w:val="18"/>
                      <w:szCs w:val="18"/>
                    </w:rPr>
                  </w:pPr>
                  <w:r>
                    <w:rPr>
                      <w:rFonts w:hint="eastAsia"/>
                      <w:sz w:val="18"/>
                      <w:szCs w:val="18"/>
                    </w:rPr>
                    <w:t>是</w:t>
                  </w:r>
                </w:p>
              </w:tc>
              <w:tc>
                <w:tcPr>
                  <w:tcW w:w="1040" w:type="dxa"/>
                  <w:vAlign w:val="center"/>
                </w:tcPr>
                <w:p>
                  <w:pPr>
                    <w:jc w:val="center"/>
                    <w:rPr>
                      <w:sz w:val="18"/>
                      <w:szCs w:val="18"/>
                    </w:rPr>
                  </w:pPr>
                  <w:r>
                    <w:rPr>
                      <w:rFonts w:hint="eastAsia"/>
                      <w:sz w:val="18"/>
                      <w:szCs w:val="18"/>
                    </w:rPr>
                    <w:t>28</w:t>
                  </w:r>
                </w:p>
              </w:tc>
              <w:tc>
                <w:tcPr>
                  <w:tcW w:w="1029" w:type="dxa"/>
                  <w:vAlign w:val="center"/>
                </w:tcPr>
                <w:p>
                  <w:pPr>
                    <w:jc w:val="center"/>
                    <w:rPr>
                      <w:sz w:val="18"/>
                      <w:szCs w:val="18"/>
                    </w:rPr>
                  </w:pPr>
                  <w:r>
                    <w:rPr>
                      <w:rFonts w:hint="eastAsia"/>
                      <w:sz w:val="18"/>
                      <w:szCs w:val="18"/>
                    </w:rPr>
                    <w:t>0.42</w:t>
                  </w:r>
                </w:p>
              </w:tc>
              <w:tc>
                <w:tcPr>
                  <w:tcW w:w="795" w:type="dxa"/>
                  <w:vAlign w:val="center"/>
                </w:tcPr>
                <w:p>
                  <w:pPr>
                    <w:jc w:val="center"/>
                    <w:rPr>
                      <w:sz w:val="18"/>
                      <w:szCs w:val="18"/>
                    </w:rPr>
                  </w:pPr>
                  <w:r>
                    <w:rPr>
                      <w:rFonts w:hint="eastAsia"/>
                      <w:sz w:val="18"/>
                      <w:szCs w:val="18"/>
                    </w:rPr>
                    <w:t>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92" w:hRule="atLeast"/>
                <w:jc w:val="center"/>
              </w:trPr>
              <w:tc>
                <w:tcPr>
                  <w:tcW w:w="434" w:type="dxa"/>
                  <w:vMerge w:val="restart"/>
                  <w:vAlign w:val="center"/>
                </w:tcPr>
                <w:p>
                  <w:pPr>
                    <w:jc w:val="center"/>
                    <w:rPr>
                      <w:sz w:val="18"/>
                      <w:szCs w:val="18"/>
                    </w:rPr>
                  </w:pPr>
                  <w:r>
                    <w:rPr>
                      <w:rFonts w:hint="eastAsia"/>
                      <w:sz w:val="18"/>
                      <w:szCs w:val="18"/>
                    </w:rPr>
                    <w:t>7</w:t>
                  </w:r>
                </w:p>
              </w:tc>
              <w:tc>
                <w:tcPr>
                  <w:tcW w:w="1050" w:type="dxa"/>
                  <w:vMerge w:val="restart"/>
                  <w:vAlign w:val="center"/>
                </w:tcPr>
                <w:p>
                  <w:pPr>
                    <w:jc w:val="center"/>
                    <w:rPr>
                      <w:sz w:val="18"/>
                      <w:szCs w:val="18"/>
                    </w:rPr>
                  </w:pPr>
                  <w:r>
                    <w:rPr>
                      <w:rFonts w:hint="eastAsia"/>
                      <w:sz w:val="18"/>
                      <w:szCs w:val="18"/>
                    </w:rPr>
                    <w:t>一车间人工浸漆过程中产生的挥发性有机物（G7）</w:t>
                  </w:r>
                </w:p>
              </w:tc>
              <w:tc>
                <w:tcPr>
                  <w:tcW w:w="791" w:type="dxa"/>
                  <w:vMerge w:val="restart"/>
                  <w:vAlign w:val="center"/>
                </w:tcPr>
                <w:p>
                  <w:pPr>
                    <w:jc w:val="center"/>
                    <w:rPr>
                      <w:color w:val="FF0000"/>
                      <w:sz w:val="18"/>
                      <w:szCs w:val="18"/>
                    </w:rPr>
                  </w:pPr>
                  <w:r>
                    <w:rPr>
                      <w:rFonts w:hint="eastAsia"/>
                      <w:sz w:val="18"/>
                      <w:szCs w:val="18"/>
                    </w:rPr>
                    <w:t>DA004</w:t>
                  </w:r>
                </w:p>
              </w:tc>
              <w:tc>
                <w:tcPr>
                  <w:tcW w:w="729" w:type="dxa"/>
                  <w:vAlign w:val="center"/>
                </w:tcPr>
                <w:p>
                  <w:pPr>
                    <w:jc w:val="center"/>
                    <w:rPr>
                      <w:sz w:val="18"/>
                      <w:szCs w:val="18"/>
                    </w:rPr>
                  </w:pPr>
                  <w:r>
                    <w:rPr>
                      <w:rFonts w:hint="eastAsia"/>
                      <w:sz w:val="18"/>
                      <w:szCs w:val="18"/>
                    </w:rPr>
                    <w:t>二甲苯</w:t>
                  </w:r>
                </w:p>
              </w:tc>
              <w:tc>
                <w:tcPr>
                  <w:tcW w:w="814" w:type="dxa"/>
                  <w:vAlign w:val="center"/>
                </w:tcPr>
                <w:p>
                  <w:pPr>
                    <w:jc w:val="center"/>
                    <w:rPr>
                      <w:sz w:val="18"/>
                      <w:szCs w:val="18"/>
                    </w:rPr>
                  </w:pPr>
                  <w:r>
                    <w:rPr>
                      <w:rFonts w:hint="eastAsia"/>
                      <w:sz w:val="18"/>
                      <w:szCs w:val="18"/>
                    </w:rPr>
                    <w:t>0.15</w:t>
                  </w:r>
                </w:p>
              </w:tc>
              <w:tc>
                <w:tcPr>
                  <w:tcW w:w="859" w:type="dxa"/>
                  <w:vAlign w:val="center"/>
                </w:tcPr>
                <w:p>
                  <w:pPr>
                    <w:jc w:val="center"/>
                    <w:rPr>
                      <w:sz w:val="18"/>
                      <w:szCs w:val="18"/>
                    </w:rPr>
                  </w:pPr>
                  <w:r>
                    <w:rPr>
                      <w:rFonts w:hint="eastAsia"/>
                      <w:sz w:val="18"/>
                      <w:szCs w:val="18"/>
                    </w:rPr>
                    <w:t>31.25</w:t>
                  </w:r>
                </w:p>
              </w:tc>
              <w:tc>
                <w:tcPr>
                  <w:tcW w:w="708" w:type="dxa"/>
                  <w:vMerge w:val="restart"/>
                  <w:vAlign w:val="center"/>
                </w:tcPr>
                <w:p>
                  <w:pPr>
                    <w:jc w:val="center"/>
                    <w:rPr>
                      <w:sz w:val="18"/>
                      <w:szCs w:val="18"/>
                    </w:rPr>
                  </w:pPr>
                  <w:r>
                    <w:rPr>
                      <w:rFonts w:hint="eastAsia"/>
                      <w:sz w:val="18"/>
                      <w:szCs w:val="18"/>
                    </w:rPr>
                    <w:t>有组织</w:t>
                  </w:r>
                </w:p>
              </w:tc>
              <w:tc>
                <w:tcPr>
                  <w:tcW w:w="858" w:type="dxa"/>
                  <w:vMerge w:val="restart"/>
                  <w:vAlign w:val="center"/>
                </w:tcPr>
                <w:p>
                  <w:pPr>
                    <w:jc w:val="center"/>
                    <w:rPr>
                      <w:sz w:val="18"/>
                      <w:szCs w:val="18"/>
                    </w:rPr>
                  </w:pPr>
                  <w:r>
                    <w:rPr>
                      <w:rFonts w:hint="eastAsia"/>
                      <w:sz w:val="18"/>
                      <w:szCs w:val="18"/>
                    </w:rPr>
                    <w:t>2000</w:t>
                  </w:r>
                </w:p>
              </w:tc>
              <w:tc>
                <w:tcPr>
                  <w:tcW w:w="920" w:type="dxa"/>
                  <w:vMerge w:val="restart"/>
                  <w:vAlign w:val="center"/>
                </w:tcPr>
                <w:p>
                  <w:pPr>
                    <w:jc w:val="center"/>
                    <w:rPr>
                      <w:sz w:val="18"/>
                      <w:szCs w:val="18"/>
                    </w:rPr>
                  </w:pPr>
                  <w:r>
                    <w:rPr>
                      <w:rFonts w:hint="eastAsia"/>
                      <w:sz w:val="18"/>
                      <w:szCs w:val="18"/>
                    </w:rPr>
                    <w:t>90</w:t>
                  </w:r>
                </w:p>
              </w:tc>
              <w:tc>
                <w:tcPr>
                  <w:tcW w:w="588" w:type="dxa"/>
                  <w:vMerge w:val="restart"/>
                  <w:vAlign w:val="center"/>
                </w:tcPr>
                <w:p>
                  <w:pPr>
                    <w:jc w:val="center"/>
                    <w:rPr>
                      <w:sz w:val="18"/>
                      <w:szCs w:val="18"/>
                    </w:rPr>
                  </w:pPr>
                  <w:r>
                    <w:rPr>
                      <w:rFonts w:hint="eastAsia"/>
                      <w:sz w:val="18"/>
                      <w:szCs w:val="18"/>
                    </w:rPr>
                    <w:t>集气罩+活性炭吸附</w:t>
                  </w:r>
                </w:p>
              </w:tc>
              <w:tc>
                <w:tcPr>
                  <w:tcW w:w="628" w:type="dxa"/>
                  <w:vMerge w:val="restart"/>
                  <w:vAlign w:val="center"/>
                </w:tcPr>
                <w:p>
                  <w:pPr>
                    <w:jc w:val="center"/>
                    <w:rPr>
                      <w:sz w:val="18"/>
                      <w:szCs w:val="18"/>
                    </w:rPr>
                  </w:pPr>
                  <w:r>
                    <w:rPr>
                      <w:rFonts w:hint="eastAsia"/>
                      <w:sz w:val="18"/>
                      <w:szCs w:val="18"/>
                    </w:rPr>
                    <w:t>18</w:t>
                  </w:r>
                </w:p>
              </w:tc>
              <w:tc>
                <w:tcPr>
                  <w:tcW w:w="745" w:type="dxa"/>
                  <w:vMerge w:val="restart"/>
                  <w:vAlign w:val="center"/>
                </w:tcPr>
                <w:p>
                  <w:pPr>
                    <w:jc w:val="center"/>
                    <w:rPr>
                      <w:sz w:val="18"/>
                      <w:szCs w:val="18"/>
                    </w:rPr>
                  </w:pPr>
                  <w:r>
                    <w:rPr>
                      <w:rFonts w:hint="eastAsia"/>
                      <w:sz w:val="18"/>
                      <w:szCs w:val="18"/>
                    </w:rPr>
                    <w:t>是</w:t>
                  </w:r>
                </w:p>
              </w:tc>
              <w:tc>
                <w:tcPr>
                  <w:tcW w:w="1040" w:type="dxa"/>
                  <w:vAlign w:val="center"/>
                </w:tcPr>
                <w:p>
                  <w:pPr>
                    <w:jc w:val="center"/>
                    <w:rPr>
                      <w:sz w:val="18"/>
                      <w:szCs w:val="18"/>
                    </w:rPr>
                  </w:pPr>
                  <w:r>
                    <w:rPr>
                      <w:rFonts w:hint="eastAsia"/>
                      <w:sz w:val="18"/>
                      <w:szCs w:val="18"/>
                    </w:rPr>
                    <w:t>22.96</w:t>
                  </w:r>
                </w:p>
              </w:tc>
              <w:tc>
                <w:tcPr>
                  <w:tcW w:w="1029" w:type="dxa"/>
                  <w:vAlign w:val="center"/>
                </w:tcPr>
                <w:p>
                  <w:pPr>
                    <w:jc w:val="center"/>
                    <w:rPr>
                      <w:sz w:val="18"/>
                      <w:szCs w:val="18"/>
                    </w:rPr>
                  </w:pPr>
                  <w:r>
                    <w:rPr>
                      <w:rFonts w:hint="eastAsia"/>
                      <w:sz w:val="18"/>
                      <w:szCs w:val="18"/>
                    </w:rPr>
                    <w:t>0.046</w:t>
                  </w:r>
                </w:p>
              </w:tc>
              <w:tc>
                <w:tcPr>
                  <w:tcW w:w="795" w:type="dxa"/>
                  <w:vAlign w:val="center"/>
                </w:tcPr>
                <w:p>
                  <w:pPr>
                    <w:jc w:val="center"/>
                    <w:rPr>
                      <w:sz w:val="18"/>
                      <w:szCs w:val="18"/>
                    </w:rPr>
                  </w:pPr>
                  <w:r>
                    <w:rPr>
                      <w:rFonts w:hint="eastAsia"/>
                      <w:sz w:val="18"/>
                      <w:szCs w:val="18"/>
                    </w:rPr>
                    <w:t>0.1107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76" w:hRule="atLeast"/>
                <w:jc w:val="center"/>
              </w:trPr>
              <w:tc>
                <w:tcPr>
                  <w:tcW w:w="434" w:type="dxa"/>
                  <w:vMerge w:val="continue"/>
                  <w:vAlign w:val="center"/>
                </w:tcPr>
                <w:p>
                  <w:pPr>
                    <w:jc w:val="center"/>
                    <w:rPr>
                      <w:sz w:val="18"/>
                      <w:szCs w:val="18"/>
                    </w:rPr>
                  </w:pPr>
                </w:p>
              </w:tc>
              <w:tc>
                <w:tcPr>
                  <w:tcW w:w="1050" w:type="dxa"/>
                  <w:vMerge w:val="continue"/>
                  <w:vAlign w:val="center"/>
                </w:tcPr>
                <w:p>
                  <w:pPr>
                    <w:jc w:val="center"/>
                    <w:rPr>
                      <w:sz w:val="18"/>
                      <w:szCs w:val="18"/>
                    </w:rPr>
                  </w:pPr>
                </w:p>
              </w:tc>
              <w:tc>
                <w:tcPr>
                  <w:tcW w:w="791" w:type="dxa"/>
                  <w:vMerge w:val="continue"/>
                  <w:vAlign w:val="center"/>
                </w:tcPr>
                <w:p>
                  <w:pPr>
                    <w:jc w:val="center"/>
                    <w:rPr>
                      <w:sz w:val="18"/>
                      <w:szCs w:val="18"/>
                    </w:rPr>
                  </w:pPr>
                </w:p>
              </w:tc>
              <w:tc>
                <w:tcPr>
                  <w:tcW w:w="729" w:type="dxa"/>
                  <w:vAlign w:val="center"/>
                </w:tcPr>
                <w:p>
                  <w:pPr>
                    <w:jc w:val="center"/>
                    <w:rPr>
                      <w:sz w:val="18"/>
                      <w:szCs w:val="18"/>
                    </w:rPr>
                  </w:pPr>
                  <w:r>
                    <w:rPr>
                      <w:rFonts w:hint="eastAsia"/>
                      <w:sz w:val="18"/>
                      <w:szCs w:val="18"/>
                    </w:rPr>
                    <w:t>非甲烷总烃</w:t>
                  </w:r>
                </w:p>
              </w:tc>
              <w:tc>
                <w:tcPr>
                  <w:tcW w:w="814" w:type="dxa"/>
                  <w:vAlign w:val="center"/>
                </w:tcPr>
                <w:p>
                  <w:pPr>
                    <w:jc w:val="center"/>
                    <w:rPr>
                      <w:sz w:val="18"/>
                      <w:szCs w:val="18"/>
                    </w:rPr>
                  </w:pPr>
                  <w:r>
                    <w:rPr>
                      <w:rFonts w:hint="eastAsia"/>
                      <w:sz w:val="18"/>
                      <w:szCs w:val="18"/>
                    </w:rPr>
                    <w:t>0.4</w:t>
                  </w:r>
                </w:p>
              </w:tc>
              <w:tc>
                <w:tcPr>
                  <w:tcW w:w="859" w:type="dxa"/>
                  <w:vAlign w:val="center"/>
                </w:tcPr>
                <w:p>
                  <w:pPr>
                    <w:jc w:val="center"/>
                    <w:rPr>
                      <w:sz w:val="18"/>
                      <w:szCs w:val="18"/>
                    </w:rPr>
                  </w:pPr>
                  <w:r>
                    <w:rPr>
                      <w:rFonts w:hint="eastAsia"/>
                      <w:sz w:val="18"/>
                      <w:szCs w:val="18"/>
                    </w:rPr>
                    <w:t>85</w:t>
                  </w:r>
                </w:p>
              </w:tc>
              <w:tc>
                <w:tcPr>
                  <w:tcW w:w="708" w:type="dxa"/>
                  <w:vMerge w:val="continue"/>
                  <w:vAlign w:val="center"/>
                </w:tcPr>
                <w:p>
                  <w:pPr>
                    <w:jc w:val="center"/>
                    <w:rPr>
                      <w:sz w:val="18"/>
                      <w:szCs w:val="18"/>
                    </w:rPr>
                  </w:pPr>
                </w:p>
              </w:tc>
              <w:tc>
                <w:tcPr>
                  <w:tcW w:w="858" w:type="dxa"/>
                  <w:vMerge w:val="continue"/>
                  <w:vAlign w:val="center"/>
                </w:tcPr>
                <w:p>
                  <w:pPr>
                    <w:jc w:val="center"/>
                    <w:rPr>
                      <w:sz w:val="18"/>
                      <w:szCs w:val="18"/>
                    </w:rPr>
                  </w:pPr>
                </w:p>
              </w:tc>
              <w:tc>
                <w:tcPr>
                  <w:tcW w:w="920" w:type="dxa"/>
                  <w:vMerge w:val="continue"/>
                  <w:vAlign w:val="center"/>
                </w:tcPr>
                <w:p>
                  <w:pPr>
                    <w:jc w:val="center"/>
                    <w:rPr>
                      <w:sz w:val="18"/>
                      <w:szCs w:val="18"/>
                    </w:rPr>
                  </w:pPr>
                </w:p>
              </w:tc>
              <w:tc>
                <w:tcPr>
                  <w:tcW w:w="588" w:type="dxa"/>
                  <w:vMerge w:val="continue"/>
                  <w:vAlign w:val="center"/>
                </w:tcPr>
                <w:p>
                  <w:pPr>
                    <w:jc w:val="center"/>
                    <w:rPr>
                      <w:sz w:val="18"/>
                      <w:szCs w:val="18"/>
                    </w:rPr>
                  </w:pPr>
                </w:p>
              </w:tc>
              <w:tc>
                <w:tcPr>
                  <w:tcW w:w="628" w:type="dxa"/>
                  <w:vMerge w:val="continue"/>
                  <w:vAlign w:val="center"/>
                </w:tcPr>
                <w:p>
                  <w:pPr>
                    <w:jc w:val="center"/>
                    <w:rPr>
                      <w:sz w:val="18"/>
                      <w:szCs w:val="18"/>
                    </w:rPr>
                  </w:pPr>
                </w:p>
              </w:tc>
              <w:tc>
                <w:tcPr>
                  <w:tcW w:w="745" w:type="dxa"/>
                  <w:vMerge w:val="continue"/>
                  <w:vAlign w:val="center"/>
                </w:tcPr>
                <w:p>
                  <w:pPr>
                    <w:jc w:val="center"/>
                    <w:rPr>
                      <w:sz w:val="18"/>
                      <w:szCs w:val="18"/>
                    </w:rPr>
                  </w:pPr>
                </w:p>
              </w:tc>
              <w:tc>
                <w:tcPr>
                  <w:tcW w:w="1040" w:type="dxa"/>
                  <w:vAlign w:val="center"/>
                </w:tcPr>
                <w:p>
                  <w:pPr>
                    <w:jc w:val="center"/>
                    <w:rPr>
                      <w:sz w:val="18"/>
                      <w:szCs w:val="18"/>
                    </w:rPr>
                  </w:pPr>
                  <w:r>
                    <w:rPr>
                      <w:rFonts w:hint="eastAsia"/>
                      <w:sz w:val="18"/>
                      <w:szCs w:val="18"/>
                    </w:rPr>
                    <w:t>61.5</w:t>
                  </w:r>
                </w:p>
              </w:tc>
              <w:tc>
                <w:tcPr>
                  <w:tcW w:w="1029" w:type="dxa"/>
                  <w:vAlign w:val="center"/>
                </w:tcPr>
                <w:p>
                  <w:pPr>
                    <w:jc w:val="center"/>
                    <w:rPr>
                      <w:sz w:val="18"/>
                      <w:szCs w:val="18"/>
                    </w:rPr>
                  </w:pPr>
                  <w:r>
                    <w:rPr>
                      <w:rFonts w:hint="eastAsia"/>
                      <w:sz w:val="18"/>
                      <w:szCs w:val="18"/>
                    </w:rPr>
                    <w:t>0.123</w:t>
                  </w:r>
                </w:p>
              </w:tc>
              <w:tc>
                <w:tcPr>
                  <w:tcW w:w="795" w:type="dxa"/>
                  <w:vAlign w:val="center"/>
                </w:tcPr>
                <w:p>
                  <w:pPr>
                    <w:jc w:val="center"/>
                    <w:rPr>
                      <w:sz w:val="18"/>
                      <w:szCs w:val="18"/>
                    </w:rPr>
                  </w:pPr>
                  <w:r>
                    <w:rPr>
                      <w:rFonts w:hint="eastAsia"/>
                      <w:sz w:val="18"/>
                      <w:szCs w:val="18"/>
                    </w:rPr>
                    <w:t>0.2952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44" w:hRule="atLeast"/>
                <w:jc w:val="center"/>
              </w:trPr>
              <w:tc>
                <w:tcPr>
                  <w:tcW w:w="434" w:type="dxa"/>
                  <w:vMerge w:val="restart"/>
                  <w:vAlign w:val="center"/>
                </w:tcPr>
                <w:p>
                  <w:pPr>
                    <w:jc w:val="center"/>
                    <w:rPr>
                      <w:sz w:val="18"/>
                      <w:szCs w:val="18"/>
                    </w:rPr>
                  </w:pPr>
                  <w:r>
                    <w:rPr>
                      <w:rFonts w:hint="eastAsia"/>
                      <w:sz w:val="18"/>
                      <w:szCs w:val="18"/>
                    </w:rPr>
                    <w:t>8</w:t>
                  </w:r>
                </w:p>
              </w:tc>
              <w:tc>
                <w:tcPr>
                  <w:tcW w:w="1050" w:type="dxa"/>
                  <w:vMerge w:val="restart"/>
                  <w:vAlign w:val="center"/>
                </w:tcPr>
                <w:p>
                  <w:pPr>
                    <w:jc w:val="center"/>
                    <w:rPr>
                      <w:sz w:val="18"/>
                      <w:szCs w:val="18"/>
                    </w:rPr>
                  </w:pPr>
                  <w:r>
                    <w:rPr>
                      <w:rFonts w:hint="eastAsia"/>
                      <w:sz w:val="18"/>
                      <w:szCs w:val="18"/>
                    </w:rPr>
                    <w:t>一车间无组织</w:t>
                  </w:r>
                </w:p>
              </w:tc>
              <w:tc>
                <w:tcPr>
                  <w:tcW w:w="791" w:type="dxa"/>
                  <w:vMerge w:val="restart"/>
                  <w:vAlign w:val="center"/>
                </w:tcPr>
                <w:p>
                  <w:pPr>
                    <w:jc w:val="center"/>
                    <w:rPr>
                      <w:sz w:val="18"/>
                      <w:szCs w:val="18"/>
                    </w:rPr>
                  </w:pPr>
                  <w:r>
                    <w:rPr>
                      <w:rFonts w:hint="eastAsia"/>
                      <w:sz w:val="18"/>
                      <w:szCs w:val="18"/>
                    </w:rPr>
                    <w:t>/</w:t>
                  </w:r>
                </w:p>
              </w:tc>
              <w:tc>
                <w:tcPr>
                  <w:tcW w:w="729" w:type="dxa"/>
                  <w:vAlign w:val="center"/>
                </w:tcPr>
                <w:p>
                  <w:pPr>
                    <w:jc w:val="center"/>
                    <w:rPr>
                      <w:sz w:val="18"/>
                      <w:szCs w:val="18"/>
                    </w:rPr>
                  </w:pPr>
                  <w:r>
                    <w:rPr>
                      <w:rFonts w:hint="eastAsia"/>
                      <w:sz w:val="18"/>
                      <w:szCs w:val="18"/>
                    </w:rPr>
                    <w:t>颗粒物</w:t>
                  </w:r>
                </w:p>
              </w:tc>
              <w:tc>
                <w:tcPr>
                  <w:tcW w:w="814" w:type="dxa"/>
                  <w:vAlign w:val="center"/>
                </w:tcPr>
                <w:p>
                  <w:pPr>
                    <w:jc w:val="center"/>
                    <w:rPr>
                      <w:sz w:val="18"/>
                      <w:szCs w:val="18"/>
                    </w:rPr>
                  </w:pPr>
                  <w:r>
                    <w:rPr>
                      <w:rFonts w:hint="eastAsia"/>
                      <w:sz w:val="18"/>
                      <w:szCs w:val="18"/>
                    </w:rPr>
                    <w:t>5.526</w:t>
                  </w:r>
                </w:p>
              </w:tc>
              <w:tc>
                <w:tcPr>
                  <w:tcW w:w="859" w:type="dxa"/>
                  <w:vMerge w:val="restart"/>
                  <w:vAlign w:val="center"/>
                </w:tcPr>
                <w:p>
                  <w:pPr>
                    <w:jc w:val="center"/>
                    <w:rPr>
                      <w:sz w:val="18"/>
                      <w:szCs w:val="18"/>
                    </w:rPr>
                  </w:pPr>
                  <w:r>
                    <w:rPr>
                      <w:rFonts w:hint="eastAsia"/>
                      <w:sz w:val="18"/>
                      <w:szCs w:val="18"/>
                    </w:rPr>
                    <w:t>/</w:t>
                  </w:r>
                </w:p>
              </w:tc>
              <w:tc>
                <w:tcPr>
                  <w:tcW w:w="708" w:type="dxa"/>
                  <w:vMerge w:val="restart"/>
                  <w:vAlign w:val="center"/>
                </w:tcPr>
                <w:p>
                  <w:pPr>
                    <w:jc w:val="center"/>
                    <w:rPr>
                      <w:sz w:val="18"/>
                      <w:szCs w:val="18"/>
                    </w:rPr>
                  </w:pPr>
                  <w:r>
                    <w:rPr>
                      <w:rFonts w:hint="eastAsia"/>
                      <w:sz w:val="18"/>
                      <w:szCs w:val="18"/>
                    </w:rPr>
                    <w:t>无组织</w:t>
                  </w:r>
                </w:p>
              </w:tc>
              <w:tc>
                <w:tcPr>
                  <w:tcW w:w="858" w:type="dxa"/>
                  <w:vMerge w:val="restart"/>
                  <w:vAlign w:val="center"/>
                </w:tcPr>
                <w:p>
                  <w:pPr>
                    <w:jc w:val="center"/>
                    <w:rPr>
                      <w:sz w:val="18"/>
                      <w:szCs w:val="18"/>
                    </w:rPr>
                  </w:pPr>
                  <w:r>
                    <w:rPr>
                      <w:rFonts w:hint="eastAsia"/>
                      <w:sz w:val="18"/>
                      <w:szCs w:val="18"/>
                    </w:rPr>
                    <w:t>/</w:t>
                  </w:r>
                </w:p>
              </w:tc>
              <w:tc>
                <w:tcPr>
                  <w:tcW w:w="920" w:type="dxa"/>
                  <w:vMerge w:val="restart"/>
                  <w:vAlign w:val="center"/>
                </w:tcPr>
                <w:p>
                  <w:pPr>
                    <w:jc w:val="center"/>
                    <w:rPr>
                      <w:sz w:val="18"/>
                      <w:szCs w:val="18"/>
                    </w:rPr>
                  </w:pPr>
                  <w:r>
                    <w:rPr>
                      <w:rFonts w:hint="eastAsia"/>
                      <w:sz w:val="18"/>
                      <w:szCs w:val="18"/>
                    </w:rPr>
                    <w:t>/</w:t>
                  </w:r>
                </w:p>
              </w:tc>
              <w:tc>
                <w:tcPr>
                  <w:tcW w:w="588" w:type="dxa"/>
                  <w:vMerge w:val="restart"/>
                  <w:vAlign w:val="center"/>
                </w:tcPr>
                <w:p>
                  <w:pPr>
                    <w:jc w:val="center"/>
                    <w:rPr>
                      <w:sz w:val="18"/>
                      <w:szCs w:val="18"/>
                    </w:rPr>
                  </w:pPr>
                  <w:r>
                    <w:rPr>
                      <w:rFonts w:hint="eastAsia"/>
                      <w:sz w:val="18"/>
                      <w:szCs w:val="18"/>
                    </w:rPr>
                    <w:t>/</w:t>
                  </w:r>
                </w:p>
              </w:tc>
              <w:tc>
                <w:tcPr>
                  <w:tcW w:w="628" w:type="dxa"/>
                  <w:vMerge w:val="restart"/>
                  <w:vAlign w:val="center"/>
                </w:tcPr>
                <w:p>
                  <w:pPr>
                    <w:jc w:val="center"/>
                    <w:rPr>
                      <w:sz w:val="18"/>
                      <w:szCs w:val="18"/>
                    </w:rPr>
                  </w:pPr>
                  <w:r>
                    <w:rPr>
                      <w:rFonts w:hint="eastAsia"/>
                      <w:sz w:val="18"/>
                      <w:szCs w:val="18"/>
                    </w:rPr>
                    <w:t>/</w:t>
                  </w:r>
                </w:p>
              </w:tc>
              <w:tc>
                <w:tcPr>
                  <w:tcW w:w="745" w:type="dxa"/>
                  <w:vMerge w:val="restart"/>
                  <w:vAlign w:val="center"/>
                </w:tcPr>
                <w:p>
                  <w:pPr>
                    <w:jc w:val="center"/>
                    <w:rPr>
                      <w:sz w:val="18"/>
                      <w:szCs w:val="18"/>
                    </w:rPr>
                  </w:pPr>
                  <w:r>
                    <w:rPr>
                      <w:rFonts w:hint="eastAsia"/>
                      <w:sz w:val="18"/>
                      <w:szCs w:val="18"/>
                    </w:rPr>
                    <w:t>/</w:t>
                  </w:r>
                </w:p>
              </w:tc>
              <w:tc>
                <w:tcPr>
                  <w:tcW w:w="1040" w:type="dxa"/>
                  <w:vMerge w:val="restart"/>
                  <w:vAlign w:val="center"/>
                </w:tcPr>
                <w:p>
                  <w:pPr>
                    <w:jc w:val="center"/>
                    <w:rPr>
                      <w:sz w:val="18"/>
                      <w:szCs w:val="18"/>
                    </w:rPr>
                  </w:pPr>
                  <w:r>
                    <w:rPr>
                      <w:rFonts w:hint="eastAsia"/>
                      <w:sz w:val="18"/>
                      <w:szCs w:val="18"/>
                    </w:rPr>
                    <w:t>/</w:t>
                  </w:r>
                </w:p>
              </w:tc>
              <w:tc>
                <w:tcPr>
                  <w:tcW w:w="1029" w:type="dxa"/>
                  <w:vAlign w:val="center"/>
                </w:tcPr>
                <w:p>
                  <w:pPr>
                    <w:jc w:val="center"/>
                    <w:rPr>
                      <w:sz w:val="18"/>
                      <w:szCs w:val="18"/>
                    </w:rPr>
                  </w:pPr>
                  <w:r>
                    <w:rPr>
                      <w:rFonts w:hint="eastAsia"/>
                      <w:sz w:val="18"/>
                      <w:szCs w:val="18"/>
                    </w:rPr>
                    <w:t>2.30</w:t>
                  </w:r>
                </w:p>
              </w:tc>
              <w:tc>
                <w:tcPr>
                  <w:tcW w:w="795" w:type="dxa"/>
                  <w:vAlign w:val="center"/>
                </w:tcPr>
                <w:p>
                  <w:pPr>
                    <w:jc w:val="center"/>
                    <w:rPr>
                      <w:sz w:val="18"/>
                      <w:szCs w:val="18"/>
                    </w:rPr>
                  </w:pPr>
                  <w:r>
                    <w:rPr>
                      <w:rFonts w:hint="eastAsia"/>
                      <w:sz w:val="18"/>
                      <w:szCs w:val="18"/>
                    </w:rPr>
                    <w:t>5.526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02" w:hRule="atLeast"/>
                <w:jc w:val="center"/>
              </w:trPr>
              <w:tc>
                <w:tcPr>
                  <w:tcW w:w="434" w:type="dxa"/>
                  <w:vMerge w:val="continue"/>
                  <w:vAlign w:val="center"/>
                </w:tcPr>
                <w:p>
                  <w:pPr>
                    <w:jc w:val="center"/>
                    <w:rPr>
                      <w:sz w:val="18"/>
                      <w:szCs w:val="18"/>
                    </w:rPr>
                  </w:pPr>
                </w:p>
              </w:tc>
              <w:tc>
                <w:tcPr>
                  <w:tcW w:w="1050" w:type="dxa"/>
                  <w:vMerge w:val="continue"/>
                  <w:vAlign w:val="center"/>
                </w:tcPr>
                <w:p>
                  <w:pPr>
                    <w:jc w:val="center"/>
                    <w:rPr>
                      <w:sz w:val="18"/>
                      <w:szCs w:val="18"/>
                    </w:rPr>
                  </w:pPr>
                </w:p>
              </w:tc>
              <w:tc>
                <w:tcPr>
                  <w:tcW w:w="791" w:type="dxa"/>
                  <w:vMerge w:val="continue"/>
                  <w:vAlign w:val="center"/>
                </w:tcPr>
                <w:p>
                  <w:pPr>
                    <w:jc w:val="center"/>
                    <w:rPr>
                      <w:sz w:val="18"/>
                      <w:szCs w:val="18"/>
                    </w:rPr>
                  </w:pPr>
                </w:p>
              </w:tc>
              <w:tc>
                <w:tcPr>
                  <w:tcW w:w="729" w:type="dxa"/>
                  <w:vAlign w:val="center"/>
                </w:tcPr>
                <w:p>
                  <w:pPr>
                    <w:jc w:val="center"/>
                    <w:rPr>
                      <w:sz w:val="18"/>
                      <w:szCs w:val="18"/>
                    </w:rPr>
                  </w:pPr>
                  <w:r>
                    <w:rPr>
                      <w:rFonts w:hint="eastAsia"/>
                      <w:sz w:val="18"/>
                      <w:szCs w:val="18"/>
                    </w:rPr>
                    <w:t>非甲烷总烃</w:t>
                  </w:r>
                </w:p>
              </w:tc>
              <w:tc>
                <w:tcPr>
                  <w:tcW w:w="814" w:type="dxa"/>
                  <w:vAlign w:val="center"/>
                </w:tcPr>
                <w:p>
                  <w:pPr>
                    <w:jc w:val="center"/>
                    <w:rPr>
                      <w:sz w:val="18"/>
                      <w:szCs w:val="18"/>
                    </w:rPr>
                  </w:pPr>
                  <w:r>
                    <w:rPr>
                      <w:rFonts w:hint="eastAsia"/>
                      <w:sz w:val="18"/>
                      <w:szCs w:val="18"/>
                    </w:rPr>
                    <w:t>0.04</w:t>
                  </w:r>
                </w:p>
              </w:tc>
              <w:tc>
                <w:tcPr>
                  <w:tcW w:w="859" w:type="dxa"/>
                  <w:vMerge w:val="continue"/>
                  <w:vAlign w:val="center"/>
                </w:tcPr>
                <w:p>
                  <w:pPr>
                    <w:jc w:val="center"/>
                    <w:rPr>
                      <w:sz w:val="18"/>
                      <w:szCs w:val="18"/>
                    </w:rPr>
                  </w:pPr>
                </w:p>
              </w:tc>
              <w:tc>
                <w:tcPr>
                  <w:tcW w:w="708" w:type="dxa"/>
                  <w:vMerge w:val="continue"/>
                  <w:vAlign w:val="center"/>
                </w:tcPr>
                <w:p>
                  <w:pPr>
                    <w:jc w:val="center"/>
                    <w:rPr>
                      <w:sz w:val="18"/>
                      <w:szCs w:val="18"/>
                    </w:rPr>
                  </w:pPr>
                </w:p>
              </w:tc>
              <w:tc>
                <w:tcPr>
                  <w:tcW w:w="858" w:type="dxa"/>
                  <w:vMerge w:val="continue"/>
                  <w:vAlign w:val="center"/>
                </w:tcPr>
                <w:p>
                  <w:pPr>
                    <w:jc w:val="center"/>
                    <w:rPr>
                      <w:sz w:val="18"/>
                      <w:szCs w:val="18"/>
                    </w:rPr>
                  </w:pPr>
                </w:p>
              </w:tc>
              <w:tc>
                <w:tcPr>
                  <w:tcW w:w="920" w:type="dxa"/>
                  <w:vMerge w:val="continue"/>
                  <w:vAlign w:val="center"/>
                </w:tcPr>
                <w:p>
                  <w:pPr>
                    <w:jc w:val="center"/>
                    <w:rPr>
                      <w:sz w:val="18"/>
                      <w:szCs w:val="18"/>
                    </w:rPr>
                  </w:pPr>
                </w:p>
              </w:tc>
              <w:tc>
                <w:tcPr>
                  <w:tcW w:w="588" w:type="dxa"/>
                  <w:vMerge w:val="continue"/>
                  <w:vAlign w:val="center"/>
                </w:tcPr>
                <w:p>
                  <w:pPr>
                    <w:jc w:val="center"/>
                    <w:rPr>
                      <w:sz w:val="18"/>
                      <w:szCs w:val="18"/>
                    </w:rPr>
                  </w:pPr>
                </w:p>
              </w:tc>
              <w:tc>
                <w:tcPr>
                  <w:tcW w:w="628" w:type="dxa"/>
                  <w:vMerge w:val="continue"/>
                  <w:vAlign w:val="center"/>
                </w:tcPr>
                <w:p>
                  <w:pPr>
                    <w:jc w:val="center"/>
                    <w:rPr>
                      <w:sz w:val="18"/>
                      <w:szCs w:val="18"/>
                    </w:rPr>
                  </w:pPr>
                </w:p>
              </w:tc>
              <w:tc>
                <w:tcPr>
                  <w:tcW w:w="745" w:type="dxa"/>
                  <w:vMerge w:val="continue"/>
                  <w:vAlign w:val="center"/>
                </w:tcPr>
                <w:p>
                  <w:pPr>
                    <w:jc w:val="center"/>
                    <w:rPr>
                      <w:sz w:val="18"/>
                      <w:szCs w:val="18"/>
                    </w:rPr>
                  </w:pPr>
                </w:p>
              </w:tc>
              <w:tc>
                <w:tcPr>
                  <w:tcW w:w="1040" w:type="dxa"/>
                  <w:vMerge w:val="continue"/>
                  <w:vAlign w:val="center"/>
                </w:tcPr>
                <w:p>
                  <w:pPr>
                    <w:jc w:val="center"/>
                    <w:rPr>
                      <w:sz w:val="18"/>
                      <w:szCs w:val="18"/>
                    </w:rPr>
                  </w:pPr>
                </w:p>
              </w:tc>
              <w:tc>
                <w:tcPr>
                  <w:tcW w:w="1029" w:type="dxa"/>
                  <w:vAlign w:val="center"/>
                </w:tcPr>
                <w:p>
                  <w:pPr>
                    <w:jc w:val="center"/>
                    <w:rPr>
                      <w:sz w:val="18"/>
                      <w:szCs w:val="18"/>
                    </w:rPr>
                  </w:pPr>
                  <w:r>
                    <w:rPr>
                      <w:rFonts w:hint="eastAsia"/>
                      <w:sz w:val="18"/>
                      <w:szCs w:val="18"/>
                    </w:rPr>
                    <w:t>0.017</w:t>
                  </w:r>
                </w:p>
              </w:tc>
              <w:tc>
                <w:tcPr>
                  <w:tcW w:w="795" w:type="dxa"/>
                  <w:vAlign w:val="center"/>
                </w:tcPr>
                <w:p>
                  <w:pPr>
                    <w:jc w:val="center"/>
                    <w:rPr>
                      <w:sz w:val="18"/>
                      <w:szCs w:val="18"/>
                    </w:rPr>
                  </w:pPr>
                  <w:r>
                    <w:rPr>
                      <w:rFonts w:hint="eastAsia"/>
                      <w:sz w:val="18"/>
                      <w:szCs w:val="18"/>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88" w:hRule="atLeast"/>
                <w:jc w:val="center"/>
              </w:trPr>
              <w:tc>
                <w:tcPr>
                  <w:tcW w:w="434" w:type="dxa"/>
                  <w:vMerge w:val="continue"/>
                  <w:vAlign w:val="center"/>
                </w:tcPr>
                <w:p>
                  <w:pPr>
                    <w:jc w:val="center"/>
                    <w:rPr>
                      <w:sz w:val="18"/>
                      <w:szCs w:val="18"/>
                    </w:rPr>
                  </w:pPr>
                </w:p>
              </w:tc>
              <w:tc>
                <w:tcPr>
                  <w:tcW w:w="1050" w:type="dxa"/>
                  <w:vMerge w:val="continue"/>
                  <w:vAlign w:val="center"/>
                </w:tcPr>
                <w:p>
                  <w:pPr>
                    <w:jc w:val="center"/>
                    <w:rPr>
                      <w:sz w:val="18"/>
                      <w:szCs w:val="18"/>
                    </w:rPr>
                  </w:pPr>
                </w:p>
              </w:tc>
              <w:tc>
                <w:tcPr>
                  <w:tcW w:w="791" w:type="dxa"/>
                  <w:vMerge w:val="continue"/>
                  <w:vAlign w:val="center"/>
                </w:tcPr>
                <w:p>
                  <w:pPr>
                    <w:jc w:val="center"/>
                    <w:rPr>
                      <w:sz w:val="18"/>
                      <w:szCs w:val="18"/>
                    </w:rPr>
                  </w:pPr>
                </w:p>
              </w:tc>
              <w:tc>
                <w:tcPr>
                  <w:tcW w:w="729" w:type="dxa"/>
                  <w:vAlign w:val="center"/>
                </w:tcPr>
                <w:p>
                  <w:pPr>
                    <w:jc w:val="center"/>
                    <w:rPr>
                      <w:sz w:val="18"/>
                      <w:szCs w:val="18"/>
                    </w:rPr>
                  </w:pPr>
                  <w:r>
                    <w:rPr>
                      <w:rFonts w:hint="eastAsia"/>
                      <w:sz w:val="18"/>
                      <w:szCs w:val="18"/>
                    </w:rPr>
                    <w:t>二甲苯</w:t>
                  </w:r>
                </w:p>
              </w:tc>
              <w:tc>
                <w:tcPr>
                  <w:tcW w:w="814" w:type="dxa"/>
                  <w:vAlign w:val="center"/>
                </w:tcPr>
                <w:p>
                  <w:pPr>
                    <w:jc w:val="center"/>
                    <w:rPr>
                      <w:sz w:val="18"/>
                      <w:szCs w:val="18"/>
                    </w:rPr>
                  </w:pPr>
                  <w:r>
                    <w:rPr>
                      <w:rFonts w:hint="eastAsia"/>
                      <w:bCs/>
                      <w:sz w:val="18"/>
                      <w:szCs w:val="18"/>
                    </w:rPr>
                    <w:t>0.015</w:t>
                  </w:r>
                </w:p>
              </w:tc>
              <w:tc>
                <w:tcPr>
                  <w:tcW w:w="859" w:type="dxa"/>
                  <w:vMerge w:val="continue"/>
                  <w:vAlign w:val="center"/>
                </w:tcPr>
                <w:p>
                  <w:pPr>
                    <w:jc w:val="center"/>
                    <w:rPr>
                      <w:sz w:val="18"/>
                      <w:szCs w:val="18"/>
                    </w:rPr>
                  </w:pPr>
                </w:p>
              </w:tc>
              <w:tc>
                <w:tcPr>
                  <w:tcW w:w="708" w:type="dxa"/>
                  <w:vMerge w:val="continue"/>
                  <w:vAlign w:val="center"/>
                </w:tcPr>
                <w:p>
                  <w:pPr>
                    <w:jc w:val="center"/>
                    <w:rPr>
                      <w:sz w:val="18"/>
                      <w:szCs w:val="18"/>
                    </w:rPr>
                  </w:pPr>
                </w:p>
              </w:tc>
              <w:tc>
                <w:tcPr>
                  <w:tcW w:w="858" w:type="dxa"/>
                  <w:vMerge w:val="continue"/>
                  <w:vAlign w:val="center"/>
                </w:tcPr>
                <w:p>
                  <w:pPr>
                    <w:jc w:val="center"/>
                    <w:rPr>
                      <w:sz w:val="18"/>
                      <w:szCs w:val="18"/>
                    </w:rPr>
                  </w:pPr>
                </w:p>
              </w:tc>
              <w:tc>
                <w:tcPr>
                  <w:tcW w:w="920" w:type="dxa"/>
                  <w:vMerge w:val="continue"/>
                  <w:vAlign w:val="center"/>
                </w:tcPr>
                <w:p>
                  <w:pPr>
                    <w:jc w:val="center"/>
                    <w:rPr>
                      <w:sz w:val="18"/>
                      <w:szCs w:val="18"/>
                    </w:rPr>
                  </w:pPr>
                </w:p>
              </w:tc>
              <w:tc>
                <w:tcPr>
                  <w:tcW w:w="588" w:type="dxa"/>
                  <w:vMerge w:val="continue"/>
                  <w:vAlign w:val="center"/>
                </w:tcPr>
                <w:p>
                  <w:pPr>
                    <w:jc w:val="center"/>
                    <w:rPr>
                      <w:sz w:val="18"/>
                      <w:szCs w:val="18"/>
                    </w:rPr>
                  </w:pPr>
                </w:p>
              </w:tc>
              <w:tc>
                <w:tcPr>
                  <w:tcW w:w="628" w:type="dxa"/>
                  <w:vMerge w:val="continue"/>
                  <w:vAlign w:val="center"/>
                </w:tcPr>
                <w:p>
                  <w:pPr>
                    <w:jc w:val="center"/>
                    <w:rPr>
                      <w:sz w:val="18"/>
                      <w:szCs w:val="18"/>
                    </w:rPr>
                  </w:pPr>
                </w:p>
              </w:tc>
              <w:tc>
                <w:tcPr>
                  <w:tcW w:w="745" w:type="dxa"/>
                  <w:vMerge w:val="continue"/>
                  <w:vAlign w:val="center"/>
                </w:tcPr>
                <w:p>
                  <w:pPr>
                    <w:jc w:val="center"/>
                    <w:rPr>
                      <w:sz w:val="18"/>
                      <w:szCs w:val="18"/>
                    </w:rPr>
                  </w:pPr>
                </w:p>
              </w:tc>
              <w:tc>
                <w:tcPr>
                  <w:tcW w:w="1040" w:type="dxa"/>
                  <w:vMerge w:val="continue"/>
                  <w:vAlign w:val="center"/>
                </w:tcPr>
                <w:p>
                  <w:pPr>
                    <w:jc w:val="center"/>
                    <w:rPr>
                      <w:color w:val="FF0000"/>
                      <w:sz w:val="18"/>
                      <w:szCs w:val="18"/>
                    </w:rPr>
                  </w:pPr>
                </w:p>
              </w:tc>
              <w:tc>
                <w:tcPr>
                  <w:tcW w:w="1029" w:type="dxa"/>
                  <w:vAlign w:val="center"/>
                </w:tcPr>
                <w:p>
                  <w:pPr>
                    <w:jc w:val="center"/>
                    <w:rPr>
                      <w:sz w:val="18"/>
                      <w:szCs w:val="18"/>
                    </w:rPr>
                  </w:pPr>
                  <w:r>
                    <w:rPr>
                      <w:rFonts w:hint="eastAsia"/>
                      <w:sz w:val="18"/>
                      <w:szCs w:val="18"/>
                    </w:rPr>
                    <w:t>0.00625</w:t>
                  </w:r>
                </w:p>
              </w:tc>
              <w:tc>
                <w:tcPr>
                  <w:tcW w:w="795" w:type="dxa"/>
                  <w:vAlign w:val="center"/>
                </w:tcPr>
                <w:p>
                  <w:pPr>
                    <w:jc w:val="center"/>
                    <w:rPr>
                      <w:sz w:val="18"/>
                      <w:szCs w:val="18"/>
                    </w:rPr>
                  </w:pPr>
                  <w:r>
                    <w:rPr>
                      <w:rFonts w:hint="eastAsia"/>
                      <w:sz w:val="18"/>
                      <w:szCs w:val="18"/>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434" w:type="dxa"/>
                  <w:vMerge w:val="restart"/>
                  <w:vAlign w:val="center"/>
                </w:tcPr>
                <w:p>
                  <w:pPr>
                    <w:jc w:val="center"/>
                    <w:rPr>
                      <w:sz w:val="18"/>
                      <w:szCs w:val="18"/>
                    </w:rPr>
                  </w:pPr>
                  <w:r>
                    <w:rPr>
                      <w:rFonts w:hint="eastAsia"/>
                      <w:sz w:val="18"/>
                      <w:szCs w:val="18"/>
                    </w:rPr>
                    <w:t>9</w:t>
                  </w:r>
                </w:p>
              </w:tc>
              <w:tc>
                <w:tcPr>
                  <w:tcW w:w="1050" w:type="dxa"/>
                  <w:vMerge w:val="restart"/>
                  <w:vAlign w:val="center"/>
                </w:tcPr>
                <w:p>
                  <w:pPr>
                    <w:jc w:val="center"/>
                    <w:rPr>
                      <w:sz w:val="18"/>
                      <w:szCs w:val="18"/>
                    </w:rPr>
                  </w:pPr>
                  <w:r>
                    <w:rPr>
                      <w:rFonts w:hint="eastAsia"/>
                      <w:sz w:val="18"/>
                      <w:szCs w:val="18"/>
                    </w:rPr>
                    <w:t>二车间制芯过程中产生的废气（G2-1）</w:t>
                  </w:r>
                </w:p>
              </w:tc>
              <w:tc>
                <w:tcPr>
                  <w:tcW w:w="791" w:type="dxa"/>
                  <w:vMerge w:val="restart"/>
                  <w:vAlign w:val="center"/>
                </w:tcPr>
                <w:p>
                  <w:pPr>
                    <w:jc w:val="center"/>
                    <w:rPr>
                      <w:sz w:val="18"/>
                      <w:szCs w:val="18"/>
                    </w:rPr>
                  </w:pPr>
                  <w:r>
                    <w:rPr>
                      <w:rFonts w:hint="eastAsia"/>
                      <w:sz w:val="18"/>
                      <w:szCs w:val="18"/>
                    </w:rPr>
                    <w:t>DA005</w:t>
                  </w:r>
                </w:p>
              </w:tc>
              <w:tc>
                <w:tcPr>
                  <w:tcW w:w="729" w:type="dxa"/>
                  <w:vAlign w:val="center"/>
                </w:tcPr>
                <w:p>
                  <w:pPr>
                    <w:jc w:val="center"/>
                    <w:rPr>
                      <w:sz w:val="18"/>
                      <w:szCs w:val="18"/>
                    </w:rPr>
                  </w:pPr>
                  <w:r>
                    <w:rPr>
                      <w:rFonts w:hint="eastAsia"/>
                      <w:sz w:val="18"/>
                      <w:szCs w:val="18"/>
                    </w:rPr>
                    <w:t>颗粒物</w:t>
                  </w:r>
                </w:p>
              </w:tc>
              <w:tc>
                <w:tcPr>
                  <w:tcW w:w="814" w:type="dxa"/>
                  <w:vAlign w:val="center"/>
                </w:tcPr>
                <w:p>
                  <w:pPr>
                    <w:jc w:val="center"/>
                    <w:rPr>
                      <w:sz w:val="18"/>
                      <w:szCs w:val="18"/>
                    </w:rPr>
                  </w:pPr>
                  <w:r>
                    <w:rPr>
                      <w:rFonts w:hint="eastAsia"/>
                      <w:sz w:val="18"/>
                      <w:szCs w:val="18"/>
                    </w:rPr>
                    <w:t>0.495</w:t>
                  </w:r>
                </w:p>
              </w:tc>
              <w:tc>
                <w:tcPr>
                  <w:tcW w:w="859" w:type="dxa"/>
                  <w:vAlign w:val="center"/>
                </w:tcPr>
                <w:p>
                  <w:pPr>
                    <w:jc w:val="center"/>
                    <w:rPr>
                      <w:sz w:val="18"/>
                      <w:szCs w:val="18"/>
                    </w:rPr>
                  </w:pPr>
                  <w:r>
                    <w:rPr>
                      <w:rFonts w:hint="eastAsia"/>
                      <w:sz w:val="18"/>
                      <w:szCs w:val="18"/>
                    </w:rPr>
                    <w:t>91.28</w:t>
                  </w:r>
                </w:p>
              </w:tc>
              <w:tc>
                <w:tcPr>
                  <w:tcW w:w="708" w:type="dxa"/>
                  <w:vMerge w:val="restart"/>
                  <w:vAlign w:val="center"/>
                </w:tcPr>
                <w:p>
                  <w:pPr>
                    <w:jc w:val="center"/>
                    <w:rPr>
                      <w:sz w:val="18"/>
                      <w:szCs w:val="18"/>
                    </w:rPr>
                  </w:pPr>
                  <w:r>
                    <w:rPr>
                      <w:rFonts w:hint="eastAsia"/>
                      <w:sz w:val="18"/>
                      <w:szCs w:val="18"/>
                    </w:rPr>
                    <w:t>有组织</w:t>
                  </w:r>
                </w:p>
              </w:tc>
              <w:tc>
                <w:tcPr>
                  <w:tcW w:w="858" w:type="dxa"/>
                  <w:vMerge w:val="restart"/>
                  <w:vAlign w:val="center"/>
                </w:tcPr>
                <w:p>
                  <w:pPr>
                    <w:jc w:val="center"/>
                    <w:rPr>
                      <w:color w:val="FF0000"/>
                      <w:sz w:val="18"/>
                      <w:szCs w:val="18"/>
                    </w:rPr>
                  </w:pPr>
                  <w:r>
                    <w:rPr>
                      <w:rFonts w:hint="eastAsia"/>
                      <w:sz w:val="18"/>
                      <w:szCs w:val="18"/>
                    </w:rPr>
                    <w:t>5000</w:t>
                  </w:r>
                </w:p>
              </w:tc>
              <w:tc>
                <w:tcPr>
                  <w:tcW w:w="920" w:type="dxa"/>
                  <w:vMerge w:val="restart"/>
                  <w:vAlign w:val="center"/>
                </w:tcPr>
                <w:p>
                  <w:pPr>
                    <w:jc w:val="center"/>
                    <w:rPr>
                      <w:sz w:val="18"/>
                      <w:szCs w:val="18"/>
                    </w:rPr>
                  </w:pPr>
                  <w:r>
                    <w:rPr>
                      <w:rFonts w:hint="eastAsia"/>
                      <w:sz w:val="18"/>
                      <w:szCs w:val="18"/>
                    </w:rPr>
                    <w:t>85</w:t>
                  </w:r>
                </w:p>
              </w:tc>
              <w:tc>
                <w:tcPr>
                  <w:tcW w:w="588" w:type="dxa"/>
                  <w:vMerge w:val="restart"/>
                  <w:vAlign w:val="center"/>
                </w:tcPr>
                <w:p>
                  <w:pPr>
                    <w:rPr>
                      <w:sz w:val="18"/>
                      <w:szCs w:val="18"/>
                    </w:rPr>
                  </w:pPr>
                  <w:r>
                    <w:rPr>
                      <w:rFonts w:hint="eastAsia"/>
                      <w:sz w:val="18"/>
                      <w:szCs w:val="18"/>
                    </w:rPr>
                    <w:t>集气罩+布袋除尘器+活性炭吸附</w:t>
                  </w:r>
                </w:p>
              </w:tc>
              <w:tc>
                <w:tcPr>
                  <w:tcW w:w="628" w:type="dxa"/>
                  <w:vAlign w:val="center"/>
                </w:tcPr>
                <w:p>
                  <w:pPr>
                    <w:jc w:val="center"/>
                    <w:rPr>
                      <w:sz w:val="18"/>
                      <w:szCs w:val="18"/>
                    </w:rPr>
                  </w:pPr>
                  <w:r>
                    <w:rPr>
                      <w:rFonts w:hint="eastAsia"/>
                      <w:sz w:val="18"/>
                      <w:szCs w:val="18"/>
                    </w:rPr>
                    <w:t>99</w:t>
                  </w:r>
                </w:p>
              </w:tc>
              <w:tc>
                <w:tcPr>
                  <w:tcW w:w="745" w:type="dxa"/>
                  <w:vAlign w:val="center"/>
                </w:tcPr>
                <w:p>
                  <w:pPr>
                    <w:jc w:val="center"/>
                    <w:rPr>
                      <w:sz w:val="18"/>
                      <w:szCs w:val="18"/>
                    </w:rPr>
                  </w:pPr>
                  <w:r>
                    <w:rPr>
                      <w:rFonts w:hint="eastAsia"/>
                      <w:sz w:val="18"/>
                      <w:szCs w:val="18"/>
                    </w:rPr>
                    <w:t>是</w:t>
                  </w:r>
                </w:p>
              </w:tc>
              <w:tc>
                <w:tcPr>
                  <w:tcW w:w="1040" w:type="dxa"/>
                  <w:vMerge w:val="restart"/>
                  <w:vAlign w:val="center"/>
                </w:tcPr>
                <w:p>
                  <w:pPr>
                    <w:jc w:val="center"/>
                    <w:rPr>
                      <w:color w:val="FF0000"/>
                      <w:sz w:val="18"/>
                      <w:szCs w:val="18"/>
                    </w:rPr>
                  </w:pPr>
                  <w:r>
                    <w:rPr>
                      <w:rFonts w:hint="eastAsia"/>
                      <w:sz w:val="18"/>
                      <w:szCs w:val="18"/>
                    </w:rPr>
                    <w:t>颗粒物0.4164</w:t>
                  </w:r>
                </w:p>
              </w:tc>
              <w:tc>
                <w:tcPr>
                  <w:tcW w:w="1029" w:type="dxa"/>
                  <w:vMerge w:val="restart"/>
                  <w:vAlign w:val="center"/>
                </w:tcPr>
                <w:p>
                  <w:pPr>
                    <w:jc w:val="center"/>
                    <w:rPr>
                      <w:color w:val="FF0000"/>
                      <w:sz w:val="18"/>
                      <w:szCs w:val="18"/>
                    </w:rPr>
                  </w:pPr>
                  <w:r>
                    <w:rPr>
                      <w:rFonts w:hint="eastAsia"/>
                      <w:sz w:val="18"/>
                      <w:szCs w:val="18"/>
                    </w:rPr>
                    <w:t>颗粒物0.00625</w:t>
                  </w:r>
                </w:p>
              </w:tc>
              <w:tc>
                <w:tcPr>
                  <w:tcW w:w="795" w:type="dxa"/>
                  <w:vMerge w:val="restart"/>
                  <w:vAlign w:val="center"/>
                </w:tcPr>
                <w:p>
                  <w:pPr>
                    <w:jc w:val="center"/>
                    <w:rPr>
                      <w:color w:val="FF0000"/>
                      <w:sz w:val="18"/>
                      <w:szCs w:val="18"/>
                    </w:rPr>
                  </w:pPr>
                  <w:r>
                    <w:rPr>
                      <w:rFonts w:hint="eastAsia"/>
                      <w:sz w:val="18"/>
                      <w:szCs w:val="18"/>
                    </w:rPr>
                    <w:t>颗粒物0.015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434" w:type="dxa"/>
                  <w:vMerge w:val="continue"/>
                  <w:vAlign w:val="center"/>
                </w:tcPr>
                <w:p>
                  <w:pPr>
                    <w:jc w:val="center"/>
                    <w:rPr>
                      <w:sz w:val="18"/>
                      <w:szCs w:val="18"/>
                    </w:rPr>
                  </w:pPr>
                </w:p>
              </w:tc>
              <w:tc>
                <w:tcPr>
                  <w:tcW w:w="1050" w:type="dxa"/>
                  <w:vMerge w:val="continue"/>
                  <w:vAlign w:val="center"/>
                </w:tcPr>
                <w:p>
                  <w:pPr>
                    <w:jc w:val="center"/>
                    <w:rPr>
                      <w:sz w:val="18"/>
                      <w:szCs w:val="18"/>
                    </w:rPr>
                  </w:pPr>
                </w:p>
              </w:tc>
              <w:tc>
                <w:tcPr>
                  <w:tcW w:w="791" w:type="dxa"/>
                  <w:vMerge w:val="continue"/>
                  <w:vAlign w:val="center"/>
                </w:tcPr>
                <w:p>
                  <w:pPr>
                    <w:jc w:val="center"/>
                    <w:rPr>
                      <w:sz w:val="18"/>
                      <w:szCs w:val="18"/>
                    </w:rPr>
                  </w:pPr>
                </w:p>
              </w:tc>
              <w:tc>
                <w:tcPr>
                  <w:tcW w:w="729" w:type="dxa"/>
                  <w:vAlign w:val="center"/>
                </w:tcPr>
                <w:p>
                  <w:pPr>
                    <w:jc w:val="center"/>
                    <w:rPr>
                      <w:sz w:val="18"/>
                      <w:szCs w:val="18"/>
                    </w:rPr>
                  </w:pPr>
                  <w:r>
                    <w:rPr>
                      <w:rFonts w:hint="eastAsia"/>
                      <w:sz w:val="18"/>
                      <w:szCs w:val="18"/>
                    </w:rPr>
                    <w:t>非甲烷总烃</w:t>
                  </w:r>
                </w:p>
              </w:tc>
              <w:tc>
                <w:tcPr>
                  <w:tcW w:w="814" w:type="dxa"/>
                  <w:vAlign w:val="center"/>
                </w:tcPr>
                <w:p>
                  <w:pPr>
                    <w:jc w:val="center"/>
                    <w:rPr>
                      <w:sz w:val="18"/>
                      <w:szCs w:val="18"/>
                    </w:rPr>
                  </w:pPr>
                  <w:r>
                    <w:rPr>
                      <w:rFonts w:hint="eastAsia"/>
                      <w:sz w:val="18"/>
                      <w:szCs w:val="18"/>
                    </w:rPr>
                    <w:t>13.83</w:t>
                  </w:r>
                </w:p>
              </w:tc>
              <w:tc>
                <w:tcPr>
                  <w:tcW w:w="859" w:type="dxa"/>
                  <w:vAlign w:val="center"/>
                </w:tcPr>
                <w:p>
                  <w:pPr>
                    <w:jc w:val="center"/>
                    <w:rPr>
                      <w:sz w:val="18"/>
                      <w:szCs w:val="18"/>
                    </w:rPr>
                  </w:pPr>
                  <w:r>
                    <w:rPr>
                      <w:rFonts w:hint="eastAsia"/>
                      <w:sz w:val="18"/>
                      <w:szCs w:val="18"/>
                    </w:rPr>
                    <w:t>0.075</w:t>
                  </w:r>
                </w:p>
              </w:tc>
              <w:tc>
                <w:tcPr>
                  <w:tcW w:w="708" w:type="dxa"/>
                  <w:vMerge w:val="continue"/>
                  <w:vAlign w:val="center"/>
                </w:tcPr>
                <w:p>
                  <w:pPr>
                    <w:jc w:val="center"/>
                    <w:rPr>
                      <w:color w:val="FF0000"/>
                      <w:sz w:val="18"/>
                      <w:szCs w:val="18"/>
                    </w:rPr>
                  </w:pPr>
                </w:p>
              </w:tc>
              <w:tc>
                <w:tcPr>
                  <w:tcW w:w="858" w:type="dxa"/>
                  <w:vMerge w:val="continue"/>
                  <w:vAlign w:val="center"/>
                </w:tcPr>
                <w:p>
                  <w:pPr>
                    <w:jc w:val="center"/>
                    <w:rPr>
                      <w:color w:val="FF0000"/>
                      <w:sz w:val="18"/>
                      <w:szCs w:val="18"/>
                    </w:rPr>
                  </w:pPr>
                </w:p>
              </w:tc>
              <w:tc>
                <w:tcPr>
                  <w:tcW w:w="920" w:type="dxa"/>
                  <w:vMerge w:val="continue"/>
                  <w:vAlign w:val="center"/>
                </w:tcPr>
                <w:p>
                  <w:pPr>
                    <w:jc w:val="center"/>
                    <w:rPr>
                      <w:sz w:val="18"/>
                      <w:szCs w:val="18"/>
                    </w:rPr>
                  </w:pPr>
                </w:p>
              </w:tc>
              <w:tc>
                <w:tcPr>
                  <w:tcW w:w="588" w:type="dxa"/>
                  <w:vMerge w:val="continue"/>
                  <w:vAlign w:val="center"/>
                </w:tcPr>
                <w:p>
                  <w:pPr>
                    <w:rPr>
                      <w:sz w:val="18"/>
                      <w:szCs w:val="18"/>
                    </w:rPr>
                  </w:pPr>
                </w:p>
              </w:tc>
              <w:tc>
                <w:tcPr>
                  <w:tcW w:w="628" w:type="dxa"/>
                  <w:vAlign w:val="center"/>
                </w:tcPr>
                <w:p>
                  <w:pPr>
                    <w:jc w:val="center"/>
                    <w:rPr>
                      <w:sz w:val="18"/>
                      <w:szCs w:val="18"/>
                    </w:rPr>
                  </w:pPr>
                  <w:r>
                    <w:rPr>
                      <w:rFonts w:hint="eastAsia"/>
                      <w:sz w:val="18"/>
                      <w:szCs w:val="18"/>
                    </w:rPr>
                    <w:t>18</w:t>
                  </w:r>
                </w:p>
              </w:tc>
              <w:tc>
                <w:tcPr>
                  <w:tcW w:w="745" w:type="dxa"/>
                  <w:vAlign w:val="center"/>
                </w:tcPr>
                <w:p>
                  <w:pPr>
                    <w:jc w:val="center"/>
                    <w:rPr>
                      <w:sz w:val="18"/>
                      <w:szCs w:val="18"/>
                    </w:rPr>
                  </w:pPr>
                  <w:r>
                    <w:rPr>
                      <w:rFonts w:hint="eastAsia"/>
                      <w:sz w:val="18"/>
                      <w:szCs w:val="18"/>
                    </w:rPr>
                    <w:t>是</w:t>
                  </w:r>
                </w:p>
              </w:tc>
              <w:tc>
                <w:tcPr>
                  <w:tcW w:w="1040" w:type="dxa"/>
                  <w:vMerge w:val="continue"/>
                  <w:vAlign w:val="center"/>
                </w:tcPr>
                <w:p>
                  <w:pPr>
                    <w:jc w:val="center"/>
                    <w:rPr>
                      <w:color w:val="FF0000"/>
                      <w:sz w:val="18"/>
                      <w:szCs w:val="18"/>
                    </w:rPr>
                  </w:pPr>
                </w:p>
              </w:tc>
              <w:tc>
                <w:tcPr>
                  <w:tcW w:w="1029" w:type="dxa"/>
                  <w:vMerge w:val="continue"/>
                  <w:vAlign w:val="center"/>
                </w:tcPr>
                <w:p>
                  <w:pPr>
                    <w:jc w:val="center"/>
                    <w:rPr>
                      <w:color w:val="FF0000"/>
                      <w:sz w:val="18"/>
                      <w:szCs w:val="18"/>
                    </w:rPr>
                  </w:pPr>
                </w:p>
              </w:tc>
              <w:tc>
                <w:tcPr>
                  <w:tcW w:w="795" w:type="dxa"/>
                  <w:vMerge w:val="continue"/>
                  <w:vAlign w:val="center"/>
                </w:tcPr>
                <w:p>
                  <w:pPr>
                    <w:jc w:val="center"/>
                    <w:rPr>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434" w:type="dxa"/>
                  <w:vMerge w:val="restart"/>
                  <w:vAlign w:val="center"/>
                </w:tcPr>
                <w:p>
                  <w:pPr>
                    <w:jc w:val="center"/>
                    <w:rPr>
                      <w:sz w:val="18"/>
                      <w:szCs w:val="18"/>
                    </w:rPr>
                  </w:pPr>
                  <w:r>
                    <w:rPr>
                      <w:rFonts w:hint="eastAsia"/>
                      <w:sz w:val="18"/>
                      <w:szCs w:val="18"/>
                    </w:rPr>
                    <w:t>10</w:t>
                  </w:r>
                </w:p>
              </w:tc>
              <w:tc>
                <w:tcPr>
                  <w:tcW w:w="1050" w:type="dxa"/>
                  <w:vMerge w:val="restart"/>
                  <w:vAlign w:val="center"/>
                </w:tcPr>
                <w:p>
                  <w:pPr>
                    <w:jc w:val="center"/>
                    <w:rPr>
                      <w:sz w:val="18"/>
                      <w:szCs w:val="18"/>
                    </w:rPr>
                  </w:pPr>
                  <w:r>
                    <w:rPr>
                      <w:rFonts w:hint="eastAsia"/>
                      <w:sz w:val="18"/>
                      <w:szCs w:val="18"/>
                    </w:rPr>
                    <w:t>二车间浇注产生的废气（G2-2）</w:t>
                  </w:r>
                </w:p>
              </w:tc>
              <w:tc>
                <w:tcPr>
                  <w:tcW w:w="791" w:type="dxa"/>
                  <w:vMerge w:val="continue"/>
                  <w:vAlign w:val="center"/>
                </w:tcPr>
                <w:p>
                  <w:pPr>
                    <w:jc w:val="center"/>
                    <w:rPr>
                      <w:color w:val="FF0000"/>
                      <w:sz w:val="18"/>
                      <w:szCs w:val="18"/>
                    </w:rPr>
                  </w:pPr>
                </w:p>
              </w:tc>
              <w:tc>
                <w:tcPr>
                  <w:tcW w:w="729" w:type="dxa"/>
                  <w:vAlign w:val="center"/>
                </w:tcPr>
                <w:p>
                  <w:pPr>
                    <w:jc w:val="center"/>
                    <w:rPr>
                      <w:sz w:val="18"/>
                      <w:szCs w:val="18"/>
                    </w:rPr>
                  </w:pPr>
                  <w:r>
                    <w:rPr>
                      <w:rFonts w:hint="eastAsia"/>
                      <w:sz w:val="18"/>
                      <w:szCs w:val="18"/>
                    </w:rPr>
                    <w:t>颗粒物</w:t>
                  </w:r>
                </w:p>
              </w:tc>
              <w:tc>
                <w:tcPr>
                  <w:tcW w:w="814" w:type="dxa"/>
                  <w:vAlign w:val="center"/>
                </w:tcPr>
                <w:p>
                  <w:pPr>
                    <w:jc w:val="center"/>
                    <w:rPr>
                      <w:sz w:val="18"/>
                      <w:szCs w:val="18"/>
                    </w:rPr>
                  </w:pPr>
                  <w:r>
                    <w:rPr>
                      <w:rFonts w:hint="eastAsia"/>
                      <w:sz w:val="18"/>
                      <w:szCs w:val="18"/>
                    </w:rPr>
                    <w:t>0.5505</w:t>
                  </w:r>
                </w:p>
              </w:tc>
              <w:tc>
                <w:tcPr>
                  <w:tcW w:w="859" w:type="dxa"/>
                  <w:vAlign w:val="center"/>
                </w:tcPr>
                <w:p>
                  <w:pPr>
                    <w:jc w:val="center"/>
                    <w:rPr>
                      <w:sz w:val="18"/>
                      <w:szCs w:val="18"/>
                    </w:rPr>
                  </w:pPr>
                  <w:r>
                    <w:rPr>
                      <w:rFonts w:hint="eastAsia"/>
                      <w:sz w:val="18"/>
                      <w:szCs w:val="18"/>
                    </w:rPr>
                    <w:t>58.72</w:t>
                  </w:r>
                </w:p>
              </w:tc>
              <w:tc>
                <w:tcPr>
                  <w:tcW w:w="708" w:type="dxa"/>
                  <w:vMerge w:val="continue"/>
                  <w:vAlign w:val="center"/>
                </w:tcPr>
                <w:p>
                  <w:pPr>
                    <w:jc w:val="center"/>
                    <w:rPr>
                      <w:sz w:val="18"/>
                      <w:szCs w:val="18"/>
                    </w:rPr>
                  </w:pPr>
                </w:p>
              </w:tc>
              <w:tc>
                <w:tcPr>
                  <w:tcW w:w="858" w:type="dxa"/>
                  <w:vMerge w:val="restart"/>
                  <w:vAlign w:val="center"/>
                </w:tcPr>
                <w:p>
                  <w:pPr>
                    <w:jc w:val="center"/>
                    <w:rPr>
                      <w:color w:val="FF0000"/>
                      <w:sz w:val="18"/>
                      <w:szCs w:val="18"/>
                    </w:rPr>
                  </w:pPr>
                  <w:r>
                    <w:rPr>
                      <w:rFonts w:hint="eastAsia"/>
                      <w:sz w:val="18"/>
                      <w:szCs w:val="18"/>
                    </w:rPr>
                    <w:t>5000</w:t>
                  </w:r>
                </w:p>
              </w:tc>
              <w:tc>
                <w:tcPr>
                  <w:tcW w:w="920" w:type="dxa"/>
                  <w:vMerge w:val="restart"/>
                  <w:vAlign w:val="center"/>
                </w:tcPr>
                <w:p>
                  <w:pPr>
                    <w:jc w:val="center"/>
                    <w:rPr>
                      <w:sz w:val="18"/>
                      <w:szCs w:val="18"/>
                    </w:rPr>
                  </w:pPr>
                  <w:r>
                    <w:rPr>
                      <w:rFonts w:hint="eastAsia"/>
                      <w:sz w:val="18"/>
                      <w:szCs w:val="18"/>
                    </w:rPr>
                    <w:t>85</w:t>
                  </w:r>
                </w:p>
              </w:tc>
              <w:tc>
                <w:tcPr>
                  <w:tcW w:w="588" w:type="dxa"/>
                  <w:vMerge w:val="continue"/>
                  <w:vAlign w:val="center"/>
                </w:tcPr>
                <w:p>
                  <w:pPr>
                    <w:rPr>
                      <w:sz w:val="18"/>
                      <w:szCs w:val="18"/>
                    </w:rPr>
                  </w:pPr>
                </w:p>
              </w:tc>
              <w:tc>
                <w:tcPr>
                  <w:tcW w:w="628" w:type="dxa"/>
                  <w:vAlign w:val="center"/>
                </w:tcPr>
                <w:p>
                  <w:pPr>
                    <w:jc w:val="center"/>
                    <w:rPr>
                      <w:sz w:val="18"/>
                      <w:szCs w:val="18"/>
                    </w:rPr>
                  </w:pPr>
                  <w:r>
                    <w:rPr>
                      <w:rFonts w:hint="eastAsia"/>
                      <w:sz w:val="18"/>
                      <w:szCs w:val="18"/>
                    </w:rPr>
                    <w:t>99</w:t>
                  </w:r>
                </w:p>
              </w:tc>
              <w:tc>
                <w:tcPr>
                  <w:tcW w:w="745" w:type="dxa"/>
                  <w:vAlign w:val="center"/>
                </w:tcPr>
                <w:p>
                  <w:pPr>
                    <w:jc w:val="center"/>
                    <w:rPr>
                      <w:sz w:val="18"/>
                      <w:szCs w:val="18"/>
                    </w:rPr>
                  </w:pPr>
                  <w:r>
                    <w:rPr>
                      <w:rFonts w:hint="eastAsia"/>
                      <w:sz w:val="18"/>
                      <w:szCs w:val="18"/>
                    </w:rPr>
                    <w:t>是</w:t>
                  </w:r>
                </w:p>
              </w:tc>
              <w:tc>
                <w:tcPr>
                  <w:tcW w:w="1040" w:type="dxa"/>
                  <w:vMerge w:val="continue"/>
                  <w:vAlign w:val="center"/>
                </w:tcPr>
                <w:p>
                  <w:pPr>
                    <w:jc w:val="center"/>
                    <w:rPr>
                      <w:color w:val="FF0000"/>
                      <w:sz w:val="18"/>
                      <w:szCs w:val="18"/>
                    </w:rPr>
                  </w:pPr>
                </w:p>
              </w:tc>
              <w:tc>
                <w:tcPr>
                  <w:tcW w:w="1029" w:type="dxa"/>
                  <w:vMerge w:val="continue"/>
                  <w:vAlign w:val="center"/>
                </w:tcPr>
                <w:p>
                  <w:pPr>
                    <w:jc w:val="center"/>
                    <w:rPr>
                      <w:color w:val="FF0000"/>
                      <w:sz w:val="18"/>
                      <w:szCs w:val="18"/>
                    </w:rPr>
                  </w:pPr>
                </w:p>
              </w:tc>
              <w:tc>
                <w:tcPr>
                  <w:tcW w:w="795" w:type="dxa"/>
                  <w:vMerge w:val="continue"/>
                  <w:vAlign w:val="center"/>
                </w:tcPr>
                <w:p>
                  <w:pPr>
                    <w:jc w:val="center"/>
                    <w:rPr>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434" w:type="dxa"/>
                  <w:vMerge w:val="continue"/>
                  <w:vAlign w:val="center"/>
                </w:tcPr>
                <w:p>
                  <w:pPr>
                    <w:jc w:val="center"/>
                    <w:rPr>
                      <w:sz w:val="18"/>
                      <w:szCs w:val="18"/>
                    </w:rPr>
                  </w:pPr>
                </w:p>
              </w:tc>
              <w:tc>
                <w:tcPr>
                  <w:tcW w:w="1050" w:type="dxa"/>
                  <w:vMerge w:val="continue"/>
                  <w:vAlign w:val="center"/>
                </w:tcPr>
                <w:p>
                  <w:pPr>
                    <w:jc w:val="center"/>
                    <w:rPr>
                      <w:sz w:val="18"/>
                      <w:szCs w:val="18"/>
                    </w:rPr>
                  </w:pPr>
                </w:p>
              </w:tc>
              <w:tc>
                <w:tcPr>
                  <w:tcW w:w="791" w:type="dxa"/>
                  <w:vMerge w:val="continue"/>
                  <w:vAlign w:val="center"/>
                </w:tcPr>
                <w:p>
                  <w:pPr>
                    <w:jc w:val="center"/>
                    <w:rPr>
                      <w:color w:val="FF0000"/>
                      <w:sz w:val="18"/>
                      <w:szCs w:val="18"/>
                    </w:rPr>
                  </w:pPr>
                </w:p>
              </w:tc>
              <w:tc>
                <w:tcPr>
                  <w:tcW w:w="729" w:type="dxa"/>
                  <w:vAlign w:val="center"/>
                </w:tcPr>
                <w:p>
                  <w:pPr>
                    <w:jc w:val="center"/>
                    <w:rPr>
                      <w:sz w:val="18"/>
                      <w:szCs w:val="18"/>
                    </w:rPr>
                  </w:pPr>
                  <w:r>
                    <w:rPr>
                      <w:rFonts w:hint="eastAsia"/>
                      <w:sz w:val="18"/>
                      <w:szCs w:val="18"/>
                    </w:rPr>
                    <w:t>非甲烷总烃</w:t>
                  </w:r>
                </w:p>
              </w:tc>
              <w:tc>
                <w:tcPr>
                  <w:tcW w:w="814" w:type="dxa"/>
                  <w:vAlign w:val="center"/>
                </w:tcPr>
                <w:p>
                  <w:pPr>
                    <w:jc w:val="center"/>
                    <w:rPr>
                      <w:sz w:val="18"/>
                      <w:szCs w:val="18"/>
                    </w:rPr>
                  </w:pPr>
                  <w:r>
                    <w:rPr>
                      <w:rFonts w:hint="eastAsia"/>
                      <w:sz w:val="18"/>
                      <w:szCs w:val="18"/>
                    </w:rPr>
                    <w:t>0.375</w:t>
                  </w:r>
                </w:p>
              </w:tc>
              <w:tc>
                <w:tcPr>
                  <w:tcW w:w="859" w:type="dxa"/>
                  <w:vAlign w:val="center"/>
                </w:tcPr>
                <w:p>
                  <w:pPr>
                    <w:jc w:val="center"/>
                    <w:rPr>
                      <w:sz w:val="18"/>
                      <w:szCs w:val="18"/>
                    </w:rPr>
                  </w:pPr>
                  <w:r>
                    <w:rPr>
                      <w:rFonts w:hint="eastAsia"/>
                      <w:sz w:val="18"/>
                      <w:szCs w:val="18"/>
                    </w:rPr>
                    <w:t>40</w:t>
                  </w:r>
                </w:p>
              </w:tc>
              <w:tc>
                <w:tcPr>
                  <w:tcW w:w="708" w:type="dxa"/>
                  <w:vMerge w:val="continue"/>
                  <w:vAlign w:val="center"/>
                </w:tcPr>
                <w:p>
                  <w:pPr>
                    <w:jc w:val="center"/>
                    <w:rPr>
                      <w:sz w:val="18"/>
                      <w:szCs w:val="18"/>
                    </w:rPr>
                  </w:pPr>
                </w:p>
              </w:tc>
              <w:tc>
                <w:tcPr>
                  <w:tcW w:w="858" w:type="dxa"/>
                  <w:vMerge w:val="continue"/>
                  <w:vAlign w:val="center"/>
                </w:tcPr>
                <w:p>
                  <w:pPr>
                    <w:jc w:val="center"/>
                    <w:rPr>
                      <w:color w:val="FF0000"/>
                      <w:sz w:val="18"/>
                      <w:szCs w:val="18"/>
                    </w:rPr>
                  </w:pPr>
                </w:p>
              </w:tc>
              <w:tc>
                <w:tcPr>
                  <w:tcW w:w="920" w:type="dxa"/>
                  <w:vMerge w:val="continue"/>
                  <w:vAlign w:val="center"/>
                </w:tcPr>
                <w:p>
                  <w:pPr>
                    <w:jc w:val="center"/>
                    <w:rPr>
                      <w:sz w:val="18"/>
                      <w:szCs w:val="18"/>
                    </w:rPr>
                  </w:pPr>
                </w:p>
              </w:tc>
              <w:tc>
                <w:tcPr>
                  <w:tcW w:w="588" w:type="dxa"/>
                  <w:vMerge w:val="continue"/>
                  <w:vAlign w:val="center"/>
                </w:tcPr>
                <w:p>
                  <w:pPr>
                    <w:rPr>
                      <w:sz w:val="18"/>
                      <w:szCs w:val="18"/>
                    </w:rPr>
                  </w:pPr>
                </w:p>
              </w:tc>
              <w:tc>
                <w:tcPr>
                  <w:tcW w:w="628" w:type="dxa"/>
                  <w:vAlign w:val="center"/>
                </w:tcPr>
                <w:p>
                  <w:pPr>
                    <w:jc w:val="center"/>
                    <w:rPr>
                      <w:sz w:val="18"/>
                      <w:szCs w:val="18"/>
                    </w:rPr>
                  </w:pPr>
                  <w:r>
                    <w:rPr>
                      <w:rFonts w:hint="eastAsia"/>
                      <w:sz w:val="18"/>
                      <w:szCs w:val="18"/>
                    </w:rPr>
                    <w:t>18</w:t>
                  </w:r>
                </w:p>
              </w:tc>
              <w:tc>
                <w:tcPr>
                  <w:tcW w:w="745" w:type="dxa"/>
                  <w:vAlign w:val="center"/>
                </w:tcPr>
                <w:p>
                  <w:pPr>
                    <w:jc w:val="center"/>
                    <w:rPr>
                      <w:sz w:val="18"/>
                      <w:szCs w:val="18"/>
                    </w:rPr>
                  </w:pPr>
                  <w:r>
                    <w:rPr>
                      <w:rFonts w:hint="eastAsia"/>
                      <w:sz w:val="18"/>
                      <w:szCs w:val="18"/>
                    </w:rPr>
                    <w:t>是</w:t>
                  </w:r>
                </w:p>
              </w:tc>
              <w:tc>
                <w:tcPr>
                  <w:tcW w:w="1040" w:type="dxa"/>
                  <w:vMerge w:val="restart"/>
                  <w:vAlign w:val="center"/>
                </w:tcPr>
                <w:p>
                  <w:pPr>
                    <w:jc w:val="center"/>
                    <w:rPr>
                      <w:color w:val="FF0000"/>
                      <w:sz w:val="18"/>
                      <w:szCs w:val="18"/>
                    </w:rPr>
                  </w:pPr>
                  <w:r>
                    <w:rPr>
                      <w:rFonts w:hint="eastAsia"/>
                      <w:sz w:val="18"/>
                      <w:szCs w:val="18"/>
                    </w:rPr>
                    <w:t>非甲烷总烃8.675</w:t>
                  </w:r>
                </w:p>
              </w:tc>
              <w:tc>
                <w:tcPr>
                  <w:tcW w:w="1029" w:type="dxa"/>
                  <w:vMerge w:val="restart"/>
                  <w:vAlign w:val="center"/>
                </w:tcPr>
                <w:p>
                  <w:pPr>
                    <w:jc w:val="center"/>
                    <w:rPr>
                      <w:color w:val="FF0000"/>
                      <w:sz w:val="18"/>
                      <w:szCs w:val="18"/>
                    </w:rPr>
                  </w:pPr>
                  <w:r>
                    <w:rPr>
                      <w:rFonts w:hint="eastAsia"/>
                      <w:sz w:val="18"/>
                      <w:szCs w:val="18"/>
                    </w:rPr>
                    <w:t>非甲烷总烃0.13</w:t>
                  </w:r>
                </w:p>
              </w:tc>
              <w:tc>
                <w:tcPr>
                  <w:tcW w:w="795" w:type="dxa"/>
                  <w:vMerge w:val="restart"/>
                  <w:vAlign w:val="center"/>
                </w:tcPr>
                <w:p>
                  <w:pPr>
                    <w:jc w:val="center"/>
                    <w:rPr>
                      <w:color w:val="FF0000"/>
                      <w:sz w:val="18"/>
                      <w:szCs w:val="18"/>
                    </w:rPr>
                  </w:pPr>
                  <w:r>
                    <w:rPr>
                      <w:rFonts w:hint="eastAsia"/>
                      <w:sz w:val="18"/>
                      <w:szCs w:val="18"/>
                    </w:rPr>
                    <w:t>非甲烷总烃0.3123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92" w:hRule="atLeast"/>
                <w:jc w:val="center"/>
              </w:trPr>
              <w:tc>
                <w:tcPr>
                  <w:tcW w:w="434" w:type="dxa"/>
                  <w:vAlign w:val="center"/>
                </w:tcPr>
                <w:p>
                  <w:pPr>
                    <w:jc w:val="center"/>
                    <w:rPr>
                      <w:sz w:val="18"/>
                      <w:szCs w:val="18"/>
                    </w:rPr>
                  </w:pPr>
                  <w:r>
                    <w:rPr>
                      <w:rFonts w:hint="eastAsia"/>
                      <w:sz w:val="18"/>
                      <w:szCs w:val="18"/>
                    </w:rPr>
                    <w:t>11</w:t>
                  </w:r>
                </w:p>
              </w:tc>
              <w:tc>
                <w:tcPr>
                  <w:tcW w:w="1050" w:type="dxa"/>
                  <w:vAlign w:val="center"/>
                </w:tcPr>
                <w:p>
                  <w:pPr>
                    <w:jc w:val="center"/>
                    <w:rPr>
                      <w:sz w:val="18"/>
                      <w:szCs w:val="18"/>
                    </w:rPr>
                  </w:pPr>
                  <w:r>
                    <w:rPr>
                      <w:rFonts w:hint="eastAsia"/>
                      <w:sz w:val="18"/>
                      <w:szCs w:val="18"/>
                    </w:rPr>
                    <w:t>二车间中频炉产生的熔化废气（G2-3）</w:t>
                  </w:r>
                </w:p>
              </w:tc>
              <w:tc>
                <w:tcPr>
                  <w:tcW w:w="791" w:type="dxa"/>
                  <w:vMerge w:val="continue"/>
                  <w:vAlign w:val="center"/>
                </w:tcPr>
                <w:p>
                  <w:pPr>
                    <w:jc w:val="center"/>
                    <w:rPr>
                      <w:color w:val="FF0000"/>
                      <w:sz w:val="18"/>
                      <w:szCs w:val="18"/>
                    </w:rPr>
                  </w:pPr>
                </w:p>
              </w:tc>
              <w:tc>
                <w:tcPr>
                  <w:tcW w:w="729" w:type="dxa"/>
                  <w:vAlign w:val="center"/>
                </w:tcPr>
                <w:p>
                  <w:pPr>
                    <w:jc w:val="center"/>
                    <w:rPr>
                      <w:color w:val="FF0000"/>
                      <w:sz w:val="18"/>
                      <w:szCs w:val="18"/>
                    </w:rPr>
                  </w:pPr>
                  <w:r>
                    <w:rPr>
                      <w:rFonts w:hint="eastAsia"/>
                      <w:sz w:val="18"/>
                      <w:szCs w:val="18"/>
                    </w:rPr>
                    <w:t>颗粒物</w:t>
                  </w:r>
                </w:p>
              </w:tc>
              <w:tc>
                <w:tcPr>
                  <w:tcW w:w="814" w:type="dxa"/>
                  <w:vAlign w:val="center"/>
                </w:tcPr>
                <w:p>
                  <w:pPr>
                    <w:jc w:val="center"/>
                    <w:rPr>
                      <w:sz w:val="18"/>
                      <w:szCs w:val="18"/>
                    </w:rPr>
                  </w:pPr>
                  <w:r>
                    <w:rPr>
                      <w:rFonts w:hint="eastAsia"/>
                      <w:sz w:val="18"/>
                      <w:szCs w:val="18"/>
                    </w:rPr>
                    <w:t>0.72</w:t>
                  </w:r>
                </w:p>
              </w:tc>
              <w:tc>
                <w:tcPr>
                  <w:tcW w:w="859" w:type="dxa"/>
                  <w:vAlign w:val="center"/>
                </w:tcPr>
                <w:p>
                  <w:pPr>
                    <w:jc w:val="center"/>
                    <w:rPr>
                      <w:sz w:val="18"/>
                      <w:szCs w:val="18"/>
                    </w:rPr>
                  </w:pPr>
                  <w:r>
                    <w:rPr>
                      <w:rFonts w:hint="eastAsia"/>
                      <w:sz w:val="18"/>
                      <w:szCs w:val="18"/>
                    </w:rPr>
                    <w:t>64</w:t>
                  </w:r>
                </w:p>
              </w:tc>
              <w:tc>
                <w:tcPr>
                  <w:tcW w:w="708" w:type="dxa"/>
                  <w:vAlign w:val="center"/>
                </w:tcPr>
                <w:p>
                  <w:pPr>
                    <w:jc w:val="center"/>
                    <w:rPr>
                      <w:sz w:val="18"/>
                      <w:szCs w:val="18"/>
                    </w:rPr>
                  </w:pPr>
                  <w:r>
                    <w:rPr>
                      <w:rFonts w:hint="eastAsia"/>
                      <w:sz w:val="18"/>
                      <w:szCs w:val="18"/>
                    </w:rPr>
                    <w:t>有组织</w:t>
                  </w:r>
                </w:p>
              </w:tc>
              <w:tc>
                <w:tcPr>
                  <w:tcW w:w="858" w:type="dxa"/>
                  <w:vAlign w:val="center"/>
                </w:tcPr>
                <w:p>
                  <w:pPr>
                    <w:jc w:val="center"/>
                    <w:rPr>
                      <w:color w:val="FF0000"/>
                      <w:sz w:val="18"/>
                      <w:szCs w:val="18"/>
                    </w:rPr>
                  </w:pPr>
                  <w:r>
                    <w:rPr>
                      <w:rFonts w:hint="eastAsia"/>
                      <w:sz w:val="18"/>
                      <w:szCs w:val="18"/>
                    </w:rPr>
                    <w:t>5000</w:t>
                  </w:r>
                </w:p>
              </w:tc>
              <w:tc>
                <w:tcPr>
                  <w:tcW w:w="920" w:type="dxa"/>
                  <w:vAlign w:val="center"/>
                </w:tcPr>
                <w:p>
                  <w:pPr>
                    <w:jc w:val="center"/>
                    <w:rPr>
                      <w:sz w:val="18"/>
                      <w:szCs w:val="18"/>
                    </w:rPr>
                  </w:pPr>
                  <w:r>
                    <w:rPr>
                      <w:rFonts w:hint="eastAsia"/>
                      <w:sz w:val="18"/>
                      <w:szCs w:val="18"/>
                    </w:rPr>
                    <w:t>85</w:t>
                  </w:r>
                </w:p>
              </w:tc>
              <w:tc>
                <w:tcPr>
                  <w:tcW w:w="588" w:type="dxa"/>
                  <w:vAlign w:val="center"/>
                </w:tcPr>
                <w:p>
                  <w:pPr>
                    <w:jc w:val="center"/>
                    <w:rPr>
                      <w:sz w:val="18"/>
                      <w:szCs w:val="18"/>
                    </w:rPr>
                  </w:pPr>
                  <w:r>
                    <w:rPr>
                      <w:rFonts w:hint="eastAsia"/>
                      <w:sz w:val="18"/>
                      <w:szCs w:val="18"/>
                    </w:rPr>
                    <w:t>集气罩+布袋除尘器</w:t>
                  </w:r>
                </w:p>
              </w:tc>
              <w:tc>
                <w:tcPr>
                  <w:tcW w:w="628" w:type="dxa"/>
                  <w:vAlign w:val="center"/>
                </w:tcPr>
                <w:p>
                  <w:pPr>
                    <w:jc w:val="center"/>
                    <w:rPr>
                      <w:sz w:val="18"/>
                      <w:szCs w:val="18"/>
                    </w:rPr>
                  </w:pPr>
                  <w:r>
                    <w:rPr>
                      <w:rFonts w:hint="eastAsia"/>
                      <w:sz w:val="18"/>
                      <w:szCs w:val="18"/>
                    </w:rPr>
                    <w:t>99</w:t>
                  </w:r>
                </w:p>
              </w:tc>
              <w:tc>
                <w:tcPr>
                  <w:tcW w:w="745" w:type="dxa"/>
                  <w:vAlign w:val="center"/>
                </w:tcPr>
                <w:p>
                  <w:pPr>
                    <w:jc w:val="center"/>
                    <w:rPr>
                      <w:sz w:val="18"/>
                      <w:szCs w:val="18"/>
                    </w:rPr>
                  </w:pPr>
                  <w:r>
                    <w:rPr>
                      <w:rFonts w:hint="eastAsia"/>
                      <w:sz w:val="18"/>
                      <w:szCs w:val="18"/>
                    </w:rPr>
                    <w:t>是</w:t>
                  </w:r>
                </w:p>
              </w:tc>
              <w:tc>
                <w:tcPr>
                  <w:tcW w:w="1040" w:type="dxa"/>
                  <w:vMerge w:val="continue"/>
                  <w:vAlign w:val="center"/>
                </w:tcPr>
                <w:p>
                  <w:pPr>
                    <w:jc w:val="center"/>
                    <w:rPr>
                      <w:color w:val="FF0000"/>
                      <w:sz w:val="18"/>
                      <w:szCs w:val="18"/>
                    </w:rPr>
                  </w:pPr>
                </w:p>
              </w:tc>
              <w:tc>
                <w:tcPr>
                  <w:tcW w:w="1029" w:type="dxa"/>
                  <w:vMerge w:val="continue"/>
                  <w:vAlign w:val="center"/>
                </w:tcPr>
                <w:p>
                  <w:pPr>
                    <w:jc w:val="center"/>
                    <w:rPr>
                      <w:color w:val="FF0000"/>
                      <w:sz w:val="18"/>
                      <w:szCs w:val="18"/>
                    </w:rPr>
                  </w:pPr>
                </w:p>
              </w:tc>
              <w:tc>
                <w:tcPr>
                  <w:tcW w:w="795" w:type="dxa"/>
                  <w:vMerge w:val="continue"/>
                  <w:vAlign w:val="center"/>
                </w:tcPr>
                <w:p>
                  <w:pPr>
                    <w:jc w:val="center"/>
                    <w:rPr>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434" w:type="dxa"/>
                  <w:vMerge w:val="restart"/>
                  <w:vAlign w:val="center"/>
                </w:tcPr>
                <w:p>
                  <w:pPr>
                    <w:jc w:val="center"/>
                    <w:rPr>
                      <w:sz w:val="18"/>
                      <w:szCs w:val="18"/>
                    </w:rPr>
                  </w:pPr>
                  <w:r>
                    <w:rPr>
                      <w:rFonts w:hint="eastAsia"/>
                      <w:sz w:val="18"/>
                      <w:szCs w:val="18"/>
                    </w:rPr>
                    <w:t>12</w:t>
                  </w:r>
                </w:p>
              </w:tc>
              <w:tc>
                <w:tcPr>
                  <w:tcW w:w="1050" w:type="dxa"/>
                  <w:vMerge w:val="restart"/>
                  <w:vAlign w:val="center"/>
                </w:tcPr>
                <w:p>
                  <w:pPr>
                    <w:jc w:val="center"/>
                    <w:rPr>
                      <w:sz w:val="18"/>
                      <w:szCs w:val="18"/>
                    </w:rPr>
                  </w:pPr>
                  <w:r>
                    <w:rPr>
                      <w:rFonts w:hint="eastAsia"/>
                      <w:sz w:val="18"/>
                      <w:szCs w:val="18"/>
                    </w:rPr>
                    <w:t>二车间无组织</w:t>
                  </w:r>
                </w:p>
              </w:tc>
              <w:tc>
                <w:tcPr>
                  <w:tcW w:w="791" w:type="dxa"/>
                  <w:vMerge w:val="restart"/>
                  <w:vAlign w:val="center"/>
                </w:tcPr>
                <w:p>
                  <w:pPr>
                    <w:jc w:val="center"/>
                    <w:rPr>
                      <w:sz w:val="18"/>
                      <w:szCs w:val="18"/>
                    </w:rPr>
                  </w:pPr>
                  <w:r>
                    <w:rPr>
                      <w:rFonts w:hint="eastAsia"/>
                      <w:sz w:val="18"/>
                      <w:szCs w:val="18"/>
                    </w:rPr>
                    <w:t>/</w:t>
                  </w:r>
                </w:p>
              </w:tc>
              <w:tc>
                <w:tcPr>
                  <w:tcW w:w="729" w:type="dxa"/>
                  <w:vAlign w:val="center"/>
                </w:tcPr>
                <w:p>
                  <w:pPr>
                    <w:jc w:val="center"/>
                    <w:rPr>
                      <w:sz w:val="18"/>
                      <w:szCs w:val="18"/>
                    </w:rPr>
                  </w:pPr>
                  <w:r>
                    <w:rPr>
                      <w:rFonts w:hint="eastAsia"/>
                      <w:sz w:val="18"/>
                      <w:szCs w:val="18"/>
                    </w:rPr>
                    <w:t>颗粒物</w:t>
                  </w:r>
                </w:p>
              </w:tc>
              <w:tc>
                <w:tcPr>
                  <w:tcW w:w="814" w:type="dxa"/>
                  <w:vAlign w:val="center"/>
                </w:tcPr>
                <w:p>
                  <w:pPr>
                    <w:jc w:val="center"/>
                    <w:rPr>
                      <w:sz w:val="18"/>
                      <w:szCs w:val="18"/>
                    </w:rPr>
                  </w:pPr>
                  <w:r>
                    <w:rPr>
                      <w:rFonts w:hint="eastAsia"/>
                      <w:sz w:val="18"/>
                      <w:szCs w:val="18"/>
                    </w:rPr>
                    <w:t>0.267</w:t>
                  </w:r>
                </w:p>
              </w:tc>
              <w:tc>
                <w:tcPr>
                  <w:tcW w:w="859" w:type="dxa"/>
                  <w:vMerge w:val="restart"/>
                  <w:vAlign w:val="center"/>
                </w:tcPr>
                <w:p>
                  <w:pPr>
                    <w:jc w:val="center"/>
                    <w:rPr>
                      <w:sz w:val="18"/>
                      <w:szCs w:val="18"/>
                    </w:rPr>
                  </w:pPr>
                </w:p>
              </w:tc>
              <w:tc>
                <w:tcPr>
                  <w:tcW w:w="708" w:type="dxa"/>
                  <w:vMerge w:val="restart"/>
                  <w:vAlign w:val="center"/>
                </w:tcPr>
                <w:p>
                  <w:pPr>
                    <w:jc w:val="center"/>
                    <w:rPr>
                      <w:sz w:val="18"/>
                      <w:szCs w:val="18"/>
                    </w:rPr>
                  </w:pPr>
                  <w:r>
                    <w:rPr>
                      <w:rFonts w:hint="eastAsia"/>
                      <w:sz w:val="18"/>
                      <w:szCs w:val="18"/>
                    </w:rPr>
                    <w:t>无组织</w:t>
                  </w:r>
                </w:p>
              </w:tc>
              <w:tc>
                <w:tcPr>
                  <w:tcW w:w="858" w:type="dxa"/>
                  <w:vMerge w:val="restart"/>
                  <w:vAlign w:val="center"/>
                </w:tcPr>
                <w:p>
                  <w:pPr>
                    <w:jc w:val="center"/>
                    <w:rPr>
                      <w:sz w:val="18"/>
                      <w:szCs w:val="18"/>
                    </w:rPr>
                  </w:pPr>
                  <w:r>
                    <w:rPr>
                      <w:rFonts w:hint="eastAsia"/>
                      <w:sz w:val="18"/>
                      <w:szCs w:val="18"/>
                    </w:rPr>
                    <w:t>/</w:t>
                  </w:r>
                </w:p>
              </w:tc>
              <w:tc>
                <w:tcPr>
                  <w:tcW w:w="920" w:type="dxa"/>
                  <w:vMerge w:val="restart"/>
                  <w:vAlign w:val="center"/>
                </w:tcPr>
                <w:p>
                  <w:pPr>
                    <w:jc w:val="center"/>
                    <w:rPr>
                      <w:sz w:val="18"/>
                      <w:szCs w:val="18"/>
                    </w:rPr>
                  </w:pPr>
                  <w:r>
                    <w:rPr>
                      <w:rFonts w:hint="eastAsia"/>
                      <w:sz w:val="18"/>
                      <w:szCs w:val="18"/>
                    </w:rPr>
                    <w:t>/</w:t>
                  </w:r>
                </w:p>
              </w:tc>
              <w:tc>
                <w:tcPr>
                  <w:tcW w:w="588" w:type="dxa"/>
                  <w:vMerge w:val="restart"/>
                  <w:vAlign w:val="center"/>
                </w:tcPr>
                <w:p>
                  <w:pPr>
                    <w:jc w:val="center"/>
                    <w:rPr>
                      <w:sz w:val="18"/>
                      <w:szCs w:val="18"/>
                    </w:rPr>
                  </w:pPr>
                  <w:r>
                    <w:rPr>
                      <w:rFonts w:hint="eastAsia"/>
                      <w:sz w:val="18"/>
                      <w:szCs w:val="18"/>
                    </w:rPr>
                    <w:t>/</w:t>
                  </w:r>
                </w:p>
              </w:tc>
              <w:tc>
                <w:tcPr>
                  <w:tcW w:w="628" w:type="dxa"/>
                  <w:vMerge w:val="restart"/>
                  <w:vAlign w:val="center"/>
                </w:tcPr>
                <w:p>
                  <w:pPr>
                    <w:jc w:val="center"/>
                    <w:rPr>
                      <w:sz w:val="18"/>
                      <w:szCs w:val="18"/>
                    </w:rPr>
                  </w:pPr>
                  <w:r>
                    <w:rPr>
                      <w:rFonts w:hint="eastAsia"/>
                      <w:sz w:val="18"/>
                      <w:szCs w:val="18"/>
                    </w:rPr>
                    <w:t>/</w:t>
                  </w:r>
                </w:p>
              </w:tc>
              <w:tc>
                <w:tcPr>
                  <w:tcW w:w="745" w:type="dxa"/>
                  <w:vMerge w:val="restart"/>
                  <w:vAlign w:val="center"/>
                </w:tcPr>
                <w:p>
                  <w:pPr>
                    <w:jc w:val="center"/>
                    <w:rPr>
                      <w:sz w:val="18"/>
                      <w:szCs w:val="18"/>
                    </w:rPr>
                  </w:pPr>
                  <w:r>
                    <w:rPr>
                      <w:rFonts w:hint="eastAsia"/>
                      <w:sz w:val="18"/>
                      <w:szCs w:val="18"/>
                    </w:rPr>
                    <w:t>/</w:t>
                  </w:r>
                </w:p>
              </w:tc>
              <w:tc>
                <w:tcPr>
                  <w:tcW w:w="1040" w:type="dxa"/>
                  <w:vMerge w:val="restart"/>
                  <w:vAlign w:val="center"/>
                </w:tcPr>
                <w:p>
                  <w:pPr>
                    <w:jc w:val="center"/>
                    <w:rPr>
                      <w:sz w:val="18"/>
                      <w:szCs w:val="18"/>
                    </w:rPr>
                  </w:pPr>
                  <w:r>
                    <w:rPr>
                      <w:rFonts w:hint="eastAsia"/>
                      <w:sz w:val="18"/>
                      <w:szCs w:val="18"/>
                    </w:rPr>
                    <w:t>/</w:t>
                  </w:r>
                </w:p>
              </w:tc>
              <w:tc>
                <w:tcPr>
                  <w:tcW w:w="1029" w:type="dxa"/>
                  <w:vAlign w:val="center"/>
                </w:tcPr>
                <w:p>
                  <w:pPr>
                    <w:jc w:val="center"/>
                    <w:rPr>
                      <w:sz w:val="18"/>
                      <w:szCs w:val="18"/>
                    </w:rPr>
                  </w:pPr>
                  <w:r>
                    <w:rPr>
                      <w:rFonts w:hint="eastAsia"/>
                      <w:sz w:val="18"/>
                      <w:szCs w:val="18"/>
                    </w:rPr>
                    <w:t>0.111</w:t>
                  </w:r>
                </w:p>
              </w:tc>
              <w:tc>
                <w:tcPr>
                  <w:tcW w:w="795" w:type="dxa"/>
                  <w:vAlign w:val="center"/>
                </w:tcPr>
                <w:p>
                  <w:pPr>
                    <w:jc w:val="center"/>
                    <w:rPr>
                      <w:sz w:val="18"/>
                      <w:szCs w:val="18"/>
                    </w:rPr>
                  </w:pPr>
                  <w:r>
                    <w:rPr>
                      <w:rFonts w:hint="eastAsia"/>
                      <w:sz w:val="18"/>
                      <w:szCs w:val="18"/>
                    </w:rPr>
                    <w:t>0.267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434" w:type="dxa"/>
                  <w:vMerge w:val="continue"/>
                  <w:vAlign w:val="center"/>
                </w:tcPr>
                <w:p>
                  <w:pPr>
                    <w:jc w:val="center"/>
                    <w:rPr>
                      <w:sz w:val="18"/>
                      <w:szCs w:val="18"/>
                    </w:rPr>
                  </w:pPr>
                </w:p>
              </w:tc>
              <w:tc>
                <w:tcPr>
                  <w:tcW w:w="1050" w:type="dxa"/>
                  <w:vMerge w:val="continue"/>
                  <w:vAlign w:val="center"/>
                </w:tcPr>
                <w:p>
                  <w:pPr>
                    <w:jc w:val="center"/>
                    <w:rPr>
                      <w:sz w:val="18"/>
                      <w:szCs w:val="18"/>
                    </w:rPr>
                  </w:pPr>
                </w:p>
              </w:tc>
              <w:tc>
                <w:tcPr>
                  <w:tcW w:w="791" w:type="dxa"/>
                  <w:vMerge w:val="continue"/>
                  <w:vAlign w:val="center"/>
                </w:tcPr>
                <w:p>
                  <w:pPr>
                    <w:jc w:val="center"/>
                    <w:rPr>
                      <w:sz w:val="18"/>
                      <w:szCs w:val="18"/>
                    </w:rPr>
                  </w:pPr>
                </w:p>
              </w:tc>
              <w:tc>
                <w:tcPr>
                  <w:tcW w:w="729" w:type="dxa"/>
                  <w:vAlign w:val="center"/>
                </w:tcPr>
                <w:p>
                  <w:pPr>
                    <w:jc w:val="center"/>
                    <w:rPr>
                      <w:sz w:val="18"/>
                      <w:szCs w:val="18"/>
                    </w:rPr>
                  </w:pPr>
                  <w:r>
                    <w:rPr>
                      <w:rFonts w:hint="eastAsia"/>
                      <w:sz w:val="18"/>
                      <w:szCs w:val="18"/>
                    </w:rPr>
                    <w:t>非甲烷总烃</w:t>
                  </w:r>
                </w:p>
              </w:tc>
              <w:tc>
                <w:tcPr>
                  <w:tcW w:w="814" w:type="dxa"/>
                  <w:vAlign w:val="center"/>
                </w:tcPr>
                <w:p>
                  <w:pPr>
                    <w:jc w:val="center"/>
                    <w:rPr>
                      <w:sz w:val="18"/>
                      <w:szCs w:val="18"/>
                    </w:rPr>
                  </w:pPr>
                  <w:r>
                    <w:rPr>
                      <w:rFonts w:hint="eastAsia"/>
                      <w:sz w:val="18"/>
                      <w:szCs w:val="18"/>
                    </w:rPr>
                    <w:t>0.0662</w:t>
                  </w:r>
                </w:p>
              </w:tc>
              <w:tc>
                <w:tcPr>
                  <w:tcW w:w="859" w:type="dxa"/>
                  <w:vMerge w:val="continue"/>
                  <w:vAlign w:val="center"/>
                </w:tcPr>
                <w:p>
                  <w:pPr>
                    <w:jc w:val="center"/>
                    <w:rPr>
                      <w:sz w:val="18"/>
                      <w:szCs w:val="18"/>
                    </w:rPr>
                  </w:pPr>
                </w:p>
              </w:tc>
              <w:tc>
                <w:tcPr>
                  <w:tcW w:w="708" w:type="dxa"/>
                  <w:vMerge w:val="continue"/>
                  <w:vAlign w:val="center"/>
                </w:tcPr>
                <w:p>
                  <w:pPr>
                    <w:jc w:val="center"/>
                    <w:rPr>
                      <w:sz w:val="18"/>
                      <w:szCs w:val="18"/>
                    </w:rPr>
                  </w:pPr>
                </w:p>
              </w:tc>
              <w:tc>
                <w:tcPr>
                  <w:tcW w:w="858" w:type="dxa"/>
                  <w:vMerge w:val="continue"/>
                  <w:vAlign w:val="center"/>
                </w:tcPr>
                <w:p>
                  <w:pPr>
                    <w:jc w:val="center"/>
                    <w:rPr>
                      <w:sz w:val="18"/>
                      <w:szCs w:val="18"/>
                    </w:rPr>
                  </w:pPr>
                </w:p>
              </w:tc>
              <w:tc>
                <w:tcPr>
                  <w:tcW w:w="920" w:type="dxa"/>
                  <w:vMerge w:val="continue"/>
                  <w:vAlign w:val="center"/>
                </w:tcPr>
                <w:p>
                  <w:pPr>
                    <w:jc w:val="center"/>
                    <w:rPr>
                      <w:sz w:val="18"/>
                      <w:szCs w:val="18"/>
                    </w:rPr>
                  </w:pPr>
                </w:p>
              </w:tc>
              <w:tc>
                <w:tcPr>
                  <w:tcW w:w="588" w:type="dxa"/>
                  <w:vMerge w:val="continue"/>
                  <w:vAlign w:val="center"/>
                </w:tcPr>
                <w:p>
                  <w:pPr>
                    <w:jc w:val="center"/>
                    <w:rPr>
                      <w:sz w:val="18"/>
                      <w:szCs w:val="18"/>
                    </w:rPr>
                  </w:pPr>
                </w:p>
              </w:tc>
              <w:tc>
                <w:tcPr>
                  <w:tcW w:w="628" w:type="dxa"/>
                  <w:vMerge w:val="continue"/>
                  <w:vAlign w:val="center"/>
                </w:tcPr>
                <w:p>
                  <w:pPr>
                    <w:jc w:val="center"/>
                    <w:rPr>
                      <w:sz w:val="18"/>
                      <w:szCs w:val="18"/>
                    </w:rPr>
                  </w:pPr>
                </w:p>
              </w:tc>
              <w:tc>
                <w:tcPr>
                  <w:tcW w:w="745" w:type="dxa"/>
                  <w:vMerge w:val="continue"/>
                  <w:vAlign w:val="center"/>
                </w:tcPr>
                <w:p>
                  <w:pPr>
                    <w:jc w:val="center"/>
                    <w:rPr>
                      <w:sz w:val="18"/>
                      <w:szCs w:val="18"/>
                    </w:rPr>
                  </w:pPr>
                </w:p>
              </w:tc>
              <w:tc>
                <w:tcPr>
                  <w:tcW w:w="1040" w:type="dxa"/>
                  <w:vMerge w:val="continue"/>
                  <w:vAlign w:val="center"/>
                </w:tcPr>
                <w:p>
                  <w:pPr>
                    <w:jc w:val="center"/>
                    <w:rPr>
                      <w:sz w:val="18"/>
                      <w:szCs w:val="18"/>
                    </w:rPr>
                  </w:pPr>
                </w:p>
              </w:tc>
              <w:tc>
                <w:tcPr>
                  <w:tcW w:w="1029" w:type="dxa"/>
                  <w:vAlign w:val="center"/>
                </w:tcPr>
                <w:p>
                  <w:pPr>
                    <w:jc w:val="center"/>
                    <w:rPr>
                      <w:sz w:val="18"/>
                      <w:szCs w:val="18"/>
                    </w:rPr>
                  </w:pPr>
                  <w:r>
                    <w:rPr>
                      <w:rFonts w:hint="eastAsia"/>
                      <w:sz w:val="18"/>
                      <w:szCs w:val="18"/>
                    </w:rPr>
                    <w:t>0.028</w:t>
                  </w:r>
                </w:p>
              </w:tc>
              <w:tc>
                <w:tcPr>
                  <w:tcW w:w="795" w:type="dxa"/>
                  <w:vAlign w:val="center"/>
                </w:tcPr>
                <w:p>
                  <w:pPr>
                    <w:jc w:val="center"/>
                    <w:rPr>
                      <w:sz w:val="18"/>
                      <w:szCs w:val="18"/>
                    </w:rPr>
                  </w:pPr>
                  <w:r>
                    <w:rPr>
                      <w:rFonts w:hint="eastAsia"/>
                      <w:sz w:val="18"/>
                      <w:szCs w:val="18"/>
                    </w:rPr>
                    <w:t>0.0662</w:t>
                  </w:r>
                </w:p>
              </w:tc>
            </w:tr>
          </w:tbl>
          <w:p>
            <w:pPr>
              <w:autoSpaceDE w:val="0"/>
              <w:autoSpaceDN w:val="0"/>
              <w:adjustRightInd w:val="0"/>
              <w:snapToGrid w:val="0"/>
              <w:spacing w:line="360" w:lineRule="auto"/>
              <w:ind w:firstLine="480" w:firstLineChars="200"/>
              <w:rPr>
                <w:sz w:val="24"/>
              </w:rPr>
            </w:pPr>
          </w:p>
          <w:p>
            <w:pPr>
              <w:autoSpaceDE w:val="0"/>
              <w:autoSpaceDN w:val="0"/>
              <w:adjustRightInd w:val="0"/>
              <w:snapToGrid w:val="0"/>
              <w:spacing w:line="360" w:lineRule="auto"/>
              <w:ind w:firstLine="480" w:firstLineChars="200"/>
              <w:rPr>
                <w:sz w:val="24"/>
              </w:rPr>
            </w:pPr>
          </w:p>
          <w:p>
            <w:pPr>
              <w:autoSpaceDE w:val="0"/>
              <w:autoSpaceDN w:val="0"/>
              <w:adjustRightInd w:val="0"/>
              <w:snapToGrid w:val="0"/>
              <w:spacing w:line="360" w:lineRule="auto"/>
              <w:ind w:firstLine="480" w:firstLineChars="200"/>
              <w:rPr>
                <w:sz w:val="24"/>
              </w:rPr>
            </w:pPr>
          </w:p>
          <w:p>
            <w:pPr>
              <w:autoSpaceDE w:val="0"/>
              <w:autoSpaceDN w:val="0"/>
              <w:adjustRightInd w:val="0"/>
              <w:snapToGrid w:val="0"/>
              <w:spacing w:line="360" w:lineRule="auto"/>
              <w:ind w:firstLine="480" w:firstLineChars="200"/>
              <w:rPr>
                <w:sz w:val="24"/>
              </w:rPr>
            </w:pPr>
          </w:p>
          <w:p>
            <w:pPr>
              <w:autoSpaceDE w:val="0"/>
              <w:autoSpaceDN w:val="0"/>
              <w:adjustRightInd w:val="0"/>
              <w:snapToGrid w:val="0"/>
              <w:spacing w:line="360" w:lineRule="auto"/>
              <w:ind w:firstLine="480" w:firstLineChars="200"/>
              <w:rPr>
                <w:sz w:val="24"/>
              </w:rPr>
            </w:pPr>
          </w:p>
          <w:p>
            <w:pPr>
              <w:autoSpaceDE w:val="0"/>
              <w:autoSpaceDN w:val="0"/>
              <w:adjustRightInd w:val="0"/>
              <w:snapToGrid w:val="0"/>
              <w:spacing w:line="360" w:lineRule="auto"/>
              <w:ind w:firstLine="482" w:firstLineChars="200"/>
              <w:rPr>
                <w:b/>
                <w:bCs/>
                <w:sz w:val="24"/>
              </w:rPr>
            </w:pPr>
            <w:r>
              <w:rPr>
                <w:rFonts w:hint="eastAsia"/>
                <w:b/>
                <w:bCs/>
                <w:sz w:val="24"/>
              </w:rPr>
              <w:t>（四）本工程大气本污染物排放基本情况如下表所示</w:t>
            </w:r>
          </w:p>
          <w:p>
            <w:pPr>
              <w:jc w:val="center"/>
              <w:outlineLvl w:val="5"/>
              <w:rPr>
                <w:b/>
                <w:bCs/>
                <w:sz w:val="24"/>
              </w:rPr>
            </w:pPr>
            <w:r>
              <w:rPr>
                <w:rFonts w:hint="eastAsia"/>
                <w:b/>
                <w:bCs/>
                <w:sz w:val="24"/>
              </w:rPr>
              <w:t>表4-2  本工程大气污染物排放基本情况一览表</w:t>
            </w:r>
          </w:p>
          <w:tbl>
            <w:tblPr>
              <w:tblW w:w="11906" w:type="dxa"/>
              <w:jc w:val="center"/>
              <w:tblInd w:w="12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left w:w="108" w:type="dxa"/>
                <w:right w:w="108" w:type="dxa"/>
              </w:tblCellMar>
            </w:tblPr>
            <w:tblGrid>
              <w:gridCol w:w="1307"/>
              <w:gridCol w:w="960"/>
              <w:gridCol w:w="1140"/>
              <w:gridCol w:w="795"/>
              <w:gridCol w:w="990"/>
              <w:gridCol w:w="1335"/>
              <w:gridCol w:w="806"/>
              <w:gridCol w:w="981"/>
              <w:gridCol w:w="1419"/>
              <w:gridCol w:w="1009"/>
              <w:gridCol w:w="116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trHeight w:val="23" w:hRule="atLeast"/>
                <w:jc w:val="center"/>
              </w:trPr>
              <w:tc>
                <w:tcPr>
                  <w:tcW w:w="2267" w:type="dxa"/>
                  <w:gridSpan w:val="2"/>
                  <w:tcBorders>
                    <w:tl2br w:val="nil"/>
                    <w:tr2bl w:val="nil"/>
                  </w:tcBorders>
                  <w:vAlign w:val="center"/>
                </w:tcPr>
                <w:p>
                  <w:pPr>
                    <w:adjustRightInd w:val="0"/>
                    <w:snapToGrid w:val="0"/>
                    <w:jc w:val="center"/>
                    <w:rPr>
                      <w:b/>
                      <w:bCs/>
                      <w:szCs w:val="21"/>
                    </w:rPr>
                  </w:pPr>
                  <w:r>
                    <w:rPr>
                      <w:b/>
                      <w:bCs/>
                      <w:szCs w:val="21"/>
                    </w:rPr>
                    <w:t>污染源项</w:t>
                  </w:r>
                </w:p>
              </w:tc>
              <w:tc>
                <w:tcPr>
                  <w:tcW w:w="1140" w:type="dxa"/>
                  <w:vMerge w:val="restart"/>
                  <w:tcBorders>
                    <w:tl2br w:val="nil"/>
                    <w:tr2bl w:val="nil"/>
                  </w:tcBorders>
                  <w:vAlign w:val="center"/>
                </w:tcPr>
                <w:p>
                  <w:pPr>
                    <w:adjustRightInd w:val="0"/>
                    <w:snapToGrid w:val="0"/>
                    <w:jc w:val="center"/>
                    <w:rPr>
                      <w:b/>
                      <w:bCs/>
                      <w:szCs w:val="21"/>
                    </w:rPr>
                  </w:pPr>
                  <w:r>
                    <w:rPr>
                      <w:b/>
                      <w:bCs/>
                      <w:szCs w:val="21"/>
                    </w:rPr>
                    <w:t>治理措施</w:t>
                  </w:r>
                </w:p>
              </w:tc>
              <w:tc>
                <w:tcPr>
                  <w:tcW w:w="795" w:type="dxa"/>
                  <w:vMerge w:val="restart"/>
                  <w:tcBorders>
                    <w:tl2br w:val="nil"/>
                    <w:tr2bl w:val="nil"/>
                  </w:tcBorders>
                  <w:vAlign w:val="center"/>
                </w:tcPr>
                <w:p>
                  <w:pPr>
                    <w:adjustRightInd w:val="0"/>
                    <w:snapToGrid w:val="0"/>
                    <w:jc w:val="center"/>
                    <w:rPr>
                      <w:b/>
                      <w:bCs/>
                      <w:szCs w:val="21"/>
                    </w:rPr>
                  </w:pPr>
                  <w:r>
                    <w:rPr>
                      <w:b/>
                      <w:bCs/>
                      <w:szCs w:val="21"/>
                    </w:rPr>
                    <w:t>排放</w:t>
                  </w:r>
                </w:p>
                <w:p>
                  <w:pPr>
                    <w:adjustRightInd w:val="0"/>
                    <w:snapToGrid w:val="0"/>
                    <w:jc w:val="center"/>
                    <w:rPr>
                      <w:b/>
                      <w:bCs/>
                      <w:szCs w:val="21"/>
                    </w:rPr>
                  </w:pPr>
                  <w:r>
                    <w:rPr>
                      <w:b/>
                      <w:bCs/>
                      <w:szCs w:val="21"/>
                    </w:rPr>
                    <w:t>形式</w:t>
                  </w:r>
                </w:p>
              </w:tc>
              <w:tc>
                <w:tcPr>
                  <w:tcW w:w="990" w:type="dxa"/>
                  <w:vMerge w:val="restart"/>
                  <w:tcBorders>
                    <w:tl2br w:val="nil"/>
                    <w:tr2bl w:val="nil"/>
                  </w:tcBorders>
                  <w:vAlign w:val="center"/>
                </w:tcPr>
                <w:p>
                  <w:pPr>
                    <w:adjustRightInd w:val="0"/>
                    <w:snapToGrid w:val="0"/>
                    <w:jc w:val="center"/>
                    <w:rPr>
                      <w:b/>
                      <w:bCs/>
                      <w:szCs w:val="21"/>
                    </w:rPr>
                  </w:pPr>
                  <w:r>
                    <w:rPr>
                      <w:b/>
                      <w:bCs/>
                      <w:szCs w:val="21"/>
                    </w:rPr>
                    <w:t>排放口编号</w:t>
                  </w:r>
                </w:p>
              </w:tc>
              <w:tc>
                <w:tcPr>
                  <w:tcW w:w="1335" w:type="dxa"/>
                  <w:vMerge w:val="restart"/>
                  <w:tcBorders>
                    <w:tl2br w:val="nil"/>
                    <w:tr2bl w:val="nil"/>
                  </w:tcBorders>
                  <w:vAlign w:val="center"/>
                </w:tcPr>
                <w:p>
                  <w:pPr>
                    <w:adjustRightInd w:val="0"/>
                    <w:snapToGrid w:val="0"/>
                    <w:jc w:val="center"/>
                    <w:rPr>
                      <w:b/>
                      <w:bCs/>
                      <w:szCs w:val="21"/>
                    </w:rPr>
                  </w:pPr>
                  <w:r>
                    <w:rPr>
                      <w:b/>
                      <w:bCs/>
                      <w:szCs w:val="21"/>
                    </w:rPr>
                    <w:t>排放口坐标</w:t>
                  </w:r>
                </w:p>
              </w:tc>
              <w:tc>
                <w:tcPr>
                  <w:tcW w:w="806" w:type="dxa"/>
                  <w:vMerge w:val="restart"/>
                  <w:tcBorders>
                    <w:tl2br w:val="nil"/>
                    <w:tr2bl w:val="nil"/>
                  </w:tcBorders>
                  <w:vAlign w:val="center"/>
                </w:tcPr>
                <w:p>
                  <w:pPr>
                    <w:adjustRightInd w:val="0"/>
                    <w:snapToGrid w:val="0"/>
                    <w:jc w:val="center"/>
                    <w:rPr>
                      <w:b/>
                      <w:bCs/>
                      <w:szCs w:val="21"/>
                    </w:rPr>
                  </w:pPr>
                  <w:r>
                    <w:rPr>
                      <w:b/>
                      <w:bCs/>
                      <w:szCs w:val="21"/>
                    </w:rPr>
                    <w:t>排放口类型</w:t>
                  </w:r>
                </w:p>
              </w:tc>
              <w:tc>
                <w:tcPr>
                  <w:tcW w:w="981" w:type="dxa"/>
                  <w:vMerge w:val="restart"/>
                  <w:tcBorders>
                    <w:tl2br w:val="nil"/>
                    <w:tr2bl w:val="nil"/>
                  </w:tcBorders>
                  <w:vAlign w:val="center"/>
                </w:tcPr>
                <w:p>
                  <w:pPr>
                    <w:adjustRightInd w:val="0"/>
                    <w:snapToGrid w:val="0"/>
                    <w:jc w:val="center"/>
                    <w:rPr>
                      <w:b/>
                      <w:bCs/>
                      <w:szCs w:val="21"/>
                    </w:rPr>
                  </w:pPr>
                  <w:r>
                    <w:rPr>
                      <w:b/>
                      <w:bCs/>
                      <w:szCs w:val="21"/>
                    </w:rPr>
                    <w:t>污染</w:t>
                  </w:r>
                </w:p>
                <w:p>
                  <w:pPr>
                    <w:adjustRightInd w:val="0"/>
                    <w:snapToGrid w:val="0"/>
                    <w:jc w:val="center"/>
                    <w:rPr>
                      <w:b/>
                      <w:bCs/>
                      <w:szCs w:val="21"/>
                    </w:rPr>
                  </w:pPr>
                  <w:r>
                    <w:rPr>
                      <w:b/>
                      <w:bCs/>
                      <w:szCs w:val="21"/>
                    </w:rPr>
                    <w:t>因子</w:t>
                  </w:r>
                </w:p>
              </w:tc>
              <w:tc>
                <w:tcPr>
                  <w:tcW w:w="2428" w:type="dxa"/>
                  <w:gridSpan w:val="2"/>
                  <w:tcBorders>
                    <w:tl2br w:val="nil"/>
                    <w:tr2bl w:val="nil"/>
                  </w:tcBorders>
                  <w:vAlign w:val="center"/>
                </w:tcPr>
                <w:p>
                  <w:pPr>
                    <w:adjustRightInd w:val="0"/>
                    <w:snapToGrid w:val="0"/>
                    <w:jc w:val="center"/>
                    <w:rPr>
                      <w:b/>
                      <w:bCs/>
                      <w:szCs w:val="21"/>
                    </w:rPr>
                  </w:pPr>
                  <w:r>
                    <w:rPr>
                      <w:b/>
                      <w:bCs/>
                      <w:szCs w:val="21"/>
                    </w:rPr>
                    <w:t>标准值</w:t>
                  </w:r>
                </w:p>
              </w:tc>
              <w:tc>
                <w:tcPr>
                  <w:tcW w:w="1164" w:type="dxa"/>
                  <w:vMerge w:val="restart"/>
                  <w:tcBorders>
                    <w:tl2br w:val="nil"/>
                    <w:tr2bl w:val="nil"/>
                  </w:tcBorders>
                  <w:vAlign w:val="center"/>
                </w:tcPr>
                <w:p>
                  <w:pPr>
                    <w:adjustRightInd w:val="0"/>
                    <w:snapToGrid w:val="0"/>
                    <w:jc w:val="center"/>
                    <w:rPr>
                      <w:b/>
                      <w:bCs/>
                      <w:color w:val="FF0000"/>
                      <w:szCs w:val="21"/>
                    </w:rPr>
                  </w:pPr>
                  <w:r>
                    <w:rPr>
                      <w:b/>
                      <w:bCs/>
                      <w:szCs w:val="21"/>
                    </w:rPr>
                    <w:t>执行标准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trHeight w:val="23" w:hRule="atLeast"/>
                <w:jc w:val="center"/>
              </w:trPr>
              <w:tc>
                <w:tcPr>
                  <w:tcW w:w="1307" w:type="dxa"/>
                  <w:tcBorders>
                    <w:tl2br w:val="nil"/>
                    <w:tr2bl w:val="nil"/>
                  </w:tcBorders>
                  <w:vAlign w:val="center"/>
                </w:tcPr>
                <w:p>
                  <w:pPr>
                    <w:adjustRightInd w:val="0"/>
                    <w:snapToGrid w:val="0"/>
                    <w:jc w:val="center"/>
                    <w:rPr>
                      <w:b/>
                      <w:bCs/>
                      <w:szCs w:val="21"/>
                    </w:rPr>
                  </w:pPr>
                  <w:r>
                    <w:rPr>
                      <w:b/>
                      <w:bCs/>
                      <w:szCs w:val="21"/>
                    </w:rPr>
                    <w:t>生产工艺</w:t>
                  </w:r>
                </w:p>
              </w:tc>
              <w:tc>
                <w:tcPr>
                  <w:tcW w:w="960" w:type="dxa"/>
                  <w:tcBorders>
                    <w:tl2br w:val="nil"/>
                    <w:tr2bl w:val="nil"/>
                  </w:tcBorders>
                  <w:vAlign w:val="center"/>
                </w:tcPr>
                <w:p>
                  <w:pPr>
                    <w:adjustRightInd w:val="0"/>
                    <w:snapToGrid w:val="0"/>
                    <w:jc w:val="center"/>
                    <w:rPr>
                      <w:b/>
                      <w:bCs/>
                      <w:szCs w:val="21"/>
                    </w:rPr>
                  </w:pPr>
                  <w:r>
                    <w:rPr>
                      <w:b/>
                      <w:bCs/>
                      <w:szCs w:val="21"/>
                    </w:rPr>
                    <w:t>产污设备</w:t>
                  </w:r>
                </w:p>
              </w:tc>
              <w:tc>
                <w:tcPr>
                  <w:tcW w:w="1140" w:type="dxa"/>
                  <w:vMerge w:val="continue"/>
                  <w:tcBorders>
                    <w:tl2br w:val="nil"/>
                    <w:tr2bl w:val="nil"/>
                  </w:tcBorders>
                  <w:vAlign w:val="center"/>
                </w:tcPr>
                <w:p>
                  <w:pPr>
                    <w:adjustRightInd w:val="0"/>
                    <w:snapToGrid w:val="0"/>
                    <w:jc w:val="center"/>
                    <w:rPr>
                      <w:b/>
                      <w:bCs/>
                      <w:szCs w:val="21"/>
                    </w:rPr>
                  </w:pPr>
                </w:p>
              </w:tc>
              <w:tc>
                <w:tcPr>
                  <w:tcW w:w="795" w:type="dxa"/>
                  <w:vMerge w:val="continue"/>
                  <w:tcBorders>
                    <w:tl2br w:val="nil"/>
                    <w:tr2bl w:val="nil"/>
                  </w:tcBorders>
                  <w:vAlign w:val="center"/>
                </w:tcPr>
                <w:p>
                  <w:pPr>
                    <w:adjustRightInd w:val="0"/>
                    <w:snapToGrid w:val="0"/>
                    <w:jc w:val="center"/>
                    <w:rPr>
                      <w:b/>
                      <w:bCs/>
                      <w:szCs w:val="21"/>
                    </w:rPr>
                  </w:pPr>
                </w:p>
              </w:tc>
              <w:tc>
                <w:tcPr>
                  <w:tcW w:w="990" w:type="dxa"/>
                  <w:vMerge w:val="continue"/>
                  <w:tcBorders>
                    <w:tl2br w:val="nil"/>
                    <w:tr2bl w:val="nil"/>
                  </w:tcBorders>
                  <w:vAlign w:val="center"/>
                </w:tcPr>
                <w:p>
                  <w:pPr>
                    <w:adjustRightInd w:val="0"/>
                    <w:snapToGrid w:val="0"/>
                    <w:jc w:val="center"/>
                    <w:rPr>
                      <w:b/>
                      <w:bCs/>
                      <w:szCs w:val="21"/>
                    </w:rPr>
                  </w:pPr>
                </w:p>
              </w:tc>
              <w:tc>
                <w:tcPr>
                  <w:tcW w:w="1335" w:type="dxa"/>
                  <w:vMerge w:val="continue"/>
                  <w:tcBorders>
                    <w:tl2br w:val="nil"/>
                    <w:tr2bl w:val="nil"/>
                  </w:tcBorders>
                  <w:vAlign w:val="center"/>
                </w:tcPr>
                <w:p>
                  <w:pPr>
                    <w:adjustRightInd w:val="0"/>
                    <w:snapToGrid w:val="0"/>
                    <w:jc w:val="center"/>
                    <w:rPr>
                      <w:b/>
                      <w:bCs/>
                      <w:szCs w:val="21"/>
                    </w:rPr>
                  </w:pPr>
                </w:p>
              </w:tc>
              <w:tc>
                <w:tcPr>
                  <w:tcW w:w="806" w:type="dxa"/>
                  <w:vMerge w:val="continue"/>
                  <w:tcBorders>
                    <w:tl2br w:val="nil"/>
                    <w:tr2bl w:val="nil"/>
                  </w:tcBorders>
                  <w:vAlign w:val="center"/>
                </w:tcPr>
                <w:p>
                  <w:pPr>
                    <w:adjustRightInd w:val="0"/>
                    <w:snapToGrid w:val="0"/>
                    <w:jc w:val="center"/>
                    <w:rPr>
                      <w:b/>
                      <w:bCs/>
                      <w:szCs w:val="21"/>
                    </w:rPr>
                  </w:pPr>
                </w:p>
              </w:tc>
              <w:tc>
                <w:tcPr>
                  <w:tcW w:w="981" w:type="dxa"/>
                  <w:vMerge w:val="continue"/>
                  <w:tcBorders>
                    <w:tl2br w:val="nil"/>
                    <w:tr2bl w:val="nil"/>
                  </w:tcBorders>
                  <w:vAlign w:val="center"/>
                </w:tcPr>
                <w:p>
                  <w:pPr>
                    <w:adjustRightInd w:val="0"/>
                    <w:snapToGrid w:val="0"/>
                    <w:jc w:val="center"/>
                    <w:rPr>
                      <w:b/>
                      <w:bCs/>
                      <w:szCs w:val="21"/>
                    </w:rPr>
                  </w:pPr>
                </w:p>
              </w:tc>
              <w:tc>
                <w:tcPr>
                  <w:tcW w:w="1419" w:type="dxa"/>
                  <w:tcBorders>
                    <w:tl2br w:val="nil"/>
                    <w:tr2bl w:val="nil"/>
                  </w:tcBorders>
                  <w:vAlign w:val="center"/>
                </w:tcPr>
                <w:p>
                  <w:pPr>
                    <w:pStyle w:val="24"/>
                    <w:adjustRightInd w:val="0"/>
                    <w:snapToGrid w:val="0"/>
                    <w:rPr>
                      <w:rFonts w:ascii="Times New Roman" w:hAnsi="Times New Roman"/>
                      <w:bCs/>
                      <w:sz w:val="21"/>
                      <w:szCs w:val="21"/>
                    </w:rPr>
                  </w:pPr>
                  <w:r>
                    <w:rPr>
                      <w:rFonts w:ascii="Times New Roman" w:hAnsi="Times New Roman"/>
                      <w:bCs/>
                      <w:sz w:val="21"/>
                      <w:szCs w:val="21"/>
                    </w:rPr>
                    <w:t>浓度限值（mg/m3）</w:t>
                  </w:r>
                </w:p>
              </w:tc>
              <w:tc>
                <w:tcPr>
                  <w:tcW w:w="1009" w:type="dxa"/>
                  <w:tcBorders>
                    <w:tl2br w:val="nil"/>
                    <w:tr2bl w:val="nil"/>
                  </w:tcBorders>
                  <w:vAlign w:val="center"/>
                </w:tcPr>
                <w:p>
                  <w:pPr>
                    <w:pStyle w:val="24"/>
                    <w:adjustRightInd w:val="0"/>
                    <w:snapToGrid w:val="0"/>
                    <w:rPr>
                      <w:rFonts w:ascii="Times New Roman" w:hAnsi="Times New Roman"/>
                      <w:bCs/>
                      <w:sz w:val="21"/>
                      <w:szCs w:val="21"/>
                    </w:rPr>
                  </w:pPr>
                  <w:r>
                    <w:rPr>
                      <w:rFonts w:ascii="Times New Roman" w:hAnsi="Times New Roman"/>
                      <w:bCs/>
                      <w:sz w:val="21"/>
                      <w:szCs w:val="21"/>
                    </w:rPr>
                    <w:t>速率限值（kg/h）</w:t>
                  </w:r>
                </w:p>
              </w:tc>
              <w:tc>
                <w:tcPr>
                  <w:tcW w:w="1164" w:type="dxa"/>
                  <w:vMerge w:val="continue"/>
                  <w:tcBorders>
                    <w:tl2br w:val="nil"/>
                    <w:tr2bl w:val="nil"/>
                  </w:tcBorders>
                  <w:vAlign w:val="center"/>
                </w:tcPr>
                <w:p>
                  <w:pPr>
                    <w:adjustRightInd w:val="0"/>
                    <w:snapToGrid w:val="0"/>
                    <w:jc w:val="center"/>
                    <w:rPr>
                      <w:b/>
                      <w:bCs/>
                      <w:color w:val="FF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trHeight w:val="907" w:hRule="atLeast"/>
                <w:jc w:val="center"/>
              </w:trPr>
              <w:tc>
                <w:tcPr>
                  <w:tcW w:w="1307" w:type="dxa"/>
                  <w:tcBorders>
                    <w:tl2br w:val="nil"/>
                    <w:tr2bl w:val="nil"/>
                  </w:tcBorders>
                  <w:vAlign w:val="center"/>
                </w:tcPr>
                <w:p>
                  <w:pPr>
                    <w:adjustRightInd w:val="0"/>
                    <w:snapToGrid w:val="0"/>
                    <w:jc w:val="center"/>
                    <w:rPr>
                      <w:szCs w:val="21"/>
                    </w:rPr>
                  </w:pPr>
                  <w:r>
                    <w:rPr>
                      <w:rFonts w:hint="eastAsia"/>
                      <w:szCs w:val="21"/>
                    </w:rPr>
                    <w:t>一车间混砂粉尘（G1）</w:t>
                  </w:r>
                </w:p>
              </w:tc>
              <w:tc>
                <w:tcPr>
                  <w:tcW w:w="960" w:type="dxa"/>
                  <w:tcBorders>
                    <w:tl2br w:val="nil"/>
                    <w:tr2bl w:val="nil"/>
                  </w:tcBorders>
                  <w:vAlign w:val="center"/>
                </w:tcPr>
                <w:p>
                  <w:pPr>
                    <w:adjustRightInd w:val="0"/>
                    <w:snapToGrid w:val="0"/>
                    <w:jc w:val="center"/>
                    <w:rPr>
                      <w:szCs w:val="21"/>
                    </w:rPr>
                  </w:pPr>
                  <w:r>
                    <w:rPr>
                      <w:rFonts w:hint="eastAsia"/>
                      <w:szCs w:val="21"/>
                    </w:rPr>
                    <w:t>混砂机</w:t>
                  </w:r>
                </w:p>
              </w:tc>
              <w:tc>
                <w:tcPr>
                  <w:tcW w:w="1140" w:type="dxa"/>
                  <w:tcBorders>
                    <w:tl2br w:val="nil"/>
                    <w:tr2bl w:val="nil"/>
                  </w:tcBorders>
                  <w:vAlign w:val="center"/>
                </w:tcPr>
                <w:p>
                  <w:pPr>
                    <w:adjustRightInd w:val="0"/>
                    <w:snapToGrid w:val="0"/>
                    <w:jc w:val="center"/>
                    <w:rPr>
                      <w:szCs w:val="21"/>
                    </w:rPr>
                  </w:pPr>
                  <w:r>
                    <w:rPr>
                      <w:rFonts w:hint="eastAsia"/>
                      <w:szCs w:val="21"/>
                    </w:rPr>
                    <w:t>集气罩+布袋除尘器</w:t>
                  </w:r>
                </w:p>
              </w:tc>
              <w:tc>
                <w:tcPr>
                  <w:tcW w:w="795" w:type="dxa"/>
                  <w:tcBorders>
                    <w:tl2br w:val="nil"/>
                    <w:tr2bl w:val="nil"/>
                  </w:tcBorders>
                  <w:vAlign w:val="center"/>
                </w:tcPr>
                <w:p>
                  <w:pPr>
                    <w:adjustRightInd w:val="0"/>
                    <w:snapToGrid w:val="0"/>
                    <w:jc w:val="center"/>
                    <w:rPr>
                      <w:szCs w:val="21"/>
                    </w:rPr>
                  </w:pPr>
                  <w:r>
                    <w:rPr>
                      <w:rFonts w:hint="eastAsia"/>
                      <w:szCs w:val="21"/>
                    </w:rPr>
                    <w:t>有组织</w:t>
                  </w:r>
                </w:p>
              </w:tc>
              <w:tc>
                <w:tcPr>
                  <w:tcW w:w="990" w:type="dxa"/>
                  <w:vMerge w:val="restart"/>
                  <w:tcBorders>
                    <w:tl2br w:val="nil"/>
                    <w:tr2bl w:val="nil"/>
                  </w:tcBorders>
                  <w:vAlign w:val="center"/>
                </w:tcPr>
                <w:p>
                  <w:pPr>
                    <w:adjustRightInd w:val="0"/>
                    <w:snapToGrid w:val="0"/>
                    <w:jc w:val="center"/>
                    <w:rPr>
                      <w:szCs w:val="21"/>
                    </w:rPr>
                  </w:pPr>
                  <w:r>
                    <w:rPr>
                      <w:rFonts w:hint="eastAsia"/>
                      <w:szCs w:val="21"/>
                    </w:rPr>
                    <w:t>DA001</w:t>
                  </w:r>
                </w:p>
              </w:tc>
              <w:tc>
                <w:tcPr>
                  <w:tcW w:w="1335" w:type="dxa"/>
                  <w:vMerge w:val="restart"/>
                  <w:tcBorders>
                    <w:tl2br w:val="nil"/>
                    <w:tr2bl w:val="nil"/>
                  </w:tcBorders>
                  <w:vAlign w:val="center"/>
                </w:tcPr>
                <w:p>
                  <w:pPr>
                    <w:adjustRightInd w:val="0"/>
                    <w:snapToGrid w:val="0"/>
                    <w:jc w:val="left"/>
                    <w:rPr>
                      <w:szCs w:val="21"/>
                    </w:rPr>
                  </w:pPr>
                  <w:r>
                    <w:rPr>
                      <w:rFonts w:hint="eastAsia"/>
                      <w:szCs w:val="21"/>
                    </w:rPr>
                    <w:t>经度：111.3180109纬度：</w:t>
                  </w:r>
                </w:p>
                <w:p>
                  <w:pPr>
                    <w:adjustRightInd w:val="0"/>
                    <w:snapToGrid w:val="0"/>
                    <w:jc w:val="left"/>
                    <w:rPr>
                      <w:szCs w:val="21"/>
                    </w:rPr>
                  </w:pPr>
                  <w:r>
                    <w:rPr>
                      <w:rFonts w:hint="eastAsia"/>
                      <w:szCs w:val="21"/>
                    </w:rPr>
                    <w:t>29.145299</w:t>
                  </w:r>
                </w:p>
              </w:tc>
              <w:tc>
                <w:tcPr>
                  <w:tcW w:w="806" w:type="dxa"/>
                  <w:vMerge w:val="restart"/>
                  <w:tcBorders>
                    <w:tl2br w:val="nil"/>
                    <w:tr2bl w:val="nil"/>
                  </w:tcBorders>
                  <w:vAlign w:val="center"/>
                </w:tcPr>
                <w:p>
                  <w:pPr>
                    <w:adjustRightInd w:val="0"/>
                    <w:snapToGrid w:val="0"/>
                    <w:jc w:val="center"/>
                    <w:rPr>
                      <w:szCs w:val="21"/>
                    </w:rPr>
                  </w:pPr>
                  <w:r>
                    <w:rPr>
                      <w:rFonts w:hint="eastAsia"/>
                      <w:szCs w:val="21"/>
                    </w:rPr>
                    <w:t>一般排放口</w:t>
                  </w:r>
                </w:p>
              </w:tc>
              <w:tc>
                <w:tcPr>
                  <w:tcW w:w="981" w:type="dxa"/>
                  <w:vMerge w:val="restart"/>
                  <w:tcBorders>
                    <w:tl2br w:val="nil"/>
                    <w:tr2bl w:val="nil"/>
                  </w:tcBorders>
                  <w:vAlign w:val="center"/>
                </w:tcPr>
                <w:p>
                  <w:pPr>
                    <w:adjustRightInd w:val="0"/>
                    <w:snapToGrid w:val="0"/>
                    <w:jc w:val="center"/>
                    <w:rPr>
                      <w:szCs w:val="21"/>
                    </w:rPr>
                  </w:pPr>
                  <w:r>
                    <w:rPr>
                      <w:rFonts w:hint="eastAsia"/>
                      <w:szCs w:val="21"/>
                    </w:rPr>
                    <w:t>颗粒物</w:t>
                  </w:r>
                </w:p>
              </w:tc>
              <w:tc>
                <w:tcPr>
                  <w:tcW w:w="1419" w:type="dxa"/>
                  <w:vMerge w:val="restart"/>
                  <w:tcBorders>
                    <w:tl2br w:val="nil"/>
                    <w:tr2bl w:val="nil"/>
                  </w:tcBorders>
                  <w:vAlign w:val="center"/>
                </w:tcPr>
                <w:p>
                  <w:pPr>
                    <w:adjustRightInd w:val="0"/>
                    <w:snapToGrid w:val="0"/>
                    <w:jc w:val="center"/>
                    <w:rPr>
                      <w:szCs w:val="21"/>
                    </w:rPr>
                  </w:pPr>
                  <w:r>
                    <w:rPr>
                      <w:rFonts w:hint="eastAsia"/>
                      <w:szCs w:val="21"/>
                    </w:rPr>
                    <w:t>30</w:t>
                  </w:r>
                </w:p>
              </w:tc>
              <w:tc>
                <w:tcPr>
                  <w:tcW w:w="1009" w:type="dxa"/>
                  <w:vMerge w:val="restart"/>
                  <w:tcBorders>
                    <w:tl2br w:val="nil"/>
                    <w:tr2bl w:val="nil"/>
                  </w:tcBorders>
                  <w:vAlign w:val="center"/>
                </w:tcPr>
                <w:p>
                  <w:pPr>
                    <w:adjustRightInd w:val="0"/>
                    <w:snapToGrid w:val="0"/>
                    <w:jc w:val="center"/>
                    <w:rPr>
                      <w:szCs w:val="21"/>
                    </w:rPr>
                  </w:pPr>
                  <w:r>
                    <w:rPr>
                      <w:rFonts w:hint="eastAsia"/>
                      <w:szCs w:val="21"/>
                    </w:rPr>
                    <w:t>/</w:t>
                  </w:r>
                </w:p>
              </w:tc>
              <w:tc>
                <w:tcPr>
                  <w:tcW w:w="1164" w:type="dxa"/>
                  <w:vMerge w:val="restart"/>
                  <w:tcBorders>
                    <w:tl2br w:val="nil"/>
                    <w:tr2bl w:val="nil"/>
                  </w:tcBorders>
                  <w:vAlign w:val="center"/>
                </w:tcPr>
                <w:p>
                  <w:pPr>
                    <w:adjustRightInd w:val="0"/>
                    <w:snapToGrid w:val="0"/>
                    <w:jc w:val="center"/>
                    <w:rPr>
                      <w:color w:val="FF0000"/>
                      <w:szCs w:val="21"/>
                    </w:rPr>
                  </w:pPr>
                  <w:r>
                    <w:rPr>
                      <w:rFonts w:hint="eastAsia"/>
                      <w:szCs w:val="21"/>
                    </w:rPr>
                    <w:t>《铸造工业大气污染物排放标准》（GB39762-2020）表1限值</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trHeight w:val="907" w:hRule="atLeast"/>
                <w:jc w:val="center"/>
              </w:trPr>
              <w:tc>
                <w:tcPr>
                  <w:tcW w:w="1307" w:type="dxa"/>
                  <w:tcBorders>
                    <w:tl2br w:val="nil"/>
                    <w:tr2bl w:val="nil"/>
                  </w:tcBorders>
                  <w:vAlign w:val="center"/>
                </w:tcPr>
                <w:p>
                  <w:pPr>
                    <w:adjustRightInd w:val="0"/>
                    <w:snapToGrid w:val="0"/>
                    <w:jc w:val="center"/>
                    <w:rPr>
                      <w:szCs w:val="21"/>
                    </w:rPr>
                  </w:pPr>
                  <w:r>
                    <w:rPr>
                      <w:rFonts w:hint="eastAsia"/>
                      <w:szCs w:val="21"/>
                    </w:rPr>
                    <w:t>一车间落砂粉尘（G4）</w:t>
                  </w:r>
                </w:p>
              </w:tc>
              <w:tc>
                <w:tcPr>
                  <w:tcW w:w="960" w:type="dxa"/>
                  <w:tcBorders>
                    <w:tl2br w:val="nil"/>
                    <w:tr2bl w:val="nil"/>
                  </w:tcBorders>
                  <w:vAlign w:val="center"/>
                </w:tcPr>
                <w:p>
                  <w:pPr>
                    <w:adjustRightInd w:val="0"/>
                    <w:snapToGrid w:val="0"/>
                    <w:jc w:val="center"/>
                    <w:rPr>
                      <w:szCs w:val="21"/>
                    </w:rPr>
                  </w:pPr>
                  <w:r>
                    <w:rPr>
                      <w:rFonts w:hint="eastAsia"/>
                      <w:szCs w:val="21"/>
                    </w:rPr>
                    <w:t>落砂机</w:t>
                  </w:r>
                </w:p>
              </w:tc>
              <w:tc>
                <w:tcPr>
                  <w:tcW w:w="1140" w:type="dxa"/>
                  <w:tcBorders>
                    <w:tl2br w:val="nil"/>
                    <w:tr2bl w:val="nil"/>
                  </w:tcBorders>
                  <w:vAlign w:val="center"/>
                </w:tcPr>
                <w:p>
                  <w:pPr>
                    <w:adjustRightInd w:val="0"/>
                    <w:snapToGrid w:val="0"/>
                    <w:jc w:val="center"/>
                    <w:rPr>
                      <w:szCs w:val="21"/>
                    </w:rPr>
                  </w:pPr>
                  <w:r>
                    <w:rPr>
                      <w:rFonts w:hint="eastAsia"/>
                      <w:szCs w:val="21"/>
                    </w:rPr>
                    <w:t>集气罩+布袋除尘器</w:t>
                  </w:r>
                </w:p>
              </w:tc>
              <w:tc>
                <w:tcPr>
                  <w:tcW w:w="795" w:type="dxa"/>
                  <w:tcBorders>
                    <w:tl2br w:val="nil"/>
                    <w:tr2bl w:val="nil"/>
                  </w:tcBorders>
                  <w:vAlign w:val="center"/>
                </w:tcPr>
                <w:p>
                  <w:pPr>
                    <w:adjustRightInd w:val="0"/>
                    <w:snapToGrid w:val="0"/>
                    <w:jc w:val="center"/>
                    <w:rPr>
                      <w:szCs w:val="21"/>
                    </w:rPr>
                  </w:pPr>
                  <w:r>
                    <w:rPr>
                      <w:rFonts w:hint="eastAsia"/>
                      <w:szCs w:val="21"/>
                    </w:rPr>
                    <w:t>有组织</w:t>
                  </w:r>
                </w:p>
              </w:tc>
              <w:tc>
                <w:tcPr>
                  <w:tcW w:w="990" w:type="dxa"/>
                  <w:vMerge w:val="continue"/>
                  <w:tcBorders>
                    <w:tl2br w:val="nil"/>
                    <w:tr2bl w:val="nil"/>
                  </w:tcBorders>
                  <w:vAlign w:val="center"/>
                </w:tcPr>
                <w:p>
                  <w:pPr>
                    <w:adjustRightInd w:val="0"/>
                    <w:snapToGrid w:val="0"/>
                    <w:jc w:val="center"/>
                    <w:rPr>
                      <w:szCs w:val="21"/>
                    </w:rPr>
                  </w:pPr>
                </w:p>
              </w:tc>
              <w:tc>
                <w:tcPr>
                  <w:tcW w:w="1335" w:type="dxa"/>
                  <w:vMerge w:val="continue"/>
                  <w:tcBorders>
                    <w:tl2br w:val="nil"/>
                    <w:tr2bl w:val="nil"/>
                  </w:tcBorders>
                  <w:vAlign w:val="center"/>
                </w:tcPr>
                <w:p>
                  <w:pPr>
                    <w:adjustRightInd w:val="0"/>
                    <w:snapToGrid w:val="0"/>
                    <w:jc w:val="center"/>
                    <w:rPr>
                      <w:color w:val="FF0000"/>
                      <w:szCs w:val="21"/>
                    </w:rPr>
                  </w:pPr>
                </w:p>
              </w:tc>
              <w:tc>
                <w:tcPr>
                  <w:tcW w:w="806" w:type="dxa"/>
                  <w:vMerge w:val="continue"/>
                  <w:tcBorders>
                    <w:tl2br w:val="nil"/>
                    <w:tr2bl w:val="nil"/>
                  </w:tcBorders>
                  <w:vAlign w:val="center"/>
                </w:tcPr>
                <w:p>
                  <w:pPr>
                    <w:adjustRightInd w:val="0"/>
                    <w:snapToGrid w:val="0"/>
                    <w:jc w:val="center"/>
                    <w:rPr>
                      <w:color w:val="FF0000"/>
                      <w:szCs w:val="21"/>
                    </w:rPr>
                  </w:pPr>
                </w:p>
              </w:tc>
              <w:tc>
                <w:tcPr>
                  <w:tcW w:w="981" w:type="dxa"/>
                  <w:vMerge w:val="continue"/>
                  <w:tcBorders>
                    <w:tl2br w:val="nil"/>
                    <w:tr2bl w:val="nil"/>
                  </w:tcBorders>
                  <w:vAlign w:val="center"/>
                </w:tcPr>
                <w:p>
                  <w:pPr>
                    <w:adjustRightInd w:val="0"/>
                    <w:snapToGrid w:val="0"/>
                    <w:jc w:val="center"/>
                    <w:rPr>
                      <w:color w:val="FF0000"/>
                      <w:szCs w:val="21"/>
                    </w:rPr>
                  </w:pPr>
                </w:p>
              </w:tc>
              <w:tc>
                <w:tcPr>
                  <w:tcW w:w="1419" w:type="dxa"/>
                  <w:vMerge w:val="continue"/>
                  <w:tcBorders>
                    <w:tl2br w:val="nil"/>
                    <w:tr2bl w:val="nil"/>
                  </w:tcBorders>
                  <w:vAlign w:val="center"/>
                </w:tcPr>
                <w:p>
                  <w:pPr>
                    <w:adjustRightInd w:val="0"/>
                    <w:snapToGrid w:val="0"/>
                    <w:jc w:val="center"/>
                    <w:rPr>
                      <w:color w:val="FF0000"/>
                      <w:szCs w:val="21"/>
                    </w:rPr>
                  </w:pPr>
                </w:p>
              </w:tc>
              <w:tc>
                <w:tcPr>
                  <w:tcW w:w="1009" w:type="dxa"/>
                  <w:vMerge w:val="continue"/>
                  <w:tcBorders>
                    <w:tl2br w:val="nil"/>
                    <w:tr2bl w:val="nil"/>
                  </w:tcBorders>
                  <w:vAlign w:val="center"/>
                </w:tcPr>
                <w:p>
                  <w:pPr>
                    <w:adjustRightInd w:val="0"/>
                    <w:snapToGrid w:val="0"/>
                    <w:jc w:val="center"/>
                    <w:rPr>
                      <w:color w:val="FF0000"/>
                      <w:szCs w:val="21"/>
                    </w:rPr>
                  </w:pPr>
                </w:p>
              </w:tc>
              <w:tc>
                <w:tcPr>
                  <w:tcW w:w="1164" w:type="dxa"/>
                  <w:vMerge w:val="continue"/>
                  <w:tcBorders>
                    <w:tl2br w:val="nil"/>
                    <w:tr2bl w:val="nil"/>
                  </w:tcBorders>
                  <w:vAlign w:val="center"/>
                </w:tcPr>
                <w:p>
                  <w:pPr>
                    <w:adjustRightInd w:val="0"/>
                    <w:snapToGrid w:val="0"/>
                    <w:jc w:val="center"/>
                    <w:rPr>
                      <w:color w:val="FF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trHeight w:val="922" w:hRule="atLeast"/>
                <w:jc w:val="center"/>
              </w:trPr>
              <w:tc>
                <w:tcPr>
                  <w:tcW w:w="1307" w:type="dxa"/>
                  <w:tcBorders>
                    <w:tl2br w:val="nil"/>
                    <w:tr2bl w:val="nil"/>
                  </w:tcBorders>
                  <w:vAlign w:val="center"/>
                </w:tcPr>
                <w:p>
                  <w:pPr>
                    <w:adjustRightInd w:val="0"/>
                    <w:snapToGrid w:val="0"/>
                    <w:jc w:val="center"/>
                    <w:rPr>
                      <w:szCs w:val="21"/>
                    </w:rPr>
                  </w:pPr>
                  <w:r>
                    <w:rPr>
                      <w:rFonts w:hint="eastAsia"/>
                      <w:szCs w:val="21"/>
                    </w:rPr>
                    <w:t>一车间旧砂回用粉尘（G5）</w:t>
                  </w:r>
                </w:p>
              </w:tc>
              <w:tc>
                <w:tcPr>
                  <w:tcW w:w="960" w:type="dxa"/>
                  <w:tcBorders>
                    <w:tl2br w:val="nil"/>
                    <w:tr2bl w:val="nil"/>
                  </w:tcBorders>
                  <w:vAlign w:val="center"/>
                </w:tcPr>
                <w:p>
                  <w:pPr>
                    <w:adjustRightInd w:val="0"/>
                    <w:snapToGrid w:val="0"/>
                    <w:jc w:val="center"/>
                    <w:rPr>
                      <w:szCs w:val="21"/>
                    </w:rPr>
                  </w:pPr>
                  <w:r>
                    <w:rPr>
                      <w:rFonts w:hint="eastAsia"/>
                      <w:szCs w:val="21"/>
                    </w:rPr>
                    <w:t>筛沙机</w:t>
                  </w:r>
                </w:p>
              </w:tc>
              <w:tc>
                <w:tcPr>
                  <w:tcW w:w="1140" w:type="dxa"/>
                  <w:tcBorders>
                    <w:tl2br w:val="nil"/>
                    <w:tr2bl w:val="nil"/>
                  </w:tcBorders>
                  <w:vAlign w:val="center"/>
                </w:tcPr>
                <w:p>
                  <w:pPr>
                    <w:adjustRightInd w:val="0"/>
                    <w:snapToGrid w:val="0"/>
                    <w:jc w:val="center"/>
                    <w:rPr>
                      <w:szCs w:val="21"/>
                    </w:rPr>
                  </w:pPr>
                  <w:r>
                    <w:rPr>
                      <w:rFonts w:hint="eastAsia"/>
                      <w:szCs w:val="21"/>
                    </w:rPr>
                    <w:t>集气罩+布袋除尘器</w:t>
                  </w:r>
                </w:p>
              </w:tc>
              <w:tc>
                <w:tcPr>
                  <w:tcW w:w="795" w:type="dxa"/>
                  <w:tcBorders>
                    <w:tl2br w:val="nil"/>
                    <w:tr2bl w:val="nil"/>
                  </w:tcBorders>
                  <w:vAlign w:val="center"/>
                </w:tcPr>
                <w:p>
                  <w:pPr>
                    <w:adjustRightInd w:val="0"/>
                    <w:snapToGrid w:val="0"/>
                    <w:jc w:val="center"/>
                    <w:rPr>
                      <w:szCs w:val="21"/>
                    </w:rPr>
                  </w:pPr>
                  <w:r>
                    <w:rPr>
                      <w:rFonts w:hint="eastAsia"/>
                      <w:szCs w:val="21"/>
                    </w:rPr>
                    <w:t>有组织</w:t>
                  </w:r>
                </w:p>
              </w:tc>
              <w:tc>
                <w:tcPr>
                  <w:tcW w:w="990" w:type="dxa"/>
                  <w:vMerge w:val="continue"/>
                  <w:tcBorders>
                    <w:tl2br w:val="nil"/>
                    <w:tr2bl w:val="nil"/>
                  </w:tcBorders>
                  <w:vAlign w:val="center"/>
                </w:tcPr>
                <w:p>
                  <w:pPr>
                    <w:adjustRightInd w:val="0"/>
                    <w:snapToGrid w:val="0"/>
                    <w:jc w:val="center"/>
                    <w:rPr>
                      <w:szCs w:val="21"/>
                    </w:rPr>
                  </w:pPr>
                </w:p>
              </w:tc>
              <w:tc>
                <w:tcPr>
                  <w:tcW w:w="1335" w:type="dxa"/>
                  <w:vMerge w:val="continue"/>
                  <w:tcBorders>
                    <w:tl2br w:val="nil"/>
                    <w:tr2bl w:val="nil"/>
                  </w:tcBorders>
                  <w:vAlign w:val="center"/>
                </w:tcPr>
                <w:p>
                  <w:pPr>
                    <w:adjustRightInd w:val="0"/>
                    <w:snapToGrid w:val="0"/>
                    <w:jc w:val="center"/>
                    <w:rPr>
                      <w:color w:val="FF0000"/>
                      <w:szCs w:val="21"/>
                    </w:rPr>
                  </w:pPr>
                </w:p>
              </w:tc>
              <w:tc>
                <w:tcPr>
                  <w:tcW w:w="806" w:type="dxa"/>
                  <w:vMerge w:val="continue"/>
                  <w:tcBorders>
                    <w:tl2br w:val="nil"/>
                    <w:tr2bl w:val="nil"/>
                  </w:tcBorders>
                  <w:vAlign w:val="center"/>
                </w:tcPr>
                <w:p>
                  <w:pPr>
                    <w:adjustRightInd w:val="0"/>
                    <w:snapToGrid w:val="0"/>
                    <w:jc w:val="center"/>
                    <w:rPr>
                      <w:color w:val="FF0000"/>
                      <w:szCs w:val="21"/>
                    </w:rPr>
                  </w:pPr>
                </w:p>
              </w:tc>
              <w:tc>
                <w:tcPr>
                  <w:tcW w:w="981" w:type="dxa"/>
                  <w:vMerge w:val="continue"/>
                  <w:tcBorders>
                    <w:tl2br w:val="nil"/>
                    <w:tr2bl w:val="nil"/>
                  </w:tcBorders>
                  <w:vAlign w:val="center"/>
                </w:tcPr>
                <w:p>
                  <w:pPr>
                    <w:adjustRightInd w:val="0"/>
                    <w:snapToGrid w:val="0"/>
                    <w:jc w:val="center"/>
                    <w:rPr>
                      <w:color w:val="FF0000"/>
                      <w:szCs w:val="21"/>
                    </w:rPr>
                  </w:pPr>
                </w:p>
              </w:tc>
              <w:tc>
                <w:tcPr>
                  <w:tcW w:w="1419" w:type="dxa"/>
                  <w:vMerge w:val="continue"/>
                  <w:tcBorders>
                    <w:tl2br w:val="nil"/>
                    <w:tr2bl w:val="nil"/>
                  </w:tcBorders>
                  <w:vAlign w:val="center"/>
                </w:tcPr>
                <w:p>
                  <w:pPr>
                    <w:adjustRightInd w:val="0"/>
                    <w:snapToGrid w:val="0"/>
                    <w:jc w:val="center"/>
                    <w:rPr>
                      <w:color w:val="FF0000"/>
                      <w:szCs w:val="21"/>
                    </w:rPr>
                  </w:pPr>
                </w:p>
              </w:tc>
              <w:tc>
                <w:tcPr>
                  <w:tcW w:w="1009" w:type="dxa"/>
                  <w:vMerge w:val="continue"/>
                  <w:tcBorders>
                    <w:tl2br w:val="nil"/>
                    <w:tr2bl w:val="nil"/>
                  </w:tcBorders>
                  <w:vAlign w:val="center"/>
                </w:tcPr>
                <w:p>
                  <w:pPr>
                    <w:adjustRightInd w:val="0"/>
                    <w:snapToGrid w:val="0"/>
                    <w:jc w:val="center"/>
                    <w:rPr>
                      <w:color w:val="FF0000"/>
                      <w:szCs w:val="21"/>
                    </w:rPr>
                  </w:pPr>
                </w:p>
              </w:tc>
              <w:tc>
                <w:tcPr>
                  <w:tcW w:w="1164" w:type="dxa"/>
                  <w:vMerge w:val="continue"/>
                  <w:tcBorders>
                    <w:tl2br w:val="nil"/>
                    <w:tr2bl w:val="nil"/>
                  </w:tcBorders>
                  <w:vAlign w:val="center"/>
                </w:tcPr>
                <w:p>
                  <w:pPr>
                    <w:adjustRightInd w:val="0"/>
                    <w:snapToGrid w:val="0"/>
                    <w:jc w:val="center"/>
                    <w:rPr>
                      <w:color w:val="FF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trHeight w:val="952" w:hRule="atLeast"/>
                <w:jc w:val="center"/>
              </w:trPr>
              <w:tc>
                <w:tcPr>
                  <w:tcW w:w="1307" w:type="dxa"/>
                  <w:tcBorders>
                    <w:tl2br w:val="nil"/>
                    <w:tr2bl w:val="nil"/>
                  </w:tcBorders>
                  <w:vAlign w:val="center"/>
                </w:tcPr>
                <w:p>
                  <w:pPr>
                    <w:adjustRightInd w:val="0"/>
                    <w:snapToGrid w:val="0"/>
                    <w:jc w:val="center"/>
                    <w:rPr>
                      <w:szCs w:val="21"/>
                    </w:rPr>
                  </w:pPr>
                  <w:r>
                    <w:rPr>
                      <w:rFonts w:hint="eastAsia"/>
                      <w:szCs w:val="21"/>
                    </w:rPr>
                    <w:t>一车间中频炉熔化废气（G2）</w:t>
                  </w:r>
                </w:p>
              </w:tc>
              <w:tc>
                <w:tcPr>
                  <w:tcW w:w="960" w:type="dxa"/>
                  <w:tcBorders>
                    <w:tl2br w:val="nil"/>
                    <w:tr2bl w:val="nil"/>
                  </w:tcBorders>
                  <w:vAlign w:val="center"/>
                </w:tcPr>
                <w:p>
                  <w:pPr>
                    <w:adjustRightInd w:val="0"/>
                    <w:snapToGrid w:val="0"/>
                    <w:jc w:val="center"/>
                    <w:rPr>
                      <w:szCs w:val="21"/>
                    </w:rPr>
                  </w:pPr>
                  <w:r>
                    <w:rPr>
                      <w:rFonts w:hint="eastAsia"/>
                      <w:szCs w:val="21"/>
                    </w:rPr>
                    <w:t>2台中频炉</w:t>
                  </w:r>
                </w:p>
              </w:tc>
              <w:tc>
                <w:tcPr>
                  <w:tcW w:w="1140" w:type="dxa"/>
                  <w:tcBorders>
                    <w:tl2br w:val="nil"/>
                    <w:tr2bl w:val="nil"/>
                  </w:tcBorders>
                  <w:vAlign w:val="center"/>
                </w:tcPr>
                <w:p>
                  <w:pPr>
                    <w:adjustRightInd w:val="0"/>
                    <w:snapToGrid w:val="0"/>
                    <w:jc w:val="center"/>
                    <w:rPr>
                      <w:szCs w:val="21"/>
                    </w:rPr>
                  </w:pPr>
                  <w:r>
                    <w:rPr>
                      <w:rFonts w:hint="eastAsia"/>
                      <w:szCs w:val="21"/>
                    </w:rPr>
                    <w:t>集气罩+布袋除尘器</w:t>
                  </w:r>
                </w:p>
              </w:tc>
              <w:tc>
                <w:tcPr>
                  <w:tcW w:w="795" w:type="dxa"/>
                  <w:tcBorders>
                    <w:tl2br w:val="nil"/>
                    <w:tr2bl w:val="nil"/>
                  </w:tcBorders>
                  <w:vAlign w:val="center"/>
                </w:tcPr>
                <w:p>
                  <w:pPr>
                    <w:adjustRightInd w:val="0"/>
                    <w:snapToGrid w:val="0"/>
                    <w:jc w:val="center"/>
                    <w:rPr>
                      <w:szCs w:val="21"/>
                    </w:rPr>
                  </w:pPr>
                  <w:r>
                    <w:rPr>
                      <w:rFonts w:hint="eastAsia"/>
                      <w:szCs w:val="21"/>
                    </w:rPr>
                    <w:t>有组织</w:t>
                  </w:r>
                </w:p>
              </w:tc>
              <w:tc>
                <w:tcPr>
                  <w:tcW w:w="990" w:type="dxa"/>
                  <w:vMerge w:val="restart"/>
                  <w:tcBorders>
                    <w:tl2br w:val="nil"/>
                    <w:tr2bl w:val="nil"/>
                  </w:tcBorders>
                  <w:vAlign w:val="center"/>
                </w:tcPr>
                <w:p>
                  <w:pPr>
                    <w:adjustRightInd w:val="0"/>
                    <w:snapToGrid w:val="0"/>
                    <w:jc w:val="center"/>
                    <w:rPr>
                      <w:szCs w:val="21"/>
                    </w:rPr>
                  </w:pPr>
                  <w:r>
                    <w:rPr>
                      <w:rFonts w:hint="eastAsia"/>
                      <w:szCs w:val="21"/>
                    </w:rPr>
                    <w:t>DA002</w:t>
                  </w:r>
                </w:p>
              </w:tc>
              <w:tc>
                <w:tcPr>
                  <w:tcW w:w="1335" w:type="dxa"/>
                  <w:vMerge w:val="restart"/>
                  <w:tcBorders>
                    <w:tl2br w:val="nil"/>
                    <w:tr2bl w:val="nil"/>
                  </w:tcBorders>
                  <w:vAlign w:val="center"/>
                </w:tcPr>
                <w:p>
                  <w:pPr>
                    <w:adjustRightInd w:val="0"/>
                    <w:snapToGrid w:val="0"/>
                    <w:jc w:val="left"/>
                    <w:rPr>
                      <w:szCs w:val="21"/>
                    </w:rPr>
                  </w:pPr>
                  <w:r>
                    <w:rPr>
                      <w:rFonts w:hint="eastAsia"/>
                      <w:szCs w:val="21"/>
                    </w:rPr>
                    <w:t>经度：111.317989</w:t>
                  </w:r>
                </w:p>
                <w:p>
                  <w:pPr>
                    <w:adjustRightInd w:val="0"/>
                    <w:snapToGrid w:val="0"/>
                    <w:jc w:val="left"/>
                    <w:rPr>
                      <w:szCs w:val="21"/>
                    </w:rPr>
                  </w:pPr>
                  <w:r>
                    <w:rPr>
                      <w:rFonts w:hint="eastAsia"/>
                      <w:szCs w:val="21"/>
                    </w:rPr>
                    <w:t>纬度：</w:t>
                  </w:r>
                </w:p>
                <w:p>
                  <w:pPr>
                    <w:adjustRightInd w:val="0"/>
                    <w:snapToGrid w:val="0"/>
                    <w:rPr>
                      <w:szCs w:val="21"/>
                    </w:rPr>
                  </w:pPr>
                  <w:r>
                    <w:rPr>
                      <w:rFonts w:hint="eastAsia"/>
                      <w:szCs w:val="21"/>
                    </w:rPr>
                    <w:t>29.145170</w:t>
                  </w:r>
                </w:p>
              </w:tc>
              <w:tc>
                <w:tcPr>
                  <w:tcW w:w="806" w:type="dxa"/>
                  <w:vMerge w:val="restart"/>
                  <w:tcBorders>
                    <w:tl2br w:val="nil"/>
                    <w:tr2bl w:val="nil"/>
                  </w:tcBorders>
                  <w:vAlign w:val="center"/>
                </w:tcPr>
                <w:p>
                  <w:pPr>
                    <w:adjustRightInd w:val="0"/>
                    <w:snapToGrid w:val="0"/>
                    <w:jc w:val="center"/>
                    <w:rPr>
                      <w:szCs w:val="21"/>
                    </w:rPr>
                  </w:pPr>
                  <w:r>
                    <w:rPr>
                      <w:rFonts w:hint="eastAsia"/>
                      <w:szCs w:val="21"/>
                    </w:rPr>
                    <w:t>一般排放口</w:t>
                  </w:r>
                </w:p>
              </w:tc>
              <w:tc>
                <w:tcPr>
                  <w:tcW w:w="981" w:type="dxa"/>
                  <w:vMerge w:val="restart"/>
                  <w:tcBorders>
                    <w:tl2br w:val="nil"/>
                    <w:tr2bl w:val="nil"/>
                  </w:tcBorders>
                  <w:vAlign w:val="center"/>
                </w:tcPr>
                <w:p>
                  <w:pPr>
                    <w:adjustRightInd w:val="0"/>
                    <w:snapToGrid w:val="0"/>
                    <w:jc w:val="center"/>
                    <w:rPr>
                      <w:szCs w:val="21"/>
                    </w:rPr>
                  </w:pPr>
                  <w:r>
                    <w:rPr>
                      <w:rFonts w:hint="eastAsia"/>
                      <w:szCs w:val="21"/>
                    </w:rPr>
                    <w:t>颗粒物</w:t>
                  </w:r>
                </w:p>
              </w:tc>
              <w:tc>
                <w:tcPr>
                  <w:tcW w:w="1419" w:type="dxa"/>
                  <w:vMerge w:val="restart"/>
                  <w:tcBorders>
                    <w:tl2br w:val="nil"/>
                    <w:tr2bl w:val="nil"/>
                  </w:tcBorders>
                  <w:vAlign w:val="center"/>
                </w:tcPr>
                <w:p>
                  <w:pPr>
                    <w:adjustRightInd w:val="0"/>
                    <w:snapToGrid w:val="0"/>
                    <w:jc w:val="center"/>
                    <w:rPr>
                      <w:szCs w:val="21"/>
                    </w:rPr>
                  </w:pPr>
                  <w:r>
                    <w:rPr>
                      <w:rFonts w:hint="eastAsia"/>
                      <w:szCs w:val="21"/>
                    </w:rPr>
                    <w:t>30</w:t>
                  </w:r>
                </w:p>
              </w:tc>
              <w:tc>
                <w:tcPr>
                  <w:tcW w:w="1009" w:type="dxa"/>
                  <w:vMerge w:val="restart"/>
                  <w:tcBorders>
                    <w:tl2br w:val="nil"/>
                    <w:tr2bl w:val="nil"/>
                  </w:tcBorders>
                  <w:vAlign w:val="center"/>
                </w:tcPr>
                <w:p>
                  <w:pPr>
                    <w:adjustRightInd w:val="0"/>
                    <w:snapToGrid w:val="0"/>
                    <w:jc w:val="center"/>
                    <w:rPr>
                      <w:szCs w:val="21"/>
                    </w:rPr>
                  </w:pPr>
                  <w:r>
                    <w:rPr>
                      <w:rFonts w:hint="eastAsia"/>
                      <w:szCs w:val="21"/>
                    </w:rPr>
                    <w:t>/</w:t>
                  </w:r>
                </w:p>
              </w:tc>
              <w:tc>
                <w:tcPr>
                  <w:tcW w:w="1164" w:type="dxa"/>
                  <w:vMerge w:val="continue"/>
                  <w:tcBorders>
                    <w:tl2br w:val="nil"/>
                    <w:tr2bl w:val="nil"/>
                  </w:tcBorders>
                  <w:vAlign w:val="center"/>
                </w:tcPr>
                <w:p>
                  <w:pPr>
                    <w:adjustRightInd w:val="0"/>
                    <w:snapToGrid w:val="0"/>
                    <w:jc w:val="center"/>
                    <w:rPr>
                      <w:color w:val="FF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trHeight w:val="1259" w:hRule="atLeast"/>
                <w:jc w:val="center"/>
              </w:trPr>
              <w:tc>
                <w:tcPr>
                  <w:tcW w:w="1307" w:type="dxa"/>
                  <w:tcBorders>
                    <w:tl2br w:val="nil"/>
                    <w:tr2bl w:val="nil"/>
                  </w:tcBorders>
                  <w:vAlign w:val="center"/>
                </w:tcPr>
                <w:p>
                  <w:pPr>
                    <w:adjustRightInd w:val="0"/>
                    <w:snapToGrid w:val="0"/>
                    <w:jc w:val="center"/>
                    <w:rPr>
                      <w:szCs w:val="21"/>
                    </w:rPr>
                  </w:pPr>
                  <w:r>
                    <w:rPr>
                      <w:rFonts w:hint="eastAsia"/>
                      <w:szCs w:val="21"/>
                    </w:rPr>
                    <w:t>一车间浇注产生的废气（G3）</w:t>
                  </w:r>
                </w:p>
              </w:tc>
              <w:tc>
                <w:tcPr>
                  <w:tcW w:w="960" w:type="dxa"/>
                  <w:tcBorders>
                    <w:tl2br w:val="nil"/>
                    <w:tr2bl w:val="nil"/>
                  </w:tcBorders>
                  <w:vAlign w:val="center"/>
                </w:tcPr>
                <w:p>
                  <w:pPr>
                    <w:adjustRightInd w:val="0"/>
                    <w:snapToGrid w:val="0"/>
                    <w:jc w:val="center"/>
                    <w:rPr>
                      <w:szCs w:val="21"/>
                    </w:rPr>
                  </w:pPr>
                  <w:r>
                    <w:rPr>
                      <w:rFonts w:hint="eastAsia"/>
                      <w:szCs w:val="21"/>
                    </w:rPr>
                    <w:t>浇注设备</w:t>
                  </w:r>
                </w:p>
              </w:tc>
              <w:tc>
                <w:tcPr>
                  <w:tcW w:w="1140" w:type="dxa"/>
                  <w:tcBorders>
                    <w:tl2br w:val="nil"/>
                    <w:tr2bl w:val="nil"/>
                  </w:tcBorders>
                  <w:vAlign w:val="center"/>
                </w:tcPr>
                <w:p>
                  <w:pPr>
                    <w:adjustRightInd w:val="0"/>
                    <w:snapToGrid w:val="0"/>
                    <w:jc w:val="center"/>
                    <w:rPr>
                      <w:szCs w:val="21"/>
                    </w:rPr>
                  </w:pPr>
                  <w:r>
                    <w:rPr>
                      <w:rFonts w:hint="eastAsia"/>
                      <w:szCs w:val="21"/>
                    </w:rPr>
                    <w:t>集气罩+布袋除尘器</w:t>
                  </w:r>
                </w:p>
              </w:tc>
              <w:tc>
                <w:tcPr>
                  <w:tcW w:w="795" w:type="dxa"/>
                  <w:tcBorders>
                    <w:tl2br w:val="nil"/>
                    <w:tr2bl w:val="nil"/>
                  </w:tcBorders>
                  <w:vAlign w:val="center"/>
                </w:tcPr>
                <w:p>
                  <w:pPr>
                    <w:adjustRightInd w:val="0"/>
                    <w:snapToGrid w:val="0"/>
                    <w:jc w:val="center"/>
                    <w:rPr>
                      <w:szCs w:val="21"/>
                    </w:rPr>
                  </w:pPr>
                  <w:r>
                    <w:rPr>
                      <w:rFonts w:hint="eastAsia"/>
                      <w:szCs w:val="21"/>
                    </w:rPr>
                    <w:t>有组织</w:t>
                  </w:r>
                </w:p>
              </w:tc>
              <w:tc>
                <w:tcPr>
                  <w:tcW w:w="990" w:type="dxa"/>
                  <w:vMerge w:val="continue"/>
                  <w:tcBorders>
                    <w:tl2br w:val="nil"/>
                    <w:tr2bl w:val="nil"/>
                  </w:tcBorders>
                  <w:vAlign w:val="center"/>
                </w:tcPr>
                <w:p>
                  <w:pPr>
                    <w:adjustRightInd w:val="0"/>
                    <w:snapToGrid w:val="0"/>
                    <w:jc w:val="center"/>
                    <w:rPr>
                      <w:szCs w:val="21"/>
                    </w:rPr>
                  </w:pPr>
                </w:p>
              </w:tc>
              <w:tc>
                <w:tcPr>
                  <w:tcW w:w="1335" w:type="dxa"/>
                  <w:vMerge w:val="continue"/>
                  <w:tcBorders>
                    <w:tl2br w:val="nil"/>
                    <w:tr2bl w:val="nil"/>
                  </w:tcBorders>
                  <w:vAlign w:val="center"/>
                </w:tcPr>
                <w:p>
                  <w:pPr>
                    <w:adjustRightInd w:val="0"/>
                    <w:snapToGrid w:val="0"/>
                    <w:jc w:val="center"/>
                    <w:rPr>
                      <w:color w:val="FF0000"/>
                      <w:szCs w:val="21"/>
                    </w:rPr>
                  </w:pPr>
                </w:p>
              </w:tc>
              <w:tc>
                <w:tcPr>
                  <w:tcW w:w="806" w:type="dxa"/>
                  <w:vMerge w:val="continue"/>
                  <w:tcBorders>
                    <w:tl2br w:val="nil"/>
                    <w:tr2bl w:val="nil"/>
                  </w:tcBorders>
                  <w:vAlign w:val="center"/>
                </w:tcPr>
                <w:p>
                  <w:pPr>
                    <w:adjustRightInd w:val="0"/>
                    <w:snapToGrid w:val="0"/>
                    <w:jc w:val="center"/>
                    <w:rPr>
                      <w:color w:val="FF0000"/>
                      <w:szCs w:val="21"/>
                    </w:rPr>
                  </w:pPr>
                </w:p>
              </w:tc>
              <w:tc>
                <w:tcPr>
                  <w:tcW w:w="981" w:type="dxa"/>
                  <w:vMerge w:val="continue"/>
                  <w:tcBorders>
                    <w:tl2br w:val="nil"/>
                    <w:tr2bl w:val="nil"/>
                  </w:tcBorders>
                  <w:vAlign w:val="center"/>
                </w:tcPr>
                <w:p>
                  <w:pPr>
                    <w:adjustRightInd w:val="0"/>
                    <w:snapToGrid w:val="0"/>
                    <w:jc w:val="center"/>
                    <w:rPr>
                      <w:color w:val="FF0000"/>
                      <w:szCs w:val="21"/>
                    </w:rPr>
                  </w:pPr>
                </w:p>
              </w:tc>
              <w:tc>
                <w:tcPr>
                  <w:tcW w:w="1419" w:type="dxa"/>
                  <w:vMerge w:val="continue"/>
                  <w:tcBorders>
                    <w:tl2br w:val="nil"/>
                    <w:tr2bl w:val="nil"/>
                  </w:tcBorders>
                  <w:vAlign w:val="center"/>
                </w:tcPr>
                <w:p>
                  <w:pPr>
                    <w:adjustRightInd w:val="0"/>
                    <w:snapToGrid w:val="0"/>
                    <w:jc w:val="center"/>
                    <w:rPr>
                      <w:color w:val="FF0000"/>
                      <w:szCs w:val="21"/>
                    </w:rPr>
                  </w:pPr>
                </w:p>
              </w:tc>
              <w:tc>
                <w:tcPr>
                  <w:tcW w:w="1009" w:type="dxa"/>
                  <w:vMerge w:val="continue"/>
                  <w:tcBorders>
                    <w:tl2br w:val="nil"/>
                    <w:tr2bl w:val="nil"/>
                  </w:tcBorders>
                  <w:vAlign w:val="center"/>
                </w:tcPr>
                <w:p>
                  <w:pPr>
                    <w:adjustRightInd w:val="0"/>
                    <w:snapToGrid w:val="0"/>
                    <w:jc w:val="center"/>
                    <w:rPr>
                      <w:color w:val="FF0000"/>
                      <w:szCs w:val="21"/>
                    </w:rPr>
                  </w:pPr>
                </w:p>
              </w:tc>
              <w:tc>
                <w:tcPr>
                  <w:tcW w:w="1164" w:type="dxa"/>
                  <w:vMerge w:val="continue"/>
                  <w:tcBorders>
                    <w:tl2br w:val="nil"/>
                    <w:tr2bl w:val="nil"/>
                  </w:tcBorders>
                  <w:vAlign w:val="center"/>
                </w:tcPr>
                <w:p>
                  <w:pPr>
                    <w:adjustRightInd w:val="0"/>
                    <w:snapToGrid w:val="0"/>
                    <w:jc w:val="center"/>
                    <w:rPr>
                      <w:color w:val="FF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trHeight w:val="1433" w:hRule="atLeast"/>
                <w:jc w:val="center"/>
              </w:trPr>
              <w:tc>
                <w:tcPr>
                  <w:tcW w:w="1307" w:type="dxa"/>
                  <w:tcBorders>
                    <w:tl2br w:val="nil"/>
                    <w:tr2bl w:val="nil"/>
                  </w:tcBorders>
                  <w:vAlign w:val="center"/>
                </w:tcPr>
                <w:p>
                  <w:pPr>
                    <w:adjustRightInd w:val="0"/>
                    <w:snapToGrid w:val="0"/>
                    <w:jc w:val="center"/>
                    <w:rPr>
                      <w:szCs w:val="21"/>
                    </w:rPr>
                  </w:pPr>
                  <w:r>
                    <w:rPr>
                      <w:rFonts w:hint="eastAsia"/>
                      <w:szCs w:val="21"/>
                    </w:rPr>
                    <w:t>一车间抛丸打磨粉尘（G6）</w:t>
                  </w:r>
                </w:p>
              </w:tc>
              <w:tc>
                <w:tcPr>
                  <w:tcW w:w="960" w:type="dxa"/>
                  <w:tcBorders>
                    <w:tl2br w:val="nil"/>
                    <w:tr2bl w:val="nil"/>
                  </w:tcBorders>
                  <w:vAlign w:val="center"/>
                </w:tcPr>
                <w:p>
                  <w:pPr>
                    <w:adjustRightInd w:val="0"/>
                    <w:snapToGrid w:val="0"/>
                    <w:jc w:val="center"/>
                    <w:rPr>
                      <w:szCs w:val="21"/>
                    </w:rPr>
                  </w:pPr>
                  <w:r>
                    <w:rPr>
                      <w:rFonts w:hint="eastAsia"/>
                      <w:szCs w:val="21"/>
                    </w:rPr>
                    <w:t>抛丸机</w:t>
                  </w:r>
                </w:p>
              </w:tc>
              <w:tc>
                <w:tcPr>
                  <w:tcW w:w="1140" w:type="dxa"/>
                  <w:tcBorders>
                    <w:tl2br w:val="nil"/>
                    <w:tr2bl w:val="nil"/>
                  </w:tcBorders>
                  <w:vAlign w:val="center"/>
                </w:tcPr>
                <w:p>
                  <w:pPr>
                    <w:adjustRightInd w:val="0"/>
                    <w:snapToGrid w:val="0"/>
                    <w:jc w:val="center"/>
                    <w:rPr>
                      <w:szCs w:val="21"/>
                    </w:rPr>
                  </w:pPr>
                  <w:r>
                    <w:rPr>
                      <w:rFonts w:hint="eastAsia"/>
                      <w:szCs w:val="21"/>
                    </w:rPr>
                    <w:t>密闭室+布袋除尘器</w:t>
                  </w:r>
                </w:p>
              </w:tc>
              <w:tc>
                <w:tcPr>
                  <w:tcW w:w="795" w:type="dxa"/>
                  <w:tcBorders>
                    <w:tl2br w:val="nil"/>
                    <w:tr2bl w:val="nil"/>
                  </w:tcBorders>
                  <w:vAlign w:val="center"/>
                </w:tcPr>
                <w:p>
                  <w:pPr>
                    <w:adjustRightInd w:val="0"/>
                    <w:snapToGrid w:val="0"/>
                    <w:jc w:val="center"/>
                    <w:rPr>
                      <w:szCs w:val="21"/>
                    </w:rPr>
                  </w:pPr>
                  <w:r>
                    <w:rPr>
                      <w:rFonts w:hint="eastAsia"/>
                      <w:szCs w:val="21"/>
                    </w:rPr>
                    <w:t>有组织</w:t>
                  </w:r>
                </w:p>
              </w:tc>
              <w:tc>
                <w:tcPr>
                  <w:tcW w:w="990" w:type="dxa"/>
                  <w:tcBorders>
                    <w:tl2br w:val="nil"/>
                    <w:tr2bl w:val="nil"/>
                  </w:tcBorders>
                  <w:vAlign w:val="center"/>
                </w:tcPr>
                <w:p>
                  <w:pPr>
                    <w:adjustRightInd w:val="0"/>
                    <w:snapToGrid w:val="0"/>
                    <w:jc w:val="center"/>
                    <w:rPr>
                      <w:szCs w:val="21"/>
                    </w:rPr>
                  </w:pPr>
                  <w:r>
                    <w:rPr>
                      <w:rFonts w:hint="eastAsia"/>
                      <w:szCs w:val="21"/>
                    </w:rPr>
                    <w:t>DA003</w:t>
                  </w:r>
                </w:p>
              </w:tc>
              <w:tc>
                <w:tcPr>
                  <w:tcW w:w="1335" w:type="dxa"/>
                  <w:tcBorders>
                    <w:tl2br w:val="nil"/>
                    <w:tr2bl w:val="nil"/>
                  </w:tcBorders>
                  <w:vAlign w:val="center"/>
                </w:tcPr>
                <w:p>
                  <w:pPr>
                    <w:adjustRightInd w:val="0"/>
                    <w:snapToGrid w:val="0"/>
                    <w:rPr>
                      <w:szCs w:val="21"/>
                    </w:rPr>
                  </w:pPr>
                  <w:r>
                    <w:rPr>
                      <w:rFonts w:hint="eastAsia"/>
                      <w:szCs w:val="21"/>
                    </w:rPr>
                    <w:t>经度：</w:t>
                  </w:r>
                </w:p>
                <w:p>
                  <w:pPr>
                    <w:adjustRightInd w:val="0"/>
                    <w:snapToGrid w:val="0"/>
                    <w:rPr>
                      <w:szCs w:val="21"/>
                    </w:rPr>
                  </w:pPr>
                  <w:r>
                    <w:rPr>
                      <w:rFonts w:hint="eastAsia"/>
                      <w:szCs w:val="21"/>
                    </w:rPr>
                    <w:t>111.318278</w:t>
                  </w:r>
                </w:p>
                <w:p>
                  <w:pPr>
                    <w:adjustRightInd w:val="0"/>
                    <w:snapToGrid w:val="0"/>
                    <w:rPr>
                      <w:szCs w:val="21"/>
                    </w:rPr>
                  </w:pPr>
                  <w:r>
                    <w:rPr>
                      <w:rFonts w:hint="eastAsia"/>
                      <w:szCs w:val="21"/>
                    </w:rPr>
                    <w:t>纬度：</w:t>
                  </w:r>
                </w:p>
                <w:p>
                  <w:pPr>
                    <w:adjustRightInd w:val="0"/>
                    <w:snapToGrid w:val="0"/>
                    <w:rPr>
                      <w:color w:val="FF0000"/>
                      <w:szCs w:val="21"/>
                    </w:rPr>
                  </w:pPr>
                  <w:r>
                    <w:rPr>
                      <w:rFonts w:hint="eastAsia"/>
                      <w:szCs w:val="21"/>
                    </w:rPr>
                    <w:t>29.144749</w:t>
                  </w:r>
                </w:p>
              </w:tc>
              <w:tc>
                <w:tcPr>
                  <w:tcW w:w="806" w:type="dxa"/>
                  <w:tcBorders>
                    <w:tl2br w:val="nil"/>
                    <w:tr2bl w:val="nil"/>
                  </w:tcBorders>
                  <w:vAlign w:val="center"/>
                </w:tcPr>
                <w:p>
                  <w:pPr>
                    <w:adjustRightInd w:val="0"/>
                    <w:snapToGrid w:val="0"/>
                    <w:jc w:val="center"/>
                    <w:rPr>
                      <w:szCs w:val="21"/>
                    </w:rPr>
                  </w:pPr>
                  <w:r>
                    <w:rPr>
                      <w:rFonts w:hint="eastAsia"/>
                      <w:szCs w:val="21"/>
                    </w:rPr>
                    <w:t>一般排放口</w:t>
                  </w:r>
                </w:p>
              </w:tc>
              <w:tc>
                <w:tcPr>
                  <w:tcW w:w="981" w:type="dxa"/>
                  <w:tcBorders>
                    <w:tl2br w:val="nil"/>
                    <w:tr2bl w:val="nil"/>
                  </w:tcBorders>
                  <w:vAlign w:val="center"/>
                </w:tcPr>
                <w:p>
                  <w:pPr>
                    <w:adjustRightInd w:val="0"/>
                    <w:snapToGrid w:val="0"/>
                    <w:jc w:val="center"/>
                    <w:rPr>
                      <w:szCs w:val="21"/>
                    </w:rPr>
                  </w:pPr>
                  <w:r>
                    <w:rPr>
                      <w:rFonts w:hint="eastAsia"/>
                      <w:szCs w:val="21"/>
                    </w:rPr>
                    <w:t>颗粒物</w:t>
                  </w:r>
                </w:p>
              </w:tc>
              <w:tc>
                <w:tcPr>
                  <w:tcW w:w="1419" w:type="dxa"/>
                  <w:tcBorders>
                    <w:tl2br w:val="nil"/>
                    <w:tr2bl w:val="nil"/>
                  </w:tcBorders>
                  <w:vAlign w:val="center"/>
                </w:tcPr>
                <w:p>
                  <w:pPr>
                    <w:adjustRightInd w:val="0"/>
                    <w:snapToGrid w:val="0"/>
                    <w:jc w:val="center"/>
                    <w:rPr>
                      <w:szCs w:val="21"/>
                    </w:rPr>
                  </w:pPr>
                  <w:r>
                    <w:rPr>
                      <w:rFonts w:hint="eastAsia"/>
                      <w:szCs w:val="21"/>
                    </w:rPr>
                    <w:t>30</w:t>
                  </w:r>
                </w:p>
              </w:tc>
              <w:tc>
                <w:tcPr>
                  <w:tcW w:w="1009" w:type="dxa"/>
                  <w:tcBorders>
                    <w:tl2br w:val="nil"/>
                    <w:tr2bl w:val="nil"/>
                  </w:tcBorders>
                  <w:vAlign w:val="center"/>
                </w:tcPr>
                <w:p>
                  <w:pPr>
                    <w:adjustRightInd w:val="0"/>
                    <w:snapToGrid w:val="0"/>
                    <w:jc w:val="center"/>
                    <w:rPr>
                      <w:color w:val="FF0000"/>
                      <w:szCs w:val="21"/>
                    </w:rPr>
                  </w:pPr>
                  <w:r>
                    <w:rPr>
                      <w:rFonts w:hint="eastAsia"/>
                      <w:szCs w:val="21"/>
                    </w:rPr>
                    <w:t>/</w:t>
                  </w:r>
                </w:p>
              </w:tc>
              <w:tc>
                <w:tcPr>
                  <w:tcW w:w="1164" w:type="dxa"/>
                  <w:vMerge w:val="continue"/>
                  <w:tcBorders>
                    <w:tl2br w:val="nil"/>
                    <w:tr2bl w:val="nil"/>
                  </w:tcBorders>
                  <w:vAlign w:val="center"/>
                </w:tcPr>
                <w:p>
                  <w:pPr>
                    <w:adjustRightInd w:val="0"/>
                    <w:snapToGrid w:val="0"/>
                    <w:jc w:val="center"/>
                    <w:rPr>
                      <w:color w:val="FF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trHeight w:val="637" w:hRule="atLeast"/>
                <w:jc w:val="center"/>
              </w:trPr>
              <w:tc>
                <w:tcPr>
                  <w:tcW w:w="1307" w:type="dxa"/>
                  <w:vMerge w:val="restart"/>
                  <w:tcBorders>
                    <w:tl2br w:val="nil"/>
                    <w:tr2bl w:val="nil"/>
                  </w:tcBorders>
                  <w:vAlign w:val="center"/>
                </w:tcPr>
                <w:p>
                  <w:pPr>
                    <w:adjustRightInd w:val="0"/>
                    <w:snapToGrid w:val="0"/>
                    <w:jc w:val="center"/>
                    <w:rPr>
                      <w:szCs w:val="21"/>
                    </w:rPr>
                  </w:pPr>
                  <w:r>
                    <w:rPr>
                      <w:rFonts w:hint="eastAsia"/>
                      <w:szCs w:val="21"/>
                    </w:rPr>
                    <w:t>一车间人工浸漆过程中产生的挥发性有机物（G7）</w:t>
                  </w:r>
                </w:p>
              </w:tc>
              <w:tc>
                <w:tcPr>
                  <w:tcW w:w="960" w:type="dxa"/>
                  <w:vMerge w:val="restart"/>
                  <w:tcBorders>
                    <w:tl2br w:val="nil"/>
                    <w:tr2bl w:val="nil"/>
                  </w:tcBorders>
                  <w:vAlign w:val="center"/>
                </w:tcPr>
                <w:p>
                  <w:pPr>
                    <w:adjustRightInd w:val="0"/>
                    <w:snapToGrid w:val="0"/>
                    <w:jc w:val="center"/>
                    <w:rPr>
                      <w:szCs w:val="21"/>
                    </w:rPr>
                  </w:pPr>
                  <w:r>
                    <w:rPr>
                      <w:rFonts w:hint="eastAsia"/>
                      <w:szCs w:val="21"/>
                    </w:rPr>
                    <w:t>/</w:t>
                  </w:r>
                </w:p>
              </w:tc>
              <w:tc>
                <w:tcPr>
                  <w:tcW w:w="1140" w:type="dxa"/>
                  <w:vMerge w:val="restart"/>
                  <w:tcBorders>
                    <w:tl2br w:val="nil"/>
                    <w:tr2bl w:val="nil"/>
                  </w:tcBorders>
                  <w:vAlign w:val="center"/>
                </w:tcPr>
                <w:p>
                  <w:pPr>
                    <w:adjustRightInd w:val="0"/>
                    <w:snapToGrid w:val="0"/>
                    <w:jc w:val="center"/>
                    <w:rPr>
                      <w:szCs w:val="21"/>
                    </w:rPr>
                  </w:pPr>
                  <w:r>
                    <w:rPr>
                      <w:rFonts w:hint="eastAsia"/>
                      <w:szCs w:val="21"/>
                    </w:rPr>
                    <w:t>集气罩+活性炭</w:t>
                  </w:r>
                </w:p>
              </w:tc>
              <w:tc>
                <w:tcPr>
                  <w:tcW w:w="795" w:type="dxa"/>
                  <w:vMerge w:val="restart"/>
                  <w:tcBorders>
                    <w:tl2br w:val="nil"/>
                    <w:tr2bl w:val="nil"/>
                  </w:tcBorders>
                  <w:vAlign w:val="center"/>
                </w:tcPr>
                <w:p>
                  <w:pPr>
                    <w:adjustRightInd w:val="0"/>
                    <w:snapToGrid w:val="0"/>
                    <w:jc w:val="center"/>
                    <w:rPr>
                      <w:szCs w:val="21"/>
                    </w:rPr>
                  </w:pPr>
                  <w:r>
                    <w:rPr>
                      <w:rFonts w:hint="eastAsia"/>
                      <w:szCs w:val="21"/>
                    </w:rPr>
                    <w:t>有组织</w:t>
                  </w:r>
                </w:p>
              </w:tc>
              <w:tc>
                <w:tcPr>
                  <w:tcW w:w="990" w:type="dxa"/>
                  <w:vMerge w:val="restart"/>
                  <w:tcBorders>
                    <w:tl2br w:val="nil"/>
                    <w:tr2bl w:val="nil"/>
                  </w:tcBorders>
                  <w:vAlign w:val="center"/>
                </w:tcPr>
                <w:p>
                  <w:pPr>
                    <w:adjustRightInd w:val="0"/>
                    <w:snapToGrid w:val="0"/>
                    <w:jc w:val="center"/>
                    <w:rPr>
                      <w:szCs w:val="21"/>
                    </w:rPr>
                  </w:pPr>
                  <w:r>
                    <w:rPr>
                      <w:rFonts w:hint="eastAsia"/>
                      <w:szCs w:val="21"/>
                    </w:rPr>
                    <w:t>DA004</w:t>
                  </w:r>
                </w:p>
              </w:tc>
              <w:tc>
                <w:tcPr>
                  <w:tcW w:w="1335" w:type="dxa"/>
                  <w:vMerge w:val="restart"/>
                  <w:tcBorders>
                    <w:tl2br w:val="nil"/>
                    <w:tr2bl w:val="nil"/>
                  </w:tcBorders>
                  <w:vAlign w:val="center"/>
                </w:tcPr>
                <w:p>
                  <w:pPr>
                    <w:adjustRightInd w:val="0"/>
                    <w:snapToGrid w:val="0"/>
                    <w:rPr>
                      <w:szCs w:val="21"/>
                    </w:rPr>
                  </w:pPr>
                  <w:r>
                    <w:rPr>
                      <w:rFonts w:hint="eastAsia"/>
                      <w:szCs w:val="21"/>
                    </w:rPr>
                    <w:t>经度：</w:t>
                  </w:r>
                </w:p>
                <w:p>
                  <w:pPr>
                    <w:adjustRightInd w:val="0"/>
                    <w:snapToGrid w:val="0"/>
                    <w:rPr>
                      <w:szCs w:val="21"/>
                    </w:rPr>
                  </w:pPr>
                  <w:r>
                    <w:rPr>
                      <w:rFonts w:hint="eastAsia"/>
                      <w:szCs w:val="21"/>
                    </w:rPr>
                    <w:t>111.318208</w:t>
                  </w:r>
                </w:p>
                <w:p>
                  <w:pPr>
                    <w:adjustRightInd w:val="0"/>
                    <w:snapToGrid w:val="0"/>
                    <w:rPr>
                      <w:szCs w:val="21"/>
                    </w:rPr>
                  </w:pPr>
                  <w:r>
                    <w:rPr>
                      <w:rFonts w:hint="eastAsia"/>
                      <w:szCs w:val="21"/>
                    </w:rPr>
                    <w:t>纬度：</w:t>
                  </w:r>
                </w:p>
                <w:p>
                  <w:pPr>
                    <w:adjustRightInd w:val="0"/>
                    <w:snapToGrid w:val="0"/>
                    <w:rPr>
                      <w:color w:val="FF0000"/>
                      <w:szCs w:val="21"/>
                    </w:rPr>
                  </w:pPr>
                  <w:r>
                    <w:rPr>
                      <w:rFonts w:hint="eastAsia"/>
                      <w:szCs w:val="21"/>
                    </w:rPr>
                    <w:t>29.144588</w:t>
                  </w:r>
                </w:p>
              </w:tc>
              <w:tc>
                <w:tcPr>
                  <w:tcW w:w="806" w:type="dxa"/>
                  <w:vMerge w:val="restart"/>
                  <w:tcBorders>
                    <w:tl2br w:val="nil"/>
                    <w:tr2bl w:val="nil"/>
                  </w:tcBorders>
                  <w:vAlign w:val="center"/>
                </w:tcPr>
                <w:p>
                  <w:pPr>
                    <w:adjustRightInd w:val="0"/>
                    <w:snapToGrid w:val="0"/>
                    <w:jc w:val="center"/>
                    <w:rPr>
                      <w:szCs w:val="21"/>
                    </w:rPr>
                  </w:pPr>
                  <w:r>
                    <w:rPr>
                      <w:rFonts w:hint="eastAsia"/>
                      <w:szCs w:val="21"/>
                    </w:rPr>
                    <w:t>一般排放口</w:t>
                  </w:r>
                </w:p>
              </w:tc>
              <w:tc>
                <w:tcPr>
                  <w:tcW w:w="981" w:type="dxa"/>
                  <w:tcBorders>
                    <w:tl2br w:val="nil"/>
                    <w:tr2bl w:val="nil"/>
                  </w:tcBorders>
                  <w:vAlign w:val="center"/>
                </w:tcPr>
                <w:p>
                  <w:pPr>
                    <w:adjustRightInd w:val="0"/>
                    <w:snapToGrid w:val="0"/>
                    <w:jc w:val="center"/>
                    <w:rPr>
                      <w:szCs w:val="21"/>
                    </w:rPr>
                  </w:pPr>
                  <w:r>
                    <w:rPr>
                      <w:rFonts w:hint="eastAsia"/>
                      <w:szCs w:val="21"/>
                    </w:rPr>
                    <w:t>二甲苯</w:t>
                  </w:r>
                </w:p>
              </w:tc>
              <w:tc>
                <w:tcPr>
                  <w:tcW w:w="1419" w:type="dxa"/>
                  <w:tcBorders>
                    <w:tl2br w:val="nil"/>
                    <w:tr2bl w:val="nil"/>
                  </w:tcBorders>
                  <w:vAlign w:val="center"/>
                </w:tcPr>
                <w:p>
                  <w:pPr>
                    <w:adjustRightInd w:val="0"/>
                    <w:snapToGrid w:val="0"/>
                    <w:jc w:val="center"/>
                    <w:rPr>
                      <w:szCs w:val="21"/>
                    </w:rPr>
                  </w:pPr>
                  <w:r>
                    <w:rPr>
                      <w:rFonts w:hint="eastAsia"/>
                      <w:szCs w:val="21"/>
                    </w:rPr>
                    <w:t>60</w:t>
                  </w:r>
                </w:p>
              </w:tc>
              <w:tc>
                <w:tcPr>
                  <w:tcW w:w="1009" w:type="dxa"/>
                  <w:tcBorders>
                    <w:tl2br w:val="nil"/>
                    <w:tr2bl w:val="nil"/>
                  </w:tcBorders>
                  <w:vAlign w:val="center"/>
                </w:tcPr>
                <w:p>
                  <w:pPr>
                    <w:adjustRightInd w:val="0"/>
                    <w:snapToGrid w:val="0"/>
                    <w:jc w:val="center"/>
                    <w:rPr>
                      <w:szCs w:val="21"/>
                    </w:rPr>
                  </w:pPr>
                  <w:r>
                    <w:rPr>
                      <w:rFonts w:hint="eastAsia"/>
                      <w:szCs w:val="21"/>
                    </w:rPr>
                    <w:t>/</w:t>
                  </w:r>
                </w:p>
              </w:tc>
              <w:tc>
                <w:tcPr>
                  <w:tcW w:w="1164" w:type="dxa"/>
                  <w:vMerge w:val="continue"/>
                  <w:tcBorders>
                    <w:tl2br w:val="nil"/>
                    <w:tr2bl w:val="nil"/>
                  </w:tcBorders>
                  <w:vAlign w:val="center"/>
                </w:tcPr>
                <w:p>
                  <w:pPr>
                    <w:adjustRightInd w:val="0"/>
                    <w:snapToGrid w:val="0"/>
                    <w:jc w:val="center"/>
                    <w:rPr>
                      <w:color w:val="FF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trHeight w:val="856" w:hRule="atLeast"/>
                <w:jc w:val="center"/>
              </w:trPr>
              <w:tc>
                <w:tcPr>
                  <w:tcW w:w="1307" w:type="dxa"/>
                  <w:vMerge w:val="continue"/>
                  <w:tcBorders>
                    <w:tl2br w:val="nil"/>
                    <w:tr2bl w:val="nil"/>
                  </w:tcBorders>
                  <w:vAlign w:val="center"/>
                </w:tcPr>
                <w:p>
                  <w:pPr>
                    <w:adjustRightInd w:val="0"/>
                    <w:snapToGrid w:val="0"/>
                    <w:jc w:val="center"/>
                    <w:rPr>
                      <w:szCs w:val="21"/>
                    </w:rPr>
                  </w:pPr>
                </w:p>
              </w:tc>
              <w:tc>
                <w:tcPr>
                  <w:tcW w:w="960" w:type="dxa"/>
                  <w:vMerge w:val="continue"/>
                  <w:tcBorders>
                    <w:tl2br w:val="nil"/>
                    <w:tr2bl w:val="nil"/>
                  </w:tcBorders>
                  <w:vAlign w:val="center"/>
                </w:tcPr>
                <w:p>
                  <w:pPr>
                    <w:adjustRightInd w:val="0"/>
                    <w:snapToGrid w:val="0"/>
                    <w:jc w:val="center"/>
                    <w:rPr>
                      <w:szCs w:val="21"/>
                    </w:rPr>
                  </w:pPr>
                </w:p>
              </w:tc>
              <w:tc>
                <w:tcPr>
                  <w:tcW w:w="1140" w:type="dxa"/>
                  <w:vMerge w:val="continue"/>
                  <w:tcBorders>
                    <w:tl2br w:val="nil"/>
                    <w:tr2bl w:val="nil"/>
                  </w:tcBorders>
                  <w:vAlign w:val="center"/>
                </w:tcPr>
                <w:p>
                  <w:pPr>
                    <w:adjustRightInd w:val="0"/>
                    <w:snapToGrid w:val="0"/>
                    <w:jc w:val="center"/>
                    <w:rPr>
                      <w:szCs w:val="21"/>
                    </w:rPr>
                  </w:pPr>
                </w:p>
              </w:tc>
              <w:tc>
                <w:tcPr>
                  <w:tcW w:w="795" w:type="dxa"/>
                  <w:vMerge w:val="continue"/>
                  <w:tcBorders>
                    <w:tl2br w:val="nil"/>
                    <w:tr2bl w:val="nil"/>
                  </w:tcBorders>
                  <w:vAlign w:val="center"/>
                </w:tcPr>
                <w:p>
                  <w:pPr>
                    <w:adjustRightInd w:val="0"/>
                    <w:snapToGrid w:val="0"/>
                    <w:jc w:val="center"/>
                    <w:rPr>
                      <w:szCs w:val="21"/>
                    </w:rPr>
                  </w:pPr>
                </w:p>
              </w:tc>
              <w:tc>
                <w:tcPr>
                  <w:tcW w:w="990" w:type="dxa"/>
                  <w:vMerge w:val="continue"/>
                  <w:tcBorders>
                    <w:tl2br w:val="nil"/>
                    <w:tr2bl w:val="nil"/>
                  </w:tcBorders>
                  <w:vAlign w:val="center"/>
                </w:tcPr>
                <w:p>
                  <w:pPr>
                    <w:adjustRightInd w:val="0"/>
                    <w:snapToGrid w:val="0"/>
                    <w:jc w:val="center"/>
                    <w:rPr>
                      <w:szCs w:val="21"/>
                    </w:rPr>
                  </w:pPr>
                </w:p>
              </w:tc>
              <w:tc>
                <w:tcPr>
                  <w:tcW w:w="1335" w:type="dxa"/>
                  <w:vMerge w:val="continue"/>
                  <w:tcBorders>
                    <w:tl2br w:val="nil"/>
                    <w:tr2bl w:val="nil"/>
                  </w:tcBorders>
                  <w:vAlign w:val="center"/>
                </w:tcPr>
                <w:p>
                  <w:pPr>
                    <w:adjustRightInd w:val="0"/>
                    <w:snapToGrid w:val="0"/>
                    <w:rPr>
                      <w:color w:val="FF0000"/>
                      <w:szCs w:val="21"/>
                    </w:rPr>
                  </w:pPr>
                </w:p>
              </w:tc>
              <w:tc>
                <w:tcPr>
                  <w:tcW w:w="806" w:type="dxa"/>
                  <w:vMerge w:val="continue"/>
                  <w:tcBorders>
                    <w:tl2br w:val="nil"/>
                    <w:tr2bl w:val="nil"/>
                  </w:tcBorders>
                  <w:vAlign w:val="center"/>
                </w:tcPr>
                <w:p>
                  <w:pPr>
                    <w:adjustRightInd w:val="0"/>
                    <w:snapToGrid w:val="0"/>
                    <w:jc w:val="center"/>
                    <w:rPr>
                      <w:szCs w:val="21"/>
                    </w:rPr>
                  </w:pPr>
                </w:p>
              </w:tc>
              <w:tc>
                <w:tcPr>
                  <w:tcW w:w="981" w:type="dxa"/>
                  <w:tcBorders>
                    <w:tl2br w:val="nil"/>
                    <w:tr2bl w:val="nil"/>
                  </w:tcBorders>
                  <w:vAlign w:val="center"/>
                </w:tcPr>
                <w:p>
                  <w:pPr>
                    <w:adjustRightInd w:val="0"/>
                    <w:snapToGrid w:val="0"/>
                    <w:jc w:val="center"/>
                    <w:rPr>
                      <w:szCs w:val="21"/>
                    </w:rPr>
                  </w:pPr>
                  <w:r>
                    <w:rPr>
                      <w:rFonts w:hint="eastAsia"/>
                      <w:szCs w:val="21"/>
                    </w:rPr>
                    <w:t>非甲烷总烃</w:t>
                  </w:r>
                </w:p>
              </w:tc>
              <w:tc>
                <w:tcPr>
                  <w:tcW w:w="1419" w:type="dxa"/>
                  <w:tcBorders>
                    <w:tl2br w:val="nil"/>
                    <w:tr2bl w:val="nil"/>
                  </w:tcBorders>
                  <w:vAlign w:val="center"/>
                </w:tcPr>
                <w:p>
                  <w:pPr>
                    <w:adjustRightInd w:val="0"/>
                    <w:snapToGrid w:val="0"/>
                    <w:jc w:val="center"/>
                    <w:rPr>
                      <w:szCs w:val="21"/>
                    </w:rPr>
                  </w:pPr>
                  <w:r>
                    <w:rPr>
                      <w:rFonts w:hint="eastAsia"/>
                      <w:szCs w:val="21"/>
                    </w:rPr>
                    <w:t>100</w:t>
                  </w:r>
                </w:p>
              </w:tc>
              <w:tc>
                <w:tcPr>
                  <w:tcW w:w="1009" w:type="dxa"/>
                  <w:tcBorders>
                    <w:tl2br w:val="nil"/>
                    <w:tr2bl w:val="nil"/>
                  </w:tcBorders>
                  <w:vAlign w:val="center"/>
                </w:tcPr>
                <w:p>
                  <w:pPr>
                    <w:adjustRightInd w:val="0"/>
                    <w:snapToGrid w:val="0"/>
                    <w:jc w:val="center"/>
                    <w:rPr>
                      <w:szCs w:val="21"/>
                    </w:rPr>
                  </w:pPr>
                  <w:r>
                    <w:rPr>
                      <w:rFonts w:hint="eastAsia"/>
                      <w:szCs w:val="21"/>
                    </w:rPr>
                    <w:t>/</w:t>
                  </w:r>
                </w:p>
              </w:tc>
              <w:tc>
                <w:tcPr>
                  <w:tcW w:w="1164" w:type="dxa"/>
                  <w:vMerge w:val="continue"/>
                  <w:tcBorders>
                    <w:tl2br w:val="nil"/>
                    <w:tr2bl w:val="nil"/>
                  </w:tcBorders>
                  <w:vAlign w:val="center"/>
                </w:tcPr>
                <w:p>
                  <w:pPr>
                    <w:adjustRightInd w:val="0"/>
                    <w:snapToGrid w:val="0"/>
                    <w:jc w:val="center"/>
                    <w:rPr>
                      <w:color w:val="FF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trHeight w:val="23" w:hRule="atLeast"/>
                <w:jc w:val="center"/>
              </w:trPr>
              <w:tc>
                <w:tcPr>
                  <w:tcW w:w="1307" w:type="dxa"/>
                  <w:tcBorders>
                    <w:tl2br w:val="nil"/>
                    <w:tr2bl w:val="nil"/>
                  </w:tcBorders>
                  <w:vAlign w:val="center"/>
                </w:tcPr>
                <w:p>
                  <w:pPr>
                    <w:adjustRightInd w:val="0"/>
                    <w:snapToGrid w:val="0"/>
                    <w:jc w:val="center"/>
                    <w:rPr>
                      <w:color w:val="FF0000"/>
                      <w:szCs w:val="21"/>
                    </w:rPr>
                  </w:pPr>
                  <w:r>
                    <w:rPr>
                      <w:rFonts w:hint="eastAsia"/>
                      <w:szCs w:val="21"/>
                    </w:rPr>
                    <w:t>二车间制芯过程中产生的废气（G2-1）</w:t>
                  </w:r>
                </w:p>
              </w:tc>
              <w:tc>
                <w:tcPr>
                  <w:tcW w:w="960" w:type="dxa"/>
                  <w:tcBorders>
                    <w:tl2br w:val="nil"/>
                    <w:tr2bl w:val="nil"/>
                  </w:tcBorders>
                  <w:vAlign w:val="center"/>
                </w:tcPr>
                <w:p>
                  <w:pPr>
                    <w:adjustRightInd w:val="0"/>
                    <w:snapToGrid w:val="0"/>
                    <w:jc w:val="center"/>
                    <w:rPr>
                      <w:szCs w:val="21"/>
                    </w:rPr>
                  </w:pPr>
                  <w:r>
                    <w:rPr>
                      <w:rFonts w:hint="eastAsia"/>
                      <w:szCs w:val="21"/>
                    </w:rPr>
                    <w:t>射芯机</w:t>
                  </w:r>
                </w:p>
              </w:tc>
              <w:tc>
                <w:tcPr>
                  <w:tcW w:w="1140" w:type="dxa"/>
                  <w:tcBorders>
                    <w:tl2br w:val="nil"/>
                    <w:tr2bl w:val="nil"/>
                  </w:tcBorders>
                  <w:vAlign w:val="center"/>
                </w:tcPr>
                <w:p>
                  <w:pPr>
                    <w:adjustRightInd w:val="0"/>
                    <w:snapToGrid w:val="0"/>
                    <w:jc w:val="center"/>
                    <w:rPr>
                      <w:color w:val="FF0000"/>
                      <w:szCs w:val="21"/>
                    </w:rPr>
                  </w:pPr>
                  <w:r>
                    <w:rPr>
                      <w:rFonts w:hint="eastAsia"/>
                      <w:szCs w:val="21"/>
                    </w:rPr>
                    <w:t>集气罩+布袋除尘器+活性炭吸附</w:t>
                  </w:r>
                </w:p>
              </w:tc>
              <w:tc>
                <w:tcPr>
                  <w:tcW w:w="795" w:type="dxa"/>
                  <w:tcBorders>
                    <w:tl2br w:val="nil"/>
                    <w:tr2bl w:val="nil"/>
                  </w:tcBorders>
                  <w:vAlign w:val="center"/>
                </w:tcPr>
                <w:p>
                  <w:pPr>
                    <w:adjustRightInd w:val="0"/>
                    <w:snapToGrid w:val="0"/>
                    <w:jc w:val="center"/>
                    <w:rPr>
                      <w:szCs w:val="21"/>
                    </w:rPr>
                  </w:pPr>
                  <w:r>
                    <w:rPr>
                      <w:rFonts w:hint="eastAsia"/>
                      <w:szCs w:val="21"/>
                    </w:rPr>
                    <w:t>有组织</w:t>
                  </w:r>
                </w:p>
              </w:tc>
              <w:tc>
                <w:tcPr>
                  <w:tcW w:w="990" w:type="dxa"/>
                  <w:vMerge w:val="restart"/>
                  <w:tcBorders>
                    <w:tl2br w:val="nil"/>
                    <w:tr2bl w:val="nil"/>
                  </w:tcBorders>
                  <w:vAlign w:val="center"/>
                </w:tcPr>
                <w:p>
                  <w:pPr>
                    <w:adjustRightInd w:val="0"/>
                    <w:snapToGrid w:val="0"/>
                    <w:jc w:val="center"/>
                    <w:rPr>
                      <w:color w:val="FF0000"/>
                      <w:szCs w:val="21"/>
                    </w:rPr>
                  </w:pPr>
                  <w:r>
                    <w:rPr>
                      <w:rFonts w:hint="eastAsia"/>
                      <w:szCs w:val="21"/>
                    </w:rPr>
                    <w:t>DA005</w:t>
                  </w:r>
                </w:p>
              </w:tc>
              <w:tc>
                <w:tcPr>
                  <w:tcW w:w="1335" w:type="dxa"/>
                  <w:vMerge w:val="restart"/>
                  <w:tcBorders>
                    <w:tl2br w:val="nil"/>
                    <w:tr2bl w:val="nil"/>
                  </w:tcBorders>
                  <w:vAlign w:val="center"/>
                </w:tcPr>
                <w:p>
                  <w:pPr>
                    <w:adjustRightInd w:val="0"/>
                    <w:snapToGrid w:val="0"/>
                    <w:rPr>
                      <w:szCs w:val="21"/>
                    </w:rPr>
                  </w:pPr>
                  <w:r>
                    <w:rPr>
                      <w:rFonts w:hint="eastAsia"/>
                      <w:szCs w:val="21"/>
                    </w:rPr>
                    <w:t>经度：</w:t>
                  </w:r>
                </w:p>
                <w:p>
                  <w:pPr>
                    <w:adjustRightInd w:val="0"/>
                    <w:snapToGrid w:val="0"/>
                    <w:rPr>
                      <w:szCs w:val="21"/>
                    </w:rPr>
                  </w:pPr>
                  <w:r>
                    <w:rPr>
                      <w:rFonts w:hint="eastAsia"/>
                      <w:szCs w:val="21"/>
                    </w:rPr>
                    <w:t>111.316733</w:t>
                  </w:r>
                </w:p>
                <w:p>
                  <w:pPr>
                    <w:adjustRightInd w:val="0"/>
                    <w:snapToGrid w:val="0"/>
                    <w:rPr>
                      <w:szCs w:val="21"/>
                    </w:rPr>
                  </w:pPr>
                  <w:r>
                    <w:rPr>
                      <w:rFonts w:hint="eastAsia"/>
                      <w:szCs w:val="21"/>
                    </w:rPr>
                    <w:t>纬度：</w:t>
                  </w:r>
                </w:p>
                <w:p>
                  <w:pPr>
                    <w:adjustRightInd w:val="0"/>
                    <w:snapToGrid w:val="0"/>
                    <w:rPr>
                      <w:szCs w:val="21"/>
                    </w:rPr>
                  </w:pPr>
                  <w:r>
                    <w:rPr>
                      <w:rFonts w:hint="eastAsia"/>
                      <w:szCs w:val="21"/>
                    </w:rPr>
                    <w:t>29.145554</w:t>
                  </w:r>
                </w:p>
              </w:tc>
              <w:tc>
                <w:tcPr>
                  <w:tcW w:w="806" w:type="dxa"/>
                  <w:vMerge w:val="restart"/>
                  <w:tcBorders>
                    <w:tl2br w:val="nil"/>
                    <w:tr2bl w:val="nil"/>
                  </w:tcBorders>
                  <w:vAlign w:val="center"/>
                </w:tcPr>
                <w:p>
                  <w:pPr>
                    <w:adjustRightInd w:val="0"/>
                    <w:snapToGrid w:val="0"/>
                    <w:jc w:val="center"/>
                    <w:rPr>
                      <w:szCs w:val="21"/>
                    </w:rPr>
                  </w:pPr>
                  <w:r>
                    <w:rPr>
                      <w:rFonts w:hint="eastAsia"/>
                      <w:szCs w:val="21"/>
                    </w:rPr>
                    <w:t>一般排放口</w:t>
                  </w:r>
                </w:p>
              </w:tc>
              <w:tc>
                <w:tcPr>
                  <w:tcW w:w="981" w:type="dxa"/>
                  <w:vMerge w:val="restart"/>
                  <w:tcBorders>
                    <w:tl2br w:val="nil"/>
                    <w:tr2bl w:val="nil"/>
                  </w:tcBorders>
                  <w:vAlign w:val="center"/>
                </w:tcPr>
                <w:p>
                  <w:pPr>
                    <w:adjustRightInd w:val="0"/>
                    <w:snapToGrid w:val="0"/>
                    <w:jc w:val="center"/>
                    <w:rPr>
                      <w:szCs w:val="21"/>
                    </w:rPr>
                  </w:pPr>
                  <w:r>
                    <w:rPr>
                      <w:rFonts w:hint="eastAsia"/>
                      <w:szCs w:val="21"/>
                    </w:rPr>
                    <w:t>颗粒物</w:t>
                  </w:r>
                </w:p>
              </w:tc>
              <w:tc>
                <w:tcPr>
                  <w:tcW w:w="1419" w:type="dxa"/>
                  <w:vMerge w:val="restart"/>
                  <w:tcBorders>
                    <w:tl2br w:val="nil"/>
                    <w:tr2bl w:val="nil"/>
                  </w:tcBorders>
                  <w:vAlign w:val="center"/>
                </w:tcPr>
                <w:p>
                  <w:pPr>
                    <w:adjustRightInd w:val="0"/>
                    <w:snapToGrid w:val="0"/>
                    <w:jc w:val="center"/>
                    <w:rPr>
                      <w:szCs w:val="21"/>
                    </w:rPr>
                  </w:pPr>
                  <w:r>
                    <w:rPr>
                      <w:rFonts w:hint="eastAsia"/>
                      <w:szCs w:val="21"/>
                    </w:rPr>
                    <w:t>30</w:t>
                  </w:r>
                </w:p>
              </w:tc>
              <w:tc>
                <w:tcPr>
                  <w:tcW w:w="1009" w:type="dxa"/>
                  <w:vMerge w:val="restart"/>
                  <w:tcBorders>
                    <w:tl2br w:val="nil"/>
                    <w:tr2bl w:val="nil"/>
                  </w:tcBorders>
                  <w:vAlign w:val="center"/>
                </w:tcPr>
                <w:p>
                  <w:pPr>
                    <w:adjustRightInd w:val="0"/>
                    <w:snapToGrid w:val="0"/>
                    <w:jc w:val="center"/>
                    <w:rPr>
                      <w:szCs w:val="21"/>
                    </w:rPr>
                  </w:pPr>
                  <w:r>
                    <w:rPr>
                      <w:rFonts w:hint="eastAsia"/>
                      <w:szCs w:val="21"/>
                    </w:rPr>
                    <w:t>/</w:t>
                  </w:r>
                </w:p>
              </w:tc>
              <w:tc>
                <w:tcPr>
                  <w:tcW w:w="1164" w:type="dxa"/>
                  <w:vMerge w:val="continue"/>
                  <w:tcBorders>
                    <w:tl2br w:val="nil"/>
                    <w:tr2bl w:val="nil"/>
                  </w:tcBorders>
                  <w:vAlign w:val="center"/>
                </w:tcPr>
                <w:p>
                  <w:pPr>
                    <w:adjustRightInd w:val="0"/>
                    <w:snapToGrid w:val="0"/>
                    <w:jc w:val="center"/>
                    <w:rPr>
                      <w:color w:val="FF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trHeight w:val="558" w:hRule="atLeast"/>
                <w:jc w:val="center"/>
              </w:trPr>
              <w:tc>
                <w:tcPr>
                  <w:tcW w:w="1307" w:type="dxa"/>
                  <w:vMerge w:val="restart"/>
                  <w:tcBorders>
                    <w:tl2br w:val="nil"/>
                    <w:tr2bl w:val="nil"/>
                  </w:tcBorders>
                  <w:vAlign w:val="center"/>
                </w:tcPr>
                <w:p>
                  <w:pPr>
                    <w:adjustRightInd w:val="0"/>
                    <w:snapToGrid w:val="0"/>
                    <w:jc w:val="center"/>
                    <w:rPr>
                      <w:color w:val="FF0000"/>
                      <w:szCs w:val="21"/>
                    </w:rPr>
                  </w:pPr>
                  <w:r>
                    <w:rPr>
                      <w:rFonts w:hint="eastAsia"/>
                      <w:szCs w:val="21"/>
                    </w:rPr>
                    <w:t>二车间浇注产生的废气（G2-2）</w:t>
                  </w:r>
                </w:p>
              </w:tc>
              <w:tc>
                <w:tcPr>
                  <w:tcW w:w="960" w:type="dxa"/>
                  <w:vMerge w:val="restart"/>
                  <w:tcBorders>
                    <w:tl2br w:val="nil"/>
                    <w:tr2bl w:val="nil"/>
                  </w:tcBorders>
                  <w:vAlign w:val="center"/>
                </w:tcPr>
                <w:p>
                  <w:pPr>
                    <w:adjustRightInd w:val="0"/>
                    <w:snapToGrid w:val="0"/>
                    <w:jc w:val="center"/>
                    <w:rPr>
                      <w:szCs w:val="21"/>
                    </w:rPr>
                  </w:pPr>
                  <w:r>
                    <w:rPr>
                      <w:rFonts w:hint="eastAsia"/>
                      <w:szCs w:val="21"/>
                    </w:rPr>
                    <w:t>浇注设备</w:t>
                  </w:r>
                </w:p>
              </w:tc>
              <w:tc>
                <w:tcPr>
                  <w:tcW w:w="1140" w:type="dxa"/>
                  <w:vMerge w:val="restart"/>
                  <w:tcBorders>
                    <w:tl2br w:val="nil"/>
                    <w:tr2bl w:val="nil"/>
                  </w:tcBorders>
                  <w:vAlign w:val="center"/>
                </w:tcPr>
                <w:p>
                  <w:pPr>
                    <w:adjustRightInd w:val="0"/>
                    <w:snapToGrid w:val="0"/>
                    <w:jc w:val="center"/>
                    <w:rPr>
                      <w:color w:val="FF0000"/>
                      <w:szCs w:val="21"/>
                    </w:rPr>
                  </w:pPr>
                  <w:r>
                    <w:rPr>
                      <w:rFonts w:hint="eastAsia"/>
                      <w:szCs w:val="21"/>
                    </w:rPr>
                    <w:t>集气罩+布袋除尘器+活性炭吸附</w:t>
                  </w:r>
                </w:p>
              </w:tc>
              <w:tc>
                <w:tcPr>
                  <w:tcW w:w="795" w:type="dxa"/>
                  <w:vMerge w:val="restart"/>
                  <w:tcBorders>
                    <w:tl2br w:val="nil"/>
                    <w:tr2bl w:val="nil"/>
                  </w:tcBorders>
                  <w:vAlign w:val="center"/>
                </w:tcPr>
                <w:p>
                  <w:pPr>
                    <w:adjustRightInd w:val="0"/>
                    <w:snapToGrid w:val="0"/>
                    <w:jc w:val="center"/>
                    <w:rPr>
                      <w:szCs w:val="21"/>
                    </w:rPr>
                  </w:pPr>
                  <w:r>
                    <w:rPr>
                      <w:rFonts w:hint="eastAsia"/>
                      <w:szCs w:val="21"/>
                    </w:rPr>
                    <w:t>有组织</w:t>
                  </w:r>
                </w:p>
              </w:tc>
              <w:tc>
                <w:tcPr>
                  <w:tcW w:w="990" w:type="dxa"/>
                  <w:vMerge w:val="continue"/>
                  <w:tcBorders>
                    <w:tl2br w:val="nil"/>
                    <w:tr2bl w:val="nil"/>
                  </w:tcBorders>
                  <w:vAlign w:val="center"/>
                </w:tcPr>
                <w:p>
                  <w:pPr>
                    <w:adjustRightInd w:val="0"/>
                    <w:snapToGrid w:val="0"/>
                    <w:jc w:val="center"/>
                    <w:rPr>
                      <w:color w:val="FF0000"/>
                      <w:szCs w:val="21"/>
                    </w:rPr>
                  </w:pPr>
                </w:p>
              </w:tc>
              <w:tc>
                <w:tcPr>
                  <w:tcW w:w="1335" w:type="dxa"/>
                  <w:vMerge w:val="continue"/>
                  <w:tcBorders>
                    <w:tl2br w:val="nil"/>
                    <w:tr2bl w:val="nil"/>
                  </w:tcBorders>
                  <w:vAlign w:val="center"/>
                </w:tcPr>
                <w:p>
                  <w:pPr>
                    <w:adjustRightInd w:val="0"/>
                    <w:snapToGrid w:val="0"/>
                    <w:jc w:val="left"/>
                    <w:rPr>
                      <w:color w:val="FF0000"/>
                      <w:szCs w:val="21"/>
                    </w:rPr>
                  </w:pPr>
                </w:p>
              </w:tc>
              <w:tc>
                <w:tcPr>
                  <w:tcW w:w="806" w:type="dxa"/>
                  <w:vMerge w:val="continue"/>
                  <w:tcBorders>
                    <w:tl2br w:val="nil"/>
                    <w:tr2bl w:val="nil"/>
                  </w:tcBorders>
                  <w:vAlign w:val="center"/>
                </w:tcPr>
                <w:p>
                  <w:pPr>
                    <w:adjustRightInd w:val="0"/>
                    <w:snapToGrid w:val="0"/>
                    <w:jc w:val="center"/>
                    <w:rPr>
                      <w:color w:val="FF0000"/>
                      <w:szCs w:val="21"/>
                    </w:rPr>
                  </w:pPr>
                </w:p>
              </w:tc>
              <w:tc>
                <w:tcPr>
                  <w:tcW w:w="981" w:type="dxa"/>
                  <w:vMerge w:val="continue"/>
                  <w:tcBorders>
                    <w:bottom w:val="single" w:color="auto" w:sz="4" w:space="0"/>
                    <w:tl2br w:val="nil"/>
                    <w:tr2bl w:val="nil"/>
                  </w:tcBorders>
                  <w:vAlign w:val="center"/>
                </w:tcPr>
                <w:p>
                  <w:pPr>
                    <w:adjustRightInd w:val="0"/>
                    <w:snapToGrid w:val="0"/>
                    <w:jc w:val="center"/>
                    <w:rPr>
                      <w:szCs w:val="21"/>
                    </w:rPr>
                  </w:pPr>
                </w:p>
              </w:tc>
              <w:tc>
                <w:tcPr>
                  <w:tcW w:w="1419" w:type="dxa"/>
                  <w:vMerge w:val="continue"/>
                  <w:tcBorders>
                    <w:bottom w:val="single" w:color="auto" w:sz="4" w:space="0"/>
                    <w:tl2br w:val="nil"/>
                    <w:tr2bl w:val="nil"/>
                  </w:tcBorders>
                  <w:vAlign w:val="center"/>
                </w:tcPr>
                <w:p>
                  <w:pPr>
                    <w:adjustRightInd w:val="0"/>
                    <w:snapToGrid w:val="0"/>
                    <w:jc w:val="center"/>
                    <w:rPr>
                      <w:szCs w:val="21"/>
                    </w:rPr>
                  </w:pPr>
                </w:p>
              </w:tc>
              <w:tc>
                <w:tcPr>
                  <w:tcW w:w="1009" w:type="dxa"/>
                  <w:vMerge w:val="continue"/>
                  <w:tcBorders>
                    <w:bottom w:val="single" w:color="auto" w:sz="4" w:space="0"/>
                    <w:tl2br w:val="nil"/>
                    <w:tr2bl w:val="nil"/>
                  </w:tcBorders>
                  <w:vAlign w:val="center"/>
                </w:tcPr>
                <w:p>
                  <w:pPr>
                    <w:adjustRightInd w:val="0"/>
                    <w:snapToGrid w:val="0"/>
                    <w:jc w:val="center"/>
                    <w:rPr>
                      <w:szCs w:val="21"/>
                    </w:rPr>
                  </w:pPr>
                </w:p>
              </w:tc>
              <w:tc>
                <w:tcPr>
                  <w:tcW w:w="1164" w:type="dxa"/>
                  <w:vMerge w:val="continue"/>
                  <w:tcBorders>
                    <w:tl2br w:val="nil"/>
                    <w:tr2bl w:val="nil"/>
                  </w:tcBorders>
                  <w:vAlign w:val="center"/>
                </w:tcPr>
                <w:p>
                  <w:pPr>
                    <w:adjustRightInd w:val="0"/>
                    <w:snapToGrid w:val="0"/>
                    <w:jc w:val="center"/>
                    <w:rPr>
                      <w:color w:val="FF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trHeight w:val="546" w:hRule="atLeast"/>
                <w:jc w:val="center"/>
              </w:trPr>
              <w:tc>
                <w:tcPr>
                  <w:tcW w:w="1307" w:type="dxa"/>
                  <w:vMerge w:val="continue"/>
                  <w:tcBorders>
                    <w:tl2br w:val="nil"/>
                    <w:tr2bl w:val="nil"/>
                  </w:tcBorders>
                  <w:vAlign w:val="center"/>
                </w:tcPr>
                <w:p>
                  <w:pPr>
                    <w:adjustRightInd w:val="0"/>
                    <w:snapToGrid w:val="0"/>
                    <w:jc w:val="center"/>
                    <w:rPr>
                      <w:szCs w:val="21"/>
                    </w:rPr>
                  </w:pPr>
                </w:p>
              </w:tc>
              <w:tc>
                <w:tcPr>
                  <w:tcW w:w="960" w:type="dxa"/>
                  <w:vMerge w:val="continue"/>
                  <w:tcBorders>
                    <w:tl2br w:val="nil"/>
                    <w:tr2bl w:val="nil"/>
                  </w:tcBorders>
                  <w:vAlign w:val="center"/>
                </w:tcPr>
                <w:p>
                  <w:pPr>
                    <w:adjustRightInd w:val="0"/>
                    <w:snapToGrid w:val="0"/>
                    <w:jc w:val="center"/>
                    <w:rPr>
                      <w:szCs w:val="21"/>
                    </w:rPr>
                  </w:pPr>
                </w:p>
              </w:tc>
              <w:tc>
                <w:tcPr>
                  <w:tcW w:w="1140" w:type="dxa"/>
                  <w:vMerge w:val="continue"/>
                  <w:tcBorders>
                    <w:tl2br w:val="nil"/>
                    <w:tr2bl w:val="nil"/>
                  </w:tcBorders>
                  <w:vAlign w:val="center"/>
                </w:tcPr>
                <w:p>
                  <w:pPr>
                    <w:adjustRightInd w:val="0"/>
                    <w:snapToGrid w:val="0"/>
                    <w:jc w:val="center"/>
                    <w:rPr>
                      <w:szCs w:val="21"/>
                    </w:rPr>
                  </w:pPr>
                </w:p>
              </w:tc>
              <w:tc>
                <w:tcPr>
                  <w:tcW w:w="795" w:type="dxa"/>
                  <w:vMerge w:val="continue"/>
                  <w:tcBorders>
                    <w:tl2br w:val="nil"/>
                    <w:tr2bl w:val="nil"/>
                  </w:tcBorders>
                  <w:vAlign w:val="center"/>
                </w:tcPr>
                <w:p>
                  <w:pPr>
                    <w:adjustRightInd w:val="0"/>
                    <w:snapToGrid w:val="0"/>
                    <w:jc w:val="center"/>
                    <w:rPr>
                      <w:szCs w:val="21"/>
                    </w:rPr>
                  </w:pPr>
                </w:p>
              </w:tc>
              <w:tc>
                <w:tcPr>
                  <w:tcW w:w="990" w:type="dxa"/>
                  <w:vMerge w:val="continue"/>
                  <w:tcBorders>
                    <w:tl2br w:val="nil"/>
                    <w:tr2bl w:val="nil"/>
                  </w:tcBorders>
                  <w:vAlign w:val="center"/>
                </w:tcPr>
                <w:p>
                  <w:pPr>
                    <w:adjustRightInd w:val="0"/>
                    <w:snapToGrid w:val="0"/>
                    <w:jc w:val="center"/>
                    <w:rPr>
                      <w:color w:val="FF0000"/>
                      <w:szCs w:val="21"/>
                    </w:rPr>
                  </w:pPr>
                </w:p>
              </w:tc>
              <w:tc>
                <w:tcPr>
                  <w:tcW w:w="1335" w:type="dxa"/>
                  <w:vMerge w:val="continue"/>
                  <w:tcBorders>
                    <w:tl2br w:val="nil"/>
                    <w:tr2bl w:val="nil"/>
                  </w:tcBorders>
                  <w:vAlign w:val="center"/>
                </w:tcPr>
                <w:p>
                  <w:pPr>
                    <w:adjustRightInd w:val="0"/>
                    <w:snapToGrid w:val="0"/>
                    <w:jc w:val="left"/>
                    <w:rPr>
                      <w:color w:val="FF0000"/>
                      <w:szCs w:val="21"/>
                    </w:rPr>
                  </w:pPr>
                </w:p>
              </w:tc>
              <w:tc>
                <w:tcPr>
                  <w:tcW w:w="806" w:type="dxa"/>
                  <w:vMerge w:val="continue"/>
                  <w:tcBorders>
                    <w:tl2br w:val="nil"/>
                    <w:tr2bl w:val="nil"/>
                  </w:tcBorders>
                  <w:vAlign w:val="center"/>
                </w:tcPr>
                <w:p>
                  <w:pPr>
                    <w:adjustRightInd w:val="0"/>
                    <w:snapToGrid w:val="0"/>
                    <w:jc w:val="center"/>
                    <w:rPr>
                      <w:color w:val="FF0000"/>
                      <w:szCs w:val="21"/>
                    </w:rPr>
                  </w:pPr>
                </w:p>
              </w:tc>
              <w:tc>
                <w:tcPr>
                  <w:tcW w:w="981" w:type="dxa"/>
                  <w:vMerge w:val="restart"/>
                  <w:tcBorders>
                    <w:top w:val="single" w:color="auto" w:sz="4" w:space="0"/>
                    <w:tl2br w:val="nil"/>
                    <w:tr2bl w:val="nil"/>
                  </w:tcBorders>
                  <w:vAlign w:val="center"/>
                </w:tcPr>
                <w:p>
                  <w:pPr>
                    <w:adjustRightInd w:val="0"/>
                    <w:snapToGrid w:val="0"/>
                    <w:jc w:val="center"/>
                    <w:rPr>
                      <w:szCs w:val="21"/>
                    </w:rPr>
                  </w:pPr>
                  <w:r>
                    <w:rPr>
                      <w:rFonts w:hint="eastAsia"/>
                      <w:szCs w:val="21"/>
                    </w:rPr>
                    <w:t>非甲烷总烃</w:t>
                  </w:r>
                </w:p>
              </w:tc>
              <w:tc>
                <w:tcPr>
                  <w:tcW w:w="1419" w:type="dxa"/>
                  <w:vMerge w:val="restart"/>
                  <w:tcBorders>
                    <w:top w:val="single" w:color="auto" w:sz="4" w:space="0"/>
                    <w:tl2br w:val="nil"/>
                    <w:tr2bl w:val="nil"/>
                  </w:tcBorders>
                  <w:vAlign w:val="center"/>
                </w:tcPr>
                <w:p>
                  <w:pPr>
                    <w:adjustRightInd w:val="0"/>
                    <w:snapToGrid w:val="0"/>
                    <w:jc w:val="center"/>
                    <w:rPr>
                      <w:szCs w:val="21"/>
                    </w:rPr>
                  </w:pPr>
                  <w:r>
                    <w:rPr>
                      <w:rFonts w:hint="eastAsia"/>
                      <w:szCs w:val="21"/>
                    </w:rPr>
                    <w:t>100</w:t>
                  </w:r>
                </w:p>
              </w:tc>
              <w:tc>
                <w:tcPr>
                  <w:tcW w:w="1009" w:type="dxa"/>
                  <w:vMerge w:val="restart"/>
                  <w:tcBorders>
                    <w:top w:val="single" w:color="auto" w:sz="4" w:space="0"/>
                    <w:tl2br w:val="nil"/>
                    <w:tr2bl w:val="nil"/>
                  </w:tcBorders>
                  <w:vAlign w:val="center"/>
                </w:tcPr>
                <w:p>
                  <w:pPr>
                    <w:adjustRightInd w:val="0"/>
                    <w:snapToGrid w:val="0"/>
                    <w:jc w:val="center"/>
                    <w:rPr>
                      <w:szCs w:val="21"/>
                    </w:rPr>
                  </w:pPr>
                  <w:r>
                    <w:rPr>
                      <w:rFonts w:hint="eastAsia"/>
                      <w:szCs w:val="21"/>
                    </w:rPr>
                    <w:t>/</w:t>
                  </w:r>
                </w:p>
              </w:tc>
              <w:tc>
                <w:tcPr>
                  <w:tcW w:w="1164" w:type="dxa"/>
                  <w:vMerge w:val="continue"/>
                  <w:tcBorders>
                    <w:tl2br w:val="nil"/>
                    <w:tr2bl w:val="nil"/>
                  </w:tcBorders>
                  <w:vAlign w:val="center"/>
                </w:tcPr>
                <w:p>
                  <w:pPr>
                    <w:adjustRightInd w:val="0"/>
                    <w:snapToGrid w:val="0"/>
                    <w:jc w:val="center"/>
                    <w:rPr>
                      <w:color w:val="FF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trHeight w:val="23" w:hRule="atLeast"/>
                <w:jc w:val="center"/>
              </w:trPr>
              <w:tc>
                <w:tcPr>
                  <w:tcW w:w="1307" w:type="dxa"/>
                  <w:tcBorders>
                    <w:tl2br w:val="nil"/>
                    <w:tr2bl w:val="nil"/>
                  </w:tcBorders>
                  <w:vAlign w:val="center"/>
                </w:tcPr>
                <w:p>
                  <w:pPr>
                    <w:adjustRightInd w:val="0"/>
                    <w:snapToGrid w:val="0"/>
                    <w:jc w:val="center"/>
                    <w:rPr>
                      <w:color w:val="FF0000"/>
                      <w:szCs w:val="21"/>
                    </w:rPr>
                  </w:pPr>
                  <w:r>
                    <w:rPr>
                      <w:rFonts w:hint="eastAsia"/>
                      <w:szCs w:val="21"/>
                    </w:rPr>
                    <w:t>二车间中频炉产生的熔化废气（G2-3）</w:t>
                  </w:r>
                </w:p>
              </w:tc>
              <w:tc>
                <w:tcPr>
                  <w:tcW w:w="960" w:type="dxa"/>
                  <w:tcBorders>
                    <w:tl2br w:val="nil"/>
                    <w:tr2bl w:val="nil"/>
                  </w:tcBorders>
                  <w:vAlign w:val="center"/>
                </w:tcPr>
                <w:p>
                  <w:pPr>
                    <w:adjustRightInd w:val="0"/>
                    <w:snapToGrid w:val="0"/>
                    <w:jc w:val="center"/>
                    <w:rPr>
                      <w:szCs w:val="21"/>
                    </w:rPr>
                  </w:pPr>
                  <w:r>
                    <w:rPr>
                      <w:rFonts w:hint="eastAsia"/>
                      <w:szCs w:val="21"/>
                    </w:rPr>
                    <w:t>2台中频炉</w:t>
                  </w:r>
                </w:p>
              </w:tc>
              <w:tc>
                <w:tcPr>
                  <w:tcW w:w="1140" w:type="dxa"/>
                  <w:tcBorders>
                    <w:tl2br w:val="nil"/>
                    <w:tr2bl w:val="nil"/>
                  </w:tcBorders>
                  <w:vAlign w:val="center"/>
                </w:tcPr>
                <w:p>
                  <w:pPr>
                    <w:adjustRightInd w:val="0"/>
                    <w:snapToGrid w:val="0"/>
                    <w:jc w:val="center"/>
                    <w:rPr>
                      <w:color w:val="FF0000"/>
                      <w:szCs w:val="21"/>
                    </w:rPr>
                  </w:pPr>
                  <w:r>
                    <w:rPr>
                      <w:rFonts w:hint="eastAsia"/>
                      <w:szCs w:val="21"/>
                    </w:rPr>
                    <w:t>集气罩+布袋除尘器</w:t>
                  </w:r>
                </w:p>
              </w:tc>
              <w:tc>
                <w:tcPr>
                  <w:tcW w:w="795" w:type="dxa"/>
                  <w:tcBorders>
                    <w:tl2br w:val="nil"/>
                    <w:tr2bl w:val="nil"/>
                  </w:tcBorders>
                  <w:vAlign w:val="center"/>
                </w:tcPr>
                <w:p>
                  <w:pPr>
                    <w:adjustRightInd w:val="0"/>
                    <w:snapToGrid w:val="0"/>
                    <w:jc w:val="center"/>
                    <w:rPr>
                      <w:szCs w:val="21"/>
                    </w:rPr>
                  </w:pPr>
                  <w:r>
                    <w:rPr>
                      <w:rFonts w:hint="eastAsia"/>
                      <w:szCs w:val="21"/>
                    </w:rPr>
                    <w:t>有组织</w:t>
                  </w:r>
                </w:p>
              </w:tc>
              <w:tc>
                <w:tcPr>
                  <w:tcW w:w="990" w:type="dxa"/>
                  <w:vMerge w:val="continue"/>
                  <w:tcBorders>
                    <w:tl2br w:val="nil"/>
                    <w:tr2bl w:val="nil"/>
                  </w:tcBorders>
                  <w:vAlign w:val="center"/>
                </w:tcPr>
                <w:p>
                  <w:pPr>
                    <w:adjustRightInd w:val="0"/>
                    <w:snapToGrid w:val="0"/>
                    <w:jc w:val="center"/>
                    <w:rPr>
                      <w:color w:val="FF0000"/>
                      <w:szCs w:val="21"/>
                    </w:rPr>
                  </w:pPr>
                </w:p>
              </w:tc>
              <w:tc>
                <w:tcPr>
                  <w:tcW w:w="1335" w:type="dxa"/>
                  <w:vMerge w:val="continue"/>
                  <w:tcBorders>
                    <w:tl2br w:val="nil"/>
                    <w:tr2bl w:val="nil"/>
                  </w:tcBorders>
                  <w:vAlign w:val="center"/>
                </w:tcPr>
                <w:p>
                  <w:pPr>
                    <w:adjustRightInd w:val="0"/>
                    <w:snapToGrid w:val="0"/>
                    <w:jc w:val="center"/>
                    <w:rPr>
                      <w:color w:val="FF0000"/>
                      <w:szCs w:val="21"/>
                    </w:rPr>
                  </w:pPr>
                </w:p>
              </w:tc>
              <w:tc>
                <w:tcPr>
                  <w:tcW w:w="806" w:type="dxa"/>
                  <w:vMerge w:val="continue"/>
                  <w:tcBorders>
                    <w:tl2br w:val="nil"/>
                    <w:tr2bl w:val="nil"/>
                  </w:tcBorders>
                  <w:vAlign w:val="center"/>
                </w:tcPr>
                <w:p>
                  <w:pPr>
                    <w:adjustRightInd w:val="0"/>
                    <w:snapToGrid w:val="0"/>
                    <w:jc w:val="center"/>
                    <w:rPr>
                      <w:color w:val="FF0000"/>
                      <w:szCs w:val="21"/>
                    </w:rPr>
                  </w:pPr>
                </w:p>
              </w:tc>
              <w:tc>
                <w:tcPr>
                  <w:tcW w:w="981" w:type="dxa"/>
                  <w:vMerge w:val="continue"/>
                  <w:tcBorders>
                    <w:tl2br w:val="nil"/>
                    <w:tr2bl w:val="nil"/>
                  </w:tcBorders>
                  <w:vAlign w:val="center"/>
                </w:tcPr>
                <w:p>
                  <w:pPr>
                    <w:adjustRightInd w:val="0"/>
                    <w:snapToGrid w:val="0"/>
                    <w:jc w:val="center"/>
                    <w:rPr>
                      <w:color w:val="FF0000"/>
                      <w:szCs w:val="21"/>
                    </w:rPr>
                  </w:pPr>
                </w:p>
              </w:tc>
              <w:tc>
                <w:tcPr>
                  <w:tcW w:w="1419" w:type="dxa"/>
                  <w:vMerge w:val="continue"/>
                  <w:tcBorders>
                    <w:tl2br w:val="nil"/>
                    <w:tr2bl w:val="nil"/>
                  </w:tcBorders>
                  <w:vAlign w:val="center"/>
                </w:tcPr>
                <w:p>
                  <w:pPr>
                    <w:adjustRightInd w:val="0"/>
                    <w:snapToGrid w:val="0"/>
                    <w:jc w:val="center"/>
                    <w:rPr>
                      <w:color w:val="FF0000"/>
                      <w:szCs w:val="21"/>
                    </w:rPr>
                  </w:pPr>
                </w:p>
              </w:tc>
              <w:tc>
                <w:tcPr>
                  <w:tcW w:w="1009" w:type="dxa"/>
                  <w:vMerge w:val="continue"/>
                  <w:tcBorders>
                    <w:tl2br w:val="nil"/>
                    <w:tr2bl w:val="nil"/>
                  </w:tcBorders>
                  <w:vAlign w:val="center"/>
                </w:tcPr>
                <w:p>
                  <w:pPr>
                    <w:adjustRightInd w:val="0"/>
                    <w:snapToGrid w:val="0"/>
                    <w:jc w:val="center"/>
                    <w:rPr>
                      <w:szCs w:val="21"/>
                    </w:rPr>
                  </w:pPr>
                </w:p>
              </w:tc>
              <w:tc>
                <w:tcPr>
                  <w:tcW w:w="1164" w:type="dxa"/>
                  <w:vMerge w:val="continue"/>
                  <w:tcBorders>
                    <w:tl2br w:val="nil"/>
                    <w:tr2bl w:val="nil"/>
                  </w:tcBorders>
                  <w:vAlign w:val="center"/>
                </w:tcPr>
                <w:p>
                  <w:pPr>
                    <w:adjustRightInd w:val="0"/>
                    <w:snapToGrid w:val="0"/>
                    <w:jc w:val="center"/>
                    <w:rPr>
                      <w:color w:val="FF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trHeight w:val="23" w:hRule="atLeast"/>
                <w:jc w:val="center"/>
              </w:trPr>
              <w:tc>
                <w:tcPr>
                  <w:tcW w:w="2267" w:type="dxa"/>
                  <w:gridSpan w:val="2"/>
                  <w:vMerge w:val="restart"/>
                  <w:tcBorders>
                    <w:tl2br w:val="nil"/>
                    <w:tr2bl w:val="nil"/>
                  </w:tcBorders>
                  <w:vAlign w:val="center"/>
                </w:tcPr>
                <w:p>
                  <w:pPr>
                    <w:adjustRightInd w:val="0"/>
                    <w:snapToGrid w:val="0"/>
                    <w:jc w:val="center"/>
                    <w:rPr>
                      <w:szCs w:val="21"/>
                    </w:rPr>
                  </w:pPr>
                  <w:r>
                    <w:rPr>
                      <w:rFonts w:hint="eastAsia"/>
                      <w:szCs w:val="21"/>
                    </w:rPr>
                    <w:t>厂 界</w:t>
                  </w:r>
                </w:p>
              </w:tc>
              <w:tc>
                <w:tcPr>
                  <w:tcW w:w="1140" w:type="dxa"/>
                  <w:vMerge w:val="restart"/>
                  <w:tcBorders>
                    <w:tl2br w:val="nil"/>
                    <w:tr2bl w:val="nil"/>
                  </w:tcBorders>
                  <w:vAlign w:val="center"/>
                </w:tcPr>
                <w:p>
                  <w:pPr>
                    <w:adjustRightInd w:val="0"/>
                    <w:snapToGrid w:val="0"/>
                    <w:jc w:val="center"/>
                    <w:rPr>
                      <w:szCs w:val="21"/>
                    </w:rPr>
                  </w:pPr>
                  <w:r>
                    <w:rPr>
                      <w:rFonts w:hint="eastAsia"/>
                      <w:szCs w:val="21"/>
                    </w:rPr>
                    <w:t>/</w:t>
                  </w:r>
                </w:p>
              </w:tc>
              <w:tc>
                <w:tcPr>
                  <w:tcW w:w="795" w:type="dxa"/>
                  <w:vMerge w:val="restart"/>
                  <w:tcBorders>
                    <w:tl2br w:val="nil"/>
                    <w:tr2bl w:val="nil"/>
                  </w:tcBorders>
                  <w:vAlign w:val="center"/>
                </w:tcPr>
                <w:p>
                  <w:pPr>
                    <w:adjustRightInd w:val="0"/>
                    <w:snapToGrid w:val="0"/>
                    <w:jc w:val="center"/>
                    <w:rPr>
                      <w:szCs w:val="21"/>
                    </w:rPr>
                  </w:pPr>
                  <w:r>
                    <w:rPr>
                      <w:rFonts w:hint="eastAsia"/>
                      <w:szCs w:val="21"/>
                    </w:rPr>
                    <w:t>无组织</w:t>
                  </w:r>
                </w:p>
              </w:tc>
              <w:tc>
                <w:tcPr>
                  <w:tcW w:w="3131" w:type="dxa"/>
                  <w:gridSpan w:val="3"/>
                  <w:vMerge w:val="restart"/>
                  <w:tcBorders>
                    <w:tl2br w:val="nil"/>
                    <w:tr2bl w:val="nil"/>
                  </w:tcBorders>
                  <w:vAlign w:val="center"/>
                </w:tcPr>
                <w:p>
                  <w:pPr>
                    <w:adjustRightInd w:val="0"/>
                    <w:snapToGrid w:val="0"/>
                    <w:jc w:val="center"/>
                    <w:rPr>
                      <w:szCs w:val="21"/>
                    </w:rPr>
                  </w:pPr>
                  <w:r>
                    <w:rPr>
                      <w:rFonts w:hint="eastAsia"/>
                      <w:szCs w:val="21"/>
                    </w:rPr>
                    <w:t>/</w:t>
                  </w:r>
                </w:p>
              </w:tc>
              <w:tc>
                <w:tcPr>
                  <w:tcW w:w="981" w:type="dxa"/>
                  <w:tcBorders>
                    <w:tl2br w:val="nil"/>
                    <w:tr2bl w:val="nil"/>
                  </w:tcBorders>
                  <w:vAlign w:val="center"/>
                </w:tcPr>
                <w:p>
                  <w:pPr>
                    <w:adjustRightInd w:val="0"/>
                    <w:snapToGrid w:val="0"/>
                    <w:jc w:val="center"/>
                    <w:rPr>
                      <w:szCs w:val="21"/>
                    </w:rPr>
                  </w:pPr>
                  <w:r>
                    <w:rPr>
                      <w:rFonts w:hint="eastAsia"/>
                      <w:szCs w:val="21"/>
                    </w:rPr>
                    <w:t>非甲烷总烃</w:t>
                  </w:r>
                </w:p>
              </w:tc>
              <w:tc>
                <w:tcPr>
                  <w:tcW w:w="1419" w:type="dxa"/>
                  <w:tcBorders>
                    <w:tl2br w:val="nil"/>
                    <w:tr2bl w:val="nil"/>
                  </w:tcBorders>
                  <w:vAlign w:val="center"/>
                </w:tcPr>
                <w:p>
                  <w:pPr>
                    <w:adjustRightInd w:val="0"/>
                    <w:snapToGrid w:val="0"/>
                    <w:jc w:val="center"/>
                    <w:rPr>
                      <w:szCs w:val="21"/>
                    </w:rPr>
                  </w:pPr>
                  <w:r>
                    <w:rPr>
                      <w:rFonts w:hint="eastAsia"/>
                      <w:szCs w:val="21"/>
                    </w:rPr>
                    <w:t>4.0</w:t>
                  </w:r>
                </w:p>
              </w:tc>
              <w:tc>
                <w:tcPr>
                  <w:tcW w:w="1009" w:type="dxa"/>
                  <w:tcBorders>
                    <w:tl2br w:val="nil"/>
                    <w:tr2bl w:val="nil"/>
                  </w:tcBorders>
                  <w:vAlign w:val="center"/>
                </w:tcPr>
                <w:p>
                  <w:pPr>
                    <w:adjustRightInd w:val="0"/>
                    <w:snapToGrid w:val="0"/>
                    <w:jc w:val="center"/>
                    <w:rPr>
                      <w:szCs w:val="21"/>
                    </w:rPr>
                  </w:pPr>
                  <w:r>
                    <w:rPr>
                      <w:rFonts w:hint="eastAsia"/>
                      <w:szCs w:val="21"/>
                    </w:rPr>
                    <w:t>/</w:t>
                  </w:r>
                </w:p>
              </w:tc>
              <w:tc>
                <w:tcPr>
                  <w:tcW w:w="1164" w:type="dxa"/>
                  <w:vMerge w:val="restart"/>
                  <w:tcBorders>
                    <w:tl2br w:val="nil"/>
                    <w:tr2bl w:val="nil"/>
                  </w:tcBorders>
                  <w:vAlign w:val="center"/>
                </w:tcPr>
                <w:p>
                  <w:pPr>
                    <w:adjustRightInd w:val="0"/>
                    <w:snapToGrid w:val="0"/>
                    <w:jc w:val="center"/>
                    <w:rPr>
                      <w:szCs w:val="21"/>
                    </w:rPr>
                  </w:pPr>
                  <w:r>
                    <w:rPr>
                      <w:rFonts w:hint="eastAsia"/>
                      <w:szCs w:val="21"/>
                    </w:rPr>
                    <w:t>《大气污染物综合排放标准》GB16297-1996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trHeight w:val="23" w:hRule="atLeast"/>
                <w:jc w:val="center"/>
              </w:trPr>
              <w:tc>
                <w:tcPr>
                  <w:tcW w:w="2267" w:type="dxa"/>
                  <w:gridSpan w:val="2"/>
                  <w:vMerge w:val="continue"/>
                  <w:tcBorders>
                    <w:tl2br w:val="nil"/>
                    <w:tr2bl w:val="nil"/>
                  </w:tcBorders>
                  <w:vAlign w:val="center"/>
                </w:tcPr>
                <w:p>
                  <w:pPr>
                    <w:adjustRightInd w:val="0"/>
                    <w:snapToGrid w:val="0"/>
                    <w:jc w:val="center"/>
                    <w:rPr>
                      <w:szCs w:val="21"/>
                    </w:rPr>
                  </w:pPr>
                </w:p>
              </w:tc>
              <w:tc>
                <w:tcPr>
                  <w:tcW w:w="1140" w:type="dxa"/>
                  <w:vMerge w:val="continue"/>
                  <w:tcBorders>
                    <w:tl2br w:val="nil"/>
                    <w:tr2bl w:val="nil"/>
                  </w:tcBorders>
                  <w:vAlign w:val="center"/>
                </w:tcPr>
                <w:p>
                  <w:pPr>
                    <w:adjustRightInd w:val="0"/>
                    <w:snapToGrid w:val="0"/>
                    <w:jc w:val="center"/>
                    <w:rPr>
                      <w:szCs w:val="21"/>
                    </w:rPr>
                  </w:pPr>
                </w:p>
              </w:tc>
              <w:tc>
                <w:tcPr>
                  <w:tcW w:w="795" w:type="dxa"/>
                  <w:vMerge w:val="continue"/>
                  <w:tcBorders>
                    <w:tl2br w:val="nil"/>
                    <w:tr2bl w:val="nil"/>
                  </w:tcBorders>
                  <w:vAlign w:val="center"/>
                </w:tcPr>
                <w:p>
                  <w:pPr>
                    <w:adjustRightInd w:val="0"/>
                    <w:snapToGrid w:val="0"/>
                    <w:jc w:val="center"/>
                    <w:rPr>
                      <w:szCs w:val="21"/>
                    </w:rPr>
                  </w:pPr>
                </w:p>
              </w:tc>
              <w:tc>
                <w:tcPr>
                  <w:tcW w:w="3131" w:type="dxa"/>
                  <w:gridSpan w:val="3"/>
                  <w:vMerge w:val="continue"/>
                  <w:tcBorders>
                    <w:tl2br w:val="nil"/>
                    <w:tr2bl w:val="nil"/>
                  </w:tcBorders>
                  <w:vAlign w:val="center"/>
                </w:tcPr>
                <w:p>
                  <w:pPr>
                    <w:adjustRightInd w:val="0"/>
                    <w:snapToGrid w:val="0"/>
                    <w:jc w:val="center"/>
                    <w:rPr>
                      <w:szCs w:val="21"/>
                    </w:rPr>
                  </w:pPr>
                </w:p>
              </w:tc>
              <w:tc>
                <w:tcPr>
                  <w:tcW w:w="981" w:type="dxa"/>
                  <w:tcBorders>
                    <w:tl2br w:val="nil"/>
                    <w:tr2bl w:val="nil"/>
                  </w:tcBorders>
                  <w:vAlign w:val="center"/>
                </w:tcPr>
                <w:p>
                  <w:pPr>
                    <w:adjustRightInd w:val="0"/>
                    <w:snapToGrid w:val="0"/>
                    <w:jc w:val="center"/>
                    <w:rPr>
                      <w:szCs w:val="21"/>
                    </w:rPr>
                  </w:pPr>
                  <w:r>
                    <w:rPr>
                      <w:rFonts w:hint="eastAsia"/>
                      <w:szCs w:val="21"/>
                    </w:rPr>
                    <w:t>二甲苯</w:t>
                  </w:r>
                </w:p>
              </w:tc>
              <w:tc>
                <w:tcPr>
                  <w:tcW w:w="1419" w:type="dxa"/>
                  <w:tcBorders>
                    <w:tl2br w:val="nil"/>
                    <w:tr2bl w:val="nil"/>
                  </w:tcBorders>
                  <w:vAlign w:val="center"/>
                </w:tcPr>
                <w:p>
                  <w:pPr>
                    <w:adjustRightInd w:val="0"/>
                    <w:snapToGrid w:val="0"/>
                    <w:jc w:val="center"/>
                    <w:rPr>
                      <w:szCs w:val="21"/>
                    </w:rPr>
                  </w:pPr>
                  <w:r>
                    <w:rPr>
                      <w:rFonts w:hint="eastAsia"/>
                      <w:szCs w:val="21"/>
                    </w:rPr>
                    <w:t>1.2</w:t>
                  </w:r>
                </w:p>
              </w:tc>
              <w:tc>
                <w:tcPr>
                  <w:tcW w:w="1009" w:type="dxa"/>
                  <w:tcBorders>
                    <w:tl2br w:val="nil"/>
                    <w:tr2bl w:val="nil"/>
                  </w:tcBorders>
                  <w:vAlign w:val="center"/>
                </w:tcPr>
                <w:p>
                  <w:pPr>
                    <w:adjustRightInd w:val="0"/>
                    <w:snapToGrid w:val="0"/>
                    <w:jc w:val="center"/>
                    <w:rPr>
                      <w:szCs w:val="21"/>
                    </w:rPr>
                  </w:pPr>
                  <w:r>
                    <w:rPr>
                      <w:rFonts w:hint="eastAsia"/>
                      <w:szCs w:val="21"/>
                    </w:rPr>
                    <w:t>/</w:t>
                  </w:r>
                </w:p>
              </w:tc>
              <w:tc>
                <w:tcPr>
                  <w:tcW w:w="1164" w:type="dxa"/>
                  <w:vMerge w:val="continue"/>
                  <w:tcBorders>
                    <w:tl2br w:val="nil"/>
                    <w:tr2bl w:val="nil"/>
                  </w:tcBorders>
                  <w:vAlign w:val="center"/>
                </w:tcPr>
                <w:p>
                  <w:pPr>
                    <w:adjustRightInd w:val="0"/>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trHeight w:val="23" w:hRule="atLeast"/>
                <w:jc w:val="center"/>
              </w:trPr>
              <w:tc>
                <w:tcPr>
                  <w:tcW w:w="2267" w:type="dxa"/>
                  <w:gridSpan w:val="2"/>
                  <w:vMerge w:val="continue"/>
                  <w:tcBorders>
                    <w:tl2br w:val="nil"/>
                    <w:tr2bl w:val="nil"/>
                  </w:tcBorders>
                  <w:vAlign w:val="center"/>
                </w:tcPr>
                <w:p>
                  <w:pPr>
                    <w:adjustRightInd w:val="0"/>
                    <w:snapToGrid w:val="0"/>
                    <w:jc w:val="center"/>
                    <w:rPr>
                      <w:szCs w:val="21"/>
                    </w:rPr>
                  </w:pPr>
                </w:p>
              </w:tc>
              <w:tc>
                <w:tcPr>
                  <w:tcW w:w="1140" w:type="dxa"/>
                  <w:vMerge w:val="continue"/>
                  <w:tcBorders>
                    <w:tl2br w:val="nil"/>
                    <w:tr2bl w:val="nil"/>
                  </w:tcBorders>
                  <w:vAlign w:val="center"/>
                </w:tcPr>
                <w:p>
                  <w:pPr>
                    <w:adjustRightInd w:val="0"/>
                    <w:snapToGrid w:val="0"/>
                    <w:jc w:val="center"/>
                    <w:rPr>
                      <w:szCs w:val="21"/>
                    </w:rPr>
                  </w:pPr>
                </w:p>
              </w:tc>
              <w:tc>
                <w:tcPr>
                  <w:tcW w:w="795" w:type="dxa"/>
                  <w:vMerge w:val="continue"/>
                  <w:tcBorders>
                    <w:tl2br w:val="nil"/>
                    <w:tr2bl w:val="nil"/>
                  </w:tcBorders>
                  <w:vAlign w:val="center"/>
                </w:tcPr>
                <w:p>
                  <w:pPr>
                    <w:adjustRightInd w:val="0"/>
                    <w:snapToGrid w:val="0"/>
                    <w:jc w:val="center"/>
                    <w:rPr>
                      <w:szCs w:val="21"/>
                    </w:rPr>
                  </w:pPr>
                </w:p>
              </w:tc>
              <w:tc>
                <w:tcPr>
                  <w:tcW w:w="3131" w:type="dxa"/>
                  <w:gridSpan w:val="3"/>
                  <w:vMerge w:val="continue"/>
                  <w:tcBorders>
                    <w:tl2br w:val="nil"/>
                    <w:tr2bl w:val="nil"/>
                  </w:tcBorders>
                  <w:vAlign w:val="center"/>
                </w:tcPr>
                <w:p>
                  <w:pPr>
                    <w:adjustRightInd w:val="0"/>
                    <w:snapToGrid w:val="0"/>
                    <w:jc w:val="center"/>
                    <w:rPr>
                      <w:szCs w:val="21"/>
                    </w:rPr>
                  </w:pPr>
                </w:p>
              </w:tc>
              <w:tc>
                <w:tcPr>
                  <w:tcW w:w="981" w:type="dxa"/>
                  <w:tcBorders>
                    <w:tl2br w:val="nil"/>
                    <w:tr2bl w:val="nil"/>
                  </w:tcBorders>
                  <w:vAlign w:val="center"/>
                </w:tcPr>
                <w:p>
                  <w:pPr>
                    <w:adjustRightInd w:val="0"/>
                    <w:snapToGrid w:val="0"/>
                    <w:jc w:val="center"/>
                    <w:rPr>
                      <w:szCs w:val="21"/>
                    </w:rPr>
                  </w:pPr>
                  <w:r>
                    <w:rPr>
                      <w:rFonts w:hint="eastAsia"/>
                      <w:szCs w:val="21"/>
                    </w:rPr>
                    <w:t>颗粒物</w:t>
                  </w:r>
                </w:p>
              </w:tc>
              <w:tc>
                <w:tcPr>
                  <w:tcW w:w="1419" w:type="dxa"/>
                  <w:tcBorders>
                    <w:tl2br w:val="nil"/>
                    <w:tr2bl w:val="nil"/>
                  </w:tcBorders>
                  <w:vAlign w:val="center"/>
                </w:tcPr>
                <w:p>
                  <w:pPr>
                    <w:adjustRightInd w:val="0"/>
                    <w:snapToGrid w:val="0"/>
                    <w:jc w:val="center"/>
                    <w:rPr>
                      <w:szCs w:val="21"/>
                    </w:rPr>
                  </w:pPr>
                  <w:r>
                    <w:rPr>
                      <w:rFonts w:hint="eastAsia"/>
                      <w:szCs w:val="21"/>
                    </w:rPr>
                    <w:t>1.0</w:t>
                  </w:r>
                </w:p>
              </w:tc>
              <w:tc>
                <w:tcPr>
                  <w:tcW w:w="1009" w:type="dxa"/>
                  <w:tcBorders>
                    <w:tl2br w:val="nil"/>
                    <w:tr2bl w:val="nil"/>
                  </w:tcBorders>
                  <w:vAlign w:val="center"/>
                </w:tcPr>
                <w:p>
                  <w:pPr>
                    <w:adjustRightInd w:val="0"/>
                    <w:snapToGrid w:val="0"/>
                    <w:jc w:val="center"/>
                    <w:rPr>
                      <w:szCs w:val="21"/>
                    </w:rPr>
                  </w:pPr>
                  <w:r>
                    <w:rPr>
                      <w:rFonts w:hint="eastAsia"/>
                      <w:szCs w:val="21"/>
                    </w:rPr>
                    <w:t>/</w:t>
                  </w:r>
                </w:p>
              </w:tc>
              <w:tc>
                <w:tcPr>
                  <w:tcW w:w="1164" w:type="dxa"/>
                  <w:vMerge w:val="continue"/>
                  <w:tcBorders>
                    <w:tl2br w:val="nil"/>
                    <w:tr2bl w:val="nil"/>
                  </w:tcBorders>
                  <w:vAlign w:val="center"/>
                </w:tcPr>
                <w:p>
                  <w:pPr>
                    <w:adjustRightInd w:val="0"/>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trHeight w:val="23" w:hRule="atLeast"/>
                <w:jc w:val="center"/>
              </w:trPr>
              <w:tc>
                <w:tcPr>
                  <w:tcW w:w="2267" w:type="dxa"/>
                  <w:gridSpan w:val="2"/>
                  <w:vMerge w:val="restart"/>
                  <w:tcBorders>
                    <w:tl2br w:val="nil"/>
                    <w:tr2bl w:val="nil"/>
                  </w:tcBorders>
                  <w:vAlign w:val="center"/>
                </w:tcPr>
                <w:p>
                  <w:pPr>
                    <w:adjustRightInd w:val="0"/>
                    <w:snapToGrid w:val="0"/>
                    <w:jc w:val="center"/>
                    <w:rPr>
                      <w:szCs w:val="21"/>
                    </w:rPr>
                  </w:pPr>
                  <w:r>
                    <w:rPr>
                      <w:rFonts w:hint="eastAsia"/>
                      <w:szCs w:val="21"/>
                    </w:rPr>
                    <w:t>厂 内</w:t>
                  </w:r>
                </w:p>
                <w:p>
                  <w:pPr>
                    <w:adjustRightInd w:val="0"/>
                    <w:snapToGrid w:val="0"/>
                    <w:jc w:val="center"/>
                    <w:rPr>
                      <w:szCs w:val="21"/>
                    </w:rPr>
                  </w:pPr>
                  <w:r>
                    <w:rPr>
                      <w:rFonts w:hint="eastAsia"/>
                      <w:szCs w:val="21"/>
                    </w:rPr>
                    <w:t>(厂房外设置监控点)</w:t>
                  </w:r>
                </w:p>
              </w:tc>
              <w:tc>
                <w:tcPr>
                  <w:tcW w:w="1140" w:type="dxa"/>
                  <w:vMerge w:val="restart"/>
                  <w:tcBorders>
                    <w:tl2br w:val="nil"/>
                    <w:tr2bl w:val="nil"/>
                  </w:tcBorders>
                  <w:vAlign w:val="center"/>
                </w:tcPr>
                <w:p>
                  <w:pPr>
                    <w:adjustRightInd w:val="0"/>
                    <w:snapToGrid w:val="0"/>
                    <w:jc w:val="center"/>
                    <w:rPr>
                      <w:szCs w:val="21"/>
                    </w:rPr>
                  </w:pPr>
                  <w:r>
                    <w:rPr>
                      <w:rFonts w:hint="eastAsia"/>
                      <w:szCs w:val="21"/>
                    </w:rPr>
                    <w:t>/</w:t>
                  </w:r>
                </w:p>
              </w:tc>
              <w:tc>
                <w:tcPr>
                  <w:tcW w:w="795" w:type="dxa"/>
                  <w:vMerge w:val="restart"/>
                  <w:tcBorders>
                    <w:tl2br w:val="nil"/>
                    <w:tr2bl w:val="nil"/>
                  </w:tcBorders>
                  <w:vAlign w:val="center"/>
                </w:tcPr>
                <w:p>
                  <w:pPr>
                    <w:adjustRightInd w:val="0"/>
                    <w:snapToGrid w:val="0"/>
                    <w:jc w:val="center"/>
                    <w:rPr>
                      <w:szCs w:val="21"/>
                    </w:rPr>
                  </w:pPr>
                  <w:r>
                    <w:rPr>
                      <w:rFonts w:hint="eastAsia"/>
                      <w:szCs w:val="21"/>
                    </w:rPr>
                    <w:t>无组织</w:t>
                  </w:r>
                </w:p>
              </w:tc>
              <w:tc>
                <w:tcPr>
                  <w:tcW w:w="3131" w:type="dxa"/>
                  <w:gridSpan w:val="3"/>
                  <w:vMerge w:val="restart"/>
                  <w:tcBorders>
                    <w:tl2br w:val="nil"/>
                    <w:tr2bl w:val="nil"/>
                  </w:tcBorders>
                  <w:vAlign w:val="center"/>
                </w:tcPr>
                <w:p>
                  <w:pPr>
                    <w:adjustRightInd w:val="0"/>
                    <w:snapToGrid w:val="0"/>
                    <w:jc w:val="center"/>
                    <w:rPr>
                      <w:szCs w:val="21"/>
                    </w:rPr>
                  </w:pPr>
                  <w:r>
                    <w:rPr>
                      <w:rFonts w:hint="eastAsia"/>
                      <w:szCs w:val="21"/>
                    </w:rPr>
                    <w:t>/</w:t>
                  </w:r>
                </w:p>
              </w:tc>
              <w:tc>
                <w:tcPr>
                  <w:tcW w:w="981" w:type="dxa"/>
                  <w:tcBorders>
                    <w:tl2br w:val="nil"/>
                    <w:tr2bl w:val="nil"/>
                  </w:tcBorders>
                  <w:vAlign w:val="center"/>
                </w:tcPr>
                <w:p>
                  <w:pPr>
                    <w:adjustRightInd w:val="0"/>
                    <w:snapToGrid w:val="0"/>
                    <w:jc w:val="center"/>
                    <w:rPr>
                      <w:szCs w:val="21"/>
                    </w:rPr>
                  </w:pPr>
                  <w:r>
                    <w:rPr>
                      <w:rFonts w:hint="eastAsia"/>
                      <w:szCs w:val="21"/>
                    </w:rPr>
                    <w:t>颗粒物</w:t>
                  </w:r>
                </w:p>
              </w:tc>
              <w:tc>
                <w:tcPr>
                  <w:tcW w:w="1419" w:type="dxa"/>
                  <w:tcBorders>
                    <w:tl2br w:val="nil"/>
                    <w:tr2bl w:val="nil"/>
                  </w:tcBorders>
                  <w:vAlign w:val="center"/>
                </w:tcPr>
                <w:p>
                  <w:pPr>
                    <w:adjustRightInd w:val="0"/>
                    <w:snapToGrid w:val="0"/>
                    <w:jc w:val="center"/>
                    <w:rPr>
                      <w:szCs w:val="21"/>
                    </w:rPr>
                  </w:pPr>
                  <w:r>
                    <w:rPr>
                      <w:rFonts w:hint="eastAsia"/>
                      <w:szCs w:val="21"/>
                    </w:rPr>
                    <w:t>5</w:t>
                  </w:r>
                </w:p>
              </w:tc>
              <w:tc>
                <w:tcPr>
                  <w:tcW w:w="1009" w:type="dxa"/>
                  <w:tcBorders>
                    <w:tl2br w:val="nil"/>
                    <w:tr2bl w:val="nil"/>
                  </w:tcBorders>
                  <w:vAlign w:val="center"/>
                </w:tcPr>
                <w:p>
                  <w:pPr>
                    <w:adjustRightInd w:val="0"/>
                    <w:snapToGrid w:val="0"/>
                    <w:jc w:val="center"/>
                    <w:rPr>
                      <w:szCs w:val="21"/>
                    </w:rPr>
                  </w:pPr>
                  <w:r>
                    <w:rPr>
                      <w:rFonts w:hint="eastAsia"/>
                      <w:szCs w:val="21"/>
                    </w:rPr>
                    <w:t>/</w:t>
                  </w:r>
                </w:p>
              </w:tc>
              <w:tc>
                <w:tcPr>
                  <w:tcW w:w="1164" w:type="dxa"/>
                  <w:vMerge w:val="restart"/>
                  <w:tcBorders>
                    <w:tl2br w:val="nil"/>
                    <w:tr2bl w:val="nil"/>
                  </w:tcBorders>
                  <w:vAlign w:val="center"/>
                </w:tcPr>
                <w:p>
                  <w:pPr>
                    <w:adjustRightInd w:val="0"/>
                    <w:snapToGrid w:val="0"/>
                    <w:jc w:val="center"/>
                    <w:rPr>
                      <w:szCs w:val="21"/>
                    </w:rPr>
                  </w:pPr>
                  <w:r>
                    <w:rPr>
                      <w:rFonts w:hint="eastAsia"/>
                      <w:szCs w:val="21"/>
                    </w:rPr>
                    <w:t>《铸造工业大气污染物排放标准》（GB39762-2020）附录A限值</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trHeight w:val="23" w:hRule="atLeast"/>
                <w:jc w:val="center"/>
              </w:trPr>
              <w:tc>
                <w:tcPr>
                  <w:tcW w:w="2267" w:type="dxa"/>
                  <w:gridSpan w:val="2"/>
                  <w:vMerge w:val="continue"/>
                  <w:tcBorders>
                    <w:tl2br w:val="nil"/>
                    <w:tr2bl w:val="nil"/>
                  </w:tcBorders>
                  <w:vAlign w:val="center"/>
                </w:tcPr>
                <w:p>
                  <w:pPr>
                    <w:adjustRightInd w:val="0"/>
                    <w:snapToGrid w:val="0"/>
                    <w:jc w:val="center"/>
                    <w:rPr>
                      <w:szCs w:val="21"/>
                    </w:rPr>
                  </w:pPr>
                </w:p>
              </w:tc>
              <w:tc>
                <w:tcPr>
                  <w:tcW w:w="1140" w:type="dxa"/>
                  <w:vMerge w:val="continue"/>
                  <w:tcBorders>
                    <w:tl2br w:val="nil"/>
                    <w:tr2bl w:val="nil"/>
                  </w:tcBorders>
                  <w:vAlign w:val="center"/>
                </w:tcPr>
                <w:p>
                  <w:pPr>
                    <w:adjustRightInd w:val="0"/>
                    <w:snapToGrid w:val="0"/>
                    <w:jc w:val="center"/>
                    <w:rPr>
                      <w:szCs w:val="21"/>
                    </w:rPr>
                  </w:pPr>
                </w:p>
              </w:tc>
              <w:tc>
                <w:tcPr>
                  <w:tcW w:w="795" w:type="dxa"/>
                  <w:vMerge w:val="continue"/>
                  <w:tcBorders>
                    <w:tl2br w:val="nil"/>
                    <w:tr2bl w:val="nil"/>
                  </w:tcBorders>
                  <w:vAlign w:val="center"/>
                </w:tcPr>
                <w:p>
                  <w:pPr>
                    <w:adjustRightInd w:val="0"/>
                    <w:snapToGrid w:val="0"/>
                    <w:jc w:val="center"/>
                    <w:rPr>
                      <w:szCs w:val="21"/>
                    </w:rPr>
                  </w:pPr>
                </w:p>
              </w:tc>
              <w:tc>
                <w:tcPr>
                  <w:tcW w:w="3131" w:type="dxa"/>
                  <w:gridSpan w:val="3"/>
                  <w:vMerge w:val="continue"/>
                  <w:tcBorders>
                    <w:tl2br w:val="nil"/>
                    <w:tr2bl w:val="nil"/>
                  </w:tcBorders>
                  <w:vAlign w:val="center"/>
                </w:tcPr>
                <w:p>
                  <w:pPr>
                    <w:adjustRightInd w:val="0"/>
                    <w:snapToGrid w:val="0"/>
                    <w:jc w:val="center"/>
                    <w:rPr>
                      <w:szCs w:val="21"/>
                    </w:rPr>
                  </w:pPr>
                </w:p>
              </w:tc>
              <w:tc>
                <w:tcPr>
                  <w:tcW w:w="981" w:type="dxa"/>
                  <w:tcBorders>
                    <w:tl2br w:val="nil"/>
                    <w:tr2bl w:val="nil"/>
                  </w:tcBorders>
                  <w:vAlign w:val="center"/>
                </w:tcPr>
                <w:p>
                  <w:pPr>
                    <w:adjustRightInd w:val="0"/>
                    <w:snapToGrid w:val="0"/>
                    <w:jc w:val="center"/>
                    <w:rPr>
                      <w:szCs w:val="21"/>
                    </w:rPr>
                  </w:pPr>
                  <w:r>
                    <w:rPr>
                      <w:rFonts w:hint="eastAsia"/>
                      <w:szCs w:val="21"/>
                    </w:rPr>
                    <w:t>非甲烷总烃</w:t>
                  </w:r>
                </w:p>
              </w:tc>
              <w:tc>
                <w:tcPr>
                  <w:tcW w:w="1419" w:type="dxa"/>
                  <w:tcBorders>
                    <w:tl2br w:val="nil"/>
                    <w:tr2bl w:val="nil"/>
                  </w:tcBorders>
                  <w:vAlign w:val="center"/>
                </w:tcPr>
                <w:p>
                  <w:pPr>
                    <w:widowControl/>
                    <w:adjustRightInd w:val="0"/>
                    <w:snapToGrid w:val="0"/>
                    <w:jc w:val="center"/>
                    <w:rPr>
                      <w:szCs w:val="21"/>
                    </w:rPr>
                  </w:pPr>
                  <w:r>
                    <w:rPr>
                      <w:rFonts w:hint="eastAsia"/>
                      <w:szCs w:val="21"/>
                    </w:rPr>
                    <w:t>10（监控点处</w:t>
                  </w:r>
                  <w:r>
                    <w:rPr>
                      <w:szCs w:val="21"/>
                    </w:rPr>
                    <w:t>1h</w:t>
                  </w:r>
                  <w:r>
                    <w:rPr>
                      <w:rFonts w:hint="eastAsia"/>
                      <w:szCs w:val="21"/>
                    </w:rPr>
                    <w:t>平均浓度值）；30(监控点处任意一次浓度值)</w:t>
                  </w:r>
                </w:p>
              </w:tc>
              <w:tc>
                <w:tcPr>
                  <w:tcW w:w="1009" w:type="dxa"/>
                  <w:tcBorders>
                    <w:tl2br w:val="nil"/>
                    <w:tr2bl w:val="nil"/>
                  </w:tcBorders>
                  <w:vAlign w:val="center"/>
                </w:tcPr>
                <w:p>
                  <w:pPr>
                    <w:adjustRightInd w:val="0"/>
                    <w:snapToGrid w:val="0"/>
                    <w:jc w:val="center"/>
                    <w:rPr>
                      <w:szCs w:val="21"/>
                    </w:rPr>
                  </w:pPr>
                  <w:r>
                    <w:rPr>
                      <w:rFonts w:hint="eastAsia"/>
                      <w:szCs w:val="21"/>
                    </w:rPr>
                    <w:t>/</w:t>
                  </w:r>
                </w:p>
              </w:tc>
              <w:tc>
                <w:tcPr>
                  <w:tcW w:w="1164" w:type="dxa"/>
                  <w:vMerge w:val="continue"/>
                  <w:tcBorders>
                    <w:tl2br w:val="nil"/>
                    <w:tr2bl w:val="nil"/>
                  </w:tcBorders>
                  <w:vAlign w:val="center"/>
                </w:tcPr>
                <w:p>
                  <w:pPr>
                    <w:adjustRightInd w:val="0"/>
                    <w:snapToGrid w:val="0"/>
                    <w:jc w:val="center"/>
                    <w:rPr>
                      <w:color w:val="FF0000"/>
                      <w:szCs w:val="21"/>
                    </w:rPr>
                  </w:pPr>
                </w:p>
              </w:tc>
            </w:tr>
          </w:tbl>
          <w:p>
            <w:pPr>
              <w:pStyle w:val="34"/>
              <w:rPr>
                <w:rFonts w:hint="default" w:cs="宋体"/>
                <w:b/>
                <w:color w:val="FF0000"/>
                <w:sz w:val="28"/>
                <w:szCs w:val="28"/>
              </w:rPr>
            </w:pPr>
          </w:p>
        </w:tc>
      </w:tr>
    </w:tbl>
    <w:p>
      <w:pPr>
        <w:adjustRightInd w:val="0"/>
        <w:snapToGrid w:val="0"/>
        <w:spacing w:line="360" w:lineRule="auto"/>
        <w:rPr>
          <w:rFonts w:cs="宋体"/>
          <w:b/>
          <w:color w:val="FF0000"/>
          <w:kern w:val="0"/>
          <w:sz w:val="28"/>
          <w:szCs w:val="28"/>
        </w:rPr>
        <w:sectPr>
          <w:pgSz w:w="16840" w:h="11907" w:orient="landscape"/>
          <w:pgMar w:top="1531" w:right="1701" w:bottom="1531" w:left="2127" w:header="851" w:footer="851" w:gutter="0"/>
          <w:cols w:space="720" w:num="1"/>
          <w:docGrid w:linePitch="312" w:charSpace="0"/>
        </w:sectPr>
      </w:pPr>
    </w:p>
    <w:tbl>
      <w:tblPr>
        <w:tblW w:w="9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98"/>
        <w:gridCol w:w="8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98" w:type="dxa"/>
            <w:vAlign w:val="top"/>
          </w:tcPr>
          <w:p>
            <w:pPr>
              <w:adjustRightInd w:val="0"/>
              <w:snapToGrid w:val="0"/>
              <w:spacing w:line="360" w:lineRule="auto"/>
              <w:rPr>
                <w:b/>
                <w:color w:val="FF0000"/>
                <w:kern w:val="0"/>
                <w:sz w:val="28"/>
                <w:szCs w:val="28"/>
              </w:rPr>
            </w:pPr>
          </w:p>
        </w:tc>
        <w:tc>
          <w:tcPr>
            <w:tcW w:w="8163" w:type="dxa"/>
            <w:vAlign w:val="top"/>
          </w:tcPr>
          <w:p>
            <w:pPr>
              <w:widowControl/>
              <w:spacing w:line="360" w:lineRule="auto"/>
              <w:ind w:firstLine="482" w:firstLineChars="200"/>
              <w:jc w:val="left"/>
              <w:rPr>
                <w:b/>
                <w:sz w:val="24"/>
              </w:rPr>
            </w:pPr>
            <w:r>
              <w:rPr>
                <w:b/>
                <w:sz w:val="24"/>
              </w:rPr>
              <w:t>（五）项目废气污染治理设施可行性分析</w:t>
            </w:r>
          </w:p>
          <w:p>
            <w:pPr>
              <w:widowControl/>
              <w:spacing w:line="360" w:lineRule="auto"/>
              <w:ind w:firstLine="480" w:firstLineChars="200"/>
              <w:jc w:val="left"/>
              <w:rPr>
                <w:sz w:val="24"/>
              </w:rPr>
            </w:pPr>
            <w:r>
              <w:rPr>
                <w:bCs/>
                <w:sz w:val="24"/>
              </w:rPr>
              <w:t>本项目废气污染治理设施可行性分析：</w:t>
            </w:r>
            <w:r>
              <w:rPr>
                <w:sz w:val="24"/>
              </w:rPr>
              <w:t>参照《铸造工业大气污染物防治可行技术指南》</w:t>
            </w:r>
            <w:r>
              <w:rPr>
                <w:kern w:val="0"/>
                <w:sz w:val="24"/>
              </w:rPr>
              <w:t>（HJ1292—2023）</w:t>
            </w:r>
            <w:r>
              <w:rPr>
                <w:sz w:val="24"/>
              </w:rPr>
              <w:t>表1-表4废气防治可行技术参考表，对照排污单位废气污染防治推荐可行技术清单中所列可行技术对本项目所用废气治理设施进行可行性分析。分析见下表。</w:t>
            </w:r>
          </w:p>
          <w:p>
            <w:pPr>
              <w:widowControl/>
              <w:spacing w:line="360" w:lineRule="auto"/>
              <w:ind w:firstLine="480" w:firstLineChars="200"/>
              <w:jc w:val="left"/>
              <w:rPr>
                <w:bCs/>
                <w:sz w:val="24"/>
              </w:rPr>
            </w:pPr>
            <w:r>
              <w:rPr>
                <w:sz w:val="24"/>
              </w:rPr>
              <w:t>本项目覆膜砂制芯浇注产生的有机废气和手工浸涂工序产生的二甲苯、VOCs经本次环评计算分析，其产生量较小，排放速率符合</w:t>
            </w:r>
            <w:r>
              <w:rPr>
                <w:bCs/>
                <w:sz w:val="24"/>
              </w:rPr>
              <w:t>《挥发性有机物无组织排放控制标准》GB37822-2019的要求，在收集后进行有组织排放，排放浓度满足《铸造工业大气污染物排放标准》(GB 39726—2020) 中表1限值要求。</w:t>
            </w:r>
          </w:p>
          <w:p>
            <w:pPr>
              <w:widowControl/>
              <w:spacing w:line="360" w:lineRule="auto"/>
              <w:jc w:val="center"/>
              <w:rPr>
                <w:b/>
                <w:bCs/>
                <w:szCs w:val="21"/>
              </w:rPr>
            </w:pPr>
            <w:r>
              <w:rPr>
                <w:b/>
                <w:bCs/>
                <w:szCs w:val="21"/>
              </w:rPr>
              <w:t>表4-3  本项目废气处理措施可行性分析</w:t>
            </w:r>
          </w:p>
          <w:tbl>
            <w:tblPr>
              <w:tblW w:w="8050" w:type="dxa"/>
              <w:jc w:val="center"/>
              <w:tblInd w:w="11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08" w:type="dxa"/>
                <w:right w:w="108" w:type="dxa"/>
              </w:tblCellMar>
            </w:tblPr>
            <w:tblGrid>
              <w:gridCol w:w="904"/>
              <w:gridCol w:w="1000"/>
              <w:gridCol w:w="2744"/>
              <w:gridCol w:w="1219"/>
              <w:gridCol w:w="1384"/>
              <w:gridCol w:w="79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15" w:hRule="atLeast"/>
                <w:jc w:val="center"/>
              </w:trPr>
              <w:tc>
                <w:tcPr>
                  <w:tcW w:w="4648" w:type="dxa"/>
                  <w:gridSpan w:val="3"/>
                  <w:tcBorders>
                    <w:tl2br w:val="nil"/>
                    <w:tr2bl w:val="nil"/>
                  </w:tcBorders>
                  <w:vAlign w:val="center"/>
                </w:tcPr>
                <w:p>
                  <w:pPr>
                    <w:adjustRightInd w:val="0"/>
                    <w:snapToGrid w:val="0"/>
                    <w:jc w:val="center"/>
                    <w:rPr>
                      <w:b/>
                      <w:bCs/>
                      <w:szCs w:val="21"/>
                    </w:rPr>
                  </w:pPr>
                  <w:r>
                    <w:rPr>
                      <w:b/>
                      <w:bCs/>
                      <w:kern w:val="0"/>
                      <w:szCs w:val="21"/>
                    </w:rPr>
                    <w:t>《铸造工业大气污染防治可行技术指南》HJ1292—2023</w:t>
                  </w:r>
                  <w:r>
                    <w:rPr>
                      <w:b/>
                      <w:bCs/>
                      <w:szCs w:val="21"/>
                    </w:rPr>
                    <w:t>推荐可行技术</w:t>
                  </w:r>
                </w:p>
              </w:tc>
              <w:tc>
                <w:tcPr>
                  <w:tcW w:w="1219" w:type="dxa"/>
                  <w:vMerge w:val="restart"/>
                  <w:tcBorders>
                    <w:tl2br w:val="nil"/>
                    <w:tr2bl w:val="nil"/>
                  </w:tcBorders>
                  <w:vAlign w:val="center"/>
                </w:tcPr>
                <w:p>
                  <w:pPr>
                    <w:adjustRightInd w:val="0"/>
                    <w:snapToGrid w:val="0"/>
                    <w:jc w:val="center"/>
                    <w:rPr>
                      <w:b/>
                      <w:bCs/>
                      <w:szCs w:val="21"/>
                    </w:rPr>
                  </w:pPr>
                  <w:r>
                    <w:rPr>
                      <w:b/>
                      <w:bCs/>
                      <w:szCs w:val="21"/>
                    </w:rPr>
                    <w:t>污染物</w:t>
                  </w:r>
                </w:p>
              </w:tc>
              <w:tc>
                <w:tcPr>
                  <w:tcW w:w="1384" w:type="dxa"/>
                  <w:vMerge w:val="restart"/>
                  <w:tcBorders>
                    <w:tl2br w:val="nil"/>
                    <w:tr2bl w:val="nil"/>
                  </w:tcBorders>
                  <w:vAlign w:val="center"/>
                </w:tcPr>
                <w:p>
                  <w:pPr>
                    <w:adjustRightInd w:val="0"/>
                    <w:snapToGrid w:val="0"/>
                    <w:jc w:val="center"/>
                    <w:rPr>
                      <w:b/>
                      <w:bCs/>
                      <w:szCs w:val="21"/>
                    </w:rPr>
                  </w:pPr>
                  <w:r>
                    <w:rPr>
                      <w:b/>
                      <w:bCs/>
                      <w:szCs w:val="21"/>
                    </w:rPr>
                    <w:t>本项目使用技术</w:t>
                  </w:r>
                </w:p>
              </w:tc>
              <w:tc>
                <w:tcPr>
                  <w:tcW w:w="799" w:type="dxa"/>
                  <w:vMerge w:val="restart"/>
                  <w:tcBorders>
                    <w:tl2br w:val="nil"/>
                    <w:tr2bl w:val="nil"/>
                  </w:tcBorders>
                  <w:vAlign w:val="center"/>
                </w:tcPr>
                <w:p>
                  <w:pPr>
                    <w:adjustRightInd w:val="0"/>
                    <w:snapToGrid w:val="0"/>
                    <w:jc w:val="center"/>
                    <w:rPr>
                      <w:b/>
                      <w:bCs/>
                      <w:szCs w:val="21"/>
                    </w:rPr>
                  </w:pPr>
                  <w:r>
                    <w:rPr>
                      <w:b/>
                      <w:bCs/>
                      <w:szCs w:val="21"/>
                    </w:rPr>
                    <w:t>是否为可行技术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jc w:val="center"/>
              </w:trPr>
              <w:tc>
                <w:tcPr>
                  <w:tcW w:w="904" w:type="dxa"/>
                  <w:vMerge w:val="restart"/>
                  <w:tcBorders>
                    <w:tl2br w:val="nil"/>
                    <w:tr2bl w:val="nil"/>
                  </w:tcBorders>
                  <w:vAlign w:val="center"/>
                </w:tcPr>
                <w:p>
                  <w:pPr>
                    <w:adjustRightInd w:val="0"/>
                    <w:snapToGrid w:val="0"/>
                    <w:jc w:val="center"/>
                    <w:rPr>
                      <w:b/>
                      <w:bCs/>
                      <w:szCs w:val="21"/>
                    </w:rPr>
                  </w:pPr>
                  <w:r>
                    <w:rPr>
                      <w:b/>
                      <w:bCs/>
                      <w:szCs w:val="21"/>
                    </w:rPr>
                    <w:t>污染工序</w:t>
                  </w:r>
                </w:p>
              </w:tc>
              <w:tc>
                <w:tcPr>
                  <w:tcW w:w="3744" w:type="dxa"/>
                  <w:gridSpan w:val="2"/>
                  <w:tcBorders>
                    <w:tl2br w:val="nil"/>
                    <w:tr2bl w:val="nil"/>
                  </w:tcBorders>
                  <w:vAlign w:val="center"/>
                </w:tcPr>
                <w:p>
                  <w:pPr>
                    <w:adjustRightInd w:val="0"/>
                    <w:snapToGrid w:val="0"/>
                    <w:jc w:val="center"/>
                    <w:rPr>
                      <w:b/>
                      <w:bCs/>
                      <w:szCs w:val="21"/>
                    </w:rPr>
                  </w:pPr>
                  <w:r>
                    <w:rPr>
                      <w:b/>
                      <w:bCs/>
                      <w:szCs w:val="21"/>
                    </w:rPr>
                    <w:t>可行技术</w:t>
                  </w:r>
                </w:p>
              </w:tc>
              <w:tc>
                <w:tcPr>
                  <w:tcW w:w="1219" w:type="dxa"/>
                  <w:vMerge w:val="continue"/>
                  <w:tcBorders>
                    <w:tl2br w:val="nil"/>
                    <w:tr2bl w:val="nil"/>
                  </w:tcBorders>
                  <w:vAlign w:val="center"/>
                </w:tcPr>
                <w:p>
                  <w:pPr>
                    <w:adjustRightInd w:val="0"/>
                    <w:snapToGrid w:val="0"/>
                    <w:jc w:val="center"/>
                    <w:rPr>
                      <w:b/>
                      <w:bCs/>
                      <w:szCs w:val="21"/>
                    </w:rPr>
                  </w:pPr>
                </w:p>
              </w:tc>
              <w:tc>
                <w:tcPr>
                  <w:tcW w:w="1384" w:type="dxa"/>
                  <w:vMerge w:val="continue"/>
                  <w:tcBorders>
                    <w:tl2br w:val="nil"/>
                    <w:tr2bl w:val="nil"/>
                  </w:tcBorders>
                  <w:vAlign w:val="center"/>
                </w:tcPr>
                <w:p>
                  <w:pPr>
                    <w:adjustRightInd w:val="0"/>
                    <w:snapToGrid w:val="0"/>
                    <w:jc w:val="center"/>
                    <w:rPr>
                      <w:b/>
                      <w:bCs/>
                      <w:szCs w:val="21"/>
                    </w:rPr>
                  </w:pPr>
                </w:p>
              </w:tc>
              <w:tc>
                <w:tcPr>
                  <w:tcW w:w="799" w:type="dxa"/>
                  <w:vMerge w:val="continue"/>
                  <w:tcBorders>
                    <w:tl2br w:val="nil"/>
                    <w:tr2bl w:val="nil"/>
                  </w:tcBorders>
                  <w:vAlign w:val="center"/>
                </w:tcPr>
                <w:p>
                  <w:pPr>
                    <w:adjustRightInd w:val="0"/>
                    <w:snapToGrid w:val="0"/>
                    <w:jc w:val="center"/>
                    <w:rPr>
                      <w:b/>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jc w:val="center"/>
              </w:trPr>
              <w:tc>
                <w:tcPr>
                  <w:tcW w:w="904" w:type="dxa"/>
                  <w:vMerge w:val="continue"/>
                  <w:tcBorders>
                    <w:tl2br w:val="nil"/>
                    <w:tr2bl w:val="nil"/>
                  </w:tcBorders>
                  <w:vAlign w:val="center"/>
                </w:tcPr>
                <w:p>
                  <w:pPr>
                    <w:adjustRightInd w:val="0"/>
                    <w:snapToGrid w:val="0"/>
                    <w:jc w:val="center"/>
                    <w:rPr>
                      <w:b/>
                      <w:bCs/>
                      <w:szCs w:val="21"/>
                    </w:rPr>
                  </w:pPr>
                </w:p>
              </w:tc>
              <w:tc>
                <w:tcPr>
                  <w:tcW w:w="1000" w:type="dxa"/>
                  <w:tcBorders>
                    <w:tl2br w:val="nil"/>
                    <w:tr2bl w:val="nil"/>
                  </w:tcBorders>
                  <w:vAlign w:val="center"/>
                </w:tcPr>
                <w:p>
                  <w:pPr>
                    <w:adjustRightInd w:val="0"/>
                    <w:snapToGrid w:val="0"/>
                    <w:jc w:val="center"/>
                    <w:rPr>
                      <w:b/>
                      <w:bCs/>
                      <w:szCs w:val="21"/>
                    </w:rPr>
                  </w:pPr>
                  <w:r>
                    <w:rPr>
                      <w:b/>
                      <w:bCs/>
                      <w:szCs w:val="21"/>
                    </w:rPr>
                    <w:t>预防技术</w:t>
                  </w:r>
                </w:p>
              </w:tc>
              <w:tc>
                <w:tcPr>
                  <w:tcW w:w="2744" w:type="dxa"/>
                  <w:tcBorders>
                    <w:tl2br w:val="nil"/>
                    <w:tr2bl w:val="nil"/>
                  </w:tcBorders>
                  <w:vAlign w:val="center"/>
                </w:tcPr>
                <w:p>
                  <w:pPr>
                    <w:adjustRightInd w:val="0"/>
                    <w:snapToGrid w:val="0"/>
                    <w:jc w:val="center"/>
                    <w:rPr>
                      <w:b/>
                      <w:bCs/>
                      <w:szCs w:val="21"/>
                    </w:rPr>
                  </w:pPr>
                  <w:r>
                    <w:rPr>
                      <w:b/>
                      <w:bCs/>
                      <w:szCs w:val="21"/>
                    </w:rPr>
                    <w:t>治理技术</w:t>
                  </w:r>
                </w:p>
              </w:tc>
              <w:tc>
                <w:tcPr>
                  <w:tcW w:w="1219" w:type="dxa"/>
                  <w:vMerge w:val="continue"/>
                  <w:tcBorders>
                    <w:tl2br w:val="nil"/>
                    <w:tr2bl w:val="nil"/>
                  </w:tcBorders>
                  <w:vAlign w:val="center"/>
                </w:tcPr>
                <w:p>
                  <w:pPr>
                    <w:adjustRightInd w:val="0"/>
                    <w:snapToGrid w:val="0"/>
                    <w:jc w:val="center"/>
                    <w:rPr>
                      <w:b/>
                      <w:bCs/>
                      <w:szCs w:val="21"/>
                    </w:rPr>
                  </w:pPr>
                </w:p>
              </w:tc>
              <w:tc>
                <w:tcPr>
                  <w:tcW w:w="1384" w:type="dxa"/>
                  <w:vMerge w:val="continue"/>
                  <w:tcBorders>
                    <w:tl2br w:val="nil"/>
                    <w:tr2bl w:val="nil"/>
                  </w:tcBorders>
                  <w:vAlign w:val="center"/>
                </w:tcPr>
                <w:p>
                  <w:pPr>
                    <w:adjustRightInd w:val="0"/>
                    <w:snapToGrid w:val="0"/>
                    <w:jc w:val="center"/>
                    <w:rPr>
                      <w:b/>
                      <w:bCs/>
                      <w:szCs w:val="21"/>
                    </w:rPr>
                  </w:pPr>
                </w:p>
              </w:tc>
              <w:tc>
                <w:tcPr>
                  <w:tcW w:w="799" w:type="dxa"/>
                  <w:vMerge w:val="continue"/>
                  <w:tcBorders>
                    <w:tl2br w:val="nil"/>
                    <w:tr2bl w:val="nil"/>
                  </w:tcBorders>
                  <w:vAlign w:val="center"/>
                </w:tcPr>
                <w:p>
                  <w:pPr>
                    <w:adjustRightInd w:val="0"/>
                    <w:snapToGrid w:val="0"/>
                    <w:jc w:val="center"/>
                    <w:rPr>
                      <w:b/>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913" w:hRule="atLeast"/>
                <w:jc w:val="center"/>
              </w:trPr>
              <w:tc>
                <w:tcPr>
                  <w:tcW w:w="904" w:type="dxa"/>
                  <w:tcBorders>
                    <w:tl2br w:val="nil"/>
                    <w:tr2bl w:val="nil"/>
                  </w:tcBorders>
                  <w:vAlign w:val="center"/>
                </w:tcPr>
                <w:p>
                  <w:pPr>
                    <w:adjustRightInd w:val="0"/>
                    <w:snapToGrid w:val="0"/>
                    <w:jc w:val="center"/>
                    <w:rPr>
                      <w:szCs w:val="21"/>
                    </w:rPr>
                  </w:pPr>
                  <w:r>
                    <w:rPr>
                      <w:szCs w:val="21"/>
                    </w:rPr>
                    <w:t>熔炼工序</w:t>
                  </w:r>
                </w:p>
              </w:tc>
              <w:tc>
                <w:tcPr>
                  <w:tcW w:w="1000" w:type="dxa"/>
                  <w:tcBorders>
                    <w:tl2br w:val="nil"/>
                    <w:tr2bl w:val="nil"/>
                  </w:tcBorders>
                  <w:vAlign w:val="center"/>
                </w:tcPr>
                <w:p>
                  <w:pPr>
                    <w:adjustRightInd w:val="0"/>
                    <w:snapToGrid w:val="0"/>
                    <w:jc w:val="center"/>
                    <w:rPr>
                      <w:szCs w:val="21"/>
                    </w:rPr>
                  </w:pPr>
                  <w:r>
                    <w:rPr>
                      <w:szCs w:val="21"/>
                    </w:rPr>
                    <w:t>炉盖与除尘一体化技术</w:t>
                  </w:r>
                </w:p>
              </w:tc>
              <w:tc>
                <w:tcPr>
                  <w:tcW w:w="2744" w:type="dxa"/>
                  <w:tcBorders>
                    <w:tl2br w:val="nil"/>
                    <w:tr2bl w:val="nil"/>
                  </w:tcBorders>
                  <w:vAlign w:val="center"/>
                </w:tcPr>
                <w:p>
                  <w:pPr>
                    <w:adjustRightInd w:val="0"/>
                    <w:snapToGrid w:val="0"/>
                    <w:jc w:val="center"/>
                    <w:rPr>
                      <w:szCs w:val="21"/>
                    </w:rPr>
                  </w:pPr>
                  <w:r>
                    <w:rPr>
                      <w:szCs w:val="21"/>
                    </w:rPr>
                    <w:t>①旋风除尘技术（可选）+②袋式除尘技术/滤筒除尘技术</w:t>
                  </w:r>
                </w:p>
              </w:tc>
              <w:tc>
                <w:tcPr>
                  <w:tcW w:w="1219" w:type="dxa"/>
                  <w:tcBorders>
                    <w:tl2br w:val="nil"/>
                    <w:tr2bl w:val="nil"/>
                  </w:tcBorders>
                  <w:vAlign w:val="center"/>
                </w:tcPr>
                <w:p>
                  <w:pPr>
                    <w:adjustRightInd w:val="0"/>
                    <w:snapToGrid w:val="0"/>
                    <w:jc w:val="center"/>
                    <w:rPr>
                      <w:szCs w:val="21"/>
                    </w:rPr>
                  </w:pPr>
                  <w:r>
                    <w:rPr>
                      <w:szCs w:val="21"/>
                    </w:rPr>
                    <w:t>颗粒物</w:t>
                  </w:r>
                </w:p>
              </w:tc>
              <w:tc>
                <w:tcPr>
                  <w:tcW w:w="1384" w:type="dxa"/>
                  <w:tcBorders>
                    <w:tl2br w:val="nil"/>
                    <w:tr2bl w:val="nil"/>
                  </w:tcBorders>
                  <w:vAlign w:val="center"/>
                </w:tcPr>
                <w:p>
                  <w:pPr>
                    <w:adjustRightInd w:val="0"/>
                    <w:snapToGrid w:val="0"/>
                    <w:jc w:val="center"/>
                    <w:rPr>
                      <w:szCs w:val="21"/>
                    </w:rPr>
                  </w:pPr>
                  <w:r>
                    <w:rPr>
                      <w:szCs w:val="21"/>
                    </w:rPr>
                    <w:t>一车间、二车间中频炉均采用集气罩+布袋除尘器</w:t>
                  </w:r>
                </w:p>
              </w:tc>
              <w:tc>
                <w:tcPr>
                  <w:tcW w:w="799" w:type="dxa"/>
                  <w:tcBorders>
                    <w:tl2br w:val="nil"/>
                    <w:tr2bl w:val="nil"/>
                  </w:tcBorders>
                  <w:vAlign w:val="center"/>
                </w:tcPr>
                <w:p>
                  <w:pPr>
                    <w:adjustRightInd w:val="0"/>
                    <w:snapToGrid w:val="0"/>
                    <w:jc w:val="center"/>
                    <w:rPr>
                      <w:szCs w:val="21"/>
                    </w:rPr>
                  </w:pPr>
                  <w:r>
                    <w:rPr>
                      <w:szCs w:val="21"/>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749" w:hRule="atLeast"/>
                <w:jc w:val="center"/>
              </w:trPr>
              <w:tc>
                <w:tcPr>
                  <w:tcW w:w="904" w:type="dxa"/>
                  <w:tcBorders>
                    <w:tl2br w:val="nil"/>
                    <w:tr2bl w:val="nil"/>
                  </w:tcBorders>
                  <w:vAlign w:val="center"/>
                </w:tcPr>
                <w:p>
                  <w:pPr>
                    <w:adjustRightInd w:val="0"/>
                    <w:snapToGrid w:val="0"/>
                    <w:jc w:val="center"/>
                    <w:rPr>
                      <w:szCs w:val="21"/>
                    </w:rPr>
                  </w:pPr>
                  <w:r>
                    <w:rPr>
                      <w:szCs w:val="21"/>
                    </w:rPr>
                    <w:t>制芯工序</w:t>
                  </w:r>
                </w:p>
              </w:tc>
              <w:tc>
                <w:tcPr>
                  <w:tcW w:w="1000" w:type="dxa"/>
                  <w:tcBorders>
                    <w:tl2br w:val="nil"/>
                    <w:tr2bl w:val="nil"/>
                  </w:tcBorders>
                  <w:vAlign w:val="center"/>
                </w:tcPr>
                <w:p>
                  <w:pPr>
                    <w:adjustRightInd w:val="0"/>
                    <w:snapToGrid w:val="0"/>
                    <w:jc w:val="center"/>
                    <w:rPr>
                      <w:szCs w:val="21"/>
                    </w:rPr>
                  </w:pPr>
                  <w:r>
                    <w:rPr>
                      <w:szCs w:val="21"/>
                    </w:rPr>
                    <w:t>/</w:t>
                  </w:r>
                </w:p>
              </w:tc>
              <w:tc>
                <w:tcPr>
                  <w:tcW w:w="2744" w:type="dxa"/>
                  <w:tcBorders>
                    <w:tl2br w:val="nil"/>
                    <w:tr2bl w:val="nil"/>
                  </w:tcBorders>
                  <w:vAlign w:val="center"/>
                </w:tcPr>
                <w:p>
                  <w:pPr>
                    <w:adjustRightInd w:val="0"/>
                    <w:snapToGrid w:val="0"/>
                    <w:jc w:val="center"/>
                    <w:rPr>
                      <w:szCs w:val="21"/>
                    </w:rPr>
                  </w:pPr>
                  <w:r>
                    <w:rPr>
                      <w:szCs w:val="21"/>
                    </w:rPr>
                    <w:t>①袋式除尘技术/滤筒除尘技术+②物理吸收法技术</w:t>
                  </w:r>
                </w:p>
              </w:tc>
              <w:tc>
                <w:tcPr>
                  <w:tcW w:w="1219" w:type="dxa"/>
                  <w:vMerge w:val="restart"/>
                  <w:tcBorders>
                    <w:tl2br w:val="nil"/>
                    <w:tr2bl w:val="nil"/>
                  </w:tcBorders>
                  <w:vAlign w:val="center"/>
                </w:tcPr>
                <w:p>
                  <w:pPr>
                    <w:adjustRightInd w:val="0"/>
                    <w:snapToGrid w:val="0"/>
                    <w:jc w:val="center"/>
                    <w:rPr>
                      <w:szCs w:val="21"/>
                    </w:rPr>
                  </w:pPr>
                  <w:r>
                    <w:rPr>
                      <w:szCs w:val="21"/>
                    </w:rPr>
                    <w:t>颗粒物、非甲烷总烃</w:t>
                  </w:r>
                </w:p>
              </w:tc>
              <w:tc>
                <w:tcPr>
                  <w:tcW w:w="1384" w:type="dxa"/>
                  <w:vMerge w:val="restart"/>
                  <w:tcBorders>
                    <w:tl2br w:val="nil"/>
                    <w:tr2bl w:val="nil"/>
                  </w:tcBorders>
                  <w:vAlign w:val="center"/>
                </w:tcPr>
                <w:p>
                  <w:pPr>
                    <w:adjustRightInd w:val="0"/>
                    <w:snapToGrid w:val="0"/>
                    <w:jc w:val="center"/>
                    <w:rPr>
                      <w:szCs w:val="21"/>
                    </w:rPr>
                  </w:pPr>
                  <w:r>
                    <w:rPr>
                      <w:szCs w:val="21"/>
                    </w:rPr>
                    <w:t>覆膜砂工艺在制芯浇注工序通过集气罩收集废气+布袋除尘器+活性炭吸附</w:t>
                  </w:r>
                </w:p>
              </w:tc>
              <w:tc>
                <w:tcPr>
                  <w:tcW w:w="799" w:type="dxa"/>
                  <w:vMerge w:val="restart"/>
                  <w:tcBorders>
                    <w:tl2br w:val="nil"/>
                    <w:tr2bl w:val="nil"/>
                  </w:tcBorders>
                  <w:vAlign w:val="center"/>
                </w:tcPr>
                <w:p>
                  <w:pPr>
                    <w:adjustRightInd w:val="0"/>
                    <w:snapToGrid w:val="0"/>
                    <w:jc w:val="center"/>
                    <w:rPr>
                      <w:szCs w:val="21"/>
                    </w:rPr>
                  </w:pPr>
                  <w:r>
                    <w:rPr>
                      <w:szCs w:val="21"/>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jc w:val="center"/>
              </w:trPr>
              <w:tc>
                <w:tcPr>
                  <w:tcW w:w="904" w:type="dxa"/>
                  <w:tcBorders>
                    <w:tl2br w:val="nil"/>
                    <w:tr2bl w:val="nil"/>
                  </w:tcBorders>
                  <w:vAlign w:val="center"/>
                </w:tcPr>
                <w:p>
                  <w:pPr>
                    <w:adjustRightInd w:val="0"/>
                    <w:snapToGrid w:val="0"/>
                    <w:jc w:val="center"/>
                    <w:rPr>
                      <w:szCs w:val="21"/>
                    </w:rPr>
                  </w:pPr>
                  <w:r>
                    <w:rPr>
                      <w:szCs w:val="21"/>
                    </w:rPr>
                    <w:t>浇注工序</w:t>
                  </w:r>
                </w:p>
              </w:tc>
              <w:tc>
                <w:tcPr>
                  <w:tcW w:w="1000" w:type="dxa"/>
                  <w:tcBorders>
                    <w:tl2br w:val="nil"/>
                    <w:tr2bl w:val="nil"/>
                  </w:tcBorders>
                  <w:vAlign w:val="center"/>
                </w:tcPr>
                <w:p>
                  <w:pPr>
                    <w:adjustRightInd w:val="0"/>
                    <w:snapToGrid w:val="0"/>
                    <w:jc w:val="center"/>
                    <w:rPr>
                      <w:szCs w:val="21"/>
                    </w:rPr>
                  </w:pPr>
                  <w:r>
                    <w:rPr>
                      <w:szCs w:val="21"/>
                    </w:rPr>
                    <w:t>/</w:t>
                  </w:r>
                </w:p>
              </w:tc>
              <w:tc>
                <w:tcPr>
                  <w:tcW w:w="2744" w:type="dxa"/>
                  <w:tcBorders>
                    <w:tl2br w:val="nil"/>
                    <w:tr2bl w:val="nil"/>
                  </w:tcBorders>
                  <w:vAlign w:val="center"/>
                </w:tcPr>
                <w:p>
                  <w:pPr>
                    <w:adjustRightInd w:val="0"/>
                    <w:snapToGrid w:val="0"/>
                    <w:jc w:val="center"/>
                    <w:rPr>
                      <w:szCs w:val="21"/>
                    </w:rPr>
                  </w:pPr>
                  <w:r>
                    <w:rPr>
                      <w:szCs w:val="21"/>
                    </w:rPr>
                    <w:t>①旋风除尘技术（可选）+②袋式除尘技术/滤筒除尘技术+③固定床吸附技术+④燃烧技术（可选）</w:t>
                  </w:r>
                </w:p>
              </w:tc>
              <w:tc>
                <w:tcPr>
                  <w:tcW w:w="1219" w:type="dxa"/>
                  <w:vMerge w:val="continue"/>
                  <w:tcBorders>
                    <w:tl2br w:val="nil"/>
                    <w:tr2bl w:val="nil"/>
                  </w:tcBorders>
                  <w:vAlign w:val="center"/>
                </w:tcPr>
                <w:p>
                  <w:pPr>
                    <w:adjustRightInd w:val="0"/>
                    <w:snapToGrid w:val="0"/>
                    <w:jc w:val="center"/>
                    <w:rPr>
                      <w:szCs w:val="21"/>
                    </w:rPr>
                  </w:pPr>
                </w:p>
              </w:tc>
              <w:tc>
                <w:tcPr>
                  <w:tcW w:w="1384" w:type="dxa"/>
                  <w:vMerge w:val="continue"/>
                  <w:tcBorders>
                    <w:tl2br w:val="nil"/>
                    <w:tr2bl w:val="nil"/>
                  </w:tcBorders>
                  <w:vAlign w:val="center"/>
                </w:tcPr>
                <w:p>
                  <w:pPr>
                    <w:adjustRightInd w:val="0"/>
                    <w:snapToGrid w:val="0"/>
                    <w:jc w:val="center"/>
                    <w:rPr>
                      <w:szCs w:val="21"/>
                    </w:rPr>
                  </w:pPr>
                </w:p>
              </w:tc>
              <w:tc>
                <w:tcPr>
                  <w:tcW w:w="799" w:type="dxa"/>
                  <w:vMerge w:val="continue"/>
                  <w:tcBorders>
                    <w:tl2br w:val="nil"/>
                    <w:tr2bl w:val="nil"/>
                  </w:tcBorders>
                  <w:vAlign w:val="center"/>
                </w:tcPr>
                <w:p>
                  <w:pPr>
                    <w:adjustRightInd w:val="0"/>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jc w:val="center"/>
              </w:trPr>
              <w:tc>
                <w:tcPr>
                  <w:tcW w:w="904" w:type="dxa"/>
                  <w:tcBorders>
                    <w:tl2br w:val="nil"/>
                    <w:tr2bl w:val="nil"/>
                  </w:tcBorders>
                  <w:vAlign w:val="center"/>
                </w:tcPr>
                <w:p>
                  <w:pPr>
                    <w:adjustRightInd w:val="0"/>
                    <w:snapToGrid w:val="0"/>
                    <w:jc w:val="center"/>
                    <w:rPr>
                      <w:szCs w:val="21"/>
                    </w:rPr>
                  </w:pPr>
                  <w:r>
                    <w:rPr>
                      <w:szCs w:val="21"/>
                    </w:rPr>
                    <w:t>落砂、清理、砂处理、废砂再生</w:t>
                  </w:r>
                </w:p>
              </w:tc>
              <w:tc>
                <w:tcPr>
                  <w:tcW w:w="1000" w:type="dxa"/>
                  <w:tcBorders>
                    <w:tl2br w:val="nil"/>
                    <w:tr2bl w:val="nil"/>
                  </w:tcBorders>
                  <w:vAlign w:val="center"/>
                </w:tcPr>
                <w:p>
                  <w:pPr>
                    <w:adjustRightInd w:val="0"/>
                    <w:snapToGrid w:val="0"/>
                    <w:jc w:val="center"/>
                    <w:rPr>
                      <w:szCs w:val="21"/>
                    </w:rPr>
                  </w:pPr>
                  <w:r>
                    <w:rPr>
                      <w:szCs w:val="21"/>
                    </w:rPr>
                    <w:t>/</w:t>
                  </w:r>
                </w:p>
              </w:tc>
              <w:tc>
                <w:tcPr>
                  <w:tcW w:w="2744" w:type="dxa"/>
                  <w:tcBorders>
                    <w:tl2br w:val="nil"/>
                    <w:tr2bl w:val="nil"/>
                  </w:tcBorders>
                  <w:vAlign w:val="center"/>
                </w:tcPr>
                <w:p>
                  <w:pPr>
                    <w:adjustRightInd w:val="0"/>
                    <w:snapToGrid w:val="0"/>
                    <w:jc w:val="center"/>
                    <w:rPr>
                      <w:szCs w:val="21"/>
                    </w:rPr>
                  </w:pPr>
                  <w:r>
                    <w:rPr>
                      <w:szCs w:val="21"/>
                    </w:rPr>
                    <w:t>①旋风除尘技术（可选）+②袋式除尘技术/滤筒除尘技术</w:t>
                  </w:r>
                </w:p>
              </w:tc>
              <w:tc>
                <w:tcPr>
                  <w:tcW w:w="1219" w:type="dxa"/>
                  <w:tcBorders>
                    <w:tl2br w:val="nil"/>
                    <w:tr2bl w:val="nil"/>
                  </w:tcBorders>
                  <w:vAlign w:val="center"/>
                </w:tcPr>
                <w:p>
                  <w:pPr>
                    <w:adjustRightInd w:val="0"/>
                    <w:snapToGrid w:val="0"/>
                    <w:jc w:val="center"/>
                    <w:rPr>
                      <w:szCs w:val="21"/>
                    </w:rPr>
                  </w:pPr>
                  <w:r>
                    <w:rPr>
                      <w:szCs w:val="21"/>
                    </w:rPr>
                    <w:t>颗粒物</w:t>
                  </w:r>
                </w:p>
              </w:tc>
              <w:tc>
                <w:tcPr>
                  <w:tcW w:w="1384" w:type="dxa"/>
                  <w:tcBorders>
                    <w:tl2br w:val="nil"/>
                    <w:tr2bl w:val="nil"/>
                  </w:tcBorders>
                  <w:vAlign w:val="center"/>
                </w:tcPr>
                <w:p>
                  <w:pPr>
                    <w:adjustRightInd w:val="0"/>
                    <w:snapToGrid w:val="0"/>
                    <w:jc w:val="center"/>
                    <w:rPr>
                      <w:szCs w:val="21"/>
                    </w:rPr>
                  </w:pPr>
                  <w:r>
                    <w:rPr>
                      <w:szCs w:val="21"/>
                    </w:rPr>
                    <w:t>落砂、清理、砂处理、废砂再生采用集气罩+布袋除尘器+15m高排气筒</w:t>
                  </w:r>
                </w:p>
              </w:tc>
              <w:tc>
                <w:tcPr>
                  <w:tcW w:w="799" w:type="dxa"/>
                  <w:tcBorders>
                    <w:tl2br w:val="nil"/>
                    <w:tr2bl w:val="nil"/>
                  </w:tcBorders>
                  <w:vAlign w:val="center"/>
                </w:tcPr>
                <w:p>
                  <w:pPr>
                    <w:adjustRightInd w:val="0"/>
                    <w:snapToGrid w:val="0"/>
                    <w:jc w:val="center"/>
                    <w:rPr>
                      <w:szCs w:val="21"/>
                    </w:rPr>
                  </w:pPr>
                  <w:r>
                    <w:rPr>
                      <w:szCs w:val="21"/>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jc w:val="center"/>
              </w:trPr>
              <w:tc>
                <w:tcPr>
                  <w:tcW w:w="904" w:type="dxa"/>
                  <w:tcBorders>
                    <w:tl2br w:val="nil"/>
                    <w:tr2bl w:val="nil"/>
                  </w:tcBorders>
                  <w:vAlign w:val="center"/>
                </w:tcPr>
                <w:p>
                  <w:pPr>
                    <w:adjustRightInd w:val="0"/>
                    <w:snapToGrid w:val="0"/>
                    <w:jc w:val="center"/>
                    <w:rPr>
                      <w:szCs w:val="21"/>
                    </w:rPr>
                  </w:pPr>
                  <w:r>
                    <w:rPr>
                      <w:szCs w:val="21"/>
                    </w:rPr>
                    <w:t>表面涂装</w:t>
                  </w:r>
                </w:p>
              </w:tc>
              <w:tc>
                <w:tcPr>
                  <w:tcW w:w="1000" w:type="dxa"/>
                  <w:tcBorders>
                    <w:tl2br w:val="nil"/>
                    <w:tr2bl w:val="nil"/>
                  </w:tcBorders>
                  <w:vAlign w:val="center"/>
                </w:tcPr>
                <w:p>
                  <w:pPr>
                    <w:adjustRightInd w:val="0"/>
                    <w:snapToGrid w:val="0"/>
                    <w:jc w:val="center"/>
                    <w:rPr>
                      <w:szCs w:val="21"/>
                    </w:rPr>
                  </w:pPr>
                  <w:r>
                    <w:rPr>
                      <w:szCs w:val="21"/>
                    </w:rPr>
                    <w:t>/</w:t>
                  </w:r>
                </w:p>
              </w:tc>
              <w:tc>
                <w:tcPr>
                  <w:tcW w:w="2744" w:type="dxa"/>
                  <w:tcBorders>
                    <w:tl2br w:val="nil"/>
                    <w:tr2bl w:val="nil"/>
                  </w:tcBorders>
                  <w:vAlign w:val="center"/>
                </w:tcPr>
                <w:p>
                  <w:pPr>
                    <w:adjustRightInd w:val="0"/>
                    <w:snapToGrid w:val="0"/>
                    <w:jc w:val="center"/>
                    <w:rPr>
                      <w:szCs w:val="21"/>
                    </w:rPr>
                  </w:pPr>
                  <w:r>
                    <w:rPr>
                      <w:szCs w:val="21"/>
                    </w:rPr>
                    <w:t>①漆雾处理技术+②吸附技术+③燃烧技术</w:t>
                  </w:r>
                </w:p>
              </w:tc>
              <w:tc>
                <w:tcPr>
                  <w:tcW w:w="1219" w:type="dxa"/>
                  <w:tcBorders>
                    <w:tl2br w:val="nil"/>
                    <w:tr2bl w:val="nil"/>
                  </w:tcBorders>
                  <w:vAlign w:val="center"/>
                </w:tcPr>
                <w:p>
                  <w:pPr>
                    <w:adjustRightInd w:val="0"/>
                    <w:snapToGrid w:val="0"/>
                    <w:jc w:val="center"/>
                    <w:rPr>
                      <w:szCs w:val="21"/>
                    </w:rPr>
                  </w:pPr>
                  <w:r>
                    <w:rPr>
                      <w:szCs w:val="21"/>
                    </w:rPr>
                    <w:t>二甲苯、NMHC</w:t>
                  </w:r>
                </w:p>
              </w:tc>
              <w:tc>
                <w:tcPr>
                  <w:tcW w:w="1384" w:type="dxa"/>
                  <w:tcBorders>
                    <w:tl2br w:val="nil"/>
                    <w:tr2bl w:val="nil"/>
                  </w:tcBorders>
                  <w:vAlign w:val="center"/>
                </w:tcPr>
                <w:p>
                  <w:pPr>
                    <w:adjustRightInd w:val="0"/>
                    <w:snapToGrid w:val="0"/>
                    <w:jc w:val="center"/>
                    <w:rPr>
                      <w:szCs w:val="21"/>
                    </w:rPr>
                  </w:pPr>
                  <w:r>
                    <w:rPr>
                      <w:szCs w:val="21"/>
                    </w:rPr>
                    <w:t>密闭车间+集气罩+活性炭吸附+15m高排气筒</w:t>
                  </w:r>
                </w:p>
              </w:tc>
              <w:tc>
                <w:tcPr>
                  <w:tcW w:w="799" w:type="dxa"/>
                  <w:tcBorders>
                    <w:tl2br w:val="nil"/>
                    <w:tr2bl w:val="nil"/>
                  </w:tcBorders>
                  <w:vAlign w:val="center"/>
                </w:tcPr>
                <w:p>
                  <w:pPr>
                    <w:adjustRightInd w:val="0"/>
                    <w:snapToGrid w:val="0"/>
                    <w:jc w:val="center"/>
                    <w:rPr>
                      <w:szCs w:val="21"/>
                    </w:rPr>
                  </w:pPr>
                  <w:r>
                    <w:rPr>
                      <w:szCs w:val="21"/>
                    </w:rPr>
                    <w:t>是</w:t>
                  </w:r>
                </w:p>
              </w:tc>
            </w:tr>
          </w:tbl>
          <w:p>
            <w:pPr>
              <w:pStyle w:val="9"/>
              <w:adjustRightInd w:val="0"/>
              <w:spacing w:before="0" w:after="0" w:line="360" w:lineRule="auto"/>
              <w:ind w:right="0" w:firstLine="482" w:firstLineChars="200"/>
              <w:rPr>
                <w:b/>
                <w:sz w:val="24"/>
                <w:szCs w:val="24"/>
              </w:rPr>
            </w:pPr>
            <w:r>
              <w:rPr>
                <w:b/>
                <w:sz w:val="24"/>
                <w:szCs w:val="24"/>
              </w:rPr>
              <w:t>（六）无组织粉尘控制措施</w:t>
            </w:r>
          </w:p>
          <w:p>
            <w:pPr>
              <w:pStyle w:val="9"/>
              <w:adjustRightInd w:val="0"/>
              <w:spacing w:before="0" w:after="0" w:line="360" w:lineRule="auto"/>
              <w:ind w:right="0" w:firstLine="480" w:firstLineChars="200"/>
              <w:rPr>
                <w:bCs/>
                <w:sz w:val="24"/>
                <w:szCs w:val="24"/>
              </w:rPr>
            </w:pPr>
            <w:r>
              <w:rPr>
                <w:bCs/>
                <w:sz w:val="24"/>
                <w:szCs w:val="24"/>
              </w:rPr>
              <w:t>建设单位拟采取以下措施加强对厂内无组织废气的排放管控：</w:t>
            </w:r>
          </w:p>
          <w:p>
            <w:pPr>
              <w:pStyle w:val="9"/>
              <w:adjustRightInd w:val="0"/>
              <w:spacing w:before="0" w:after="0" w:line="360" w:lineRule="auto"/>
              <w:ind w:right="0" w:firstLine="480" w:firstLineChars="200"/>
              <w:rPr>
                <w:sz w:val="24"/>
                <w:szCs w:val="24"/>
              </w:rPr>
            </w:pPr>
            <w:r>
              <w:rPr>
                <w:bCs/>
                <w:sz w:val="24"/>
                <w:szCs w:val="24"/>
              </w:rPr>
              <w:t>①</w:t>
            </w:r>
            <w:r>
              <w:rPr>
                <w:sz w:val="24"/>
                <w:szCs w:val="24"/>
              </w:rPr>
              <w:t>煤粉、膨润土粉状物料和硅砂采用袋装储存，并储存于车间内固定的物料堆放区。物料厂内转移、输送过程，应封闭或采取覆盖等抑尘措施；转移、输送、装卸过程中产尘点采取集气除尘措施，或喷淋（雾）等抑尘措施。</w:t>
            </w:r>
          </w:p>
          <w:p>
            <w:pPr>
              <w:pStyle w:val="9"/>
              <w:adjustRightInd w:val="0"/>
              <w:spacing w:before="0" w:after="0" w:line="360" w:lineRule="auto"/>
              <w:ind w:right="0" w:firstLine="480" w:firstLineChars="200"/>
              <w:rPr>
                <w:sz w:val="24"/>
                <w:szCs w:val="24"/>
              </w:rPr>
            </w:pPr>
            <w:r>
              <w:rPr>
                <w:sz w:val="24"/>
                <w:szCs w:val="24"/>
              </w:rPr>
              <w:t>②除尘器卸灰口应采取遮挡等抑尘措施，除尘灰不得直接卸落到地面。除尘灰采取袋装、罐装等密闭措施收集、存放和运输。</w:t>
            </w:r>
          </w:p>
          <w:p>
            <w:pPr>
              <w:pStyle w:val="9"/>
              <w:adjustRightInd w:val="0"/>
              <w:spacing w:before="0" w:after="0" w:line="360" w:lineRule="auto"/>
              <w:ind w:right="0" w:firstLine="480" w:firstLineChars="200"/>
              <w:rPr>
                <w:sz w:val="24"/>
                <w:szCs w:val="24"/>
              </w:rPr>
            </w:pPr>
            <w:r>
              <w:rPr>
                <w:sz w:val="24"/>
                <w:szCs w:val="24"/>
              </w:rPr>
              <w:t>③厂区道路应硬化，并采取定期清扫、洒水等措施，保持清洁。</w:t>
            </w:r>
          </w:p>
          <w:p>
            <w:pPr>
              <w:pStyle w:val="9"/>
              <w:adjustRightInd w:val="0"/>
              <w:spacing w:before="0" w:after="0" w:line="360" w:lineRule="auto"/>
              <w:ind w:right="0" w:firstLine="480" w:firstLineChars="200"/>
              <w:rPr>
                <w:sz w:val="24"/>
                <w:szCs w:val="24"/>
              </w:rPr>
            </w:pPr>
            <w:r>
              <w:rPr>
                <w:sz w:val="24"/>
                <w:szCs w:val="24"/>
              </w:rPr>
              <w:t>④制芯、浇注工序产尘点应安装集气罩并配备除尘设施；落砂、抛丸清理、砂处理工序应在封闭空间内操作，废气收集至除尘设施。</w:t>
            </w:r>
          </w:p>
          <w:p>
            <w:pPr>
              <w:pStyle w:val="9"/>
              <w:adjustRightInd w:val="0"/>
              <w:spacing w:before="0" w:after="0" w:line="360" w:lineRule="auto"/>
              <w:ind w:right="0" w:firstLine="480" w:firstLineChars="200"/>
              <w:rPr>
                <w:sz w:val="24"/>
                <w:szCs w:val="24"/>
              </w:rPr>
            </w:pPr>
            <w:r>
              <w:rPr>
                <w:sz w:val="24"/>
                <w:szCs w:val="24"/>
              </w:rPr>
              <w:t>⑤清理应在封闭空间内操作，废气收集至除尘设施。</w:t>
            </w:r>
          </w:p>
          <w:p>
            <w:pPr>
              <w:pStyle w:val="9"/>
              <w:adjustRightInd w:val="0"/>
              <w:spacing w:before="0" w:after="0" w:line="360" w:lineRule="auto"/>
              <w:ind w:right="0" w:firstLine="480" w:firstLineChars="200"/>
              <w:rPr>
                <w:sz w:val="24"/>
                <w:szCs w:val="24"/>
              </w:rPr>
            </w:pPr>
            <w:r>
              <w:rPr>
                <w:sz w:val="24"/>
                <w:szCs w:val="24"/>
              </w:rPr>
              <w:t>⑥盛装油漆的油漆桶封盖存放于室内。在非取用状态时采取加盖、封口，保持密闭。</w:t>
            </w:r>
          </w:p>
          <w:p>
            <w:pPr>
              <w:pStyle w:val="9"/>
              <w:adjustRightInd w:val="0"/>
              <w:spacing w:before="0" w:after="0" w:line="360" w:lineRule="auto"/>
              <w:ind w:right="0" w:firstLine="480" w:firstLineChars="200"/>
              <w:rPr>
                <w:sz w:val="24"/>
                <w:szCs w:val="24"/>
              </w:rPr>
            </w:pPr>
            <w:r>
              <w:rPr>
                <w:sz w:val="24"/>
                <w:szCs w:val="24"/>
              </w:rPr>
              <w:t>⑦手工浸漆作业在密闭空间内进行，废气应排至废气收集处理系统。</w:t>
            </w:r>
          </w:p>
          <w:p>
            <w:pPr>
              <w:pStyle w:val="9"/>
              <w:adjustRightInd w:val="0"/>
              <w:spacing w:before="0" w:after="0" w:line="360" w:lineRule="auto"/>
              <w:ind w:right="0" w:firstLine="482" w:firstLineChars="200"/>
              <w:rPr>
                <w:b/>
                <w:sz w:val="24"/>
                <w:szCs w:val="24"/>
              </w:rPr>
            </w:pPr>
            <w:r>
              <w:rPr>
                <w:b/>
                <w:sz w:val="24"/>
                <w:szCs w:val="24"/>
              </w:rPr>
              <w:t>（七）废气监测计划</w:t>
            </w:r>
          </w:p>
          <w:p>
            <w:pPr>
              <w:widowControl/>
              <w:adjustRightInd w:val="0"/>
              <w:snapToGrid w:val="0"/>
              <w:spacing w:line="360" w:lineRule="auto"/>
              <w:ind w:firstLine="480" w:firstLineChars="200"/>
              <w:jc w:val="left"/>
              <w:rPr>
                <w:sz w:val="24"/>
              </w:rPr>
            </w:pPr>
            <w:r>
              <w:rPr>
                <w:sz w:val="24"/>
              </w:rPr>
              <w:t>参照《排污单位自行监测技术指南 金属铸造工业》HJ1251—2022及《大气污染物综合排放标准》GB16297-1996，本项目废气监测计划如下：</w:t>
            </w:r>
          </w:p>
          <w:p>
            <w:pPr>
              <w:pStyle w:val="9"/>
              <w:jc w:val="center"/>
              <w:rPr>
                <w:b/>
                <w:bCs/>
                <w:sz w:val="24"/>
                <w:szCs w:val="24"/>
              </w:rPr>
            </w:pPr>
            <w:r>
              <w:rPr>
                <w:b/>
                <w:bCs/>
                <w:sz w:val="24"/>
                <w:szCs w:val="24"/>
              </w:rPr>
              <w:t>表4-4  废气监测计划</w:t>
            </w:r>
          </w:p>
          <w:tbl>
            <w:tblPr>
              <w:tblW w:w="793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56"/>
              <w:gridCol w:w="2527"/>
              <w:gridCol w:w="1171"/>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56" w:type="dxa"/>
                  <w:vAlign w:val="center"/>
                </w:tcPr>
                <w:p>
                  <w:pPr>
                    <w:jc w:val="center"/>
                  </w:pPr>
                  <w:r>
                    <w:t>监测点位</w:t>
                  </w:r>
                </w:p>
              </w:tc>
              <w:tc>
                <w:tcPr>
                  <w:tcW w:w="2527" w:type="dxa"/>
                  <w:vAlign w:val="center"/>
                </w:tcPr>
                <w:p>
                  <w:pPr>
                    <w:jc w:val="center"/>
                  </w:pPr>
                  <w:r>
                    <w:t>监测因子</w:t>
                  </w:r>
                </w:p>
              </w:tc>
              <w:tc>
                <w:tcPr>
                  <w:tcW w:w="1171" w:type="dxa"/>
                  <w:vAlign w:val="center"/>
                </w:tcPr>
                <w:p>
                  <w:pPr>
                    <w:jc w:val="center"/>
                  </w:pPr>
                  <w:r>
                    <w:t>监测频次</w:t>
                  </w:r>
                </w:p>
              </w:tc>
              <w:tc>
                <w:tcPr>
                  <w:tcW w:w="3079" w:type="dxa"/>
                  <w:vAlign w:val="center"/>
                </w:tcPr>
                <w:p>
                  <w:pPr>
                    <w:jc w:val="center"/>
                  </w:pPr>
                  <w: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2" w:hRule="atLeast"/>
              </w:trPr>
              <w:tc>
                <w:tcPr>
                  <w:tcW w:w="1156" w:type="dxa"/>
                  <w:vAlign w:val="center"/>
                </w:tcPr>
                <w:p>
                  <w:pPr>
                    <w:jc w:val="center"/>
                  </w:pPr>
                  <w:r>
                    <w:t>DA001</w:t>
                  </w:r>
                </w:p>
              </w:tc>
              <w:tc>
                <w:tcPr>
                  <w:tcW w:w="2527" w:type="dxa"/>
                  <w:vAlign w:val="center"/>
                </w:tcPr>
                <w:p>
                  <w:pPr>
                    <w:jc w:val="center"/>
                  </w:pPr>
                  <w:r>
                    <w:t>颗粒物</w:t>
                  </w:r>
                </w:p>
              </w:tc>
              <w:tc>
                <w:tcPr>
                  <w:tcW w:w="1171" w:type="dxa"/>
                  <w:vAlign w:val="center"/>
                </w:tcPr>
                <w:p>
                  <w:pPr>
                    <w:jc w:val="center"/>
                  </w:pPr>
                  <w:r>
                    <w:t>1次/年</w:t>
                  </w:r>
                </w:p>
              </w:tc>
              <w:tc>
                <w:tcPr>
                  <w:tcW w:w="3079" w:type="dxa"/>
                  <w:vMerge w:val="restart"/>
                  <w:vAlign w:val="center"/>
                </w:tcPr>
                <w:p>
                  <w:pPr>
                    <w:widowControl/>
                    <w:jc w:val="left"/>
                  </w:pPr>
                  <w:r>
                    <w:t>《排污单位自行监测技术指南 金属铸造工业》HJ1251—2022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9" w:hRule="atLeast"/>
              </w:trPr>
              <w:tc>
                <w:tcPr>
                  <w:tcW w:w="1156" w:type="dxa"/>
                  <w:vAlign w:val="center"/>
                </w:tcPr>
                <w:p>
                  <w:pPr>
                    <w:jc w:val="center"/>
                  </w:pPr>
                  <w:r>
                    <w:t>DA002</w:t>
                  </w:r>
                </w:p>
              </w:tc>
              <w:tc>
                <w:tcPr>
                  <w:tcW w:w="2527" w:type="dxa"/>
                  <w:vAlign w:val="center"/>
                </w:tcPr>
                <w:p>
                  <w:pPr>
                    <w:jc w:val="center"/>
                  </w:pPr>
                  <w:r>
                    <w:t>颗粒物</w:t>
                  </w:r>
                </w:p>
              </w:tc>
              <w:tc>
                <w:tcPr>
                  <w:tcW w:w="1171" w:type="dxa"/>
                  <w:vAlign w:val="center"/>
                </w:tcPr>
                <w:p>
                  <w:pPr>
                    <w:jc w:val="center"/>
                  </w:pPr>
                  <w:r>
                    <w:t>1次/年</w:t>
                  </w:r>
                </w:p>
              </w:tc>
              <w:tc>
                <w:tcPr>
                  <w:tcW w:w="3079"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7" w:hRule="atLeast"/>
              </w:trPr>
              <w:tc>
                <w:tcPr>
                  <w:tcW w:w="1156" w:type="dxa"/>
                  <w:vAlign w:val="center"/>
                </w:tcPr>
                <w:p>
                  <w:pPr>
                    <w:jc w:val="center"/>
                  </w:pPr>
                  <w:r>
                    <w:t>DA003</w:t>
                  </w:r>
                </w:p>
              </w:tc>
              <w:tc>
                <w:tcPr>
                  <w:tcW w:w="2527" w:type="dxa"/>
                  <w:vAlign w:val="center"/>
                </w:tcPr>
                <w:p>
                  <w:pPr>
                    <w:jc w:val="center"/>
                  </w:pPr>
                  <w:r>
                    <w:t>颗粒物</w:t>
                  </w:r>
                </w:p>
              </w:tc>
              <w:tc>
                <w:tcPr>
                  <w:tcW w:w="1171" w:type="dxa"/>
                  <w:vAlign w:val="center"/>
                </w:tcPr>
                <w:p>
                  <w:pPr>
                    <w:jc w:val="center"/>
                  </w:pPr>
                  <w:r>
                    <w:t>1次/年</w:t>
                  </w:r>
                </w:p>
              </w:tc>
              <w:tc>
                <w:tcPr>
                  <w:tcW w:w="3079"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56" w:type="dxa"/>
                  <w:vAlign w:val="center"/>
                </w:tcPr>
                <w:p>
                  <w:pPr>
                    <w:jc w:val="center"/>
                  </w:pPr>
                  <w:r>
                    <w:t>DA004</w:t>
                  </w:r>
                </w:p>
              </w:tc>
              <w:tc>
                <w:tcPr>
                  <w:tcW w:w="2527" w:type="dxa"/>
                  <w:vAlign w:val="center"/>
                </w:tcPr>
                <w:p>
                  <w:pPr>
                    <w:jc w:val="center"/>
                  </w:pPr>
                  <w:r>
                    <w:t>二甲苯、非甲烷总烃</w:t>
                  </w:r>
                </w:p>
              </w:tc>
              <w:tc>
                <w:tcPr>
                  <w:tcW w:w="1171" w:type="dxa"/>
                  <w:vAlign w:val="center"/>
                </w:tcPr>
                <w:p>
                  <w:pPr>
                    <w:jc w:val="center"/>
                  </w:pPr>
                  <w:r>
                    <w:t>1次/年</w:t>
                  </w:r>
                </w:p>
              </w:tc>
              <w:tc>
                <w:tcPr>
                  <w:tcW w:w="3079"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56" w:type="dxa"/>
                  <w:vAlign w:val="center"/>
                </w:tcPr>
                <w:p>
                  <w:pPr>
                    <w:jc w:val="center"/>
                  </w:pPr>
                  <w:r>
                    <w:t>DA005</w:t>
                  </w:r>
                </w:p>
              </w:tc>
              <w:tc>
                <w:tcPr>
                  <w:tcW w:w="2527" w:type="dxa"/>
                  <w:vAlign w:val="center"/>
                </w:tcPr>
                <w:p>
                  <w:pPr>
                    <w:jc w:val="center"/>
                  </w:pPr>
                  <w:r>
                    <w:t>颗粒物、非甲烷总烃</w:t>
                  </w:r>
                </w:p>
              </w:tc>
              <w:tc>
                <w:tcPr>
                  <w:tcW w:w="1171" w:type="dxa"/>
                  <w:vAlign w:val="center"/>
                </w:tcPr>
                <w:p>
                  <w:pPr>
                    <w:jc w:val="center"/>
                  </w:pPr>
                  <w:r>
                    <w:t>1次/年</w:t>
                  </w:r>
                </w:p>
              </w:tc>
              <w:tc>
                <w:tcPr>
                  <w:tcW w:w="3079"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56" w:type="dxa"/>
                  <w:vMerge w:val="restart"/>
                  <w:vAlign w:val="center"/>
                </w:tcPr>
                <w:p>
                  <w:pPr>
                    <w:jc w:val="center"/>
                  </w:pPr>
                  <w:r>
                    <w:t>厂内（厂房外）</w:t>
                  </w:r>
                </w:p>
              </w:tc>
              <w:tc>
                <w:tcPr>
                  <w:tcW w:w="2527" w:type="dxa"/>
                  <w:vAlign w:val="center"/>
                </w:tcPr>
                <w:p>
                  <w:pPr>
                    <w:jc w:val="center"/>
                  </w:pPr>
                  <w:r>
                    <w:t>颗粒物</w:t>
                  </w:r>
                </w:p>
              </w:tc>
              <w:tc>
                <w:tcPr>
                  <w:tcW w:w="1171" w:type="dxa"/>
                  <w:vAlign w:val="center"/>
                </w:tcPr>
                <w:p>
                  <w:pPr>
                    <w:jc w:val="center"/>
                  </w:pPr>
                  <w:r>
                    <w:t>1次/年</w:t>
                  </w:r>
                </w:p>
              </w:tc>
              <w:tc>
                <w:tcPr>
                  <w:tcW w:w="3079"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56" w:type="dxa"/>
                  <w:vMerge w:val="continue"/>
                  <w:vAlign w:val="center"/>
                </w:tcPr>
                <w:p>
                  <w:pPr>
                    <w:jc w:val="center"/>
                  </w:pPr>
                </w:p>
              </w:tc>
              <w:tc>
                <w:tcPr>
                  <w:tcW w:w="2527" w:type="dxa"/>
                  <w:vAlign w:val="center"/>
                </w:tcPr>
                <w:p>
                  <w:pPr>
                    <w:jc w:val="center"/>
                  </w:pPr>
                  <w:r>
                    <w:t>非甲烷总烃</w:t>
                  </w:r>
                </w:p>
              </w:tc>
              <w:tc>
                <w:tcPr>
                  <w:tcW w:w="1171" w:type="dxa"/>
                  <w:vAlign w:val="center"/>
                </w:tcPr>
                <w:p>
                  <w:pPr>
                    <w:jc w:val="center"/>
                  </w:pPr>
                  <w:r>
                    <w:t>1次/年</w:t>
                  </w:r>
                </w:p>
              </w:tc>
              <w:tc>
                <w:tcPr>
                  <w:tcW w:w="3079"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56" w:type="dxa"/>
                  <w:vMerge w:val="restart"/>
                  <w:vAlign w:val="center"/>
                </w:tcPr>
                <w:p>
                  <w:pPr>
                    <w:jc w:val="center"/>
                  </w:pPr>
                  <w:r>
                    <w:t>厂界</w:t>
                  </w:r>
                </w:p>
              </w:tc>
              <w:tc>
                <w:tcPr>
                  <w:tcW w:w="2527" w:type="dxa"/>
                  <w:vAlign w:val="center"/>
                </w:tcPr>
                <w:p>
                  <w:pPr>
                    <w:jc w:val="center"/>
                  </w:pPr>
                  <w:r>
                    <w:t>颗粒物</w:t>
                  </w:r>
                </w:p>
              </w:tc>
              <w:tc>
                <w:tcPr>
                  <w:tcW w:w="1171" w:type="dxa"/>
                  <w:vAlign w:val="center"/>
                </w:tcPr>
                <w:p>
                  <w:pPr>
                    <w:jc w:val="center"/>
                  </w:pPr>
                  <w:r>
                    <w:t>1次/年</w:t>
                  </w:r>
                </w:p>
              </w:tc>
              <w:tc>
                <w:tcPr>
                  <w:tcW w:w="3079" w:type="dxa"/>
                  <w:vMerge w:val="restart"/>
                  <w:vAlign w:val="center"/>
                </w:tcPr>
                <w:p>
                  <w:pPr>
                    <w:jc w:val="center"/>
                  </w:pPr>
                  <w:r>
                    <w:rPr>
                      <w:szCs w:val="21"/>
                    </w:rPr>
                    <w:t>《大气污染物综合排放标准》GB16297-1996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56" w:type="dxa"/>
                  <w:vMerge w:val="continue"/>
                  <w:vAlign w:val="center"/>
                </w:tcPr>
                <w:p>
                  <w:pPr>
                    <w:jc w:val="center"/>
                  </w:pPr>
                </w:p>
              </w:tc>
              <w:tc>
                <w:tcPr>
                  <w:tcW w:w="2527" w:type="dxa"/>
                  <w:vAlign w:val="center"/>
                </w:tcPr>
                <w:p>
                  <w:pPr>
                    <w:jc w:val="center"/>
                  </w:pPr>
                  <w:r>
                    <w:t>非甲烷总烃</w:t>
                  </w:r>
                </w:p>
              </w:tc>
              <w:tc>
                <w:tcPr>
                  <w:tcW w:w="1171" w:type="dxa"/>
                  <w:vAlign w:val="center"/>
                </w:tcPr>
                <w:p>
                  <w:pPr>
                    <w:jc w:val="center"/>
                  </w:pPr>
                  <w:r>
                    <w:t>1次/年</w:t>
                  </w:r>
                </w:p>
              </w:tc>
              <w:tc>
                <w:tcPr>
                  <w:tcW w:w="3079"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56" w:type="dxa"/>
                  <w:vMerge w:val="continue"/>
                  <w:vAlign w:val="center"/>
                </w:tcPr>
                <w:p>
                  <w:pPr>
                    <w:jc w:val="center"/>
                  </w:pPr>
                </w:p>
              </w:tc>
              <w:tc>
                <w:tcPr>
                  <w:tcW w:w="2527" w:type="dxa"/>
                  <w:vAlign w:val="center"/>
                </w:tcPr>
                <w:p>
                  <w:pPr>
                    <w:jc w:val="center"/>
                  </w:pPr>
                  <w:r>
                    <w:t>二甲苯</w:t>
                  </w:r>
                </w:p>
              </w:tc>
              <w:tc>
                <w:tcPr>
                  <w:tcW w:w="1171" w:type="dxa"/>
                  <w:vAlign w:val="center"/>
                </w:tcPr>
                <w:p>
                  <w:pPr>
                    <w:jc w:val="center"/>
                  </w:pPr>
                  <w:r>
                    <w:t>1次/年</w:t>
                  </w:r>
                </w:p>
              </w:tc>
              <w:tc>
                <w:tcPr>
                  <w:tcW w:w="3079" w:type="dxa"/>
                  <w:vMerge w:val="continue"/>
                  <w:vAlign w:val="center"/>
                </w:tcPr>
                <w:p>
                  <w:pPr>
                    <w:jc w:val="center"/>
                  </w:pPr>
                </w:p>
              </w:tc>
            </w:tr>
          </w:tbl>
          <w:p>
            <w:pPr>
              <w:pStyle w:val="9"/>
              <w:adjustRightInd w:val="0"/>
              <w:spacing w:before="0" w:after="0" w:line="360" w:lineRule="auto"/>
              <w:ind w:right="0" w:firstLine="482" w:firstLineChars="200"/>
              <w:rPr>
                <w:b/>
                <w:color w:val="FF0000"/>
                <w:sz w:val="24"/>
                <w:szCs w:val="24"/>
              </w:rPr>
            </w:pPr>
          </w:p>
          <w:p>
            <w:pPr>
              <w:pStyle w:val="9"/>
              <w:adjustRightInd w:val="0"/>
              <w:spacing w:before="0" w:after="0" w:line="360" w:lineRule="auto"/>
              <w:ind w:right="0" w:firstLine="482" w:firstLineChars="200"/>
              <w:rPr>
                <w:b/>
                <w:color w:val="FF0000"/>
                <w:sz w:val="24"/>
                <w:szCs w:val="24"/>
              </w:rPr>
            </w:pPr>
          </w:p>
          <w:p>
            <w:pPr>
              <w:pStyle w:val="9"/>
              <w:adjustRightInd w:val="0"/>
              <w:spacing w:before="0" w:after="0" w:line="360" w:lineRule="auto"/>
              <w:ind w:right="0" w:firstLine="482" w:firstLineChars="200"/>
              <w:rPr>
                <w:b/>
                <w:color w:val="FF0000"/>
                <w:sz w:val="24"/>
                <w:szCs w:val="24"/>
              </w:rPr>
            </w:pPr>
          </w:p>
          <w:p>
            <w:pPr>
              <w:pStyle w:val="9"/>
              <w:adjustRightInd w:val="0"/>
              <w:spacing w:before="0" w:after="0" w:line="360" w:lineRule="auto"/>
              <w:ind w:right="0" w:firstLine="482" w:firstLineChars="200"/>
              <w:rPr>
                <w:b/>
                <w:sz w:val="24"/>
                <w:szCs w:val="24"/>
              </w:rPr>
            </w:pPr>
            <w:r>
              <w:rPr>
                <w:b/>
                <w:sz w:val="24"/>
                <w:szCs w:val="24"/>
              </w:rPr>
              <w:t>三、噪声</w:t>
            </w:r>
          </w:p>
          <w:p>
            <w:pPr>
              <w:pStyle w:val="9"/>
              <w:adjustRightInd w:val="0"/>
              <w:spacing w:before="0" w:after="0" w:line="360" w:lineRule="auto"/>
              <w:ind w:right="0" w:firstLine="480" w:firstLineChars="200"/>
              <w:rPr>
                <w:bCs/>
                <w:sz w:val="24"/>
                <w:szCs w:val="24"/>
              </w:rPr>
            </w:pPr>
            <w:r>
              <w:rPr>
                <w:bCs/>
                <w:sz w:val="24"/>
                <w:szCs w:val="24"/>
              </w:rPr>
              <w:t>本项目产生的噪声主要为抛丸机、打磨机、中频炉、铣床等各类机械设备产生的噪声，建设方已采取如下降噪措施：</w:t>
            </w:r>
          </w:p>
          <w:p>
            <w:pPr>
              <w:pStyle w:val="9"/>
              <w:adjustRightInd w:val="0"/>
              <w:spacing w:before="0" w:after="0" w:line="360" w:lineRule="auto"/>
              <w:ind w:right="0" w:firstLine="480" w:firstLineChars="200"/>
              <w:rPr>
                <w:bCs/>
                <w:sz w:val="24"/>
                <w:szCs w:val="24"/>
              </w:rPr>
            </w:pPr>
            <w:r>
              <w:rPr>
                <w:bCs/>
                <w:sz w:val="24"/>
                <w:szCs w:val="24"/>
              </w:rPr>
              <w:t>（1）对设备基础采取减振措施：对设备经常检修与维护，尽量保持运行状况良好，降低运转时产生的噪声。</w:t>
            </w:r>
          </w:p>
          <w:p>
            <w:pPr>
              <w:pStyle w:val="9"/>
              <w:adjustRightInd w:val="0"/>
              <w:spacing w:before="0" w:after="0" w:line="360" w:lineRule="auto"/>
              <w:ind w:right="0" w:firstLine="480" w:firstLineChars="200"/>
              <w:rPr>
                <w:bCs/>
                <w:sz w:val="24"/>
                <w:szCs w:val="24"/>
              </w:rPr>
            </w:pPr>
            <w:r>
              <w:rPr>
                <w:bCs/>
                <w:sz w:val="24"/>
                <w:szCs w:val="24"/>
              </w:rPr>
              <w:t>（2）合理布置高噪声设备位置，将高噪声设备尽量远离项目厂界边界。</w:t>
            </w:r>
          </w:p>
          <w:p>
            <w:pPr>
              <w:pStyle w:val="9"/>
              <w:adjustRightInd w:val="0"/>
              <w:spacing w:before="0" w:after="0" w:line="360" w:lineRule="auto"/>
              <w:ind w:right="0" w:firstLine="480" w:firstLineChars="200"/>
              <w:rPr>
                <w:bCs/>
                <w:sz w:val="24"/>
                <w:szCs w:val="24"/>
              </w:rPr>
            </w:pPr>
            <w:r>
              <w:rPr>
                <w:bCs/>
                <w:sz w:val="24"/>
                <w:szCs w:val="24"/>
              </w:rPr>
              <w:t>（3）车间墙壁隔声，车间安装隔声性能良好的门窗，起到隔声降噪作用。经实地监测，项目正常生产时项目厂界敏感点噪声达到《声环境质量标准》(GB3096-2008) 中2 类标准，项目生产噪声对周边环境影响不大。</w:t>
            </w:r>
          </w:p>
          <w:p>
            <w:pPr>
              <w:pStyle w:val="9"/>
              <w:adjustRightInd w:val="0"/>
              <w:spacing w:before="0" w:after="0" w:line="360" w:lineRule="auto"/>
              <w:ind w:right="0" w:firstLine="482" w:firstLineChars="200"/>
              <w:rPr>
                <w:b/>
                <w:sz w:val="24"/>
                <w:szCs w:val="24"/>
              </w:rPr>
            </w:pPr>
            <w:r>
              <w:rPr>
                <w:b/>
                <w:sz w:val="24"/>
                <w:szCs w:val="24"/>
              </w:rPr>
              <w:t>四、固废</w:t>
            </w:r>
          </w:p>
          <w:p>
            <w:pPr>
              <w:pStyle w:val="9"/>
              <w:adjustRightInd w:val="0"/>
              <w:spacing w:before="0" w:after="0" w:line="360" w:lineRule="auto"/>
              <w:ind w:right="0" w:firstLine="480" w:firstLineChars="200"/>
              <w:rPr>
                <w:bCs/>
                <w:sz w:val="24"/>
                <w:szCs w:val="24"/>
              </w:rPr>
            </w:pPr>
            <w:r>
              <w:rPr>
                <w:bCs/>
                <w:sz w:val="24"/>
                <w:szCs w:val="24"/>
              </w:rPr>
              <w:t>本项目产生的一般固体废弃物主要有熔化炉炉渣，铸件整理(包括切割、打磨、机加工)产生的金属废屑，除尘设备中收集的收尘灰、潮模砂再生过程中产生的废砂及职工生活垃圾。产生的危险废物主要为手工浸漆过程中产生的废油漆桶和生产设备维护保养产生的废润滑油及机加工过程中产生的废切削液。</w:t>
            </w:r>
          </w:p>
          <w:p>
            <w:pPr>
              <w:pStyle w:val="9"/>
              <w:numPr>
                <w:ilvl w:val="0"/>
                <w:numId w:val="6"/>
              </w:numPr>
              <w:adjustRightInd w:val="0"/>
              <w:spacing w:before="0" w:after="0" w:line="360" w:lineRule="auto"/>
              <w:ind w:right="0" w:firstLine="480" w:firstLineChars="200"/>
              <w:rPr>
                <w:bCs/>
                <w:sz w:val="24"/>
                <w:szCs w:val="24"/>
              </w:rPr>
            </w:pPr>
            <w:r>
              <w:rPr>
                <w:bCs/>
                <w:sz w:val="24"/>
                <w:szCs w:val="24"/>
              </w:rPr>
              <w:t>炉渣</w:t>
            </w:r>
          </w:p>
          <w:p>
            <w:pPr>
              <w:pStyle w:val="9"/>
              <w:adjustRightInd w:val="0"/>
              <w:spacing w:before="0" w:after="0" w:line="360" w:lineRule="auto"/>
              <w:ind w:right="0" w:firstLine="480" w:firstLineChars="200"/>
              <w:rPr>
                <w:bCs/>
                <w:sz w:val="24"/>
                <w:szCs w:val="24"/>
              </w:rPr>
            </w:pPr>
            <w:r>
              <w:rPr>
                <w:bCs/>
                <w:sz w:val="24"/>
                <w:szCs w:val="24"/>
              </w:rPr>
              <w:t>炉渣产生量约200t/a，收集后作为拌水泥、制砖及铺路的原材料外售</w:t>
            </w:r>
          </w:p>
          <w:p>
            <w:pPr>
              <w:pStyle w:val="9"/>
              <w:adjustRightInd w:val="0"/>
              <w:spacing w:before="0" w:after="0" w:line="360" w:lineRule="auto"/>
              <w:ind w:right="0" w:firstLine="480" w:firstLineChars="200"/>
              <w:rPr>
                <w:bCs/>
                <w:sz w:val="24"/>
                <w:szCs w:val="24"/>
              </w:rPr>
            </w:pPr>
            <w:r>
              <w:rPr>
                <w:bCs/>
                <w:sz w:val="24"/>
                <w:szCs w:val="24"/>
              </w:rPr>
              <w:t>（2）收尘灰</w:t>
            </w:r>
          </w:p>
          <w:p>
            <w:pPr>
              <w:pStyle w:val="9"/>
              <w:adjustRightInd w:val="0"/>
              <w:spacing w:before="0" w:after="0" w:line="360" w:lineRule="auto"/>
              <w:ind w:right="0" w:firstLine="480" w:firstLineChars="200"/>
              <w:rPr>
                <w:bCs/>
                <w:sz w:val="24"/>
                <w:szCs w:val="24"/>
              </w:rPr>
            </w:pPr>
            <w:r>
              <w:rPr>
                <w:bCs/>
                <w:sz w:val="24"/>
                <w:szCs w:val="24"/>
              </w:rPr>
              <w:t>项目打磨机布袋除尘器除尘灰产生量约2.97t/a，主要成分为金属粉末，收集后作为项原材料重新熔化投入生产，砂处理过程及抛丸工序等布袋除尘器收集的除尘灰产生量约为243t/a，主要成分为砂粉尘，收集后作为拌水泥、制砖及铺路的原材料外售。</w:t>
            </w:r>
          </w:p>
          <w:p>
            <w:pPr>
              <w:pStyle w:val="9"/>
              <w:adjustRightInd w:val="0"/>
              <w:spacing w:before="0" w:after="0" w:line="360" w:lineRule="auto"/>
              <w:ind w:right="0" w:firstLine="480" w:firstLineChars="200"/>
              <w:rPr>
                <w:bCs/>
                <w:sz w:val="24"/>
                <w:szCs w:val="24"/>
              </w:rPr>
            </w:pPr>
            <w:r>
              <w:rPr>
                <w:bCs/>
                <w:sz w:val="24"/>
                <w:szCs w:val="24"/>
              </w:rPr>
              <w:t>（3）废砂</w:t>
            </w:r>
          </w:p>
          <w:p>
            <w:pPr>
              <w:pStyle w:val="9"/>
              <w:adjustRightInd w:val="0"/>
              <w:spacing w:before="0" w:after="0" w:line="360" w:lineRule="auto"/>
              <w:ind w:right="0" w:firstLine="480" w:firstLineChars="200"/>
              <w:rPr>
                <w:bCs/>
                <w:sz w:val="24"/>
                <w:szCs w:val="24"/>
              </w:rPr>
            </w:pPr>
            <w:r>
              <w:rPr>
                <w:bCs/>
                <w:sz w:val="24"/>
                <w:szCs w:val="24"/>
              </w:rPr>
              <w:t>项目潮模砂在旧砂再生工序会产生废砂，废砂产生量约为5.6t/a，废砂在采取防风、防雨、防晒及地面硬化措施密闭堆放后，定期交由第三方公司回收，可用于修路和建筑围墙用。</w:t>
            </w:r>
          </w:p>
          <w:p>
            <w:pPr>
              <w:pStyle w:val="9"/>
              <w:adjustRightInd w:val="0"/>
              <w:spacing w:before="0" w:after="0" w:line="360" w:lineRule="auto"/>
              <w:ind w:right="0" w:firstLine="480" w:firstLineChars="200"/>
              <w:rPr>
                <w:bCs/>
                <w:sz w:val="24"/>
                <w:szCs w:val="24"/>
              </w:rPr>
            </w:pPr>
            <w:r>
              <w:rPr>
                <w:bCs/>
                <w:sz w:val="24"/>
                <w:szCs w:val="24"/>
              </w:rPr>
              <w:t>（4）生活垃圾</w:t>
            </w:r>
          </w:p>
          <w:p>
            <w:pPr>
              <w:pStyle w:val="9"/>
              <w:adjustRightInd w:val="0"/>
              <w:spacing w:before="0" w:after="0" w:line="360" w:lineRule="auto"/>
              <w:ind w:right="0" w:firstLine="480" w:firstLineChars="200"/>
              <w:rPr>
                <w:bCs/>
                <w:sz w:val="24"/>
                <w:szCs w:val="24"/>
              </w:rPr>
            </w:pPr>
            <w:r>
              <w:rPr>
                <w:bCs/>
                <w:sz w:val="24"/>
                <w:szCs w:val="24"/>
              </w:rPr>
              <w:t>项目职工生活垃圾产生量为12t/a，生活垃圾分类收集，避雨堆放，定期交由当地环卫部门清运处理。垃圾堆放点定期消毒、灭蝇、灭鼠，以免散发恶臭、擎生蚊蝇，以免影响附近环境。</w:t>
            </w:r>
          </w:p>
          <w:p>
            <w:pPr>
              <w:pStyle w:val="9"/>
              <w:adjustRightInd w:val="0"/>
              <w:spacing w:before="0" w:after="0" w:line="360" w:lineRule="auto"/>
              <w:ind w:right="0" w:firstLine="480" w:firstLineChars="200"/>
              <w:rPr>
                <w:bCs/>
                <w:sz w:val="24"/>
                <w:szCs w:val="24"/>
              </w:rPr>
            </w:pPr>
            <w:r>
              <w:rPr>
                <w:bCs/>
                <w:sz w:val="24"/>
                <w:szCs w:val="24"/>
              </w:rPr>
              <w:t>（5）废漆桶、废润滑油及废切削液、含切削液的金属废屑</w:t>
            </w:r>
          </w:p>
          <w:p>
            <w:pPr>
              <w:pStyle w:val="9"/>
              <w:adjustRightInd w:val="0"/>
              <w:spacing w:before="0" w:after="0" w:line="360" w:lineRule="auto"/>
              <w:ind w:right="0" w:firstLine="480" w:firstLineChars="200"/>
              <w:rPr>
                <w:bCs/>
                <w:sz w:val="24"/>
                <w:szCs w:val="24"/>
              </w:rPr>
            </w:pPr>
            <w:r>
              <w:rPr>
                <w:bCs/>
                <w:sz w:val="24"/>
                <w:szCs w:val="24"/>
              </w:rPr>
              <w:t>项目在手工浸漆过程中产生会废油漆桶0.06t/a，生产设备维护保养过程中产生废润滑油0.15t/a。机加工过程中产生废切削液6.4t/a，机加工过程中产生的含油金属屑产生量约为20t/a，废油漆桶和废润滑油、废切削液、含切削液的金属废屑均为危险废物，危险废物暂存在厂内设置40m</w:t>
            </w:r>
            <w:r>
              <w:rPr>
                <w:bCs/>
                <w:sz w:val="24"/>
                <w:szCs w:val="24"/>
                <w:vertAlign w:val="superscript"/>
              </w:rPr>
              <w:t>2</w:t>
            </w:r>
            <w:r>
              <w:rPr>
                <w:bCs/>
                <w:sz w:val="24"/>
                <w:szCs w:val="24"/>
              </w:rPr>
              <w:t>的危废暂存间内，分类存放危险废物，并定期交给第三方有处理资质的危废公司合理处置。其中金属废屑经压榨、压滤、过滤除油达到静置无滴漏后打包压块暂存于危废暂存间内，定期回用于金属冶炼，根据《国家危险废物名录（2021年版）》的规定，其利用过程不按危险废物管理。</w:t>
            </w:r>
          </w:p>
          <w:p>
            <w:pPr>
              <w:adjustRightInd w:val="0"/>
              <w:snapToGrid w:val="0"/>
              <w:spacing w:line="360" w:lineRule="auto"/>
              <w:ind w:firstLine="480" w:firstLineChars="200"/>
              <w:rPr>
                <w:sz w:val="24"/>
              </w:rPr>
            </w:pPr>
            <w:r>
              <w:rPr>
                <w:rFonts w:hint="eastAsia"/>
                <w:bCs/>
                <w:sz w:val="24"/>
              </w:rPr>
              <w:t>（6）</w:t>
            </w:r>
            <w:r>
              <w:rPr>
                <w:rFonts w:hint="eastAsia"/>
                <w:sz w:val="24"/>
              </w:rPr>
              <w:t>废活性炭</w:t>
            </w:r>
          </w:p>
          <w:p>
            <w:pPr>
              <w:adjustRightInd w:val="0"/>
              <w:snapToGrid w:val="0"/>
              <w:spacing w:line="360" w:lineRule="auto"/>
              <w:ind w:firstLine="480" w:firstLineChars="200"/>
              <w:rPr>
                <w:sz w:val="24"/>
              </w:rPr>
            </w:pPr>
            <w:r>
              <w:rPr>
                <w:rFonts w:hint="eastAsia"/>
                <w:sz w:val="24"/>
              </w:rPr>
              <w:t>本项目废气处理设施废活性炭产生量=活性炭消耗量</w:t>
            </w:r>
            <w:r>
              <w:rPr>
                <w:sz w:val="24"/>
              </w:rPr>
              <w:t>+</w:t>
            </w:r>
            <w:r>
              <w:rPr>
                <w:rFonts w:hint="eastAsia"/>
                <w:sz w:val="24"/>
              </w:rPr>
              <w:t>挥发性有机物吸附量，活性炭消耗量∶挥发性有机物吸附量=4.35∶1，根据大气污染源强核算结果，本项目废气处理设施挥发性有机物吸附量为0.153</w:t>
            </w:r>
            <w:r>
              <w:rPr>
                <w:sz w:val="24"/>
              </w:rPr>
              <w:t>t/a</w:t>
            </w:r>
            <w:r>
              <w:rPr>
                <w:rFonts w:hint="eastAsia"/>
                <w:sz w:val="24"/>
              </w:rPr>
              <w:t>，则有机废气处理废活性炭产生量约为0.666</w:t>
            </w:r>
            <w:r>
              <w:rPr>
                <w:sz w:val="24"/>
              </w:rPr>
              <w:t>t/a</w:t>
            </w:r>
            <w:r>
              <w:rPr>
                <w:rFonts w:hint="eastAsia"/>
                <w:sz w:val="24"/>
              </w:rPr>
              <w:t>，废活性炭交由有资质单位进行处理。</w:t>
            </w:r>
          </w:p>
          <w:p>
            <w:pPr>
              <w:pStyle w:val="9"/>
              <w:adjustRightInd w:val="0"/>
              <w:spacing w:before="0" w:after="0" w:line="360" w:lineRule="auto"/>
              <w:ind w:right="0" w:firstLine="480" w:firstLineChars="200"/>
              <w:rPr>
                <w:bCs/>
                <w:sz w:val="24"/>
                <w:szCs w:val="24"/>
              </w:rPr>
            </w:pPr>
            <w:r>
              <w:rPr>
                <w:bCs/>
                <w:sz w:val="24"/>
                <w:szCs w:val="24"/>
              </w:rPr>
              <w:t>采取以上措施后项目固废均得到合理处置，对周围环境影响较小，治理措施可行。本次环评建议企业设置符合《一般工业固体废物贮存、处置场污染控制标准》(GB18599-2020) 要求的一般工业固废暂存间，固废需分类收集暂存于一般工业固废暂存间，生活垃圾与一般工业固废不得混合。</w:t>
            </w:r>
          </w:p>
          <w:p>
            <w:pPr>
              <w:pStyle w:val="9"/>
              <w:adjustRightInd w:val="0"/>
              <w:spacing w:before="0" w:after="0" w:line="360" w:lineRule="auto"/>
              <w:ind w:right="0" w:firstLine="480" w:firstLineChars="200"/>
              <w:rPr>
                <w:bCs/>
                <w:sz w:val="24"/>
                <w:szCs w:val="24"/>
                <w:u w:val="single"/>
              </w:rPr>
            </w:pPr>
            <w:r>
              <w:rPr>
                <w:bCs/>
                <w:sz w:val="24"/>
                <w:szCs w:val="24"/>
                <w:u w:val="single"/>
              </w:rPr>
              <w:t>企业应设置规范化的危废暂存间储存危险废物，并根据《危险废物识别标志设置技术规范》（HJ 1276—2022）设置危险废物标识标牌；同时按照《危险废物贮存污染控制标准》（GB18597-2023）及《危险废物转移联单管理办法》的规定进行：①贮存场应设置径流疏导系统，保证能防止当地重现期不小于25 年的暴雨流入贮存区域，并采取措施防止雨水冲淋危险废物，避免增加渗滤液量。②贮存场可整体或分区设计液体导流和收集设施，收集设施容积应保证在最不利条件下可以容纳对应贮存区域产生的渗滤液、废水等液态物质。③贮存场应采取防止危险废物扬散、流失的措施。</w:t>
            </w:r>
          </w:p>
          <w:p>
            <w:pPr>
              <w:spacing w:line="360" w:lineRule="auto"/>
              <w:ind w:firstLine="480" w:firstLineChars="200"/>
              <w:rPr>
                <w:sz w:val="24"/>
              </w:rPr>
            </w:pPr>
            <w:r>
              <w:rPr>
                <w:sz w:val="24"/>
              </w:rPr>
              <w:t>本项目固体废物类别及处置方式见表4-5。</w:t>
            </w:r>
          </w:p>
          <w:p>
            <w:pPr>
              <w:adjustRightInd w:val="0"/>
              <w:jc w:val="center"/>
              <w:rPr>
                <w:b/>
                <w:bCs/>
                <w:sz w:val="24"/>
              </w:rPr>
            </w:pPr>
            <w:r>
              <w:rPr>
                <w:b/>
                <w:bCs/>
                <w:sz w:val="24"/>
              </w:rPr>
              <w:t>表4-5 固体废物类别及处置方式</w:t>
            </w:r>
          </w:p>
          <w:tbl>
            <w:tblPr>
              <w:tblW w:w="7844" w:type="dxa"/>
              <w:jc w:val="center"/>
              <w:tblInd w:w="11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left w:w="108" w:type="dxa"/>
                <w:right w:w="108" w:type="dxa"/>
              </w:tblCellMar>
            </w:tblPr>
            <w:tblGrid>
              <w:gridCol w:w="563"/>
              <w:gridCol w:w="756"/>
              <w:gridCol w:w="426"/>
              <w:gridCol w:w="567"/>
              <w:gridCol w:w="1035"/>
              <w:gridCol w:w="685"/>
              <w:gridCol w:w="608"/>
              <w:gridCol w:w="639"/>
              <w:gridCol w:w="883"/>
              <w:gridCol w:w="740"/>
              <w:gridCol w:w="94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trHeight w:val="313" w:hRule="atLeast"/>
                <w:jc w:val="center"/>
              </w:trPr>
              <w:tc>
                <w:tcPr>
                  <w:tcW w:w="563" w:type="dxa"/>
                  <w:vAlign w:val="center"/>
                </w:tcPr>
                <w:p>
                  <w:pPr>
                    <w:jc w:val="center"/>
                    <w:rPr>
                      <w:sz w:val="18"/>
                      <w:szCs w:val="18"/>
                    </w:rPr>
                  </w:pPr>
                  <w:r>
                    <w:rPr>
                      <w:sz w:val="18"/>
                      <w:szCs w:val="18"/>
                    </w:rPr>
                    <w:t>产生环节</w:t>
                  </w:r>
                </w:p>
              </w:tc>
              <w:tc>
                <w:tcPr>
                  <w:tcW w:w="756" w:type="dxa"/>
                  <w:vAlign w:val="center"/>
                </w:tcPr>
                <w:p>
                  <w:pPr>
                    <w:jc w:val="center"/>
                    <w:rPr>
                      <w:sz w:val="18"/>
                      <w:szCs w:val="18"/>
                    </w:rPr>
                  </w:pPr>
                  <w:r>
                    <w:rPr>
                      <w:sz w:val="18"/>
                      <w:szCs w:val="18"/>
                    </w:rPr>
                    <w:t>名称</w:t>
                  </w:r>
                </w:p>
              </w:tc>
              <w:tc>
                <w:tcPr>
                  <w:tcW w:w="993" w:type="dxa"/>
                  <w:gridSpan w:val="2"/>
                  <w:vAlign w:val="center"/>
                </w:tcPr>
                <w:p>
                  <w:pPr>
                    <w:jc w:val="center"/>
                    <w:rPr>
                      <w:sz w:val="18"/>
                      <w:szCs w:val="18"/>
                    </w:rPr>
                  </w:pPr>
                  <w:r>
                    <w:rPr>
                      <w:sz w:val="18"/>
                      <w:szCs w:val="18"/>
                    </w:rPr>
                    <w:t>属性</w:t>
                  </w:r>
                </w:p>
              </w:tc>
              <w:tc>
                <w:tcPr>
                  <w:tcW w:w="1035" w:type="dxa"/>
                  <w:vAlign w:val="center"/>
                </w:tcPr>
                <w:p>
                  <w:pPr>
                    <w:jc w:val="center"/>
                    <w:rPr>
                      <w:sz w:val="18"/>
                      <w:szCs w:val="18"/>
                    </w:rPr>
                  </w:pPr>
                  <w:r>
                    <w:rPr>
                      <w:sz w:val="18"/>
                      <w:szCs w:val="18"/>
                    </w:rPr>
                    <w:t>主要有毒有害物质名称</w:t>
                  </w:r>
                </w:p>
              </w:tc>
              <w:tc>
                <w:tcPr>
                  <w:tcW w:w="685" w:type="dxa"/>
                  <w:vAlign w:val="center"/>
                </w:tcPr>
                <w:p>
                  <w:pPr>
                    <w:jc w:val="center"/>
                    <w:rPr>
                      <w:sz w:val="18"/>
                      <w:szCs w:val="18"/>
                    </w:rPr>
                  </w:pPr>
                  <w:r>
                    <w:rPr>
                      <w:sz w:val="18"/>
                      <w:szCs w:val="18"/>
                    </w:rPr>
                    <w:t>物理性状</w:t>
                  </w:r>
                </w:p>
              </w:tc>
              <w:tc>
                <w:tcPr>
                  <w:tcW w:w="608" w:type="dxa"/>
                  <w:vAlign w:val="center"/>
                </w:tcPr>
                <w:p>
                  <w:pPr>
                    <w:jc w:val="center"/>
                    <w:rPr>
                      <w:sz w:val="18"/>
                      <w:szCs w:val="18"/>
                    </w:rPr>
                  </w:pPr>
                  <w:r>
                    <w:rPr>
                      <w:sz w:val="18"/>
                      <w:szCs w:val="18"/>
                    </w:rPr>
                    <w:t>环境危险</w:t>
                  </w:r>
                </w:p>
                <w:p>
                  <w:pPr>
                    <w:jc w:val="center"/>
                    <w:rPr>
                      <w:sz w:val="18"/>
                      <w:szCs w:val="18"/>
                    </w:rPr>
                  </w:pPr>
                  <w:r>
                    <w:rPr>
                      <w:sz w:val="18"/>
                      <w:szCs w:val="18"/>
                    </w:rPr>
                    <w:t>特性</w:t>
                  </w:r>
                </w:p>
              </w:tc>
              <w:tc>
                <w:tcPr>
                  <w:tcW w:w="639" w:type="dxa"/>
                  <w:vAlign w:val="center"/>
                </w:tcPr>
                <w:p>
                  <w:pPr>
                    <w:jc w:val="center"/>
                    <w:rPr>
                      <w:sz w:val="18"/>
                      <w:szCs w:val="18"/>
                    </w:rPr>
                  </w:pPr>
                  <w:r>
                    <w:rPr>
                      <w:sz w:val="18"/>
                      <w:szCs w:val="18"/>
                    </w:rPr>
                    <w:t>年度产生量</w:t>
                  </w:r>
                </w:p>
              </w:tc>
              <w:tc>
                <w:tcPr>
                  <w:tcW w:w="883" w:type="dxa"/>
                  <w:vAlign w:val="center"/>
                </w:tcPr>
                <w:p>
                  <w:pPr>
                    <w:jc w:val="center"/>
                    <w:rPr>
                      <w:sz w:val="18"/>
                      <w:szCs w:val="18"/>
                    </w:rPr>
                  </w:pPr>
                  <w:r>
                    <w:rPr>
                      <w:sz w:val="18"/>
                      <w:szCs w:val="18"/>
                    </w:rPr>
                    <w:t>贮存方式</w:t>
                  </w:r>
                </w:p>
              </w:tc>
              <w:tc>
                <w:tcPr>
                  <w:tcW w:w="740" w:type="dxa"/>
                  <w:vAlign w:val="center"/>
                </w:tcPr>
                <w:p>
                  <w:pPr>
                    <w:jc w:val="center"/>
                    <w:rPr>
                      <w:sz w:val="18"/>
                      <w:szCs w:val="18"/>
                    </w:rPr>
                  </w:pPr>
                  <w:r>
                    <w:rPr>
                      <w:sz w:val="18"/>
                      <w:szCs w:val="18"/>
                    </w:rPr>
                    <w:t>利用处置方式和去向</w:t>
                  </w:r>
                </w:p>
              </w:tc>
              <w:tc>
                <w:tcPr>
                  <w:tcW w:w="942" w:type="dxa"/>
                  <w:vAlign w:val="center"/>
                </w:tcPr>
                <w:p>
                  <w:pPr>
                    <w:jc w:val="center"/>
                    <w:rPr>
                      <w:sz w:val="18"/>
                      <w:szCs w:val="18"/>
                    </w:rPr>
                  </w:pPr>
                  <w:r>
                    <w:rPr>
                      <w:sz w:val="18"/>
                      <w:szCs w:val="18"/>
                    </w:rPr>
                    <w:t>利用或处置量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trHeight w:val="313" w:hRule="atLeast"/>
                <w:jc w:val="center"/>
              </w:trPr>
              <w:tc>
                <w:tcPr>
                  <w:tcW w:w="563" w:type="dxa"/>
                  <w:vAlign w:val="center"/>
                </w:tcPr>
                <w:p>
                  <w:pPr>
                    <w:jc w:val="center"/>
                    <w:rPr>
                      <w:sz w:val="18"/>
                      <w:szCs w:val="18"/>
                    </w:rPr>
                  </w:pPr>
                  <w:r>
                    <w:rPr>
                      <w:sz w:val="18"/>
                      <w:szCs w:val="18"/>
                    </w:rPr>
                    <w:t>切割、铣床、打磨</w:t>
                  </w:r>
                </w:p>
              </w:tc>
              <w:tc>
                <w:tcPr>
                  <w:tcW w:w="756" w:type="dxa"/>
                  <w:vAlign w:val="center"/>
                </w:tcPr>
                <w:p>
                  <w:pPr>
                    <w:jc w:val="center"/>
                    <w:rPr>
                      <w:sz w:val="18"/>
                      <w:szCs w:val="18"/>
                    </w:rPr>
                  </w:pPr>
                  <w:r>
                    <w:rPr>
                      <w:sz w:val="18"/>
                      <w:szCs w:val="18"/>
                    </w:rPr>
                    <w:t>金属粉尘</w:t>
                  </w:r>
                </w:p>
              </w:tc>
              <w:tc>
                <w:tcPr>
                  <w:tcW w:w="993" w:type="dxa"/>
                  <w:gridSpan w:val="2"/>
                  <w:vMerge w:val="restart"/>
                  <w:vAlign w:val="center"/>
                </w:tcPr>
                <w:p>
                  <w:pPr>
                    <w:jc w:val="center"/>
                    <w:rPr>
                      <w:sz w:val="18"/>
                      <w:szCs w:val="18"/>
                    </w:rPr>
                  </w:pPr>
                  <w:r>
                    <w:rPr>
                      <w:sz w:val="18"/>
                      <w:szCs w:val="18"/>
                    </w:rPr>
                    <w:t>一般工业固体废物</w:t>
                  </w:r>
                </w:p>
              </w:tc>
              <w:tc>
                <w:tcPr>
                  <w:tcW w:w="1035" w:type="dxa"/>
                  <w:vAlign w:val="center"/>
                </w:tcPr>
                <w:p>
                  <w:pPr>
                    <w:jc w:val="center"/>
                    <w:rPr>
                      <w:sz w:val="18"/>
                      <w:szCs w:val="18"/>
                    </w:rPr>
                  </w:pPr>
                  <w:r>
                    <w:rPr>
                      <w:sz w:val="18"/>
                      <w:szCs w:val="18"/>
                    </w:rPr>
                    <w:t>/</w:t>
                  </w:r>
                </w:p>
              </w:tc>
              <w:tc>
                <w:tcPr>
                  <w:tcW w:w="685" w:type="dxa"/>
                  <w:vAlign w:val="center"/>
                </w:tcPr>
                <w:p>
                  <w:pPr>
                    <w:jc w:val="center"/>
                    <w:rPr>
                      <w:sz w:val="18"/>
                      <w:szCs w:val="18"/>
                    </w:rPr>
                  </w:pPr>
                  <w:r>
                    <w:rPr>
                      <w:sz w:val="18"/>
                      <w:szCs w:val="18"/>
                    </w:rPr>
                    <w:t>固体</w:t>
                  </w:r>
                </w:p>
              </w:tc>
              <w:tc>
                <w:tcPr>
                  <w:tcW w:w="608" w:type="dxa"/>
                  <w:tcBorders>
                    <w:bottom w:val="single" w:color="auto" w:sz="4" w:space="0"/>
                  </w:tcBorders>
                  <w:vAlign w:val="center"/>
                </w:tcPr>
                <w:p>
                  <w:pPr>
                    <w:jc w:val="center"/>
                    <w:rPr>
                      <w:sz w:val="18"/>
                      <w:szCs w:val="18"/>
                    </w:rPr>
                  </w:pPr>
                  <w:r>
                    <w:rPr>
                      <w:sz w:val="18"/>
                      <w:szCs w:val="18"/>
                    </w:rPr>
                    <w:t>/</w:t>
                  </w:r>
                </w:p>
              </w:tc>
              <w:tc>
                <w:tcPr>
                  <w:tcW w:w="639" w:type="dxa"/>
                  <w:tcBorders>
                    <w:bottom w:val="single" w:color="auto" w:sz="4" w:space="0"/>
                  </w:tcBorders>
                  <w:vAlign w:val="center"/>
                </w:tcPr>
                <w:p>
                  <w:pPr>
                    <w:jc w:val="center"/>
                    <w:rPr>
                      <w:sz w:val="18"/>
                      <w:szCs w:val="18"/>
                    </w:rPr>
                  </w:pPr>
                  <w:r>
                    <w:rPr>
                      <w:sz w:val="18"/>
                      <w:szCs w:val="18"/>
                    </w:rPr>
                    <w:t>2.97t/a</w:t>
                  </w:r>
                </w:p>
              </w:tc>
              <w:tc>
                <w:tcPr>
                  <w:tcW w:w="883" w:type="dxa"/>
                  <w:tcBorders>
                    <w:bottom w:val="single" w:color="auto" w:sz="4" w:space="0"/>
                  </w:tcBorders>
                  <w:vAlign w:val="center"/>
                </w:tcPr>
                <w:p>
                  <w:pPr>
                    <w:jc w:val="center"/>
                    <w:rPr>
                      <w:sz w:val="18"/>
                      <w:szCs w:val="18"/>
                    </w:rPr>
                  </w:pPr>
                  <w:r>
                    <w:rPr>
                      <w:sz w:val="18"/>
                      <w:szCs w:val="18"/>
                    </w:rPr>
                    <w:t>袋装，暂存于一般固废存放区</w:t>
                  </w:r>
                </w:p>
              </w:tc>
              <w:tc>
                <w:tcPr>
                  <w:tcW w:w="740" w:type="dxa"/>
                  <w:tcBorders>
                    <w:bottom w:val="single" w:color="auto" w:sz="4" w:space="0"/>
                  </w:tcBorders>
                  <w:vAlign w:val="center"/>
                </w:tcPr>
                <w:p>
                  <w:pPr>
                    <w:jc w:val="center"/>
                    <w:rPr>
                      <w:sz w:val="18"/>
                      <w:szCs w:val="18"/>
                    </w:rPr>
                  </w:pPr>
                  <w:r>
                    <w:rPr>
                      <w:sz w:val="18"/>
                      <w:szCs w:val="18"/>
                    </w:rPr>
                    <w:t>回用</w:t>
                  </w:r>
                </w:p>
              </w:tc>
              <w:tc>
                <w:tcPr>
                  <w:tcW w:w="942" w:type="dxa"/>
                  <w:tcBorders>
                    <w:bottom w:val="single" w:color="auto" w:sz="4" w:space="0"/>
                  </w:tcBorders>
                  <w:vAlign w:val="center"/>
                </w:tcPr>
                <w:p>
                  <w:pPr>
                    <w:jc w:val="center"/>
                    <w:rPr>
                      <w:sz w:val="18"/>
                      <w:szCs w:val="18"/>
                    </w:rPr>
                  </w:pPr>
                  <w:r>
                    <w:rPr>
                      <w:sz w:val="18"/>
                      <w:szCs w:val="18"/>
                    </w:rPr>
                    <w:t>2.97t/a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left w:w="108" w:type="dxa"/>
                  <w:right w:w="108" w:type="dxa"/>
                </w:tblCellMar>
              </w:tblPrEx>
              <w:trPr>
                <w:trHeight w:val="313" w:hRule="atLeast"/>
                <w:jc w:val="center"/>
              </w:trPr>
              <w:tc>
                <w:tcPr>
                  <w:tcW w:w="563" w:type="dxa"/>
                  <w:vAlign w:val="center"/>
                </w:tcPr>
                <w:p>
                  <w:pPr>
                    <w:jc w:val="center"/>
                    <w:rPr>
                      <w:sz w:val="18"/>
                      <w:szCs w:val="18"/>
                    </w:rPr>
                  </w:pPr>
                  <w:r>
                    <w:rPr>
                      <w:sz w:val="18"/>
                      <w:szCs w:val="18"/>
                    </w:rPr>
                    <w:t>收尘灰</w:t>
                  </w:r>
                </w:p>
              </w:tc>
              <w:tc>
                <w:tcPr>
                  <w:tcW w:w="756" w:type="dxa"/>
                  <w:vAlign w:val="center"/>
                </w:tcPr>
                <w:p>
                  <w:pPr>
                    <w:jc w:val="center"/>
                    <w:rPr>
                      <w:sz w:val="18"/>
                      <w:szCs w:val="18"/>
                    </w:rPr>
                  </w:pPr>
                  <w:r>
                    <w:rPr>
                      <w:sz w:val="18"/>
                      <w:szCs w:val="18"/>
                    </w:rPr>
                    <w:t>除尘灰</w:t>
                  </w:r>
                </w:p>
              </w:tc>
              <w:tc>
                <w:tcPr>
                  <w:tcW w:w="993" w:type="dxa"/>
                  <w:gridSpan w:val="2"/>
                  <w:vMerge w:val="continue"/>
                  <w:vAlign w:val="center"/>
                </w:tcPr>
                <w:p>
                  <w:pPr>
                    <w:jc w:val="center"/>
                    <w:rPr>
                      <w:sz w:val="18"/>
                      <w:szCs w:val="18"/>
                    </w:rPr>
                  </w:pPr>
                </w:p>
              </w:tc>
              <w:tc>
                <w:tcPr>
                  <w:tcW w:w="1035" w:type="dxa"/>
                  <w:vAlign w:val="center"/>
                </w:tcPr>
                <w:p>
                  <w:pPr>
                    <w:jc w:val="center"/>
                    <w:rPr>
                      <w:sz w:val="18"/>
                      <w:szCs w:val="18"/>
                    </w:rPr>
                  </w:pPr>
                  <w:r>
                    <w:rPr>
                      <w:sz w:val="18"/>
                      <w:szCs w:val="18"/>
                    </w:rPr>
                    <w:t>/</w:t>
                  </w:r>
                </w:p>
              </w:tc>
              <w:tc>
                <w:tcPr>
                  <w:tcW w:w="685" w:type="dxa"/>
                  <w:vAlign w:val="center"/>
                </w:tcPr>
                <w:p>
                  <w:pPr>
                    <w:jc w:val="center"/>
                    <w:rPr>
                      <w:sz w:val="18"/>
                      <w:szCs w:val="18"/>
                    </w:rPr>
                  </w:pPr>
                  <w:r>
                    <w:rPr>
                      <w:sz w:val="18"/>
                      <w:szCs w:val="18"/>
                    </w:rPr>
                    <w:t>固体</w:t>
                  </w:r>
                </w:p>
              </w:tc>
              <w:tc>
                <w:tcPr>
                  <w:tcW w:w="608" w:type="dxa"/>
                  <w:tcBorders>
                    <w:bottom w:val="single" w:color="auto" w:sz="4" w:space="0"/>
                  </w:tcBorders>
                  <w:vAlign w:val="center"/>
                </w:tcPr>
                <w:p>
                  <w:pPr>
                    <w:jc w:val="center"/>
                    <w:rPr>
                      <w:sz w:val="18"/>
                      <w:szCs w:val="18"/>
                    </w:rPr>
                  </w:pPr>
                  <w:r>
                    <w:rPr>
                      <w:sz w:val="18"/>
                      <w:szCs w:val="18"/>
                    </w:rPr>
                    <w:t>/</w:t>
                  </w:r>
                </w:p>
              </w:tc>
              <w:tc>
                <w:tcPr>
                  <w:tcW w:w="639" w:type="dxa"/>
                  <w:tcBorders>
                    <w:bottom w:val="single" w:color="auto" w:sz="4" w:space="0"/>
                  </w:tcBorders>
                  <w:vAlign w:val="center"/>
                </w:tcPr>
                <w:p>
                  <w:pPr>
                    <w:jc w:val="center"/>
                    <w:rPr>
                      <w:sz w:val="18"/>
                      <w:szCs w:val="18"/>
                    </w:rPr>
                  </w:pPr>
                  <w:r>
                    <w:rPr>
                      <w:sz w:val="18"/>
                      <w:szCs w:val="18"/>
                    </w:rPr>
                    <w:t>243t/a</w:t>
                  </w:r>
                </w:p>
              </w:tc>
              <w:tc>
                <w:tcPr>
                  <w:tcW w:w="883" w:type="dxa"/>
                  <w:tcBorders>
                    <w:bottom w:val="single" w:color="auto" w:sz="4" w:space="0"/>
                  </w:tcBorders>
                  <w:vAlign w:val="center"/>
                </w:tcPr>
                <w:p>
                  <w:pPr>
                    <w:rPr>
                      <w:sz w:val="18"/>
                      <w:szCs w:val="18"/>
                    </w:rPr>
                  </w:pPr>
                  <w:r>
                    <w:rPr>
                      <w:sz w:val="18"/>
                      <w:szCs w:val="18"/>
                    </w:rPr>
                    <w:t>袋装，暂存于一般固废存放区</w:t>
                  </w:r>
                </w:p>
              </w:tc>
              <w:tc>
                <w:tcPr>
                  <w:tcW w:w="740" w:type="dxa"/>
                  <w:tcBorders>
                    <w:bottom w:val="single" w:color="auto" w:sz="4" w:space="0"/>
                  </w:tcBorders>
                  <w:vAlign w:val="center"/>
                </w:tcPr>
                <w:p>
                  <w:pPr>
                    <w:jc w:val="center"/>
                    <w:rPr>
                      <w:sz w:val="18"/>
                      <w:szCs w:val="18"/>
                    </w:rPr>
                  </w:pPr>
                  <w:r>
                    <w:rPr>
                      <w:sz w:val="18"/>
                      <w:szCs w:val="18"/>
                    </w:rPr>
                    <w:t>外售</w:t>
                  </w:r>
                </w:p>
              </w:tc>
              <w:tc>
                <w:tcPr>
                  <w:tcW w:w="942" w:type="dxa"/>
                  <w:tcBorders>
                    <w:bottom w:val="single" w:color="auto" w:sz="4" w:space="0"/>
                  </w:tcBorders>
                  <w:vAlign w:val="center"/>
                </w:tcPr>
                <w:p>
                  <w:pPr>
                    <w:jc w:val="center"/>
                    <w:rPr>
                      <w:sz w:val="18"/>
                      <w:szCs w:val="18"/>
                    </w:rPr>
                  </w:pPr>
                  <w:r>
                    <w:rPr>
                      <w:sz w:val="18"/>
                      <w:szCs w:val="18"/>
                    </w:rPr>
                    <w:t>243t/a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left w:w="108" w:type="dxa"/>
                  <w:right w:w="108" w:type="dxa"/>
                </w:tblCellMar>
              </w:tblPrEx>
              <w:trPr>
                <w:trHeight w:val="313" w:hRule="atLeast"/>
                <w:jc w:val="center"/>
              </w:trPr>
              <w:tc>
                <w:tcPr>
                  <w:tcW w:w="563" w:type="dxa"/>
                  <w:vAlign w:val="center"/>
                </w:tcPr>
                <w:p>
                  <w:pPr>
                    <w:jc w:val="center"/>
                    <w:rPr>
                      <w:sz w:val="18"/>
                      <w:szCs w:val="18"/>
                    </w:rPr>
                  </w:pPr>
                  <w:r>
                    <w:rPr>
                      <w:sz w:val="18"/>
                      <w:szCs w:val="18"/>
                    </w:rPr>
                    <w:t>熔化</w:t>
                  </w:r>
                </w:p>
              </w:tc>
              <w:tc>
                <w:tcPr>
                  <w:tcW w:w="756" w:type="dxa"/>
                  <w:vAlign w:val="center"/>
                </w:tcPr>
                <w:p>
                  <w:pPr>
                    <w:jc w:val="center"/>
                    <w:rPr>
                      <w:sz w:val="18"/>
                      <w:szCs w:val="18"/>
                    </w:rPr>
                  </w:pPr>
                  <w:r>
                    <w:rPr>
                      <w:sz w:val="18"/>
                      <w:szCs w:val="18"/>
                    </w:rPr>
                    <w:t>炉渣</w:t>
                  </w:r>
                </w:p>
              </w:tc>
              <w:tc>
                <w:tcPr>
                  <w:tcW w:w="993" w:type="dxa"/>
                  <w:gridSpan w:val="2"/>
                  <w:vMerge w:val="continue"/>
                  <w:vAlign w:val="center"/>
                </w:tcPr>
                <w:p>
                  <w:pPr>
                    <w:jc w:val="center"/>
                    <w:rPr>
                      <w:sz w:val="18"/>
                      <w:szCs w:val="18"/>
                    </w:rPr>
                  </w:pPr>
                </w:p>
              </w:tc>
              <w:tc>
                <w:tcPr>
                  <w:tcW w:w="1035" w:type="dxa"/>
                  <w:vAlign w:val="center"/>
                </w:tcPr>
                <w:p>
                  <w:pPr>
                    <w:jc w:val="center"/>
                    <w:rPr>
                      <w:sz w:val="18"/>
                      <w:szCs w:val="18"/>
                    </w:rPr>
                  </w:pPr>
                  <w:r>
                    <w:rPr>
                      <w:sz w:val="18"/>
                      <w:szCs w:val="18"/>
                    </w:rPr>
                    <w:t>/</w:t>
                  </w:r>
                </w:p>
              </w:tc>
              <w:tc>
                <w:tcPr>
                  <w:tcW w:w="685" w:type="dxa"/>
                  <w:vAlign w:val="center"/>
                </w:tcPr>
                <w:p>
                  <w:pPr>
                    <w:jc w:val="center"/>
                    <w:rPr>
                      <w:sz w:val="18"/>
                      <w:szCs w:val="18"/>
                    </w:rPr>
                  </w:pPr>
                  <w:r>
                    <w:rPr>
                      <w:sz w:val="18"/>
                      <w:szCs w:val="18"/>
                    </w:rPr>
                    <w:t>固体</w:t>
                  </w:r>
                </w:p>
              </w:tc>
              <w:tc>
                <w:tcPr>
                  <w:tcW w:w="608" w:type="dxa"/>
                  <w:tcBorders>
                    <w:bottom w:val="single" w:color="auto" w:sz="4" w:space="0"/>
                  </w:tcBorders>
                  <w:vAlign w:val="center"/>
                </w:tcPr>
                <w:p>
                  <w:pPr>
                    <w:jc w:val="center"/>
                    <w:rPr>
                      <w:sz w:val="18"/>
                      <w:szCs w:val="18"/>
                    </w:rPr>
                  </w:pPr>
                  <w:r>
                    <w:rPr>
                      <w:sz w:val="18"/>
                      <w:szCs w:val="18"/>
                    </w:rPr>
                    <w:t>/</w:t>
                  </w:r>
                </w:p>
              </w:tc>
              <w:tc>
                <w:tcPr>
                  <w:tcW w:w="639" w:type="dxa"/>
                  <w:tcBorders>
                    <w:bottom w:val="single" w:color="auto" w:sz="4" w:space="0"/>
                  </w:tcBorders>
                  <w:vAlign w:val="center"/>
                </w:tcPr>
                <w:p>
                  <w:pPr>
                    <w:jc w:val="center"/>
                    <w:rPr>
                      <w:sz w:val="18"/>
                      <w:szCs w:val="18"/>
                    </w:rPr>
                  </w:pPr>
                  <w:r>
                    <w:rPr>
                      <w:sz w:val="18"/>
                      <w:szCs w:val="18"/>
                    </w:rPr>
                    <w:t>200t/a</w:t>
                  </w:r>
                </w:p>
              </w:tc>
              <w:tc>
                <w:tcPr>
                  <w:tcW w:w="883" w:type="dxa"/>
                  <w:tcBorders>
                    <w:bottom w:val="single" w:color="auto" w:sz="4" w:space="0"/>
                  </w:tcBorders>
                  <w:vAlign w:val="center"/>
                </w:tcPr>
                <w:p>
                  <w:pPr>
                    <w:jc w:val="center"/>
                    <w:rPr>
                      <w:sz w:val="18"/>
                      <w:szCs w:val="18"/>
                    </w:rPr>
                  </w:pPr>
                  <w:r>
                    <w:rPr>
                      <w:sz w:val="18"/>
                      <w:szCs w:val="18"/>
                    </w:rPr>
                    <w:t>暂存于一般固废存放区</w:t>
                  </w:r>
                </w:p>
              </w:tc>
              <w:tc>
                <w:tcPr>
                  <w:tcW w:w="740" w:type="dxa"/>
                  <w:tcBorders>
                    <w:bottom w:val="single" w:color="auto" w:sz="4" w:space="0"/>
                  </w:tcBorders>
                  <w:vAlign w:val="center"/>
                </w:tcPr>
                <w:p>
                  <w:pPr>
                    <w:jc w:val="center"/>
                    <w:rPr>
                      <w:sz w:val="18"/>
                      <w:szCs w:val="18"/>
                    </w:rPr>
                  </w:pPr>
                  <w:r>
                    <w:rPr>
                      <w:sz w:val="18"/>
                      <w:szCs w:val="18"/>
                    </w:rPr>
                    <w:t>外售</w:t>
                  </w:r>
                </w:p>
              </w:tc>
              <w:tc>
                <w:tcPr>
                  <w:tcW w:w="942" w:type="dxa"/>
                  <w:tcBorders>
                    <w:bottom w:val="single" w:color="auto" w:sz="4" w:space="0"/>
                  </w:tcBorders>
                  <w:vAlign w:val="center"/>
                </w:tcPr>
                <w:p>
                  <w:pPr>
                    <w:jc w:val="center"/>
                    <w:rPr>
                      <w:sz w:val="18"/>
                      <w:szCs w:val="18"/>
                    </w:rPr>
                  </w:pPr>
                  <w:r>
                    <w:rPr>
                      <w:sz w:val="18"/>
                      <w:szCs w:val="18"/>
                    </w:rPr>
                    <w:t>200t/a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left w:w="108" w:type="dxa"/>
                  <w:right w:w="108" w:type="dxa"/>
                </w:tblCellMar>
              </w:tblPrEx>
              <w:trPr>
                <w:trHeight w:val="313" w:hRule="atLeast"/>
                <w:jc w:val="center"/>
              </w:trPr>
              <w:tc>
                <w:tcPr>
                  <w:tcW w:w="563" w:type="dxa"/>
                  <w:vAlign w:val="center"/>
                </w:tcPr>
                <w:p>
                  <w:pPr>
                    <w:jc w:val="center"/>
                    <w:rPr>
                      <w:sz w:val="18"/>
                      <w:szCs w:val="18"/>
                    </w:rPr>
                  </w:pPr>
                  <w:r>
                    <w:rPr>
                      <w:sz w:val="18"/>
                      <w:szCs w:val="18"/>
                    </w:rPr>
                    <w:t>废砂再生</w:t>
                  </w:r>
                </w:p>
              </w:tc>
              <w:tc>
                <w:tcPr>
                  <w:tcW w:w="756" w:type="dxa"/>
                  <w:vAlign w:val="center"/>
                </w:tcPr>
                <w:p>
                  <w:pPr>
                    <w:jc w:val="center"/>
                    <w:rPr>
                      <w:sz w:val="18"/>
                      <w:szCs w:val="18"/>
                    </w:rPr>
                  </w:pPr>
                  <w:r>
                    <w:rPr>
                      <w:sz w:val="18"/>
                      <w:szCs w:val="18"/>
                    </w:rPr>
                    <w:t>废砂</w:t>
                  </w:r>
                </w:p>
              </w:tc>
              <w:tc>
                <w:tcPr>
                  <w:tcW w:w="993" w:type="dxa"/>
                  <w:gridSpan w:val="2"/>
                  <w:vMerge w:val="continue"/>
                  <w:vAlign w:val="center"/>
                </w:tcPr>
                <w:p>
                  <w:pPr>
                    <w:jc w:val="center"/>
                    <w:rPr>
                      <w:sz w:val="18"/>
                      <w:szCs w:val="18"/>
                    </w:rPr>
                  </w:pPr>
                </w:p>
              </w:tc>
              <w:tc>
                <w:tcPr>
                  <w:tcW w:w="1035" w:type="dxa"/>
                  <w:vAlign w:val="center"/>
                </w:tcPr>
                <w:p>
                  <w:pPr>
                    <w:jc w:val="center"/>
                    <w:rPr>
                      <w:sz w:val="18"/>
                      <w:szCs w:val="18"/>
                    </w:rPr>
                  </w:pPr>
                  <w:r>
                    <w:rPr>
                      <w:sz w:val="18"/>
                      <w:szCs w:val="18"/>
                    </w:rPr>
                    <w:t>/</w:t>
                  </w:r>
                </w:p>
              </w:tc>
              <w:tc>
                <w:tcPr>
                  <w:tcW w:w="685" w:type="dxa"/>
                  <w:vAlign w:val="center"/>
                </w:tcPr>
                <w:p>
                  <w:pPr>
                    <w:jc w:val="center"/>
                    <w:rPr>
                      <w:sz w:val="18"/>
                      <w:szCs w:val="18"/>
                    </w:rPr>
                  </w:pPr>
                  <w:r>
                    <w:rPr>
                      <w:sz w:val="18"/>
                      <w:szCs w:val="18"/>
                    </w:rPr>
                    <w:t>固体</w:t>
                  </w:r>
                </w:p>
              </w:tc>
              <w:tc>
                <w:tcPr>
                  <w:tcW w:w="608" w:type="dxa"/>
                  <w:tcBorders>
                    <w:bottom w:val="single" w:color="auto" w:sz="4" w:space="0"/>
                  </w:tcBorders>
                  <w:vAlign w:val="center"/>
                </w:tcPr>
                <w:p>
                  <w:pPr>
                    <w:jc w:val="center"/>
                    <w:rPr>
                      <w:sz w:val="18"/>
                      <w:szCs w:val="18"/>
                    </w:rPr>
                  </w:pPr>
                  <w:r>
                    <w:rPr>
                      <w:sz w:val="18"/>
                      <w:szCs w:val="18"/>
                    </w:rPr>
                    <w:t>/</w:t>
                  </w:r>
                </w:p>
              </w:tc>
              <w:tc>
                <w:tcPr>
                  <w:tcW w:w="639" w:type="dxa"/>
                  <w:tcBorders>
                    <w:bottom w:val="single" w:color="auto" w:sz="4" w:space="0"/>
                  </w:tcBorders>
                  <w:vAlign w:val="center"/>
                </w:tcPr>
                <w:p>
                  <w:pPr>
                    <w:jc w:val="center"/>
                    <w:rPr>
                      <w:sz w:val="18"/>
                      <w:szCs w:val="18"/>
                    </w:rPr>
                  </w:pPr>
                  <w:r>
                    <w:rPr>
                      <w:sz w:val="18"/>
                      <w:szCs w:val="18"/>
                    </w:rPr>
                    <w:t>5.6t/a</w:t>
                  </w:r>
                </w:p>
              </w:tc>
              <w:tc>
                <w:tcPr>
                  <w:tcW w:w="883" w:type="dxa"/>
                  <w:tcBorders>
                    <w:bottom w:val="single" w:color="auto" w:sz="4" w:space="0"/>
                  </w:tcBorders>
                  <w:vAlign w:val="center"/>
                </w:tcPr>
                <w:p>
                  <w:pPr>
                    <w:jc w:val="center"/>
                    <w:rPr>
                      <w:sz w:val="18"/>
                      <w:szCs w:val="18"/>
                    </w:rPr>
                  </w:pPr>
                  <w:r>
                    <w:rPr>
                      <w:sz w:val="18"/>
                      <w:szCs w:val="18"/>
                    </w:rPr>
                    <w:t>暂存于一般固废存放区</w:t>
                  </w:r>
                </w:p>
              </w:tc>
              <w:tc>
                <w:tcPr>
                  <w:tcW w:w="740" w:type="dxa"/>
                  <w:tcBorders>
                    <w:bottom w:val="single" w:color="auto" w:sz="4" w:space="0"/>
                  </w:tcBorders>
                  <w:vAlign w:val="center"/>
                </w:tcPr>
                <w:p>
                  <w:pPr>
                    <w:jc w:val="center"/>
                    <w:rPr>
                      <w:sz w:val="18"/>
                      <w:szCs w:val="18"/>
                    </w:rPr>
                  </w:pPr>
                  <w:r>
                    <w:rPr>
                      <w:sz w:val="18"/>
                      <w:szCs w:val="18"/>
                    </w:rPr>
                    <w:t>外售</w:t>
                  </w:r>
                </w:p>
              </w:tc>
              <w:tc>
                <w:tcPr>
                  <w:tcW w:w="942" w:type="dxa"/>
                  <w:tcBorders>
                    <w:bottom w:val="single" w:color="auto" w:sz="4" w:space="0"/>
                  </w:tcBorders>
                  <w:vAlign w:val="center"/>
                </w:tcPr>
                <w:p>
                  <w:pPr>
                    <w:jc w:val="center"/>
                    <w:rPr>
                      <w:sz w:val="18"/>
                      <w:szCs w:val="18"/>
                    </w:rPr>
                  </w:pPr>
                  <w:r>
                    <w:rPr>
                      <w:sz w:val="18"/>
                      <w:szCs w:val="18"/>
                    </w:rPr>
                    <w:t>5.6t/a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left w:w="108" w:type="dxa"/>
                  <w:right w:w="108" w:type="dxa"/>
                </w:tblCellMar>
              </w:tblPrEx>
              <w:trPr>
                <w:trHeight w:val="313" w:hRule="atLeast"/>
                <w:jc w:val="center"/>
              </w:trPr>
              <w:tc>
                <w:tcPr>
                  <w:tcW w:w="563" w:type="dxa"/>
                  <w:vAlign w:val="center"/>
                </w:tcPr>
                <w:p>
                  <w:pPr>
                    <w:jc w:val="center"/>
                    <w:rPr>
                      <w:sz w:val="18"/>
                      <w:szCs w:val="18"/>
                    </w:rPr>
                  </w:pPr>
                  <w:r>
                    <w:rPr>
                      <w:sz w:val="18"/>
                      <w:szCs w:val="18"/>
                    </w:rPr>
                    <w:t>机加工</w:t>
                  </w:r>
                </w:p>
              </w:tc>
              <w:tc>
                <w:tcPr>
                  <w:tcW w:w="756" w:type="dxa"/>
                  <w:vAlign w:val="center"/>
                </w:tcPr>
                <w:p>
                  <w:pPr>
                    <w:jc w:val="center"/>
                    <w:rPr>
                      <w:sz w:val="18"/>
                      <w:szCs w:val="18"/>
                    </w:rPr>
                  </w:pPr>
                  <w:r>
                    <w:rPr>
                      <w:sz w:val="18"/>
                      <w:szCs w:val="18"/>
                    </w:rPr>
                    <w:t>不含切削液的金属废屑</w:t>
                  </w:r>
                </w:p>
              </w:tc>
              <w:tc>
                <w:tcPr>
                  <w:tcW w:w="993" w:type="dxa"/>
                  <w:gridSpan w:val="2"/>
                  <w:vMerge w:val="continue"/>
                  <w:vAlign w:val="center"/>
                </w:tcPr>
                <w:p>
                  <w:pPr>
                    <w:jc w:val="center"/>
                    <w:rPr>
                      <w:sz w:val="18"/>
                      <w:szCs w:val="18"/>
                    </w:rPr>
                  </w:pPr>
                </w:p>
              </w:tc>
              <w:tc>
                <w:tcPr>
                  <w:tcW w:w="1035" w:type="dxa"/>
                  <w:vAlign w:val="center"/>
                </w:tcPr>
                <w:p>
                  <w:pPr>
                    <w:jc w:val="center"/>
                    <w:rPr>
                      <w:sz w:val="18"/>
                      <w:szCs w:val="18"/>
                    </w:rPr>
                  </w:pPr>
                  <w:r>
                    <w:rPr>
                      <w:sz w:val="18"/>
                      <w:szCs w:val="18"/>
                    </w:rPr>
                    <w:t>/</w:t>
                  </w:r>
                </w:p>
              </w:tc>
              <w:tc>
                <w:tcPr>
                  <w:tcW w:w="685" w:type="dxa"/>
                  <w:vAlign w:val="center"/>
                </w:tcPr>
                <w:p>
                  <w:pPr>
                    <w:jc w:val="center"/>
                    <w:rPr>
                      <w:sz w:val="18"/>
                      <w:szCs w:val="18"/>
                    </w:rPr>
                  </w:pPr>
                  <w:r>
                    <w:rPr>
                      <w:sz w:val="18"/>
                      <w:szCs w:val="18"/>
                    </w:rPr>
                    <w:t>固体</w:t>
                  </w:r>
                </w:p>
              </w:tc>
              <w:tc>
                <w:tcPr>
                  <w:tcW w:w="608" w:type="dxa"/>
                  <w:tcBorders>
                    <w:bottom w:val="single" w:color="auto" w:sz="4" w:space="0"/>
                  </w:tcBorders>
                  <w:vAlign w:val="center"/>
                </w:tcPr>
                <w:p>
                  <w:pPr>
                    <w:jc w:val="center"/>
                    <w:rPr>
                      <w:sz w:val="18"/>
                      <w:szCs w:val="18"/>
                    </w:rPr>
                  </w:pPr>
                  <w:r>
                    <w:rPr>
                      <w:sz w:val="18"/>
                      <w:szCs w:val="18"/>
                    </w:rPr>
                    <w:t>/</w:t>
                  </w:r>
                </w:p>
              </w:tc>
              <w:tc>
                <w:tcPr>
                  <w:tcW w:w="639" w:type="dxa"/>
                  <w:tcBorders>
                    <w:bottom w:val="single" w:color="auto" w:sz="4" w:space="0"/>
                  </w:tcBorders>
                  <w:vAlign w:val="center"/>
                </w:tcPr>
                <w:p>
                  <w:pPr>
                    <w:jc w:val="center"/>
                    <w:rPr>
                      <w:sz w:val="18"/>
                      <w:szCs w:val="18"/>
                    </w:rPr>
                  </w:pPr>
                  <w:r>
                    <w:rPr>
                      <w:sz w:val="18"/>
                      <w:szCs w:val="18"/>
                    </w:rPr>
                    <w:t>5.0t/a</w:t>
                  </w:r>
                </w:p>
              </w:tc>
              <w:tc>
                <w:tcPr>
                  <w:tcW w:w="883" w:type="dxa"/>
                  <w:tcBorders>
                    <w:bottom w:val="single" w:color="auto" w:sz="4" w:space="0"/>
                  </w:tcBorders>
                  <w:vAlign w:val="center"/>
                </w:tcPr>
                <w:p>
                  <w:pPr>
                    <w:jc w:val="center"/>
                    <w:rPr>
                      <w:sz w:val="18"/>
                      <w:szCs w:val="18"/>
                    </w:rPr>
                  </w:pPr>
                  <w:r>
                    <w:rPr>
                      <w:sz w:val="18"/>
                      <w:szCs w:val="18"/>
                    </w:rPr>
                    <w:t>暂存于一般固废存放区</w:t>
                  </w:r>
                </w:p>
              </w:tc>
              <w:tc>
                <w:tcPr>
                  <w:tcW w:w="740" w:type="dxa"/>
                  <w:tcBorders>
                    <w:bottom w:val="single" w:color="auto" w:sz="4" w:space="0"/>
                  </w:tcBorders>
                  <w:vAlign w:val="center"/>
                </w:tcPr>
                <w:p>
                  <w:pPr>
                    <w:jc w:val="center"/>
                    <w:rPr>
                      <w:sz w:val="18"/>
                      <w:szCs w:val="18"/>
                    </w:rPr>
                  </w:pPr>
                  <w:r>
                    <w:rPr>
                      <w:sz w:val="18"/>
                      <w:szCs w:val="18"/>
                    </w:rPr>
                    <w:t>回用</w:t>
                  </w:r>
                </w:p>
              </w:tc>
              <w:tc>
                <w:tcPr>
                  <w:tcW w:w="942" w:type="dxa"/>
                  <w:tcBorders>
                    <w:bottom w:val="single" w:color="auto" w:sz="4" w:space="0"/>
                  </w:tcBorders>
                  <w:vAlign w:val="center"/>
                </w:tcPr>
                <w:p>
                  <w:pPr>
                    <w:jc w:val="center"/>
                    <w:rPr>
                      <w:sz w:val="18"/>
                      <w:szCs w:val="18"/>
                    </w:rPr>
                  </w:pPr>
                  <w:r>
                    <w:rPr>
                      <w:sz w:val="18"/>
                      <w:szCs w:val="18"/>
                    </w:rPr>
                    <w:t>5.0t/a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left w:w="108" w:type="dxa"/>
                  <w:right w:w="108" w:type="dxa"/>
                </w:tblCellMar>
              </w:tblPrEx>
              <w:trPr>
                <w:trHeight w:val="313" w:hRule="atLeast"/>
                <w:jc w:val="center"/>
              </w:trPr>
              <w:tc>
                <w:tcPr>
                  <w:tcW w:w="563" w:type="dxa"/>
                  <w:vAlign w:val="center"/>
                </w:tcPr>
                <w:p>
                  <w:pPr>
                    <w:jc w:val="center"/>
                    <w:rPr>
                      <w:sz w:val="18"/>
                      <w:szCs w:val="18"/>
                    </w:rPr>
                  </w:pPr>
                  <w:r>
                    <w:rPr>
                      <w:sz w:val="18"/>
                      <w:szCs w:val="18"/>
                    </w:rPr>
                    <w:t>手工浸漆</w:t>
                  </w:r>
                </w:p>
              </w:tc>
              <w:tc>
                <w:tcPr>
                  <w:tcW w:w="756" w:type="dxa"/>
                  <w:vAlign w:val="center"/>
                </w:tcPr>
                <w:p>
                  <w:pPr>
                    <w:rPr>
                      <w:sz w:val="18"/>
                      <w:szCs w:val="18"/>
                    </w:rPr>
                  </w:pPr>
                  <w:r>
                    <w:rPr>
                      <w:sz w:val="18"/>
                      <w:szCs w:val="18"/>
                    </w:rPr>
                    <w:t>废油漆桶</w:t>
                  </w:r>
                </w:p>
              </w:tc>
              <w:tc>
                <w:tcPr>
                  <w:tcW w:w="426" w:type="dxa"/>
                  <w:vMerge w:val="restart"/>
                  <w:vAlign w:val="center"/>
                </w:tcPr>
                <w:p>
                  <w:pPr>
                    <w:jc w:val="center"/>
                    <w:rPr>
                      <w:sz w:val="18"/>
                      <w:szCs w:val="18"/>
                    </w:rPr>
                  </w:pPr>
                  <w:r>
                    <w:rPr>
                      <w:sz w:val="18"/>
                      <w:szCs w:val="18"/>
                    </w:rPr>
                    <w:t>危险废物</w:t>
                  </w:r>
                </w:p>
              </w:tc>
              <w:tc>
                <w:tcPr>
                  <w:tcW w:w="567" w:type="dxa"/>
                  <w:vAlign w:val="center"/>
                </w:tcPr>
                <w:p>
                  <w:pPr>
                    <w:widowControl/>
                    <w:jc w:val="left"/>
                    <w:rPr>
                      <w:sz w:val="18"/>
                      <w:szCs w:val="18"/>
                    </w:rPr>
                  </w:pPr>
                  <w:r>
                    <w:rPr>
                      <w:sz w:val="18"/>
                      <w:szCs w:val="18"/>
                    </w:rPr>
                    <w:t xml:space="preserve"> 900-041-49 </w:t>
                  </w:r>
                </w:p>
                <w:p>
                  <w:pPr>
                    <w:jc w:val="center"/>
                    <w:rPr>
                      <w:sz w:val="18"/>
                      <w:szCs w:val="18"/>
                    </w:rPr>
                  </w:pPr>
                </w:p>
              </w:tc>
              <w:tc>
                <w:tcPr>
                  <w:tcW w:w="1035" w:type="dxa"/>
                  <w:vAlign w:val="center"/>
                </w:tcPr>
                <w:p>
                  <w:pPr>
                    <w:rPr>
                      <w:sz w:val="18"/>
                      <w:szCs w:val="18"/>
                    </w:rPr>
                  </w:pPr>
                  <w:r>
                    <w:rPr>
                      <w:sz w:val="18"/>
                      <w:szCs w:val="18"/>
                    </w:rPr>
                    <w:t>废油漆桶</w:t>
                  </w:r>
                </w:p>
              </w:tc>
              <w:tc>
                <w:tcPr>
                  <w:tcW w:w="685" w:type="dxa"/>
                  <w:vAlign w:val="center"/>
                </w:tcPr>
                <w:p>
                  <w:pPr>
                    <w:jc w:val="center"/>
                    <w:rPr>
                      <w:sz w:val="18"/>
                      <w:szCs w:val="18"/>
                    </w:rPr>
                  </w:pPr>
                  <w:r>
                    <w:rPr>
                      <w:sz w:val="18"/>
                      <w:szCs w:val="18"/>
                    </w:rPr>
                    <w:t>固体</w:t>
                  </w:r>
                </w:p>
              </w:tc>
              <w:tc>
                <w:tcPr>
                  <w:tcW w:w="608" w:type="dxa"/>
                  <w:tcBorders>
                    <w:bottom w:val="single" w:color="auto" w:sz="4" w:space="0"/>
                  </w:tcBorders>
                  <w:vAlign w:val="center"/>
                </w:tcPr>
                <w:p>
                  <w:pPr>
                    <w:jc w:val="center"/>
                    <w:rPr>
                      <w:sz w:val="18"/>
                      <w:szCs w:val="18"/>
                    </w:rPr>
                  </w:pPr>
                  <w:r>
                    <w:rPr>
                      <w:sz w:val="18"/>
                      <w:szCs w:val="18"/>
                    </w:rPr>
                    <w:t>T</w:t>
                  </w:r>
                </w:p>
              </w:tc>
              <w:tc>
                <w:tcPr>
                  <w:tcW w:w="639" w:type="dxa"/>
                  <w:vAlign w:val="center"/>
                </w:tcPr>
                <w:p>
                  <w:pPr>
                    <w:jc w:val="center"/>
                    <w:rPr>
                      <w:sz w:val="18"/>
                      <w:szCs w:val="18"/>
                    </w:rPr>
                  </w:pPr>
                  <w:r>
                    <w:rPr>
                      <w:sz w:val="18"/>
                      <w:szCs w:val="18"/>
                    </w:rPr>
                    <w:t>0.06/a</w:t>
                  </w:r>
                </w:p>
              </w:tc>
              <w:tc>
                <w:tcPr>
                  <w:tcW w:w="883" w:type="dxa"/>
                  <w:vAlign w:val="center"/>
                </w:tcPr>
                <w:p>
                  <w:pPr>
                    <w:rPr>
                      <w:sz w:val="18"/>
                      <w:szCs w:val="18"/>
                    </w:rPr>
                  </w:pPr>
                  <w:r>
                    <w:rPr>
                      <w:sz w:val="18"/>
                      <w:szCs w:val="18"/>
                    </w:rPr>
                    <w:t>桶装，暂存于危废暂存间</w:t>
                  </w:r>
                </w:p>
              </w:tc>
              <w:tc>
                <w:tcPr>
                  <w:tcW w:w="740" w:type="dxa"/>
                  <w:tcBorders>
                    <w:top w:val="single" w:color="auto" w:sz="4" w:space="0"/>
                    <w:bottom w:val="single" w:color="auto" w:sz="4" w:space="0"/>
                  </w:tcBorders>
                  <w:vAlign w:val="center"/>
                </w:tcPr>
                <w:p>
                  <w:pPr>
                    <w:jc w:val="center"/>
                    <w:rPr>
                      <w:sz w:val="18"/>
                      <w:szCs w:val="18"/>
                    </w:rPr>
                  </w:pPr>
                  <w:r>
                    <w:rPr>
                      <w:sz w:val="18"/>
                      <w:szCs w:val="18"/>
                    </w:rPr>
                    <w:t>交有资质单位处置</w:t>
                  </w:r>
                </w:p>
              </w:tc>
              <w:tc>
                <w:tcPr>
                  <w:tcW w:w="942" w:type="dxa"/>
                  <w:tcBorders>
                    <w:top w:val="single" w:color="auto" w:sz="4" w:space="0"/>
                  </w:tcBorders>
                  <w:vAlign w:val="center"/>
                </w:tcPr>
                <w:p>
                  <w:pPr>
                    <w:jc w:val="center"/>
                    <w:rPr>
                      <w:sz w:val="18"/>
                      <w:szCs w:val="18"/>
                    </w:rPr>
                  </w:pPr>
                  <w:r>
                    <w:rPr>
                      <w:sz w:val="18"/>
                      <w:szCs w:val="18"/>
                    </w:rPr>
                    <w:t>0.06t/a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left w:w="108" w:type="dxa"/>
                  <w:right w:w="108" w:type="dxa"/>
                </w:tblCellMar>
              </w:tblPrEx>
              <w:trPr>
                <w:trHeight w:val="313" w:hRule="atLeast"/>
                <w:jc w:val="center"/>
              </w:trPr>
              <w:tc>
                <w:tcPr>
                  <w:tcW w:w="563" w:type="dxa"/>
                  <w:vAlign w:val="center"/>
                </w:tcPr>
                <w:p>
                  <w:pPr>
                    <w:jc w:val="center"/>
                    <w:rPr>
                      <w:sz w:val="18"/>
                      <w:szCs w:val="18"/>
                    </w:rPr>
                  </w:pPr>
                  <w:r>
                    <w:rPr>
                      <w:sz w:val="18"/>
                      <w:szCs w:val="18"/>
                    </w:rPr>
                    <w:t>设备保养维修</w:t>
                  </w:r>
                </w:p>
              </w:tc>
              <w:tc>
                <w:tcPr>
                  <w:tcW w:w="756" w:type="dxa"/>
                  <w:vAlign w:val="center"/>
                </w:tcPr>
                <w:p>
                  <w:pPr>
                    <w:jc w:val="center"/>
                    <w:rPr>
                      <w:sz w:val="18"/>
                      <w:szCs w:val="18"/>
                    </w:rPr>
                  </w:pPr>
                  <w:r>
                    <w:rPr>
                      <w:sz w:val="18"/>
                      <w:szCs w:val="18"/>
                    </w:rPr>
                    <w:t>废润滑油</w:t>
                  </w:r>
                </w:p>
              </w:tc>
              <w:tc>
                <w:tcPr>
                  <w:tcW w:w="426" w:type="dxa"/>
                  <w:vMerge w:val="continue"/>
                  <w:vAlign w:val="center"/>
                </w:tcPr>
                <w:p>
                  <w:pPr>
                    <w:jc w:val="center"/>
                    <w:rPr>
                      <w:sz w:val="18"/>
                      <w:szCs w:val="18"/>
                    </w:rPr>
                  </w:pPr>
                </w:p>
              </w:tc>
              <w:tc>
                <w:tcPr>
                  <w:tcW w:w="567" w:type="dxa"/>
                  <w:vAlign w:val="center"/>
                </w:tcPr>
                <w:p>
                  <w:pPr>
                    <w:jc w:val="center"/>
                    <w:rPr>
                      <w:sz w:val="18"/>
                      <w:szCs w:val="18"/>
                    </w:rPr>
                  </w:pPr>
                  <w:r>
                    <w:rPr>
                      <w:sz w:val="18"/>
                      <w:szCs w:val="18"/>
                    </w:rPr>
                    <w:t xml:space="preserve">900-214-08 </w:t>
                  </w:r>
                </w:p>
                <w:p>
                  <w:pPr>
                    <w:jc w:val="center"/>
                    <w:rPr>
                      <w:sz w:val="18"/>
                      <w:szCs w:val="18"/>
                    </w:rPr>
                  </w:pPr>
                </w:p>
              </w:tc>
              <w:tc>
                <w:tcPr>
                  <w:tcW w:w="1035" w:type="dxa"/>
                  <w:vAlign w:val="center"/>
                </w:tcPr>
                <w:p>
                  <w:pPr>
                    <w:widowControl/>
                    <w:jc w:val="left"/>
                    <w:rPr>
                      <w:sz w:val="18"/>
                      <w:szCs w:val="18"/>
                    </w:rPr>
                  </w:pPr>
                  <w:r>
                    <w:rPr>
                      <w:sz w:val="18"/>
                      <w:szCs w:val="18"/>
                    </w:rPr>
                    <w:t>废润滑油</w:t>
                  </w:r>
                </w:p>
              </w:tc>
              <w:tc>
                <w:tcPr>
                  <w:tcW w:w="685" w:type="dxa"/>
                  <w:vAlign w:val="center"/>
                </w:tcPr>
                <w:p>
                  <w:pPr>
                    <w:jc w:val="center"/>
                    <w:rPr>
                      <w:sz w:val="18"/>
                      <w:szCs w:val="18"/>
                    </w:rPr>
                  </w:pPr>
                  <w:r>
                    <w:rPr>
                      <w:sz w:val="18"/>
                      <w:szCs w:val="18"/>
                    </w:rPr>
                    <w:t>液体</w:t>
                  </w:r>
                </w:p>
              </w:tc>
              <w:tc>
                <w:tcPr>
                  <w:tcW w:w="608" w:type="dxa"/>
                  <w:tcBorders>
                    <w:top w:val="single" w:color="auto" w:sz="4" w:space="0"/>
                    <w:bottom w:val="single" w:color="auto" w:sz="4" w:space="0"/>
                  </w:tcBorders>
                  <w:vAlign w:val="center"/>
                </w:tcPr>
                <w:p>
                  <w:pPr>
                    <w:jc w:val="center"/>
                    <w:rPr>
                      <w:sz w:val="18"/>
                      <w:szCs w:val="18"/>
                    </w:rPr>
                  </w:pPr>
                  <w:r>
                    <w:rPr>
                      <w:sz w:val="18"/>
                      <w:szCs w:val="18"/>
                    </w:rPr>
                    <w:t>T，I</w:t>
                  </w:r>
                </w:p>
              </w:tc>
              <w:tc>
                <w:tcPr>
                  <w:tcW w:w="639" w:type="dxa"/>
                  <w:vAlign w:val="center"/>
                </w:tcPr>
                <w:p>
                  <w:pPr>
                    <w:jc w:val="center"/>
                    <w:rPr>
                      <w:sz w:val="18"/>
                      <w:szCs w:val="18"/>
                    </w:rPr>
                  </w:pPr>
                  <w:r>
                    <w:rPr>
                      <w:sz w:val="18"/>
                      <w:szCs w:val="18"/>
                    </w:rPr>
                    <w:t>0.15t/a</w:t>
                  </w:r>
                </w:p>
              </w:tc>
              <w:tc>
                <w:tcPr>
                  <w:tcW w:w="883" w:type="dxa"/>
                  <w:vAlign w:val="center"/>
                </w:tcPr>
                <w:p>
                  <w:pPr>
                    <w:rPr>
                      <w:sz w:val="18"/>
                      <w:szCs w:val="18"/>
                    </w:rPr>
                  </w:pPr>
                  <w:r>
                    <w:rPr>
                      <w:sz w:val="18"/>
                      <w:szCs w:val="18"/>
                    </w:rPr>
                    <w:t>桶装，暂存于危废暂存间</w:t>
                  </w:r>
                </w:p>
              </w:tc>
              <w:tc>
                <w:tcPr>
                  <w:tcW w:w="740" w:type="dxa"/>
                  <w:tcBorders>
                    <w:top w:val="single" w:color="auto" w:sz="4" w:space="0"/>
                    <w:bottom w:val="single" w:color="auto" w:sz="4" w:space="0"/>
                  </w:tcBorders>
                  <w:vAlign w:val="center"/>
                </w:tcPr>
                <w:p>
                  <w:pPr>
                    <w:jc w:val="center"/>
                    <w:rPr>
                      <w:sz w:val="18"/>
                      <w:szCs w:val="18"/>
                    </w:rPr>
                  </w:pPr>
                  <w:r>
                    <w:rPr>
                      <w:sz w:val="18"/>
                      <w:szCs w:val="18"/>
                    </w:rPr>
                    <w:t>交有资质单位处置</w:t>
                  </w:r>
                </w:p>
              </w:tc>
              <w:tc>
                <w:tcPr>
                  <w:tcW w:w="942" w:type="dxa"/>
                  <w:vAlign w:val="center"/>
                </w:tcPr>
                <w:p>
                  <w:pPr>
                    <w:jc w:val="center"/>
                    <w:rPr>
                      <w:sz w:val="18"/>
                      <w:szCs w:val="18"/>
                    </w:rPr>
                  </w:pPr>
                  <w:r>
                    <w:rPr>
                      <w:sz w:val="18"/>
                      <w:szCs w:val="18"/>
                    </w:rPr>
                    <w:t>0.15t/a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left w:w="108" w:type="dxa"/>
                  <w:right w:w="108" w:type="dxa"/>
                </w:tblCellMar>
              </w:tblPrEx>
              <w:trPr>
                <w:trHeight w:val="313" w:hRule="atLeast"/>
                <w:jc w:val="center"/>
              </w:trPr>
              <w:tc>
                <w:tcPr>
                  <w:tcW w:w="563" w:type="dxa"/>
                  <w:vMerge w:val="restart"/>
                  <w:vAlign w:val="center"/>
                </w:tcPr>
                <w:p>
                  <w:pPr>
                    <w:jc w:val="center"/>
                    <w:rPr>
                      <w:sz w:val="18"/>
                      <w:szCs w:val="18"/>
                    </w:rPr>
                  </w:pPr>
                  <w:r>
                    <w:rPr>
                      <w:sz w:val="18"/>
                      <w:szCs w:val="18"/>
                    </w:rPr>
                    <w:t>机加工</w:t>
                  </w:r>
                </w:p>
              </w:tc>
              <w:tc>
                <w:tcPr>
                  <w:tcW w:w="756" w:type="dxa"/>
                  <w:vAlign w:val="center"/>
                </w:tcPr>
                <w:p>
                  <w:pPr>
                    <w:jc w:val="center"/>
                    <w:rPr>
                      <w:sz w:val="18"/>
                      <w:szCs w:val="18"/>
                    </w:rPr>
                  </w:pPr>
                  <w:r>
                    <w:rPr>
                      <w:sz w:val="18"/>
                      <w:szCs w:val="18"/>
                    </w:rPr>
                    <w:t>废切削液</w:t>
                  </w:r>
                </w:p>
              </w:tc>
              <w:tc>
                <w:tcPr>
                  <w:tcW w:w="426" w:type="dxa"/>
                  <w:vMerge w:val="continue"/>
                  <w:vAlign w:val="center"/>
                </w:tcPr>
                <w:p>
                  <w:pPr>
                    <w:jc w:val="center"/>
                    <w:rPr>
                      <w:sz w:val="18"/>
                      <w:szCs w:val="18"/>
                    </w:rPr>
                  </w:pPr>
                </w:p>
              </w:tc>
              <w:tc>
                <w:tcPr>
                  <w:tcW w:w="567" w:type="dxa"/>
                  <w:vAlign w:val="center"/>
                </w:tcPr>
                <w:p>
                  <w:pPr>
                    <w:jc w:val="center"/>
                    <w:rPr>
                      <w:sz w:val="18"/>
                      <w:szCs w:val="18"/>
                    </w:rPr>
                  </w:pPr>
                  <w:r>
                    <w:rPr>
                      <w:sz w:val="18"/>
                      <w:szCs w:val="18"/>
                    </w:rPr>
                    <w:t xml:space="preserve">900-006-09 </w:t>
                  </w:r>
                </w:p>
                <w:p>
                  <w:pPr>
                    <w:jc w:val="center"/>
                    <w:rPr>
                      <w:sz w:val="18"/>
                      <w:szCs w:val="18"/>
                    </w:rPr>
                  </w:pPr>
                </w:p>
              </w:tc>
              <w:tc>
                <w:tcPr>
                  <w:tcW w:w="1035" w:type="dxa"/>
                  <w:vAlign w:val="center"/>
                </w:tcPr>
                <w:p>
                  <w:pPr>
                    <w:widowControl/>
                    <w:jc w:val="left"/>
                    <w:rPr>
                      <w:sz w:val="18"/>
                      <w:szCs w:val="18"/>
                    </w:rPr>
                  </w:pPr>
                  <w:r>
                    <w:rPr>
                      <w:sz w:val="18"/>
                      <w:szCs w:val="18"/>
                    </w:rPr>
                    <w:t>废切削液</w:t>
                  </w:r>
                </w:p>
              </w:tc>
              <w:tc>
                <w:tcPr>
                  <w:tcW w:w="685" w:type="dxa"/>
                  <w:vAlign w:val="center"/>
                </w:tcPr>
                <w:p>
                  <w:pPr>
                    <w:jc w:val="center"/>
                    <w:rPr>
                      <w:sz w:val="18"/>
                      <w:szCs w:val="18"/>
                    </w:rPr>
                  </w:pPr>
                  <w:r>
                    <w:rPr>
                      <w:sz w:val="18"/>
                      <w:szCs w:val="18"/>
                    </w:rPr>
                    <w:t>液体</w:t>
                  </w:r>
                </w:p>
              </w:tc>
              <w:tc>
                <w:tcPr>
                  <w:tcW w:w="608" w:type="dxa"/>
                  <w:tcBorders>
                    <w:top w:val="single" w:color="auto" w:sz="4" w:space="0"/>
                    <w:bottom w:val="single" w:color="auto" w:sz="4" w:space="0"/>
                  </w:tcBorders>
                  <w:vAlign w:val="center"/>
                </w:tcPr>
                <w:p>
                  <w:pPr>
                    <w:jc w:val="center"/>
                    <w:rPr>
                      <w:sz w:val="18"/>
                      <w:szCs w:val="18"/>
                    </w:rPr>
                  </w:pPr>
                  <w:r>
                    <w:rPr>
                      <w:sz w:val="18"/>
                      <w:szCs w:val="18"/>
                    </w:rPr>
                    <w:t>T</w:t>
                  </w:r>
                </w:p>
              </w:tc>
              <w:tc>
                <w:tcPr>
                  <w:tcW w:w="639" w:type="dxa"/>
                  <w:vAlign w:val="center"/>
                </w:tcPr>
                <w:p>
                  <w:pPr>
                    <w:jc w:val="center"/>
                    <w:rPr>
                      <w:sz w:val="18"/>
                      <w:szCs w:val="18"/>
                    </w:rPr>
                  </w:pPr>
                  <w:r>
                    <w:rPr>
                      <w:sz w:val="18"/>
                      <w:szCs w:val="18"/>
                    </w:rPr>
                    <w:t>6.4t/a</w:t>
                  </w:r>
                </w:p>
              </w:tc>
              <w:tc>
                <w:tcPr>
                  <w:tcW w:w="883" w:type="dxa"/>
                  <w:vAlign w:val="center"/>
                </w:tcPr>
                <w:p>
                  <w:pPr>
                    <w:rPr>
                      <w:sz w:val="18"/>
                      <w:szCs w:val="18"/>
                    </w:rPr>
                  </w:pPr>
                  <w:r>
                    <w:rPr>
                      <w:sz w:val="18"/>
                      <w:szCs w:val="18"/>
                    </w:rPr>
                    <w:t>桶装，暂存于危废暂存间</w:t>
                  </w:r>
                </w:p>
              </w:tc>
              <w:tc>
                <w:tcPr>
                  <w:tcW w:w="740" w:type="dxa"/>
                  <w:tcBorders>
                    <w:top w:val="single" w:color="auto" w:sz="4" w:space="0"/>
                    <w:bottom w:val="single" w:color="auto" w:sz="4" w:space="0"/>
                  </w:tcBorders>
                  <w:vAlign w:val="center"/>
                </w:tcPr>
                <w:p>
                  <w:pPr>
                    <w:jc w:val="center"/>
                    <w:rPr>
                      <w:sz w:val="18"/>
                      <w:szCs w:val="18"/>
                    </w:rPr>
                  </w:pPr>
                  <w:r>
                    <w:rPr>
                      <w:sz w:val="18"/>
                      <w:szCs w:val="18"/>
                    </w:rPr>
                    <w:t>交有资质单位处置</w:t>
                  </w:r>
                </w:p>
              </w:tc>
              <w:tc>
                <w:tcPr>
                  <w:tcW w:w="942" w:type="dxa"/>
                  <w:vAlign w:val="center"/>
                </w:tcPr>
                <w:p>
                  <w:pPr>
                    <w:jc w:val="center"/>
                    <w:rPr>
                      <w:sz w:val="18"/>
                      <w:szCs w:val="18"/>
                    </w:rPr>
                  </w:pPr>
                  <w:r>
                    <w:rPr>
                      <w:sz w:val="18"/>
                      <w:szCs w:val="18"/>
                    </w:rPr>
                    <w:t>6.4t/a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left w:w="108" w:type="dxa"/>
                  <w:right w:w="108" w:type="dxa"/>
                </w:tblCellMar>
              </w:tblPrEx>
              <w:trPr>
                <w:trHeight w:val="313" w:hRule="atLeast"/>
                <w:jc w:val="center"/>
              </w:trPr>
              <w:tc>
                <w:tcPr>
                  <w:tcW w:w="563" w:type="dxa"/>
                  <w:vMerge w:val="continue"/>
                  <w:vAlign w:val="center"/>
                </w:tcPr>
                <w:p>
                  <w:pPr>
                    <w:jc w:val="center"/>
                    <w:rPr>
                      <w:sz w:val="18"/>
                      <w:szCs w:val="18"/>
                    </w:rPr>
                  </w:pPr>
                </w:p>
              </w:tc>
              <w:tc>
                <w:tcPr>
                  <w:tcW w:w="756" w:type="dxa"/>
                  <w:vAlign w:val="center"/>
                </w:tcPr>
                <w:p>
                  <w:pPr>
                    <w:jc w:val="center"/>
                    <w:rPr>
                      <w:sz w:val="18"/>
                      <w:szCs w:val="18"/>
                    </w:rPr>
                  </w:pPr>
                  <w:r>
                    <w:rPr>
                      <w:sz w:val="18"/>
                      <w:szCs w:val="18"/>
                    </w:rPr>
                    <w:t>含切削液的金属废屑</w:t>
                  </w:r>
                </w:p>
              </w:tc>
              <w:tc>
                <w:tcPr>
                  <w:tcW w:w="426" w:type="dxa"/>
                  <w:vMerge w:val="continue"/>
                  <w:vAlign w:val="center"/>
                </w:tcPr>
                <w:p>
                  <w:pPr>
                    <w:jc w:val="center"/>
                    <w:rPr>
                      <w:sz w:val="18"/>
                      <w:szCs w:val="18"/>
                    </w:rPr>
                  </w:pPr>
                </w:p>
              </w:tc>
              <w:tc>
                <w:tcPr>
                  <w:tcW w:w="567" w:type="dxa"/>
                  <w:vAlign w:val="center"/>
                </w:tcPr>
                <w:p>
                  <w:pPr>
                    <w:jc w:val="center"/>
                    <w:rPr>
                      <w:sz w:val="18"/>
                      <w:szCs w:val="18"/>
                    </w:rPr>
                  </w:pPr>
                  <w:r>
                    <w:rPr>
                      <w:sz w:val="18"/>
                      <w:szCs w:val="18"/>
                    </w:rPr>
                    <w:t>900-200-08</w:t>
                  </w:r>
                </w:p>
              </w:tc>
              <w:tc>
                <w:tcPr>
                  <w:tcW w:w="1035" w:type="dxa"/>
                  <w:vAlign w:val="center"/>
                </w:tcPr>
                <w:p>
                  <w:pPr>
                    <w:widowControl/>
                    <w:jc w:val="left"/>
                    <w:rPr>
                      <w:sz w:val="18"/>
                      <w:szCs w:val="18"/>
                    </w:rPr>
                  </w:pPr>
                  <w:r>
                    <w:rPr>
                      <w:kern w:val="0"/>
                      <w:sz w:val="18"/>
                      <w:szCs w:val="18"/>
                    </w:rPr>
                    <w:t>含油金属屑</w:t>
                  </w:r>
                </w:p>
              </w:tc>
              <w:tc>
                <w:tcPr>
                  <w:tcW w:w="685" w:type="dxa"/>
                  <w:vAlign w:val="center"/>
                </w:tcPr>
                <w:p>
                  <w:pPr>
                    <w:jc w:val="center"/>
                    <w:rPr>
                      <w:sz w:val="18"/>
                      <w:szCs w:val="18"/>
                    </w:rPr>
                  </w:pPr>
                  <w:r>
                    <w:rPr>
                      <w:sz w:val="18"/>
                      <w:szCs w:val="18"/>
                    </w:rPr>
                    <w:t>固体</w:t>
                  </w:r>
                </w:p>
              </w:tc>
              <w:tc>
                <w:tcPr>
                  <w:tcW w:w="608" w:type="dxa"/>
                  <w:tcBorders>
                    <w:top w:val="single" w:color="auto" w:sz="4" w:space="0"/>
                    <w:bottom w:val="single" w:color="auto" w:sz="4" w:space="0"/>
                  </w:tcBorders>
                  <w:vAlign w:val="center"/>
                </w:tcPr>
                <w:p>
                  <w:pPr>
                    <w:jc w:val="center"/>
                    <w:rPr>
                      <w:sz w:val="18"/>
                      <w:szCs w:val="18"/>
                    </w:rPr>
                  </w:pPr>
                  <w:r>
                    <w:rPr>
                      <w:sz w:val="18"/>
                      <w:szCs w:val="18"/>
                    </w:rPr>
                    <w:t>T</w:t>
                  </w:r>
                </w:p>
              </w:tc>
              <w:tc>
                <w:tcPr>
                  <w:tcW w:w="639" w:type="dxa"/>
                  <w:vAlign w:val="center"/>
                </w:tcPr>
                <w:p>
                  <w:pPr>
                    <w:jc w:val="center"/>
                    <w:rPr>
                      <w:sz w:val="18"/>
                      <w:szCs w:val="18"/>
                    </w:rPr>
                  </w:pPr>
                  <w:r>
                    <w:rPr>
                      <w:sz w:val="18"/>
                      <w:szCs w:val="18"/>
                    </w:rPr>
                    <w:t>15t/a</w:t>
                  </w:r>
                </w:p>
              </w:tc>
              <w:tc>
                <w:tcPr>
                  <w:tcW w:w="883" w:type="dxa"/>
                  <w:vAlign w:val="center"/>
                </w:tcPr>
                <w:p>
                  <w:pPr>
                    <w:rPr>
                      <w:sz w:val="18"/>
                      <w:szCs w:val="18"/>
                    </w:rPr>
                  </w:pPr>
                  <w:r>
                    <w:rPr>
                      <w:sz w:val="18"/>
                      <w:szCs w:val="18"/>
                    </w:rPr>
                    <w:t>桶装，暂存于危废暂存间</w:t>
                  </w:r>
                </w:p>
              </w:tc>
              <w:tc>
                <w:tcPr>
                  <w:tcW w:w="740" w:type="dxa"/>
                  <w:tcBorders>
                    <w:top w:val="single" w:color="auto" w:sz="4" w:space="0"/>
                    <w:bottom w:val="single" w:color="auto" w:sz="4" w:space="0"/>
                  </w:tcBorders>
                  <w:vAlign w:val="center"/>
                </w:tcPr>
                <w:p>
                  <w:pPr>
                    <w:jc w:val="center"/>
                    <w:rPr>
                      <w:sz w:val="18"/>
                      <w:szCs w:val="18"/>
                    </w:rPr>
                  </w:pPr>
                  <w:r>
                    <w:rPr>
                      <w:sz w:val="18"/>
                      <w:szCs w:val="18"/>
                    </w:rPr>
                    <w:t>回用于生产</w:t>
                  </w:r>
                </w:p>
              </w:tc>
              <w:tc>
                <w:tcPr>
                  <w:tcW w:w="942" w:type="dxa"/>
                  <w:vAlign w:val="center"/>
                </w:tcPr>
                <w:p>
                  <w:pPr>
                    <w:jc w:val="center"/>
                    <w:rPr>
                      <w:sz w:val="18"/>
                      <w:szCs w:val="18"/>
                    </w:rPr>
                  </w:pPr>
                  <w:r>
                    <w:rPr>
                      <w:sz w:val="18"/>
                      <w:szCs w:val="18"/>
                    </w:rPr>
                    <w:t>15t/a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left w:w="108" w:type="dxa"/>
                  <w:right w:w="108" w:type="dxa"/>
                </w:tblCellMar>
              </w:tblPrEx>
              <w:trPr>
                <w:trHeight w:val="313" w:hRule="atLeast"/>
                <w:jc w:val="center"/>
              </w:trPr>
              <w:tc>
                <w:tcPr>
                  <w:tcW w:w="563" w:type="dxa"/>
                  <w:vAlign w:val="center"/>
                </w:tcPr>
                <w:p>
                  <w:pPr>
                    <w:jc w:val="center"/>
                    <w:rPr>
                      <w:sz w:val="18"/>
                      <w:szCs w:val="18"/>
                    </w:rPr>
                  </w:pPr>
                  <w:r>
                    <w:rPr>
                      <w:rFonts w:hint="eastAsia"/>
                      <w:sz w:val="18"/>
                      <w:szCs w:val="18"/>
                    </w:rPr>
                    <w:t>废气处理</w:t>
                  </w:r>
                </w:p>
              </w:tc>
              <w:tc>
                <w:tcPr>
                  <w:tcW w:w="756" w:type="dxa"/>
                  <w:vAlign w:val="center"/>
                </w:tcPr>
                <w:p>
                  <w:pPr>
                    <w:jc w:val="center"/>
                    <w:rPr>
                      <w:sz w:val="18"/>
                      <w:szCs w:val="18"/>
                    </w:rPr>
                  </w:pPr>
                  <w:r>
                    <w:rPr>
                      <w:rFonts w:hint="eastAsia"/>
                      <w:sz w:val="18"/>
                      <w:szCs w:val="18"/>
                    </w:rPr>
                    <w:t>废活性炭</w:t>
                  </w:r>
                </w:p>
              </w:tc>
              <w:tc>
                <w:tcPr>
                  <w:tcW w:w="426" w:type="dxa"/>
                  <w:vAlign w:val="center"/>
                </w:tcPr>
                <w:p>
                  <w:pPr>
                    <w:jc w:val="center"/>
                    <w:rPr>
                      <w:sz w:val="18"/>
                      <w:szCs w:val="18"/>
                    </w:rPr>
                  </w:pPr>
                  <w:r>
                    <w:rPr>
                      <w:sz w:val="18"/>
                      <w:szCs w:val="18"/>
                    </w:rPr>
                    <w:t>危险废物</w:t>
                  </w:r>
                </w:p>
              </w:tc>
              <w:tc>
                <w:tcPr>
                  <w:tcW w:w="567" w:type="dxa"/>
                  <w:vAlign w:val="center"/>
                </w:tcPr>
                <w:p>
                  <w:pPr>
                    <w:jc w:val="center"/>
                    <w:rPr>
                      <w:sz w:val="18"/>
                      <w:szCs w:val="18"/>
                    </w:rPr>
                  </w:pPr>
                  <w:r>
                    <w:rPr>
                      <w:sz w:val="18"/>
                      <w:szCs w:val="18"/>
                    </w:rPr>
                    <w:t>HW49，900-039-49</w:t>
                  </w:r>
                </w:p>
              </w:tc>
              <w:tc>
                <w:tcPr>
                  <w:tcW w:w="1035" w:type="dxa"/>
                  <w:vAlign w:val="center"/>
                </w:tcPr>
                <w:p>
                  <w:pPr>
                    <w:widowControl/>
                    <w:jc w:val="left"/>
                    <w:rPr>
                      <w:kern w:val="0"/>
                      <w:sz w:val="18"/>
                      <w:szCs w:val="18"/>
                    </w:rPr>
                  </w:pPr>
                  <w:r>
                    <w:rPr>
                      <w:kern w:val="0"/>
                      <w:sz w:val="18"/>
                      <w:szCs w:val="18"/>
                    </w:rPr>
                    <w:t>有机废气处理</w:t>
                  </w:r>
                </w:p>
              </w:tc>
              <w:tc>
                <w:tcPr>
                  <w:tcW w:w="685" w:type="dxa"/>
                  <w:vAlign w:val="center"/>
                </w:tcPr>
                <w:p>
                  <w:pPr>
                    <w:jc w:val="center"/>
                    <w:rPr>
                      <w:sz w:val="18"/>
                      <w:szCs w:val="18"/>
                    </w:rPr>
                  </w:pPr>
                  <w:r>
                    <w:rPr>
                      <w:sz w:val="18"/>
                      <w:szCs w:val="18"/>
                    </w:rPr>
                    <w:t>固体</w:t>
                  </w:r>
                </w:p>
              </w:tc>
              <w:tc>
                <w:tcPr>
                  <w:tcW w:w="608" w:type="dxa"/>
                  <w:tcBorders>
                    <w:top w:val="single" w:color="auto" w:sz="4" w:space="0"/>
                    <w:bottom w:val="single" w:color="auto" w:sz="4" w:space="0"/>
                  </w:tcBorders>
                  <w:vAlign w:val="center"/>
                </w:tcPr>
                <w:p>
                  <w:pPr>
                    <w:jc w:val="center"/>
                    <w:rPr>
                      <w:sz w:val="18"/>
                      <w:szCs w:val="18"/>
                    </w:rPr>
                  </w:pPr>
                  <w:r>
                    <w:rPr>
                      <w:sz w:val="18"/>
                      <w:szCs w:val="18"/>
                    </w:rPr>
                    <w:t>T</w:t>
                  </w:r>
                </w:p>
              </w:tc>
              <w:tc>
                <w:tcPr>
                  <w:tcW w:w="639" w:type="dxa"/>
                  <w:vAlign w:val="center"/>
                </w:tcPr>
                <w:p>
                  <w:pPr>
                    <w:jc w:val="center"/>
                    <w:rPr>
                      <w:sz w:val="18"/>
                      <w:szCs w:val="18"/>
                    </w:rPr>
                  </w:pPr>
                  <w:r>
                    <w:rPr>
                      <w:rFonts w:hint="eastAsia"/>
                      <w:sz w:val="18"/>
                      <w:szCs w:val="18"/>
                    </w:rPr>
                    <w:t>0.666t/a</w:t>
                  </w:r>
                </w:p>
              </w:tc>
              <w:tc>
                <w:tcPr>
                  <w:tcW w:w="883" w:type="dxa"/>
                  <w:vAlign w:val="center"/>
                </w:tcPr>
                <w:p>
                  <w:pPr>
                    <w:rPr>
                      <w:sz w:val="18"/>
                      <w:szCs w:val="18"/>
                    </w:rPr>
                  </w:pPr>
                  <w:r>
                    <w:rPr>
                      <w:sz w:val="18"/>
                      <w:szCs w:val="18"/>
                    </w:rPr>
                    <w:t>暂存于危废暂存间</w:t>
                  </w:r>
                </w:p>
              </w:tc>
              <w:tc>
                <w:tcPr>
                  <w:tcW w:w="740" w:type="dxa"/>
                  <w:tcBorders>
                    <w:top w:val="single" w:color="auto" w:sz="4" w:space="0"/>
                    <w:bottom w:val="single" w:color="auto" w:sz="4" w:space="0"/>
                  </w:tcBorders>
                  <w:vAlign w:val="center"/>
                </w:tcPr>
                <w:p>
                  <w:pPr>
                    <w:jc w:val="center"/>
                    <w:rPr>
                      <w:sz w:val="18"/>
                      <w:szCs w:val="18"/>
                    </w:rPr>
                  </w:pPr>
                  <w:r>
                    <w:rPr>
                      <w:sz w:val="18"/>
                      <w:szCs w:val="18"/>
                    </w:rPr>
                    <w:t>交有资质单位处置</w:t>
                  </w:r>
                </w:p>
              </w:tc>
              <w:tc>
                <w:tcPr>
                  <w:tcW w:w="942" w:type="dxa"/>
                  <w:vAlign w:val="center"/>
                </w:tcPr>
                <w:p>
                  <w:pPr>
                    <w:jc w:val="center"/>
                    <w:rPr>
                      <w:sz w:val="18"/>
                      <w:szCs w:val="18"/>
                    </w:rPr>
                  </w:pPr>
                  <w:r>
                    <w:rPr>
                      <w:rFonts w:hint="eastAsia"/>
                      <w:sz w:val="18"/>
                      <w:szCs w:val="18"/>
                    </w:rPr>
                    <w:t>0.666t/a</w:t>
                  </w:r>
                </w:p>
              </w:tc>
            </w:tr>
          </w:tbl>
          <w:p>
            <w:pPr>
              <w:adjustRightInd w:val="0"/>
              <w:jc w:val="center"/>
              <w:rPr>
                <w:b/>
                <w:bCs/>
                <w:sz w:val="24"/>
              </w:rPr>
            </w:pPr>
          </w:p>
          <w:p>
            <w:pPr>
              <w:adjustRightInd w:val="0"/>
              <w:jc w:val="center"/>
              <w:rPr>
                <w:b/>
                <w:bCs/>
                <w:sz w:val="24"/>
              </w:rPr>
            </w:pPr>
            <w:r>
              <w:rPr>
                <w:b/>
                <w:bCs/>
                <w:sz w:val="24"/>
              </w:rPr>
              <w:t>表4-6危险废物汇总表</w:t>
            </w:r>
          </w:p>
          <w:tbl>
            <w:tblPr>
              <w:tblW w:w="8050" w:type="dxa"/>
              <w:jc w:val="center"/>
              <w:tblInd w:w="1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
            <w:tblGrid>
              <w:gridCol w:w="426"/>
              <w:gridCol w:w="612"/>
              <w:gridCol w:w="746"/>
              <w:gridCol w:w="1144"/>
              <w:gridCol w:w="962"/>
              <w:gridCol w:w="515"/>
              <w:gridCol w:w="451"/>
              <w:gridCol w:w="614"/>
              <w:gridCol w:w="457"/>
              <w:gridCol w:w="962"/>
              <w:gridCol w:w="547"/>
              <w:gridCol w:w="6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1021" w:hRule="atLeast"/>
                <w:jc w:val="center"/>
              </w:trPr>
              <w:tc>
                <w:tcPr>
                  <w:tcW w:w="426" w:type="dxa"/>
                  <w:vAlign w:val="center"/>
                </w:tcPr>
                <w:p>
                  <w:pPr>
                    <w:jc w:val="center"/>
                    <w:rPr>
                      <w:sz w:val="18"/>
                      <w:szCs w:val="18"/>
                    </w:rPr>
                  </w:pPr>
                  <w:r>
                    <w:rPr>
                      <w:sz w:val="18"/>
                      <w:szCs w:val="18"/>
                    </w:rPr>
                    <w:t>序号</w:t>
                  </w:r>
                </w:p>
              </w:tc>
              <w:tc>
                <w:tcPr>
                  <w:tcW w:w="612" w:type="dxa"/>
                  <w:vAlign w:val="center"/>
                </w:tcPr>
                <w:p>
                  <w:pPr>
                    <w:jc w:val="center"/>
                    <w:rPr>
                      <w:sz w:val="18"/>
                      <w:szCs w:val="18"/>
                    </w:rPr>
                  </w:pPr>
                  <w:r>
                    <w:rPr>
                      <w:sz w:val="18"/>
                      <w:szCs w:val="18"/>
                    </w:rPr>
                    <w:t>危险废物名称</w:t>
                  </w:r>
                </w:p>
              </w:tc>
              <w:tc>
                <w:tcPr>
                  <w:tcW w:w="746" w:type="dxa"/>
                  <w:vAlign w:val="center"/>
                </w:tcPr>
                <w:p>
                  <w:pPr>
                    <w:jc w:val="center"/>
                    <w:rPr>
                      <w:sz w:val="18"/>
                      <w:szCs w:val="18"/>
                    </w:rPr>
                  </w:pPr>
                  <w:r>
                    <w:rPr>
                      <w:sz w:val="18"/>
                      <w:szCs w:val="18"/>
                    </w:rPr>
                    <w:t>危险废物类别</w:t>
                  </w:r>
                </w:p>
              </w:tc>
              <w:tc>
                <w:tcPr>
                  <w:tcW w:w="1144" w:type="dxa"/>
                  <w:vAlign w:val="center"/>
                </w:tcPr>
                <w:p>
                  <w:pPr>
                    <w:jc w:val="center"/>
                    <w:rPr>
                      <w:sz w:val="18"/>
                      <w:szCs w:val="18"/>
                    </w:rPr>
                  </w:pPr>
                  <w:r>
                    <w:rPr>
                      <w:sz w:val="18"/>
                      <w:szCs w:val="18"/>
                    </w:rPr>
                    <w:t>危险废物代码</w:t>
                  </w:r>
                </w:p>
              </w:tc>
              <w:tc>
                <w:tcPr>
                  <w:tcW w:w="962" w:type="dxa"/>
                  <w:vAlign w:val="center"/>
                </w:tcPr>
                <w:p>
                  <w:pPr>
                    <w:jc w:val="center"/>
                    <w:rPr>
                      <w:sz w:val="18"/>
                      <w:szCs w:val="18"/>
                    </w:rPr>
                  </w:pPr>
                  <w:r>
                    <w:rPr>
                      <w:sz w:val="18"/>
                      <w:szCs w:val="18"/>
                    </w:rPr>
                    <w:t>产生量（吨/年）</w:t>
                  </w:r>
                </w:p>
              </w:tc>
              <w:tc>
                <w:tcPr>
                  <w:tcW w:w="515" w:type="dxa"/>
                  <w:vAlign w:val="center"/>
                </w:tcPr>
                <w:p>
                  <w:pPr>
                    <w:jc w:val="center"/>
                    <w:rPr>
                      <w:sz w:val="18"/>
                      <w:szCs w:val="18"/>
                    </w:rPr>
                  </w:pPr>
                  <w:r>
                    <w:rPr>
                      <w:sz w:val="18"/>
                      <w:szCs w:val="18"/>
                    </w:rPr>
                    <w:t>产生工序及装置</w:t>
                  </w:r>
                </w:p>
              </w:tc>
              <w:tc>
                <w:tcPr>
                  <w:tcW w:w="451" w:type="dxa"/>
                  <w:vAlign w:val="center"/>
                </w:tcPr>
                <w:p>
                  <w:pPr>
                    <w:jc w:val="center"/>
                    <w:rPr>
                      <w:sz w:val="18"/>
                      <w:szCs w:val="18"/>
                    </w:rPr>
                  </w:pPr>
                  <w:r>
                    <w:rPr>
                      <w:sz w:val="18"/>
                      <w:szCs w:val="18"/>
                    </w:rPr>
                    <w:t>形态</w:t>
                  </w:r>
                </w:p>
              </w:tc>
              <w:tc>
                <w:tcPr>
                  <w:tcW w:w="614" w:type="dxa"/>
                  <w:vAlign w:val="center"/>
                </w:tcPr>
                <w:p>
                  <w:pPr>
                    <w:jc w:val="center"/>
                    <w:rPr>
                      <w:sz w:val="18"/>
                      <w:szCs w:val="18"/>
                    </w:rPr>
                  </w:pPr>
                  <w:r>
                    <w:rPr>
                      <w:sz w:val="18"/>
                      <w:szCs w:val="18"/>
                    </w:rPr>
                    <w:t>主要成分</w:t>
                  </w:r>
                </w:p>
              </w:tc>
              <w:tc>
                <w:tcPr>
                  <w:tcW w:w="457" w:type="dxa"/>
                  <w:vAlign w:val="center"/>
                </w:tcPr>
                <w:p>
                  <w:pPr>
                    <w:jc w:val="center"/>
                    <w:rPr>
                      <w:sz w:val="18"/>
                      <w:szCs w:val="18"/>
                    </w:rPr>
                  </w:pPr>
                  <w:r>
                    <w:rPr>
                      <w:sz w:val="18"/>
                      <w:szCs w:val="18"/>
                    </w:rPr>
                    <w:t>有害成分</w:t>
                  </w:r>
                </w:p>
              </w:tc>
              <w:tc>
                <w:tcPr>
                  <w:tcW w:w="962" w:type="dxa"/>
                  <w:vAlign w:val="center"/>
                </w:tcPr>
                <w:p>
                  <w:pPr>
                    <w:jc w:val="center"/>
                    <w:rPr>
                      <w:sz w:val="18"/>
                      <w:szCs w:val="18"/>
                    </w:rPr>
                  </w:pPr>
                  <w:r>
                    <w:rPr>
                      <w:sz w:val="18"/>
                      <w:szCs w:val="18"/>
                    </w:rPr>
                    <w:t>产废周期</w:t>
                  </w:r>
                </w:p>
              </w:tc>
              <w:tc>
                <w:tcPr>
                  <w:tcW w:w="547" w:type="dxa"/>
                  <w:vAlign w:val="center"/>
                </w:tcPr>
                <w:p>
                  <w:pPr>
                    <w:jc w:val="center"/>
                    <w:rPr>
                      <w:sz w:val="18"/>
                      <w:szCs w:val="18"/>
                    </w:rPr>
                  </w:pPr>
                  <w:r>
                    <w:rPr>
                      <w:sz w:val="18"/>
                      <w:szCs w:val="18"/>
                    </w:rPr>
                    <w:t>危险</w:t>
                  </w:r>
                </w:p>
                <w:p>
                  <w:pPr>
                    <w:jc w:val="center"/>
                    <w:rPr>
                      <w:sz w:val="18"/>
                      <w:szCs w:val="18"/>
                    </w:rPr>
                  </w:pPr>
                  <w:r>
                    <w:rPr>
                      <w:sz w:val="18"/>
                      <w:szCs w:val="18"/>
                    </w:rPr>
                    <w:t>特性</w:t>
                  </w:r>
                </w:p>
              </w:tc>
              <w:tc>
                <w:tcPr>
                  <w:tcW w:w="614" w:type="dxa"/>
                  <w:vAlign w:val="center"/>
                </w:tcPr>
                <w:p>
                  <w:pPr>
                    <w:jc w:val="center"/>
                    <w:rPr>
                      <w:sz w:val="18"/>
                      <w:szCs w:val="18"/>
                    </w:rPr>
                  </w:pPr>
                  <w:r>
                    <w:rPr>
                      <w:sz w:val="18"/>
                      <w:szCs w:val="18"/>
                    </w:rPr>
                    <w:t>污染防治措施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54" w:hRule="atLeast"/>
                <w:jc w:val="center"/>
              </w:trPr>
              <w:tc>
                <w:tcPr>
                  <w:tcW w:w="426" w:type="dxa"/>
                  <w:vAlign w:val="center"/>
                </w:tcPr>
                <w:p>
                  <w:pPr>
                    <w:jc w:val="center"/>
                    <w:rPr>
                      <w:sz w:val="18"/>
                      <w:szCs w:val="18"/>
                    </w:rPr>
                  </w:pPr>
                  <w:r>
                    <w:rPr>
                      <w:sz w:val="18"/>
                      <w:szCs w:val="18"/>
                    </w:rPr>
                    <w:t>1</w:t>
                  </w:r>
                </w:p>
              </w:tc>
              <w:tc>
                <w:tcPr>
                  <w:tcW w:w="612" w:type="dxa"/>
                  <w:vAlign w:val="center"/>
                </w:tcPr>
                <w:p>
                  <w:pPr>
                    <w:rPr>
                      <w:sz w:val="18"/>
                      <w:szCs w:val="18"/>
                    </w:rPr>
                  </w:pPr>
                  <w:r>
                    <w:rPr>
                      <w:sz w:val="18"/>
                      <w:szCs w:val="18"/>
                    </w:rPr>
                    <w:t>废油漆桶</w:t>
                  </w:r>
                </w:p>
              </w:tc>
              <w:tc>
                <w:tcPr>
                  <w:tcW w:w="746" w:type="dxa"/>
                  <w:vAlign w:val="center"/>
                </w:tcPr>
                <w:p>
                  <w:pPr>
                    <w:jc w:val="center"/>
                    <w:rPr>
                      <w:sz w:val="18"/>
                      <w:szCs w:val="18"/>
                    </w:rPr>
                  </w:pPr>
                  <w:r>
                    <w:rPr>
                      <w:sz w:val="18"/>
                      <w:szCs w:val="18"/>
                    </w:rPr>
                    <w:t>HW49</w:t>
                  </w:r>
                </w:p>
              </w:tc>
              <w:tc>
                <w:tcPr>
                  <w:tcW w:w="1144" w:type="dxa"/>
                  <w:vAlign w:val="center"/>
                </w:tcPr>
                <w:p>
                  <w:pPr>
                    <w:jc w:val="center"/>
                    <w:rPr>
                      <w:sz w:val="18"/>
                      <w:szCs w:val="18"/>
                    </w:rPr>
                  </w:pPr>
                  <w:r>
                    <w:rPr>
                      <w:sz w:val="18"/>
                      <w:szCs w:val="18"/>
                    </w:rPr>
                    <w:t>900-041-49</w:t>
                  </w:r>
                </w:p>
              </w:tc>
              <w:tc>
                <w:tcPr>
                  <w:tcW w:w="962" w:type="dxa"/>
                  <w:vAlign w:val="center"/>
                </w:tcPr>
                <w:p>
                  <w:pPr>
                    <w:jc w:val="center"/>
                    <w:rPr>
                      <w:sz w:val="18"/>
                      <w:szCs w:val="18"/>
                    </w:rPr>
                  </w:pPr>
                  <w:r>
                    <w:rPr>
                      <w:sz w:val="18"/>
                      <w:szCs w:val="18"/>
                    </w:rPr>
                    <w:t>0.06t/a</w:t>
                  </w:r>
                </w:p>
              </w:tc>
              <w:tc>
                <w:tcPr>
                  <w:tcW w:w="515" w:type="dxa"/>
                  <w:vAlign w:val="center"/>
                </w:tcPr>
                <w:p>
                  <w:pPr>
                    <w:jc w:val="center"/>
                    <w:rPr>
                      <w:sz w:val="18"/>
                      <w:szCs w:val="18"/>
                    </w:rPr>
                  </w:pPr>
                  <w:r>
                    <w:rPr>
                      <w:sz w:val="18"/>
                      <w:szCs w:val="18"/>
                    </w:rPr>
                    <w:t>手工浸漆</w:t>
                  </w:r>
                </w:p>
              </w:tc>
              <w:tc>
                <w:tcPr>
                  <w:tcW w:w="451" w:type="dxa"/>
                  <w:vAlign w:val="center"/>
                </w:tcPr>
                <w:p>
                  <w:pPr>
                    <w:jc w:val="center"/>
                    <w:rPr>
                      <w:sz w:val="18"/>
                      <w:szCs w:val="18"/>
                    </w:rPr>
                  </w:pPr>
                  <w:r>
                    <w:rPr>
                      <w:sz w:val="18"/>
                      <w:szCs w:val="18"/>
                    </w:rPr>
                    <w:t>固体</w:t>
                  </w:r>
                </w:p>
              </w:tc>
              <w:tc>
                <w:tcPr>
                  <w:tcW w:w="614" w:type="dxa"/>
                  <w:vAlign w:val="center"/>
                </w:tcPr>
                <w:p>
                  <w:pPr>
                    <w:jc w:val="center"/>
                    <w:rPr>
                      <w:sz w:val="18"/>
                      <w:szCs w:val="18"/>
                    </w:rPr>
                  </w:pPr>
                  <w:r>
                    <w:rPr>
                      <w:sz w:val="18"/>
                      <w:szCs w:val="18"/>
                    </w:rPr>
                    <w:t>废油漆</w:t>
                  </w:r>
                </w:p>
              </w:tc>
              <w:tc>
                <w:tcPr>
                  <w:tcW w:w="457" w:type="dxa"/>
                  <w:vAlign w:val="center"/>
                </w:tcPr>
                <w:p>
                  <w:pPr>
                    <w:jc w:val="center"/>
                    <w:rPr>
                      <w:sz w:val="18"/>
                      <w:szCs w:val="18"/>
                    </w:rPr>
                  </w:pPr>
                  <w:r>
                    <w:rPr>
                      <w:sz w:val="18"/>
                      <w:szCs w:val="18"/>
                    </w:rPr>
                    <w:t>废油漆</w:t>
                  </w:r>
                </w:p>
              </w:tc>
              <w:tc>
                <w:tcPr>
                  <w:tcW w:w="962" w:type="dxa"/>
                  <w:vAlign w:val="center"/>
                </w:tcPr>
                <w:p>
                  <w:pPr>
                    <w:jc w:val="center"/>
                    <w:rPr>
                      <w:sz w:val="18"/>
                      <w:szCs w:val="18"/>
                    </w:rPr>
                  </w:pPr>
                  <w:r>
                    <w:rPr>
                      <w:sz w:val="18"/>
                      <w:szCs w:val="18"/>
                    </w:rPr>
                    <w:t>1次/a</w:t>
                  </w:r>
                </w:p>
              </w:tc>
              <w:tc>
                <w:tcPr>
                  <w:tcW w:w="547" w:type="dxa"/>
                  <w:vAlign w:val="center"/>
                </w:tcPr>
                <w:p>
                  <w:pPr>
                    <w:jc w:val="center"/>
                    <w:rPr>
                      <w:sz w:val="18"/>
                      <w:szCs w:val="18"/>
                    </w:rPr>
                  </w:pPr>
                  <w:r>
                    <w:rPr>
                      <w:sz w:val="18"/>
                      <w:szCs w:val="18"/>
                    </w:rPr>
                    <w:t>T</w:t>
                  </w:r>
                </w:p>
              </w:tc>
              <w:tc>
                <w:tcPr>
                  <w:tcW w:w="614" w:type="dxa"/>
                  <w:vMerge w:val="restart"/>
                  <w:vAlign w:val="center"/>
                </w:tcPr>
                <w:p>
                  <w:pPr>
                    <w:jc w:val="center"/>
                    <w:rPr>
                      <w:sz w:val="18"/>
                      <w:szCs w:val="18"/>
                    </w:rPr>
                  </w:pPr>
                  <w:r>
                    <w:rPr>
                      <w:sz w:val="18"/>
                      <w:szCs w:val="18"/>
                    </w:rPr>
                    <w:t>暂存于危废暂存间，交有资质单位处置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426" w:type="dxa"/>
                  <w:vAlign w:val="center"/>
                </w:tcPr>
                <w:p>
                  <w:pPr>
                    <w:jc w:val="center"/>
                    <w:rPr>
                      <w:sz w:val="18"/>
                      <w:szCs w:val="18"/>
                    </w:rPr>
                  </w:pPr>
                  <w:r>
                    <w:rPr>
                      <w:sz w:val="18"/>
                      <w:szCs w:val="18"/>
                    </w:rPr>
                    <w:t>2</w:t>
                  </w:r>
                </w:p>
              </w:tc>
              <w:tc>
                <w:tcPr>
                  <w:tcW w:w="612" w:type="dxa"/>
                  <w:vAlign w:val="center"/>
                </w:tcPr>
                <w:p>
                  <w:pPr>
                    <w:jc w:val="center"/>
                    <w:rPr>
                      <w:sz w:val="18"/>
                      <w:szCs w:val="18"/>
                    </w:rPr>
                  </w:pPr>
                  <w:r>
                    <w:rPr>
                      <w:sz w:val="18"/>
                      <w:szCs w:val="18"/>
                    </w:rPr>
                    <w:t>废润滑油</w:t>
                  </w:r>
                </w:p>
              </w:tc>
              <w:tc>
                <w:tcPr>
                  <w:tcW w:w="746" w:type="dxa"/>
                  <w:vAlign w:val="center"/>
                </w:tcPr>
                <w:p>
                  <w:pPr>
                    <w:jc w:val="center"/>
                    <w:rPr>
                      <w:sz w:val="18"/>
                      <w:szCs w:val="18"/>
                    </w:rPr>
                  </w:pPr>
                  <w:r>
                    <w:rPr>
                      <w:sz w:val="18"/>
                      <w:szCs w:val="18"/>
                    </w:rPr>
                    <w:t>HW08</w:t>
                  </w:r>
                </w:p>
              </w:tc>
              <w:tc>
                <w:tcPr>
                  <w:tcW w:w="1144" w:type="dxa"/>
                  <w:vAlign w:val="center"/>
                </w:tcPr>
                <w:p>
                  <w:pPr>
                    <w:jc w:val="center"/>
                    <w:rPr>
                      <w:sz w:val="18"/>
                      <w:szCs w:val="18"/>
                    </w:rPr>
                  </w:pPr>
                  <w:r>
                    <w:rPr>
                      <w:sz w:val="18"/>
                      <w:szCs w:val="18"/>
                    </w:rPr>
                    <w:t>900-214-08</w:t>
                  </w:r>
                </w:p>
              </w:tc>
              <w:tc>
                <w:tcPr>
                  <w:tcW w:w="962" w:type="dxa"/>
                  <w:vAlign w:val="center"/>
                </w:tcPr>
                <w:p>
                  <w:pPr>
                    <w:jc w:val="center"/>
                    <w:rPr>
                      <w:sz w:val="18"/>
                      <w:szCs w:val="18"/>
                    </w:rPr>
                  </w:pPr>
                  <w:r>
                    <w:rPr>
                      <w:sz w:val="18"/>
                      <w:szCs w:val="18"/>
                    </w:rPr>
                    <w:t>0.15t/a</w:t>
                  </w:r>
                </w:p>
              </w:tc>
              <w:tc>
                <w:tcPr>
                  <w:tcW w:w="515" w:type="dxa"/>
                  <w:vAlign w:val="center"/>
                </w:tcPr>
                <w:p>
                  <w:pPr>
                    <w:jc w:val="center"/>
                    <w:rPr>
                      <w:sz w:val="18"/>
                      <w:szCs w:val="18"/>
                    </w:rPr>
                  </w:pPr>
                  <w:r>
                    <w:rPr>
                      <w:sz w:val="18"/>
                      <w:szCs w:val="18"/>
                    </w:rPr>
                    <w:t>设备维修</w:t>
                  </w:r>
                </w:p>
              </w:tc>
              <w:tc>
                <w:tcPr>
                  <w:tcW w:w="451" w:type="dxa"/>
                  <w:vAlign w:val="center"/>
                </w:tcPr>
                <w:p>
                  <w:pPr>
                    <w:jc w:val="center"/>
                    <w:rPr>
                      <w:sz w:val="18"/>
                      <w:szCs w:val="18"/>
                    </w:rPr>
                  </w:pPr>
                  <w:r>
                    <w:rPr>
                      <w:sz w:val="18"/>
                      <w:szCs w:val="18"/>
                    </w:rPr>
                    <w:t>液体</w:t>
                  </w:r>
                </w:p>
              </w:tc>
              <w:tc>
                <w:tcPr>
                  <w:tcW w:w="614" w:type="dxa"/>
                  <w:vAlign w:val="center"/>
                </w:tcPr>
                <w:p>
                  <w:pPr>
                    <w:widowControl/>
                    <w:jc w:val="left"/>
                    <w:rPr>
                      <w:sz w:val="18"/>
                      <w:szCs w:val="18"/>
                    </w:rPr>
                  </w:pPr>
                  <w:r>
                    <w:rPr>
                      <w:sz w:val="18"/>
                      <w:szCs w:val="18"/>
                    </w:rPr>
                    <w:t>废润滑油</w:t>
                  </w:r>
                </w:p>
              </w:tc>
              <w:tc>
                <w:tcPr>
                  <w:tcW w:w="457" w:type="dxa"/>
                  <w:vAlign w:val="center"/>
                </w:tcPr>
                <w:p>
                  <w:pPr>
                    <w:widowControl/>
                    <w:jc w:val="left"/>
                    <w:rPr>
                      <w:sz w:val="18"/>
                      <w:szCs w:val="18"/>
                    </w:rPr>
                  </w:pPr>
                  <w:r>
                    <w:rPr>
                      <w:sz w:val="18"/>
                      <w:szCs w:val="18"/>
                    </w:rPr>
                    <w:t>废润滑油</w:t>
                  </w:r>
                </w:p>
              </w:tc>
              <w:tc>
                <w:tcPr>
                  <w:tcW w:w="962" w:type="dxa"/>
                  <w:vAlign w:val="center"/>
                </w:tcPr>
                <w:p>
                  <w:pPr>
                    <w:jc w:val="center"/>
                    <w:rPr>
                      <w:sz w:val="18"/>
                      <w:szCs w:val="18"/>
                    </w:rPr>
                  </w:pPr>
                  <w:r>
                    <w:rPr>
                      <w:sz w:val="18"/>
                      <w:szCs w:val="18"/>
                    </w:rPr>
                    <w:t>1次/a</w:t>
                  </w:r>
                </w:p>
              </w:tc>
              <w:tc>
                <w:tcPr>
                  <w:tcW w:w="547" w:type="dxa"/>
                  <w:vAlign w:val="center"/>
                </w:tcPr>
                <w:p>
                  <w:pPr>
                    <w:jc w:val="center"/>
                    <w:rPr>
                      <w:sz w:val="18"/>
                      <w:szCs w:val="18"/>
                    </w:rPr>
                  </w:pPr>
                  <w:r>
                    <w:rPr>
                      <w:sz w:val="18"/>
                      <w:szCs w:val="18"/>
                    </w:rPr>
                    <w:t>T,I</w:t>
                  </w:r>
                </w:p>
              </w:tc>
              <w:tc>
                <w:tcPr>
                  <w:tcW w:w="614" w:type="dxa"/>
                  <w:vMerge w:val="continue"/>
                  <w:vAlign w:val="center"/>
                </w:tcPr>
                <w:p>
                  <w:pPr>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54" w:hRule="atLeast"/>
                <w:jc w:val="center"/>
              </w:trPr>
              <w:tc>
                <w:tcPr>
                  <w:tcW w:w="426" w:type="dxa"/>
                  <w:vAlign w:val="center"/>
                </w:tcPr>
                <w:p>
                  <w:pPr>
                    <w:jc w:val="center"/>
                    <w:rPr>
                      <w:sz w:val="18"/>
                      <w:szCs w:val="18"/>
                    </w:rPr>
                  </w:pPr>
                  <w:r>
                    <w:rPr>
                      <w:sz w:val="18"/>
                      <w:szCs w:val="18"/>
                    </w:rPr>
                    <w:t>3</w:t>
                  </w:r>
                </w:p>
              </w:tc>
              <w:tc>
                <w:tcPr>
                  <w:tcW w:w="612" w:type="dxa"/>
                  <w:vAlign w:val="center"/>
                </w:tcPr>
                <w:p>
                  <w:pPr>
                    <w:jc w:val="center"/>
                    <w:rPr>
                      <w:sz w:val="18"/>
                      <w:szCs w:val="18"/>
                    </w:rPr>
                  </w:pPr>
                  <w:r>
                    <w:rPr>
                      <w:sz w:val="18"/>
                      <w:szCs w:val="18"/>
                    </w:rPr>
                    <w:t>废切削液</w:t>
                  </w:r>
                </w:p>
              </w:tc>
              <w:tc>
                <w:tcPr>
                  <w:tcW w:w="746" w:type="dxa"/>
                  <w:vAlign w:val="center"/>
                </w:tcPr>
                <w:p>
                  <w:pPr>
                    <w:jc w:val="center"/>
                    <w:rPr>
                      <w:sz w:val="18"/>
                      <w:szCs w:val="18"/>
                    </w:rPr>
                  </w:pPr>
                  <w:r>
                    <w:rPr>
                      <w:sz w:val="18"/>
                      <w:szCs w:val="18"/>
                    </w:rPr>
                    <w:t>HW09</w:t>
                  </w:r>
                </w:p>
              </w:tc>
              <w:tc>
                <w:tcPr>
                  <w:tcW w:w="1144" w:type="dxa"/>
                  <w:vAlign w:val="center"/>
                </w:tcPr>
                <w:p>
                  <w:pPr>
                    <w:jc w:val="center"/>
                    <w:rPr>
                      <w:sz w:val="18"/>
                      <w:szCs w:val="18"/>
                    </w:rPr>
                  </w:pPr>
                  <w:r>
                    <w:rPr>
                      <w:sz w:val="18"/>
                      <w:szCs w:val="18"/>
                    </w:rPr>
                    <w:t>900-006-09</w:t>
                  </w:r>
                </w:p>
              </w:tc>
              <w:tc>
                <w:tcPr>
                  <w:tcW w:w="962" w:type="dxa"/>
                  <w:vAlign w:val="center"/>
                </w:tcPr>
                <w:p>
                  <w:pPr>
                    <w:jc w:val="center"/>
                    <w:rPr>
                      <w:sz w:val="18"/>
                      <w:szCs w:val="18"/>
                    </w:rPr>
                  </w:pPr>
                  <w:r>
                    <w:rPr>
                      <w:sz w:val="18"/>
                      <w:szCs w:val="18"/>
                    </w:rPr>
                    <w:t>6.4t/a</w:t>
                  </w:r>
                </w:p>
              </w:tc>
              <w:tc>
                <w:tcPr>
                  <w:tcW w:w="515" w:type="dxa"/>
                  <w:vAlign w:val="center"/>
                </w:tcPr>
                <w:p>
                  <w:pPr>
                    <w:jc w:val="center"/>
                    <w:rPr>
                      <w:sz w:val="18"/>
                      <w:szCs w:val="18"/>
                    </w:rPr>
                  </w:pPr>
                  <w:r>
                    <w:rPr>
                      <w:sz w:val="18"/>
                      <w:szCs w:val="18"/>
                    </w:rPr>
                    <w:t>机加工</w:t>
                  </w:r>
                </w:p>
              </w:tc>
              <w:tc>
                <w:tcPr>
                  <w:tcW w:w="451" w:type="dxa"/>
                  <w:vAlign w:val="center"/>
                </w:tcPr>
                <w:p>
                  <w:pPr>
                    <w:jc w:val="center"/>
                    <w:rPr>
                      <w:sz w:val="18"/>
                      <w:szCs w:val="18"/>
                    </w:rPr>
                  </w:pPr>
                  <w:r>
                    <w:rPr>
                      <w:sz w:val="18"/>
                      <w:szCs w:val="18"/>
                    </w:rPr>
                    <w:t>液体</w:t>
                  </w:r>
                </w:p>
              </w:tc>
              <w:tc>
                <w:tcPr>
                  <w:tcW w:w="614" w:type="dxa"/>
                  <w:vAlign w:val="center"/>
                </w:tcPr>
                <w:p>
                  <w:pPr>
                    <w:jc w:val="center"/>
                    <w:rPr>
                      <w:sz w:val="18"/>
                      <w:szCs w:val="18"/>
                    </w:rPr>
                  </w:pPr>
                  <w:r>
                    <w:rPr>
                      <w:sz w:val="18"/>
                      <w:szCs w:val="18"/>
                    </w:rPr>
                    <w:t>废切削液</w:t>
                  </w:r>
                </w:p>
              </w:tc>
              <w:tc>
                <w:tcPr>
                  <w:tcW w:w="457" w:type="dxa"/>
                  <w:vAlign w:val="center"/>
                </w:tcPr>
                <w:p>
                  <w:pPr>
                    <w:jc w:val="center"/>
                    <w:rPr>
                      <w:sz w:val="18"/>
                      <w:szCs w:val="18"/>
                    </w:rPr>
                  </w:pPr>
                  <w:r>
                    <w:rPr>
                      <w:sz w:val="18"/>
                      <w:szCs w:val="18"/>
                    </w:rPr>
                    <w:t>废切削液</w:t>
                  </w:r>
                </w:p>
              </w:tc>
              <w:tc>
                <w:tcPr>
                  <w:tcW w:w="962" w:type="dxa"/>
                  <w:vAlign w:val="center"/>
                </w:tcPr>
                <w:p>
                  <w:pPr>
                    <w:jc w:val="center"/>
                    <w:rPr>
                      <w:sz w:val="18"/>
                      <w:szCs w:val="18"/>
                    </w:rPr>
                  </w:pPr>
                  <w:r>
                    <w:rPr>
                      <w:sz w:val="18"/>
                      <w:szCs w:val="18"/>
                    </w:rPr>
                    <w:t>1次/a</w:t>
                  </w:r>
                </w:p>
              </w:tc>
              <w:tc>
                <w:tcPr>
                  <w:tcW w:w="547" w:type="dxa"/>
                  <w:vAlign w:val="center"/>
                </w:tcPr>
                <w:p>
                  <w:pPr>
                    <w:jc w:val="center"/>
                    <w:rPr>
                      <w:sz w:val="18"/>
                      <w:szCs w:val="18"/>
                    </w:rPr>
                  </w:pPr>
                  <w:r>
                    <w:rPr>
                      <w:sz w:val="18"/>
                      <w:szCs w:val="18"/>
                    </w:rPr>
                    <w:t>T</w:t>
                  </w:r>
                </w:p>
              </w:tc>
              <w:tc>
                <w:tcPr>
                  <w:tcW w:w="614" w:type="dxa"/>
                  <w:vMerge w:val="continue"/>
                  <w:vAlign w:val="center"/>
                </w:tcPr>
                <w:p>
                  <w:pPr>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54" w:hRule="atLeast"/>
                <w:jc w:val="center"/>
              </w:trPr>
              <w:tc>
                <w:tcPr>
                  <w:tcW w:w="426" w:type="dxa"/>
                  <w:vAlign w:val="center"/>
                </w:tcPr>
                <w:p>
                  <w:pPr>
                    <w:jc w:val="center"/>
                    <w:rPr>
                      <w:sz w:val="18"/>
                      <w:szCs w:val="18"/>
                    </w:rPr>
                  </w:pPr>
                  <w:r>
                    <w:rPr>
                      <w:sz w:val="18"/>
                      <w:szCs w:val="18"/>
                    </w:rPr>
                    <w:t>4</w:t>
                  </w:r>
                </w:p>
              </w:tc>
              <w:tc>
                <w:tcPr>
                  <w:tcW w:w="612" w:type="dxa"/>
                  <w:vAlign w:val="center"/>
                </w:tcPr>
                <w:p>
                  <w:pPr>
                    <w:jc w:val="center"/>
                    <w:rPr>
                      <w:sz w:val="18"/>
                      <w:szCs w:val="18"/>
                    </w:rPr>
                  </w:pPr>
                  <w:r>
                    <w:rPr>
                      <w:rFonts w:hint="eastAsia"/>
                      <w:sz w:val="18"/>
                      <w:szCs w:val="18"/>
                    </w:rPr>
                    <w:t>废活性炭</w:t>
                  </w:r>
                </w:p>
              </w:tc>
              <w:tc>
                <w:tcPr>
                  <w:tcW w:w="746" w:type="dxa"/>
                  <w:vAlign w:val="center"/>
                </w:tcPr>
                <w:p>
                  <w:pPr>
                    <w:jc w:val="center"/>
                    <w:rPr>
                      <w:sz w:val="18"/>
                      <w:szCs w:val="18"/>
                    </w:rPr>
                  </w:pPr>
                  <w:r>
                    <w:rPr>
                      <w:sz w:val="18"/>
                      <w:szCs w:val="18"/>
                    </w:rPr>
                    <w:t>HW49</w:t>
                  </w:r>
                </w:p>
              </w:tc>
              <w:tc>
                <w:tcPr>
                  <w:tcW w:w="1144" w:type="dxa"/>
                  <w:vAlign w:val="center"/>
                </w:tcPr>
                <w:p>
                  <w:pPr>
                    <w:widowControl/>
                    <w:jc w:val="left"/>
                    <w:rPr>
                      <w:sz w:val="18"/>
                      <w:szCs w:val="18"/>
                    </w:rPr>
                  </w:pPr>
                  <w:r>
                    <w:rPr>
                      <w:sz w:val="18"/>
                      <w:szCs w:val="18"/>
                    </w:rPr>
                    <w:t>900-039-49</w:t>
                  </w:r>
                </w:p>
              </w:tc>
              <w:tc>
                <w:tcPr>
                  <w:tcW w:w="962" w:type="dxa"/>
                  <w:vAlign w:val="center"/>
                </w:tcPr>
                <w:p>
                  <w:pPr>
                    <w:jc w:val="center"/>
                    <w:rPr>
                      <w:sz w:val="18"/>
                      <w:szCs w:val="18"/>
                    </w:rPr>
                  </w:pPr>
                  <w:r>
                    <w:rPr>
                      <w:rFonts w:hint="eastAsia"/>
                      <w:sz w:val="18"/>
                      <w:szCs w:val="18"/>
                    </w:rPr>
                    <w:t>0.666t/a</w:t>
                  </w:r>
                </w:p>
              </w:tc>
              <w:tc>
                <w:tcPr>
                  <w:tcW w:w="515" w:type="dxa"/>
                  <w:vAlign w:val="center"/>
                </w:tcPr>
                <w:p>
                  <w:pPr>
                    <w:jc w:val="center"/>
                    <w:rPr>
                      <w:sz w:val="18"/>
                      <w:szCs w:val="18"/>
                    </w:rPr>
                  </w:pPr>
                  <w:r>
                    <w:rPr>
                      <w:rFonts w:hint="eastAsia"/>
                      <w:sz w:val="18"/>
                      <w:szCs w:val="18"/>
                    </w:rPr>
                    <w:t>废气处理</w:t>
                  </w:r>
                </w:p>
              </w:tc>
              <w:tc>
                <w:tcPr>
                  <w:tcW w:w="451" w:type="dxa"/>
                  <w:vAlign w:val="center"/>
                </w:tcPr>
                <w:p>
                  <w:pPr>
                    <w:jc w:val="center"/>
                    <w:rPr>
                      <w:sz w:val="18"/>
                      <w:szCs w:val="18"/>
                    </w:rPr>
                  </w:pPr>
                  <w:r>
                    <w:rPr>
                      <w:sz w:val="18"/>
                      <w:szCs w:val="18"/>
                    </w:rPr>
                    <w:t>固体</w:t>
                  </w:r>
                </w:p>
              </w:tc>
              <w:tc>
                <w:tcPr>
                  <w:tcW w:w="614" w:type="dxa"/>
                  <w:vAlign w:val="center"/>
                </w:tcPr>
                <w:p>
                  <w:pPr>
                    <w:jc w:val="center"/>
                    <w:rPr>
                      <w:sz w:val="18"/>
                      <w:szCs w:val="18"/>
                    </w:rPr>
                  </w:pPr>
                  <w:r>
                    <w:rPr>
                      <w:rFonts w:hint="eastAsia"/>
                      <w:kern w:val="0"/>
                      <w:sz w:val="18"/>
                      <w:szCs w:val="18"/>
                    </w:rPr>
                    <w:t>有机废气</w:t>
                  </w:r>
                </w:p>
              </w:tc>
              <w:tc>
                <w:tcPr>
                  <w:tcW w:w="457" w:type="dxa"/>
                  <w:vAlign w:val="center"/>
                </w:tcPr>
                <w:p>
                  <w:pPr>
                    <w:jc w:val="center"/>
                    <w:rPr>
                      <w:sz w:val="18"/>
                      <w:szCs w:val="18"/>
                    </w:rPr>
                  </w:pPr>
                  <w:r>
                    <w:rPr>
                      <w:rFonts w:hint="eastAsia"/>
                      <w:kern w:val="0"/>
                      <w:sz w:val="18"/>
                      <w:szCs w:val="18"/>
                    </w:rPr>
                    <w:t>有机废气</w:t>
                  </w:r>
                </w:p>
              </w:tc>
              <w:tc>
                <w:tcPr>
                  <w:tcW w:w="962" w:type="dxa"/>
                  <w:vAlign w:val="center"/>
                </w:tcPr>
                <w:p>
                  <w:pPr>
                    <w:jc w:val="center"/>
                    <w:rPr>
                      <w:sz w:val="18"/>
                      <w:szCs w:val="18"/>
                    </w:rPr>
                  </w:pPr>
                  <w:r>
                    <w:rPr>
                      <w:rFonts w:hint="eastAsia"/>
                      <w:sz w:val="18"/>
                      <w:szCs w:val="18"/>
                    </w:rPr>
                    <w:t>0.666t/a</w:t>
                  </w:r>
                </w:p>
              </w:tc>
              <w:tc>
                <w:tcPr>
                  <w:tcW w:w="547" w:type="dxa"/>
                  <w:vAlign w:val="center"/>
                </w:tcPr>
                <w:p>
                  <w:pPr>
                    <w:jc w:val="center"/>
                    <w:rPr>
                      <w:sz w:val="18"/>
                      <w:szCs w:val="18"/>
                    </w:rPr>
                  </w:pPr>
                  <w:r>
                    <w:rPr>
                      <w:sz w:val="18"/>
                      <w:szCs w:val="18"/>
                    </w:rPr>
                    <w:t>T</w:t>
                  </w:r>
                </w:p>
              </w:tc>
              <w:tc>
                <w:tcPr>
                  <w:tcW w:w="614" w:type="dxa"/>
                  <w:vMerge w:val="continue"/>
                  <w:vAlign w:val="center"/>
                </w:tcPr>
                <w:p>
                  <w:pPr>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54" w:hRule="atLeast"/>
                <w:jc w:val="center"/>
              </w:trPr>
              <w:tc>
                <w:tcPr>
                  <w:tcW w:w="426" w:type="dxa"/>
                  <w:vAlign w:val="center"/>
                </w:tcPr>
                <w:p>
                  <w:pPr>
                    <w:jc w:val="center"/>
                    <w:rPr>
                      <w:sz w:val="18"/>
                      <w:szCs w:val="18"/>
                    </w:rPr>
                  </w:pPr>
                  <w:r>
                    <w:rPr>
                      <w:rFonts w:hint="eastAsia"/>
                      <w:sz w:val="18"/>
                      <w:szCs w:val="18"/>
                    </w:rPr>
                    <w:t>5</w:t>
                  </w:r>
                </w:p>
              </w:tc>
              <w:tc>
                <w:tcPr>
                  <w:tcW w:w="612" w:type="dxa"/>
                  <w:vAlign w:val="center"/>
                </w:tcPr>
                <w:p>
                  <w:pPr>
                    <w:jc w:val="center"/>
                    <w:rPr>
                      <w:sz w:val="18"/>
                      <w:szCs w:val="18"/>
                    </w:rPr>
                  </w:pPr>
                  <w:r>
                    <w:rPr>
                      <w:sz w:val="18"/>
                      <w:szCs w:val="18"/>
                    </w:rPr>
                    <w:t>含切削液的金属废屑</w:t>
                  </w:r>
                </w:p>
              </w:tc>
              <w:tc>
                <w:tcPr>
                  <w:tcW w:w="746" w:type="dxa"/>
                  <w:vAlign w:val="center"/>
                </w:tcPr>
                <w:p>
                  <w:pPr>
                    <w:jc w:val="center"/>
                    <w:rPr>
                      <w:sz w:val="18"/>
                      <w:szCs w:val="18"/>
                    </w:rPr>
                  </w:pPr>
                  <w:r>
                    <w:rPr>
                      <w:sz w:val="18"/>
                      <w:szCs w:val="18"/>
                    </w:rPr>
                    <w:t>HW08</w:t>
                  </w:r>
                </w:p>
              </w:tc>
              <w:tc>
                <w:tcPr>
                  <w:tcW w:w="1144" w:type="dxa"/>
                  <w:vAlign w:val="center"/>
                </w:tcPr>
                <w:p>
                  <w:pPr>
                    <w:widowControl/>
                    <w:jc w:val="left"/>
                    <w:rPr>
                      <w:sz w:val="18"/>
                      <w:szCs w:val="18"/>
                    </w:rPr>
                  </w:pPr>
                  <w:r>
                    <w:rPr>
                      <w:sz w:val="18"/>
                      <w:szCs w:val="18"/>
                    </w:rPr>
                    <w:t>900-200-08</w:t>
                  </w:r>
                </w:p>
              </w:tc>
              <w:tc>
                <w:tcPr>
                  <w:tcW w:w="962" w:type="dxa"/>
                  <w:vAlign w:val="center"/>
                </w:tcPr>
                <w:p>
                  <w:pPr>
                    <w:jc w:val="center"/>
                    <w:rPr>
                      <w:sz w:val="18"/>
                      <w:szCs w:val="18"/>
                    </w:rPr>
                  </w:pPr>
                  <w:r>
                    <w:rPr>
                      <w:sz w:val="18"/>
                      <w:szCs w:val="18"/>
                    </w:rPr>
                    <w:t>15t/a</w:t>
                  </w:r>
                </w:p>
              </w:tc>
              <w:tc>
                <w:tcPr>
                  <w:tcW w:w="515" w:type="dxa"/>
                  <w:vAlign w:val="center"/>
                </w:tcPr>
                <w:p>
                  <w:pPr>
                    <w:jc w:val="center"/>
                    <w:rPr>
                      <w:sz w:val="18"/>
                      <w:szCs w:val="18"/>
                    </w:rPr>
                  </w:pPr>
                  <w:r>
                    <w:rPr>
                      <w:sz w:val="18"/>
                      <w:szCs w:val="18"/>
                    </w:rPr>
                    <w:t>机加工</w:t>
                  </w:r>
                </w:p>
              </w:tc>
              <w:tc>
                <w:tcPr>
                  <w:tcW w:w="451" w:type="dxa"/>
                  <w:vAlign w:val="center"/>
                </w:tcPr>
                <w:p>
                  <w:pPr>
                    <w:jc w:val="center"/>
                    <w:rPr>
                      <w:sz w:val="18"/>
                      <w:szCs w:val="18"/>
                    </w:rPr>
                  </w:pPr>
                  <w:r>
                    <w:rPr>
                      <w:sz w:val="18"/>
                      <w:szCs w:val="18"/>
                    </w:rPr>
                    <w:t>固体</w:t>
                  </w:r>
                </w:p>
              </w:tc>
              <w:tc>
                <w:tcPr>
                  <w:tcW w:w="614" w:type="dxa"/>
                  <w:vAlign w:val="center"/>
                </w:tcPr>
                <w:p>
                  <w:pPr>
                    <w:jc w:val="center"/>
                    <w:rPr>
                      <w:sz w:val="18"/>
                      <w:szCs w:val="18"/>
                    </w:rPr>
                  </w:pPr>
                  <w:r>
                    <w:rPr>
                      <w:kern w:val="0"/>
                      <w:sz w:val="18"/>
                      <w:szCs w:val="18"/>
                    </w:rPr>
                    <w:t>金属废屑</w:t>
                  </w:r>
                </w:p>
              </w:tc>
              <w:tc>
                <w:tcPr>
                  <w:tcW w:w="457" w:type="dxa"/>
                  <w:vAlign w:val="center"/>
                </w:tcPr>
                <w:p>
                  <w:pPr>
                    <w:jc w:val="center"/>
                    <w:rPr>
                      <w:sz w:val="18"/>
                      <w:szCs w:val="18"/>
                    </w:rPr>
                  </w:pPr>
                  <w:r>
                    <w:rPr>
                      <w:kern w:val="0"/>
                      <w:sz w:val="18"/>
                      <w:szCs w:val="18"/>
                    </w:rPr>
                    <w:t>金属废屑</w:t>
                  </w:r>
                </w:p>
              </w:tc>
              <w:tc>
                <w:tcPr>
                  <w:tcW w:w="962" w:type="dxa"/>
                  <w:vAlign w:val="center"/>
                </w:tcPr>
                <w:p>
                  <w:pPr>
                    <w:jc w:val="center"/>
                    <w:rPr>
                      <w:sz w:val="18"/>
                      <w:szCs w:val="18"/>
                    </w:rPr>
                  </w:pPr>
                  <w:r>
                    <w:rPr>
                      <w:sz w:val="18"/>
                      <w:szCs w:val="18"/>
                    </w:rPr>
                    <w:t>12次/a</w:t>
                  </w:r>
                </w:p>
              </w:tc>
              <w:tc>
                <w:tcPr>
                  <w:tcW w:w="547" w:type="dxa"/>
                  <w:vAlign w:val="center"/>
                </w:tcPr>
                <w:p>
                  <w:pPr>
                    <w:jc w:val="center"/>
                    <w:rPr>
                      <w:sz w:val="18"/>
                      <w:szCs w:val="18"/>
                    </w:rPr>
                  </w:pPr>
                  <w:r>
                    <w:rPr>
                      <w:sz w:val="18"/>
                      <w:szCs w:val="18"/>
                    </w:rPr>
                    <w:t>T</w:t>
                  </w:r>
                </w:p>
              </w:tc>
              <w:tc>
                <w:tcPr>
                  <w:tcW w:w="614" w:type="dxa"/>
                  <w:vAlign w:val="center"/>
                </w:tcPr>
                <w:p>
                  <w:pPr>
                    <w:jc w:val="center"/>
                    <w:rPr>
                      <w:sz w:val="18"/>
                      <w:szCs w:val="18"/>
                    </w:rPr>
                  </w:pPr>
                  <w:r>
                    <w:rPr>
                      <w:sz w:val="18"/>
                      <w:szCs w:val="18"/>
                    </w:rPr>
                    <w:t>回用于生产</w:t>
                  </w:r>
                </w:p>
              </w:tc>
            </w:tr>
          </w:tbl>
          <w:p>
            <w:pPr>
              <w:adjustRightInd w:val="0"/>
              <w:jc w:val="center"/>
              <w:rPr>
                <w:b/>
                <w:bCs/>
                <w:sz w:val="24"/>
              </w:rPr>
            </w:pPr>
          </w:p>
          <w:p>
            <w:pPr>
              <w:adjustRightInd w:val="0"/>
              <w:jc w:val="center"/>
              <w:rPr>
                <w:b/>
                <w:bCs/>
                <w:sz w:val="24"/>
              </w:rPr>
            </w:pPr>
            <w:r>
              <w:rPr>
                <w:b/>
                <w:bCs/>
                <w:sz w:val="24"/>
              </w:rPr>
              <w:t>表4-7 建设项目危险废物贮存场所（设施）基本情况表</w:t>
            </w:r>
          </w:p>
          <w:tbl>
            <w:tblPr>
              <w:tblW w:w="8050" w:type="dxa"/>
              <w:jc w:val="center"/>
              <w:tblInd w:w="1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
            <w:tblGrid>
              <w:gridCol w:w="488"/>
              <w:gridCol w:w="965"/>
              <w:gridCol w:w="871"/>
              <w:gridCol w:w="897"/>
              <w:gridCol w:w="1170"/>
              <w:gridCol w:w="625"/>
              <w:gridCol w:w="666"/>
              <w:gridCol w:w="994"/>
              <w:gridCol w:w="693"/>
              <w:gridCol w:w="6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864" w:hRule="atLeast"/>
                <w:jc w:val="center"/>
              </w:trPr>
              <w:tc>
                <w:tcPr>
                  <w:tcW w:w="488" w:type="dxa"/>
                  <w:vAlign w:val="center"/>
                </w:tcPr>
                <w:p>
                  <w:pPr>
                    <w:jc w:val="center"/>
                    <w:rPr>
                      <w:sz w:val="18"/>
                      <w:szCs w:val="18"/>
                    </w:rPr>
                  </w:pPr>
                  <w:r>
                    <w:rPr>
                      <w:sz w:val="18"/>
                      <w:szCs w:val="18"/>
                    </w:rPr>
                    <w:t>序号</w:t>
                  </w:r>
                </w:p>
              </w:tc>
              <w:tc>
                <w:tcPr>
                  <w:tcW w:w="965" w:type="dxa"/>
                  <w:vAlign w:val="center"/>
                </w:tcPr>
                <w:p>
                  <w:pPr>
                    <w:jc w:val="center"/>
                    <w:rPr>
                      <w:sz w:val="18"/>
                      <w:szCs w:val="18"/>
                    </w:rPr>
                  </w:pPr>
                  <w:r>
                    <w:rPr>
                      <w:sz w:val="18"/>
                      <w:szCs w:val="18"/>
                    </w:rPr>
                    <w:t>贮存场所（设施）名称</w:t>
                  </w:r>
                </w:p>
              </w:tc>
              <w:tc>
                <w:tcPr>
                  <w:tcW w:w="871" w:type="dxa"/>
                  <w:vAlign w:val="center"/>
                </w:tcPr>
                <w:p>
                  <w:pPr>
                    <w:jc w:val="center"/>
                    <w:rPr>
                      <w:sz w:val="18"/>
                      <w:szCs w:val="18"/>
                    </w:rPr>
                  </w:pPr>
                  <w:r>
                    <w:rPr>
                      <w:sz w:val="18"/>
                      <w:szCs w:val="18"/>
                    </w:rPr>
                    <w:t>危险废物名称</w:t>
                  </w:r>
                </w:p>
              </w:tc>
              <w:tc>
                <w:tcPr>
                  <w:tcW w:w="897" w:type="dxa"/>
                  <w:vAlign w:val="center"/>
                </w:tcPr>
                <w:p>
                  <w:pPr>
                    <w:jc w:val="center"/>
                    <w:rPr>
                      <w:sz w:val="18"/>
                      <w:szCs w:val="18"/>
                    </w:rPr>
                  </w:pPr>
                  <w:r>
                    <w:rPr>
                      <w:sz w:val="18"/>
                      <w:szCs w:val="18"/>
                    </w:rPr>
                    <w:t>危险废物类别</w:t>
                  </w:r>
                </w:p>
              </w:tc>
              <w:tc>
                <w:tcPr>
                  <w:tcW w:w="1170" w:type="dxa"/>
                  <w:vAlign w:val="center"/>
                </w:tcPr>
                <w:p>
                  <w:pPr>
                    <w:jc w:val="center"/>
                    <w:rPr>
                      <w:sz w:val="18"/>
                      <w:szCs w:val="18"/>
                    </w:rPr>
                  </w:pPr>
                  <w:r>
                    <w:rPr>
                      <w:sz w:val="18"/>
                      <w:szCs w:val="18"/>
                    </w:rPr>
                    <w:t>危险废物代码</w:t>
                  </w:r>
                </w:p>
              </w:tc>
              <w:tc>
                <w:tcPr>
                  <w:tcW w:w="625" w:type="dxa"/>
                  <w:vAlign w:val="center"/>
                </w:tcPr>
                <w:p>
                  <w:pPr>
                    <w:jc w:val="center"/>
                    <w:rPr>
                      <w:sz w:val="18"/>
                      <w:szCs w:val="18"/>
                    </w:rPr>
                  </w:pPr>
                  <w:r>
                    <w:rPr>
                      <w:sz w:val="18"/>
                      <w:szCs w:val="18"/>
                    </w:rPr>
                    <w:t>位置</w:t>
                  </w:r>
                </w:p>
              </w:tc>
              <w:tc>
                <w:tcPr>
                  <w:tcW w:w="666" w:type="dxa"/>
                  <w:vAlign w:val="center"/>
                </w:tcPr>
                <w:p>
                  <w:pPr>
                    <w:jc w:val="center"/>
                    <w:rPr>
                      <w:sz w:val="18"/>
                      <w:szCs w:val="18"/>
                    </w:rPr>
                  </w:pPr>
                  <w:r>
                    <w:rPr>
                      <w:sz w:val="18"/>
                      <w:szCs w:val="18"/>
                    </w:rPr>
                    <w:t>占地面积</w:t>
                  </w:r>
                </w:p>
              </w:tc>
              <w:tc>
                <w:tcPr>
                  <w:tcW w:w="994" w:type="dxa"/>
                  <w:vAlign w:val="center"/>
                </w:tcPr>
                <w:p>
                  <w:pPr>
                    <w:jc w:val="center"/>
                    <w:rPr>
                      <w:sz w:val="18"/>
                      <w:szCs w:val="18"/>
                    </w:rPr>
                  </w:pPr>
                  <w:r>
                    <w:rPr>
                      <w:sz w:val="18"/>
                      <w:szCs w:val="18"/>
                    </w:rPr>
                    <w:t>贮存方式</w:t>
                  </w:r>
                </w:p>
              </w:tc>
              <w:tc>
                <w:tcPr>
                  <w:tcW w:w="693" w:type="dxa"/>
                  <w:vAlign w:val="center"/>
                </w:tcPr>
                <w:p>
                  <w:pPr>
                    <w:jc w:val="center"/>
                    <w:rPr>
                      <w:sz w:val="18"/>
                      <w:szCs w:val="18"/>
                    </w:rPr>
                  </w:pPr>
                  <w:r>
                    <w:rPr>
                      <w:sz w:val="18"/>
                      <w:szCs w:val="18"/>
                    </w:rPr>
                    <w:t>贮存</w:t>
                  </w:r>
                </w:p>
                <w:p>
                  <w:pPr>
                    <w:jc w:val="center"/>
                    <w:rPr>
                      <w:sz w:val="18"/>
                      <w:szCs w:val="18"/>
                    </w:rPr>
                  </w:pPr>
                  <w:r>
                    <w:rPr>
                      <w:sz w:val="18"/>
                      <w:szCs w:val="18"/>
                    </w:rPr>
                    <w:t>能力</w:t>
                  </w:r>
                </w:p>
              </w:tc>
              <w:tc>
                <w:tcPr>
                  <w:tcW w:w="681" w:type="dxa"/>
                  <w:vAlign w:val="center"/>
                </w:tcPr>
                <w:p>
                  <w:pPr>
                    <w:jc w:val="center"/>
                    <w:rPr>
                      <w:sz w:val="18"/>
                      <w:szCs w:val="18"/>
                    </w:rPr>
                  </w:pPr>
                  <w:r>
                    <w:rPr>
                      <w:sz w:val="18"/>
                      <w:szCs w:val="18"/>
                    </w:rPr>
                    <w:t>贮存</w:t>
                  </w:r>
                </w:p>
                <w:p>
                  <w:pPr>
                    <w:jc w:val="center"/>
                    <w:rPr>
                      <w:sz w:val="18"/>
                      <w:szCs w:val="18"/>
                    </w:rPr>
                  </w:pPr>
                  <w:r>
                    <w:rPr>
                      <w:sz w:val="18"/>
                      <w:szCs w:val="18"/>
                    </w:rPr>
                    <w:t>周期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67" w:hRule="atLeast"/>
                <w:jc w:val="center"/>
              </w:trPr>
              <w:tc>
                <w:tcPr>
                  <w:tcW w:w="488" w:type="dxa"/>
                  <w:vAlign w:val="center"/>
                </w:tcPr>
                <w:p>
                  <w:pPr>
                    <w:jc w:val="center"/>
                    <w:rPr>
                      <w:sz w:val="18"/>
                      <w:szCs w:val="18"/>
                    </w:rPr>
                  </w:pPr>
                  <w:r>
                    <w:rPr>
                      <w:sz w:val="18"/>
                      <w:szCs w:val="18"/>
                    </w:rPr>
                    <w:t>1</w:t>
                  </w:r>
                </w:p>
              </w:tc>
              <w:tc>
                <w:tcPr>
                  <w:tcW w:w="965" w:type="dxa"/>
                  <w:vMerge w:val="restart"/>
                  <w:vAlign w:val="center"/>
                </w:tcPr>
                <w:p>
                  <w:pPr>
                    <w:jc w:val="center"/>
                    <w:rPr>
                      <w:sz w:val="18"/>
                      <w:szCs w:val="18"/>
                    </w:rPr>
                  </w:pPr>
                  <w:r>
                    <w:rPr>
                      <w:sz w:val="18"/>
                      <w:szCs w:val="18"/>
                    </w:rPr>
                    <w:t>危废暂存间</w:t>
                  </w:r>
                </w:p>
              </w:tc>
              <w:tc>
                <w:tcPr>
                  <w:tcW w:w="871" w:type="dxa"/>
                  <w:vAlign w:val="center"/>
                </w:tcPr>
                <w:p>
                  <w:pPr>
                    <w:jc w:val="center"/>
                    <w:rPr>
                      <w:sz w:val="18"/>
                      <w:szCs w:val="18"/>
                    </w:rPr>
                  </w:pPr>
                  <w:r>
                    <w:rPr>
                      <w:sz w:val="18"/>
                      <w:szCs w:val="18"/>
                    </w:rPr>
                    <w:t>废油漆桶</w:t>
                  </w:r>
                </w:p>
              </w:tc>
              <w:tc>
                <w:tcPr>
                  <w:tcW w:w="897" w:type="dxa"/>
                  <w:vAlign w:val="center"/>
                </w:tcPr>
                <w:p>
                  <w:pPr>
                    <w:jc w:val="center"/>
                    <w:rPr>
                      <w:sz w:val="18"/>
                      <w:szCs w:val="18"/>
                    </w:rPr>
                  </w:pPr>
                  <w:r>
                    <w:rPr>
                      <w:sz w:val="18"/>
                      <w:szCs w:val="18"/>
                    </w:rPr>
                    <w:t>HW49</w:t>
                  </w:r>
                </w:p>
              </w:tc>
              <w:tc>
                <w:tcPr>
                  <w:tcW w:w="1170" w:type="dxa"/>
                  <w:vAlign w:val="center"/>
                </w:tcPr>
                <w:p>
                  <w:pPr>
                    <w:jc w:val="center"/>
                    <w:rPr>
                      <w:sz w:val="18"/>
                      <w:szCs w:val="18"/>
                    </w:rPr>
                  </w:pPr>
                  <w:r>
                    <w:rPr>
                      <w:sz w:val="18"/>
                      <w:szCs w:val="18"/>
                    </w:rPr>
                    <w:t>900-041-49</w:t>
                  </w:r>
                </w:p>
              </w:tc>
              <w:tc>
                <w:tcPr>
                  <w:tcW w:w="625" w:type="dxa"/>
                  <w:vMerge w:val="restart"/>
                  <w:vAlign w:val="center"/>
                </w:tcPr>
                <w:p>
                  <w:pPr>
                    <w:topLinePunct w:val="1"/>
                    <w:adjustRightInd w:val="0"/>
                    <w:snapToGrid w:val="0"/>
                    <w:jc w:val="center"/>
                    <w:rPr>
                      <w:sz w:val="18"/>
                      <w:szCs w:val="18"/>
                    </w:rPr>
                  </w:pPr>
                  <w:r>
                    <w:rPr>
                      <w:sz w:val="18"/>
                      <w:szCs w:val="18"/>
                    </w:rPr>
                    <w:t>加工车间</w:t>
                  </w:r>
                </w:p>
              </w:tc>
              <w:tc>
                <w:tcPr>
                  <w:tcW w:w="666" w:type="dxa"/>
                  <w:vMerge w:val="restart"/>
                  <w:vAlign w:val="center"/>
                </w:tcPr>
                <w:p>
                  <w:pPr>
                    <w:jc w:val="center"/>
                    <w:rPr>
                      <w:sz w:val="18"/>
                      <w:szCs w:val="18"/>
                    </w:rPr>
                  </w:pPr>
                  <w:r>
                    <w:rPr>
                      <w:sz w:val="18"/>
                      <w:szCs w:val="18"/>
                    </w:rPr>
                    <w:t>40m</w:t>
                  </w:r>
                  <w:r>
                    <w:rPr>
                      <w:sz w:val="18"/>
                      <w:szCs w:val="18"/>
                      <w:vertAlign w:val="superscript"/>
                    </w:rPr>
                    <w:t>2</w:t>
                  </w:r>
                </w:p>
              </w:tc>
              <w:tc>
                <w:tcPr>
                  <w:tcW w:w="994" w:type="dxa"/>
                  <w:vAlign w:val="center"/>
                </w:tcPr>
                <w:p>
                  <w:pPr>
                    <w:topLinePunct w:val="1"/>
                    <w:adjustRightInd w:val="0"/>
                    <w:snapToGrid w:val="0"/>
                    <w:jc w:val="center"/>
                    <w:rPr>
                      <w:sz w:val="18"/>
                      <w:szCs w:val="18"/>
                    </w:rPr>
                  </w:pPr>
                  <w:r>
                    <w:rPr>
                      <w:sz w:val="18"/>
                      <w:szCs w:val="18"/>
                    </w:rPr>
                    <w:t>桶装，隔开贮存</w:t>
                  </w:r>
                </w:p>
              </w:tc>
              <w:tc>
                <w:tcPr>
                  <w:tcW w:w="693" w:type="dxa"/>
                  <w:vAlign w:val="center"/>
                </w:tcPr>
                <w:p>
                  <w:pPr>
                    <w:jc w:val="center"/>
                    <w:rPr>
                      <w:sz w:val="18"/>
                      <w:szCs w:val="18"/>
                    </w:rPr>
                  </w:pPr>
                  <w:r>
                    <w:rPr>
                      <w:sz w:val="18"/>
                      <w:szCs w:val="18"/>
                    </w:rPr>
                    <w:t>1t</w:t>
                  </w:r>
                </w:p>
              </w:tc>
              <w:tc>
                <w:tcPr>
                  <w:tcW w:w="681" w:type="dxa"/>
                  <w:vAlign w:val="center"/>
                </w:tcPr>
                <w:p>
                  <w:pPr>
                    <w:jc w:val="center"/>
                    <w:rPr>
                      <w:sz w:val="18"/>
                      <w:szCs w:val="18"/>
                    </w:rPr>
                  </w:pPr>
                  <w:r>
                    <w:rPr>
                      <w:sz w:val="18"/>
                      <w:szCs w:val="18"/>
                    </w:rPr>
                    <w:t>1年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67" w:hRule="atLeast"/>
                <w:jc w:val="center"/>
              </w:trPr>
              <w:tc>
                <w:tcPr>
                  <w:tcW w:w="488" w:type="dxa"/>
                  <w:vAlign w:val="center"/>
                </w:tcPr>
                <w:p>
                  <w:pPr>
                    <w:jc w:val="center"/>
                    <w:rPr>
                      <w:sz w:val="18"/>
                      <w:szCs w:val="18"/>
                    </w:rPr>
                  </w:pPr>
                  <w:r>
                    <w:rPr>
                      <w:sz w:val="18"/>
                      <w:szCs w:val="18"/>
                    </w:rPr>
                    <w:t>2</w:t>
                  </w:r>
                </w:p>
              </w:tc>
              <w:tc>
                <w:tcPr>
                  <w:tcW w:w="965" w:type="dxa"/>
                  <w:vMerge w:val="continue"/>
                  <w:vAlign w:val="center"/>
                </w:tcPr>
                <w:p>
                  <w:pPr>
                    <w:jc w:val="center"/>
                    <w:rPr>
                      <w:sz w:val="18"/>
                      <w:szCs w:val="18"/>
                    </w:rPr>
                  </w:pPr>
                </w:p>
              </w:tc>
              <w:tc>
                <w:tcPr>
                  <w:tcW w:w="871" w:type="dxa"/>
                  <w:vAlign w:val="center"/>
                </w:tcPr>
                <w:p>
                  <w:pPr>
                    <w:jc w:val="center"/>
                    <w:rPr>
                      <w:sz w:val="18"/>
                      <w:szCs w:val="18"/>
                    </w:rPr>
                  </w:pPr>
                  <w:r>
                    <w:rPr>
                      <w:sz w:val="18"/>
                      <w:szCs w:val="18"/>
                    </w:rPr>
                    <w:t>废润滑油</w:t>
                  </w:r>
                </w:p>
              </w:tc>
              <w:tc>
                <w:tcPr>
                  <w:tcW w:w="897" w:type="dxa"/>
                  <w:vAlign w:val="center"/>
                </w:tcPr>
                <w:p>
                  <w:pPr>
                    <w:jc w:val="center"/>
                    <w:rPr>
                      <w:sz w:val="18"/>
                      <w:szCs w:val="18"/>
                    </w:rPr>
                  </w:pPr>
                  <w:r>
                    <w:rPr>
                      <w:sz w:val="18"/>
                      <w:szCs w:val="18"/>
                    </w:rPr>
                    <w:t>HW08</w:t>
                  </w:r>
                </w:p>
              </w:tc>
              <w:tc>
                <w:tcPr>
                  <w:tcW w:w="1170" w:type="dxa"/>
                  <w:vAlign w:val="center"/>
                </w:tcPr>
                <w:p>
                  <w:pPr>
                    <w:jc w:val="center"/>
                    <w:rPr>
                      <w:sz w:val="18"/>
                      <w:szCs w:val="18"/>
                    </w:rPr>
                  </w:pPr>
                  <w:r>
                    <w:rPr>
                      <w:sz w:val="18"/>
                      <w:szCs w:val="18"/>
                    </w:rPr>
                    <w:t>900-214-08</w:t>
                  </w:r>
                </w:p>
              </w:tc>
              <w:tc>
                <w:tcPr>
                  <w:tcW w:w="625" w:type="dxa"/>
                  <w:vMerge w:val="continue"/>
                  <w:vAlign w:val="center"/>
                </w:tcPr>
                <w:p>
                  <w:pPr>
                    <w:topLinePunct w:val="1"/>
                    <w:adjustRightInd w:val="0"/>
                    <w:snapToGrid w:val="0"/>
                    <w:jc w:val="center"/>
                    <w:rPr>
                      <w:sz w:val="18"/>
                      <w:szCs w:val="18"/>
                    </w:rPr>
                  </w:pPr>
                </w:p>
              </w:tc>
              <w:tc>
                <w:tcPr>
                  <w:tcW w:w="666" w:type="dxa"/>
                  <w:vMerge w:val="continue"/>
                  <w:vAlign w:val="center"/>
                </w:tcPr>
                <w:p>
                  <w:pPr>
                    <w:jc w:val="center"/>
                    <w:rPr>
                      <w:sz w:val="18"/>
                      <w:szCs w:val="18"/>
                    </w:rPr>
                  </w:pPr>
                </w:p>
              </w:tc>
              <w:tc>
                <w:tcPr>
                  <w:tcW w:w="994" w:type="dxa"/>
                  <w:vAlign w:val="center"/>
                </w:tcPr>
                <w:p>
                  <w:pPr>
                    <w:topLinePunct w:val="1"/>
                    <w:adjustRightInd w:val="0"/>
                    <w:snapToGrid w:val="0"/>
                    <w:jc w:val="center"/>
                    <w:rPr>
                      <w:sz w:val="18"/>
                      <w:szCs w:val="18"/>
                    </w:rPr>
                  </w:pPr>
                  <w:r>
                    <w:rPr>
                      <w:sz w:val="18"/>
                      <w:szCs w:val="18"/>
                    </w:rPr>
                    <w:t>桶装，隔开贮存</w:t>
                  </w:r>
                </w:p>
              </w:tc>
              <w:tc>
                <w:tcPr>
                  <w:tcW w:w="693" w:type="dxa"/>
                  <w:vAlign w:val="center"/>
                </w:tcPr>
                <w:p>
                  <w:pPr>
                    <w:jc w:val="center"/>
                    <w:rPr>
                      <w:sz w:val="18"/>
                      <w:szCs w:val="18"/>
                    </w:rPr>
                  </w:pPr>
                  <w:r>
                    <w:rPr>
                      <w:sz w:val="18"/>
                      <w:szCs w:val="18"/>
                    </w:rPr>
                    <w:t>1t</w:t>
                  </w:r>
                </w:p>
              </w:tc>
              <w:tc>
                <w:tcPr>
                  <w:tcW w:w="681" w:type="dxa"/>
                  <w:vAlign w:val="center"/>
                </w:tcPr>
                <w:p>
                  <w:pPr>
                    <w:jc w:val="center"/>
                    <w:rPr>
                      <w:sz w:val="18"/>
                      <w:szCs w:val="18"/>
                    </w:rPr>
                  </w:pPr>
                  <w:r>
                    <w:rPr>
                      <w:sz w:val="18"/>
                      <w:szCs w:val="18"/>
                    </w:rPr>
                    <w:t>1年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67" w:hRule="atLeast"/>
                <w:jc w:val="center"/>
              </w:trPr>
              <w:tc>
                <w:tcPr>
                  <w:tcW w:w="488" w:type="dxa"/>
                  <w:vAlign w:val="center"/>
                </w:tcPr>
                <w:p>
                  <w:pPr>
                    <w:jc w:val="center"/>
                    <w:rPr>
                      <w:sz w:val="18"/>
                      <w:szCs w:val="18"/>
                    </w:rPr>
                  </w:pPr>
                  <w:r>
                    <w:rPr>
                      <w:sz w:val="18"/>
                      <w:szCs w:val="18"/>
                    </w:rPr>
                    <w:t>3</w:t>
                  </w:r>
                </w:p>
              </w:tc>
              <w:tc>
                <w:tcPr>
                  <w:tcW w:w="965" w:type="dxa"/>
                  <w:vMerge w:val="continue"/>
                  <w:vAlign w:val="center"/>
                </w:tcPr>
                <w:p>
                  <w:pPr>
                    <w:jc w:val="center"/>
                    <w:rPr>
                      <w:sz w:val="18"/>
                      <w:szCs w:val="18"/>
                    </w:rPr>
                  </w:pPr>
                </w:p>
              </w:tc>
              <w:tc>
                <w:tcPr>
                  <w:tcW w:w="871" w:type="dxa"/>
                  <w:vAlign w:val="center"/>
                </w:tcPr>
                <w:p>
                  <w:pPr>
                    <w:jc w:val="center"/>
                    <w:rPr>
                      <w:sz w:val="18"/>
                      <w:szCs w:val="18"/>
                    </w:rPr>
                  </w:pPr>
                  <w:r>
                    <w:rPr>
                      <w:sz w:val="18"/>
                      <w:szCs w:val="18"/>
                    </w:rPr>
                    <w:t>废切削液</w:t>
                  </w:r>
                </w:p>
              </w:tc>
              <w:tc>
                <w:tcPr>
                  <w:tcW w:w="897" w:type="dxa"/>
                  <w:vAlign w:val="center"/>
                </w:tcPr>
                <w:p>
                  <w:pPr>
                    <w:jc w:val="center"/>
                    <w:rPr>
                      <w:sz w:val="18"/>
                      <w:szCs w:val="18"/>
                    </w:rPr>
                  </w:pPr>
                  <w:r>
                    <w:rPr>
                      <w:sz w:val="18"/>
                      <w:szCs w:val="18"/>
                    </w:rPr>
                    <w:t>HW09</w:t>
                  </w:r>
                </w:p>
              </w:tc>
              <w:tc>
                <w:tcPr>
                  <w:tcW w:w="1170" w:type="dxa"/>
                  <w:vAlign w:val="center"/>
                </w:tcPr>
                <w:p>
                  <w:pPr>
                    <w:jc w:val="center"/>
                    <w:rPr>
                      <w:sz w:val="18"/>
                      <w:szCs w:val="18"/>
                    </w:rPr>
                  </w:pPr>
                  <w:r>
                    <w:rPr>
                      <w:sz w:val="18"/>
                      <w:szCs w:val="18"/>
                    </w:rPr>
                    <w:t>900-006-09</w:t>
                  </w:r>
                </w:p>
              </w:tc>
              <w:tc>
                <w:tcPr>
                  <w:tcW w:w="625" w:type="dxa"/>
                  <w:vMerge w:val="continue"/>
                  <w:vAlign w:val="center"/>
                </w:tcPr>
                <w:p>
                  <w:pPr>
                    <w:topLinePunct w:val="1"/>
                    <w:adjustRightInd w:val="0"/>
                    <w:snapToGrid w:val="0"/>
                    <w:jc w:val="center"/>
                    <w:rPr>
                      <w:sz w:val="18"/>
                      <w:szCs w:val="18"/>
                    </w:rPr>
                  </w:pPr>
                </w:p>
              </w:tc>
              <w:tc>
                <w:tcPr>
                  <w:tcW w:w="666" w:type="dxa"/>
                  <w:vMerge w:val="continue"/>
                  <w:vAlign w:val="center"/>
                </w:tcPr>
                <w:p>
                  <w:pPr>
                    <w:jc w:val="center"/>
                    <w:rPr>
                      <w:sz w:val="18"/>
                      <w:szCs w:val="18"/>
                    </w:rPr>
                  </w:pPr>
                </w:p>
              </w:tc>
              <w:tc>
                <w:tcPr>
                  <w:tcW w:w="994" w:type="dxa"/>
                  <w:vAlign w:val="center"/>
                </w:tcPr>
                <w:p>
                  <w:pPr>
                    <w:topLinePunct w:val="1"/>
                    <w:adjustRightInd w:val="0"/>
                    <w:snapToGrid w:val="0"/>
                    <w:jc w:val="center"/>
                    <w:rPr>
                      <w:sz w:val="18"/>
                      <w:szCs w:val="18"/>
                    </w:rPr>
                  </w:pPr>
                  <w:r>
                    <w:rPr>
                      <w:sz w:val="18"/>
                      <w:szCs w:val="18"/>
                    </w:rPr>
                    <w:t>桶装，隔开贮存</w:t>
                  </w:r>
                </w:p>
              </w:tc>
              <w:tc>
                <w:tcPr>
                  <w:tcW w:w="693" w:type="dxa"/>
                  <w:vAlign w:val="center"/>
                </w:tcPr>
                <w:p>
                  <w:pPr>
                    <w:jc w:val="center"/>
                    <w:rPr>
                      <w:sz w:val="18"/>
                      <w:szCs w:val="18"/>
                    </w:rPr>
                  </w:pPr>
                  <w:r>
                    <w:rPr>
                      <w:sz w:val="18"/>
                      <w:szCs w:val="18"/>
                    </w:rPr>
                    <w:t>8t</w:t>
                  </w:r>
                </w:p>
              </w:tc>
              <w:tc>
                <w:tcPr>
                  <w:tcW w:w="681" w:type="dxa"/>
                  <w:vAlign w:val="center"/>
                </w:tcPr>
                <w:p>
                  <w:pPr>
                    <w:jc w:val="center"/>
                    <w:rPr>
                      <w:sz w:val="18"/>
                      <w:szCs w:val="18"/>
                    </w:rPr>
                  </w:pPr>
                  <w:r>
                    <w:rPr>
                      <w:sz w:val="18"/>
                      <w:szCs w:val="18"/>
                    </w:rPr>
                    <w:t>1年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67" w:hRule="atLeast"/>
                <w:jc w:val="center"/>
              </w:trPr>
              <w:tc>
                <w:tcPr>
                  <w:tcW w:w="488" w:type="dxa"/>
                  <w:vAlign w:val="center"/>
                </w:tcPr>
                <w:p>
                  <w:pPr>
                    <w:jc w:val="center"/>
                    <w:rPr>
                      <w:sz w:val="18"/>
                      <w:szCs w:val="18"/>
                    </w:rPr>
                  </w:pPr>
                  <w:r>
                    <w:rPr>
                      <w:sz w:val="18"/>
                      <w:szCs w:val="18"/>
                    </w:rPr>
                    <w:t>4</w:t>
                  </w:r>
                </w:p>
              </w:tc>
              <w:tc>
                <w:tcPr>
                  <w:tcW w:w="965" w:type="dxa"/>
                  <w:vMerge w:val="continue"/>
                  <w:vAlign w:val="center"/>
                </w:tcPr>
                <w:p>
                  <w:pPr>
                    <w:jc w:val="center"/>
                    <w:rPr>
                      <w:sz w:val="18"/>
                      <w:szCs w:val="18"/>
                    </w:rPr>
                  </w:pPr>
                </w:p>
              </w:tc>
              <w:tc>
                <w:tcPr>
                  <w:tcW w:w="871" w:type="dxa"/>
                  <w:vAlign w:val="center"/>
                </w:tcPr>
                <w:p>
                  <w:pPr>
                    <w:jc w:val="center"/>
                    <w:rPr>
                      <w:sz w:val="18"/>
                      <w:szCs w:val="18"/>
                    </w:rPr>
                  </w:pPr>
                  <w:r>
                    <w:rPr>
                      <w:sz w:val="18"/>
                      <w:szCs w:val="18"/>
                    </w:rPr>
                    <w:t>含切削液的金属废屑</w:t>
                  </w:r>
                </w:p>
              </w:tc>
              <w:tc>
                <w:tcPr>
                  <w:tcW w:w="897" w:type="dxa"/>
                  <w:vAlign w:val="center"/>
                </w:tcPr>
                <w:p>
                  <w:pPr>
                    <w:jc w:val="center"/>
                    <w:rPr>
                      <w:sz w:val="18"/>
                      <w:szCs w:val="18"/>
                    </w:rPr>
                  </w:pPr>
                  <w:r>
                    <w:rPr>
                      <w:sz w:val="18"/>
                      <w:szCs w:val="18"/>
                    </w:rPr>
                    <w:t>HW08</w:t>
                  </w:r>
                </w:p>
              </w:tc>
              <w:tc>
                <w:tcPr>
                  <w:tcW w:w="1170" w:type="dxa"/>
                  <w:vAlign w:val="center"/>
                </w:tcPr>
                <w:p>
                  <w:pPr>
                    <w:widowControl/>
                    <w:jc w:val="left"/>
                    <w:rPr>
                      <w:sz w:val="18"/>
                      <w:szCs w:val="18"/>
                    </w:rPr>
                  </w:pPr>
                  <w:r>
                    <w:rPr>
                      <w:sz w:val="18"/>
                      <w:szCs w:val="18"/>
                    </w:rPr>
                    <w:t>900-200-08</w:t>
                  </w:r>
                </w:p>
              </w:tc>
              <w:tc>
                <w:tcPr>
                  <w:tcW w:w="625" w:type="dxa"/>
                  <w:vMerge w:val="continue"/>
                  <w:vAlign w:val="center"/>
                </w:tcPr>
                <w:p>
                  <w:pPr>
                    <w:topLinePunct w:val="1"/>
                    <w:adjustRightInd w:val="0"/>
                    <w:snapToGrid w:val="0"/>
                    <w:jc w:val="center"/>
                    <w:rPr>
                      <w:sz w:val="18"/>
                      <w:szCs w:val="18"/>
                    </w:rPr>
                  </w:pPr>
                </w:p>
              </w:tc>
              <w:tc>
                <w:tcPr>
                  <w:tcW w:w="666" w:type="dxa"/>
                  <w:vMerge w:val="continue"/>
                  <w:vAlign w:val="center"/>
                </w:tcPr>
                <w:p>
                  <w:pPr>
                    <w:jc w:val="center"/>
                    <w:rPr>
                      <w:sz w:val="18"/>
                      <w:szCs w:val="18"/>
                    </w:rPr>
                  </w:pPr>
                </w:p>
              </w:tc>
              <w:tc>
                <w:tcPr>
                  <w:tcW w:w="994" w:type="dxa"/>
                  <w:vAlign w:val="center"/>
                </w:tcPr>
                <w:p>
                  <w:pPr>
                    <w:topLinePunct w:val="1"/>
                    <w:adjustRightInd w:val="0"/>
                    <w:snapToGrid w:val="0"/>
                    <w:jc w:val="center"/>
                    <w:rPr>
                      <w:sz w:val="18"/>
                      <w:szCs w:val="18"/>
                    </w:rPr>
                  </w:pPr>
                  <w:r>
                    <w:rPr>
                      <w:sz w:val="18"/>
                      <w:szCs w:val="18"/>
                    </w:rPr>
                    <w:t>桶装，隔开贮存</w:t>
                  </w:r>
                </w:p>
              </w:tc>
              <w:tc>
                <w:tcPr>
                  <w:tcW w:w="693" w:type="dxa"/>
                  <w:vAlign w:val="center"/>
                </w:tcPr>
                <w:p>
                  <w:pPr>
                    <w:jc w:val="center"/>
                    <w:rPr>
                      <w:sz w:val="18"/>
                      <w:szCs w:val="18"/>
                    </w:rPr>
                  </w:pPr>
                  <w:r>
                    <w:rPr>
                      <w:sz w:val="18"/>
                      <w:szCs w:val="18"/>
                    </w:rPr>
                    <w:t>4t</w:t>
                  </w:r>
                </w:p>
              </w:tc>
              <w:tc>
                <w:tcPr>
                  <w:tcW w:w="681" w:type="dxa"/>
                  <w:vAlign w:val="center"/>
                </w:tcPr>
                <w:p>
                  <w:pPr>
                    <w:jc w:val="center"/>
                    <w:rPr>
                      <w:sz w:val="18"/>
                      <w:szCs w:val="18"/>
                    </w:rPr>
                  </w:pPr>
                  <w:r>
                    <w:rPr>
                      <w:sz w:val="18"/>
                      <w:szCs w:val="18"/>
                    </w:rPr>
                    <w:t>1月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67" w:hRule="atLeast"/>
                <w:jc w:val="center"/>
              </w:trPr>
              <w:tc>
                <w:tcPr>
                  <w:tcW w:w="488" w:type="dxa"/>
                  <w:vAlign w:val="center"/>
                </w:tcPr>
                <w:p>
                  <w:pPr>
                    <w:jc w:val="center"/>
                    <w:rPr>
                      <w:sz w:val="18"/>
                      <w:szCs w:val="18"/>
                    </w:rPr>
                  </w:pPr>
                  <w:r>
                    <w:rPr>
                      <w:rFonts w:hint="eastAsia"/>
                      <w:sz w:val="18"/>
                      <w:szCs w:val="18"/>
                    </w:rPr>
                    <w:t>5</w:t>
                  </w:r>
                </w:p>
              </w:tc>
              <w:tc>
                <w:tcPr>
                  <w:tcW w:w="965" w:type="dxa"/>
                  <w:vMerge w:val="continue"/>
                  <w:vAlign w:val="center"/>
                </w:tcPr>
                <w:p>
                  <w:pPr>
                    <w:jc w:val="center"/>
                    <w:rPr>
                      <w:sz w:val="18"/>
                      <w:szCs w:val="18"/>
                    </w:rPr>
                  </w:pPr>
                </w:p>
              </w:tc>
              <w:tc>
                <w:tcPr>
                  <w:tcW w:w="871" w:type="dxa"/>
                  <w:vAlign w:val="center"/>
                </w:tcPr>
                <w:p>
                  <w:pPr>
                    <w:jc w:val="center"/>
                    <w:rPr>
                      <w:sz w:val="18"/>
                      <w:szCs w:val="18"/>
                    </w:rPr>
                  </w:pPr>
                  <w:r>
                    <w:rPr>
                      <w:rFonts w:hint="eastAsia"/>
                      <w:sz w:val="18"/>
                      <w:szCs w:val="18"/>
                    </w:rPr>
                    <w:t>废活性炭</w:t>
                  </w:r>
                </w:p>
              </w:tc>
              <w:tc>
                <w:tcPr>
                  <w:tcW w:w="897" w:type="dxa"/>
                  <w:vAlign w:val="center"/>
                </w:tcPr>
                <w:p>
                  <w:pPr>
                    <w:jc w:val="center"/>
                    <w:rPr>
                      <w:sz w:val="18"/>
                      <w:szCs w:val="18"/>
                    </w:rPr>
                  </w:pPr>
                  <w:r>
                    <w:rPr>
                      <w:sz w:val="18"/>
                      <w:szCs w:val="18"/>
                    </w:rPr>
                    <w:t>HW49</w:t>
                  </w:r>
                </w:p>
              </w:tc>
              <w:tc>
                <w:tcPr>
                  <w:tcW w:w="1170" w:type="dxa"/>
                  <w:vAlign w:val="center"/>
                </w:tcPr>
                <w:p>
                  <w:pPr>
                    <w:widowControl/>
                    <w:jc w:val="left"/>
                    <w:rPr>
                      <w:sz w:val="18"/>
                      <w:szCs w:val="18"/>
                    </w:rPr>
                  </w:pPr>
                  <w:r>
                    <w:rPr>
                      <w:sz w:val="18"/>
                      <w:szCs w:val="18"/>
                    </w:rPr>
                    <w:t>900-039-49</w:t>
                  </w:r>
                </w:p>
              </w:tc>
              <w:tc>
                <w:tcPr>
                  <w:tcW w:w="625" w:type="dxa"/>
                  <w:vMerge w:val="continue"/>
                  <w:vAlign w:val="center"/>
                </w:tcPr>
                <w:p>
                  <w:pPr>
                    <w:topLinePunct w:val="1"/>
                    <w:adjustRightInd w:val="0"/>
                    <w:snapToGrid w:val="0"/>
                    <w:jc w:val="center"/>
                    <w:rPr>
                      <w:sz w:val="18"/>
                      <w:szCs w:val="18"/>
                    </w:rPr>
                  </w:pPr>
                </w:p>
              </w:tc>
              <w:tc>
                <w:tcPr>
                  <w:tcW w:w="666" w:type="dxa"/>
                  <w:vMerge w:val="continue"/>
                  <w:vAlign w:val="center"/>
                </w:tcPr>
                <w:p>
                  <w:pPr>
                    <w:jc w:val="center"/>
                    <w:rPr>
                      <w:sz w:val="18"/>
                      <w:szCs w:val="18"/>
                    </w:rPr>
                  </w:pPr>
                </w:p>
              </w:tc>
              <w:tc>
                <w:tcPr>
                  <w:tcW w:w="994" w:type="dxa"/>
                  <w:vAlign w:val="center"/>
                </w:tcPr>
                <w:p>
                  <w:pPr>
                    <w:topLinePunct w:val="1"/>
                    <w:adjustRightInd w:val="0"/>
                    <w:snapToGrid w:val="0"/>
                    <w:jc w:val="center"/>
                    <w:rPr>
                      <w:sz w:val="18"/>
                      <w:szCs w:val="18"/>
                    </w:rPr>
                  </w:pPr>
                  <w:r>
                    <w:rPr>
                      <w:sz w:val="18"/>
                      <w:szCs w:val="18"/>
                    </w:rPr>
                    <w:t>桶装，隔开贮存</w:t>
                  </w:r>
                </w:p>
              </w:tc>
              <w:tc>
                <w:tcPr>
                  <w:tcW w:w="693" w:type="dxa"/>
                  <w:vAlign w:val="center"/>
                </w:tcPr>
                <w:p>
                  <w:pPr>
                    <w:jc w:val="center"/>
                    <w:rPr>
                      <w:sz w:val="18"/>
                      <w:szCs w:val="18"/>
                    </w:rPr>
                  </w:pPr>
                  <w:r>
                    <w:rPr>
                      <w:rFonts w:hint="eastAsia"/>
                      <w:sz w:val="18"/>
                      <w:szCs w:val="18"/>
                    </w:rPr>
                    <w:t>1</w:t>
                  </w:r>
                  <w:r>
                    <w:rPr>
                      <w:sz w:val="18"/>
                      <w:szCs w:val="18"/>
                    </w:rPr>
                    <w:t>t</w:t>
                  </w:r>
                </w:p>
              </w:tc>
              <w:tc>
                <w:tcPr>
                  <w:tcW w:w="681" w:type="dxa"/>
                  <w:vAlign w:val="center"/>
                </w:tcPr>
                <w:p>
                  <w:pPr>
                    <w:jc w:val="center"/>
                    <w:rPr>
                      <w:sz w:val="18"/>
                      <w:szCs w:val="18"/>
                    </w:rPr>
                  </w:pPr>
                  <w:r>
                    <w:rPr>
                      <w:sz w:val="18"/>
                      <w:szCs w:val="18"/>
                    </w:rPr>
                    <w:t>1年</w:t>
                  </w:r>
                </w:p>
              </w:tc>
            </w:tr>
          </w:tbl>
          <w:p>
            <w:pPr>
              <w:adjustRightInd w:val="0"/>
              <w:snapToGrid w:val="0"/>
              <w:spacing w:beforeLines="100" w:line="360" w:lineRule="auto"/>
              <w:ind w:firstLine="418" w:firstLineChars="200"/>
              <w:rPr>
                <w:b/>
                <w:bCs/>
                <w:sz w:val="24"/>
              </w:rPr>
            </w:pPr>
            <w:r>
              <w:rPr>
                <w:b/>
                <w:bCs/>
                <w:spacing w:val="-16"/>
                <w:sz w:val="24"/>
              </w:rPr>
              <w:t>五</w:t>
            </w:r>
            <w:r>
              <w:rPr>
                <w:b/>
                <w:bCs/>
                <w:spacing w:val="-9"/>
                <w:sz w:val="24"/>
              </w:rPr>
              <w:t>、</w:t>
            </w:r>
            <w:r>
              <w:rPr>
                <w:b/>
                <w:bCs/>
                <w:spacing w:val="-8"/>
                <w:sz w:val="24"/>
              </w:rPr>
              <w:t>地下水、土壤</w:t>
            </w:r>
          </w:p>
          <w:p>
            <w:pPr>
              <w:adjustRightInd w:val="0"/>
              <w:snapToGrid w:val="0"/>
              <w:spacing w:line="360" w:lineRule="auto"/>
              <w:ind w:firstLine="476" w:firstLineChars="200"/>
              <w:rPr>
                <w:sz w:val="24"/>
              </w:rPr>
            </w:pPr>
            <w:r>
              <w:rPr>
                <w:spacing w:val="-1"/>
                <w:sz w:val="24"/>
              </w:rPr>
              <w:t>本项目无废水外排</w:t>
            </w:r>
            <w:r>
              <w:rPr>
                <w:sz w:val="24"/>
              </w:rPr>
              <w:t>，对地下水的影响很小。本项目土壤影响产生</w:t>
            </w:r>
            <w:r>
              <w:rPr>
                <w:spacing w:val="-1"/>
                <w:sz w:val="24"/>
              </w:rPr>
              <w:t>的主要因素为大气沉降的影响、地面漫流的影</w:t>
            </w:r>
            <w:r>
              <w:rPr>
                <w:sz w:val="24"/>
              </w:rPr>
              <w:t>响及入渗途径的影响。</w:t>
            </w:r>
          </w:p>
          <w:p>
            <w:pPr>
              <w:widowControl/>
              <w:shd w:val="clear" w:color="auto" w:fill="FFFFFF"/>
              <w:adjustRightInd w:val="0"/>
              <w:snapToGrid w:val="0"/>
              <w:spacing w:line="360" w:lineRule="auto"/>
              <w:ind w:firstLine="496" w:firstLineChars="200"/>
              <w:rPr>
                <w:sz w:val="24"/>
              </w:rPr>
            </w:pPr>
            <w:r>
              <w:rPr>
                <w:spacing w:val="4"/>
                <w:sz w:val="24"/>
              </w:rPr>
              <w:t>针对地面漫流的影响</w:t>
            </w:r>
            <w:r>
              <w:rPr>
                <w:spacing w:val="2"/>
                <w:sz w:val="24"/>
              </w:rPr>
              <w:t>及入渗途径的影响，建议建设单位做好厂区地面防渗工作，避免污</w:t>
            </w:r>
            <w:r>
              <w:rPr>
                <w:spacing w:val="-3"/>
                <w:sz w:val="24"/>
              </w:rPr>
              <w:t>染土壤环境；切削液、漆应放置在托盘内，生产车间、固废暂存间和危废暂存间均需要采取</w:t>
            </w:r>
            <w:r>
              <w:rPr>
                <w:spacing w:val="-1"/>
                <w:sz w:val="24"/>
              </w:rPr>
              <w:t>地</w:t>
            </w:r>
            <w:r>
              <w:rPr>
                <w:sz w:val="24"/>
              </w:rPr>
              <w:t>面硬</w:t>
            </w:r>
            <w:r>
              <w:rPr>
                <w:spacing w:val="-4"/>
                <w:sz w:val="24"/>
              </w:rPr>
              <w:t>化防渗措施，防</w:t>
            </w:r>
            <w:r>
              <w:rPr>
                <w:spacing w:val="-2"/>
                <w:sz w:val="24"/>
              </w:rPr>
              <w:t>渗技术要求等效粘土防渗层大于</w:t>
            </w:r>
            <w:r>
              <w:rPr>
                <w:rFonts w:eastAsia="Times New Roman"/>
                <w:spacing w:val="-2"/>
                <w:sz w:val="24"/>
              </w:rPr>
              <w:t>1.5m</w:t>
            </w:r>
            <w:r>
              <w:rPr>
                <w:spacing w:val="-2"/>
                <w:sz w:val="24"/>
              </w:rPr>
              <w:t>厚、渗透系数≤</w:t>
            </w:r>
            <w:r>
              <w:rPr>
                <w:rFonts w:eastAsia="Times New Roman"/>
                <w:spacing w:val="-2"/>
                <w:sz w:val="24"/>
              </w:rPr>
              <w:t>10</w:t>
            </w:r>
            <w:r>
              <w:rPr>
                <w:rFonts w:eastAsia="Times New Roman"/>
                <w:spacing w:val="-2"/>
                <w:position w:val="6"/>
                <w:sz w:val="24"/>
              </w:rPr>
              <w:t>-7</w:t>
            </w:r>
            <w:r>
              <w:rPr>
                <w:rFonts w:eastAsia="Times New Roman"/>
                <w:spacing w:val="-2"/>
                <w:sz w:val="24"/>
              </w:rPr>
              <w:t>cm/s</w:t>
            </w:r>
            <w:r>
              <w:rPr>
                <w:spacing w:val="-2"/>
                <w:sz w:val="24"/>
              </w:rPr>
              <w:t>，或参照《一</w:t>
            </w:r>
            <w:r>
              <w:rPr>
                <w:spacing w:val="9"/>
                <w:sz w:val="24"/>
              </w:rPr>
              <w:t>般</w:t>
            </w:r>
            <w:r>
              <w:rPr>
                <w:spacing w:val="6"/>
                <w:sz w:val="24"/>
              </w:rPr>
              <w:t>工业固体废物贮存和填埋污染控制标准》(</w:t>
            </w:r>
            <w:r>
              <w:rPr>
                <w:rFonts w:eastAsia="Times New Roman"/>
                <w:sz w:val="24"/>
              </w:rPr>
              <w:t>GB</w:t>
            </w:r>
            <w:r>
              <w:rPr>
                <w:rFonts w:eastAsia="Times New Roman"/>
                <w:spacing w:val="6"/>
                <w:sz w:val="24"/>
              </w:rPr>
              <w:t>18599-2020</w:t>
            </w:r>
            <w:r>
              <w:rPr>
                <w:spacing w:val="6"/>
                <w:sz w:val="24"/>
              </w:rPr>
              <w:t>)</w:t>
            </w:r>
            <w:r>
              <w:rPr>
                <w:spacing w:val="2"/>
                <w:sz w:val="24"/>
              </w:rPr>
              <w:t>和《危险废物贮存污染控制标准》（</w:t>
            </w:r>
            <w:r>
              <w:rPr>
                <w:bCs/>
                <w:sz w:val="24"/>
              </w:rPr>
              <w:t>（GB18597-2023）</w:t>
            </w:r>
            <w:r>
              <w:rPr>
                <w:spacing w:val="2"/>
                <w:sz w:val="24"/>
              </w:rPr>
              <w:t>）执行。</w:t>
            </w:r>
          </w:p>
          <w:p>
            <w:pPr>
              <w:adjustRightInd w:val="0"/>
              <w:snapToGrid w:val="0"/>
              <w:spacing w:line="360" w:lineRule="auto"/>
              <w:ind w:firstLine="476" w:firstLineChars="200"/>
              <w:rPr>
                <w:sz w:val="24"/>
              </w:rPr>
            </w:pPr>
            <w:r>
              <w:rPr>
                <w:spacing w:val="-1"/>
                <w:sz w:val="24"/>
              </w:rPr>
              <w:t>通过采取上述措施后，正常工况下项目对</w:t>
            </w:r>
            <w:r>
              <w:rPr>
                <w:sz w:val="24"/>
              </w:rPr>
              <w:t>地下水、土壤基本不会造成明显影响。</w:t>
            </w:r>
          </w:p>
          <w:p>
            <w:pPr>
              <w:autoSpaceDE w:val="0"/>
              <w:autoSpaceDN w:val="0"/>
              <w:adjustRightInd w:val="0"/>
              <w:snapToGrid w:val="0"/>
              <w:spacing w:line="360" w:lineRule="auto"/>
              <w:ind w:firstLine="482" w:firstLineChars="200"/>
              <w:rPr>
                <w:b/>
                <w:bCs/>
                <w:sz w:val="24"/>
                <w:u w:val="single"/>
              </w:rPr>
            </w:pPr>
            <w:r>
              <w:rPr>
                <w:b/>
                <w:bCs/>
                <w:sz w:val="24"/>
                <w:u w:val="single"/>
              </w:rPr>
              <w:t>六、环境风险</w:t>
            </w:r>
            <w:r>
              <w:rPr>
                <w:rFonts w:hint="eastAsia"/>
                <w:b/>
                <w:bCs/>
                <w:sz w:val="24"/>
                <w:u w:val="single"/>
              </w:rPr>
              <w:t>分析</w:t>
            </w:r>
          </w:p>
          <w:p>
            <w:pPr>
              <w:adjustRightInd w:val="0"/>
              <w:snapToGrid w:val="0"/>
              <w:spacing w:line="360" w:lineRule="auto"/>
              <w:ind w:firstLine="490" w:firstLineChars="200"/>
              <w:rPr>
                <w:b/>
                <w:bCs/>
                <w:spacing w:val="2"/>
                <w:sz w:val="24"/>
                <w:u w:val="single"/>
              </w:rPr>
            </w:pPr>
            <w:r>
              <w:rPr>
                <w:rFonts w:hint="eastAsia"/>
                <w:b/>
                <w:bCs/>
                <w:spacing w:val="2"/>
                <w:sz w:val="24"/>
                <w:u w:val="single"/>
              </w:rPr>
              <w:t>（1）评价依据</w:t>
            </w:r>
          </w:p>
          <w:p>
            <w:pPr>
              <w:adjustRightInd w:val="0"/>
              <w:snapToGrid w:val="0"/>
              <w:spacing w:line="360" w:lineRule="auto"/>
              <w:ind w:firstLine="490" w:firstLineChars="200"/>
              <w:rPr>
                <w:b/>
                <w:bCs/>
                <w:spacing w:val="2"/>
                <w:sz w:val="24"/>
                <w:u w:val="single"/>
              </w:rPr>
            </w:pPr>
            <w:r>
              <w:rPr>
                <w:rFonts w:hint="eastAsia"/>
                <w:b/>
                <w:bCs/>
                <w:spacing w:val="2"/>
                <w:sz w:val="24"/>
                <w:u w:val="single"/>
              </w:rPr>
              <w:t>①</w:t>
            </w:r>
            <w:r>
              <w:rPr>
                <w:b/>
                <w:bCs/>
                <w:spacing w:val="-6"/>
                <w:sz w:val="24"/>
                <w:u w:val="single"/>
              </w:rPr>
              <w:t>风险物质暂</w:t>
            </w:r>
            <w:r>
              <w:rPr>
                <w:b/>
                <w:bCs/>
                <w:spacing w:val="-4"/>
                <w:sz w:val="24"/>
                <w:u w:val="single"/>
              </w:rPr>
              <w:t>存</w:t>
            </w:r>
            <w:r>
              <w:rPr>
                <w:b/>
                <w:bCs/>
                <w:spacing w:val="-3"/>
                <w:sz w:val="24"/>
                <w:u w:val="single"/>
              </w:rPr>
              <w:t>量与临界量比值(</w:t>
            </w:r>
            <w:r>
              <w:rPr>
                <w:rFonts w:eastAsia="Times New Roman"/>
                <w:b/>
                <w:bCs/>
                <w:spacing w:val="-3"/>
                <w:sz w:val="24"/>
                <w:u w:val="single"/>
              </w:rPr>
              <w:t>Q</w:t>
            </w:r>
            <w:r>
              <w:rPr>
                <w:b/>
                <w:bCs/>
                <w:spacing w:val="-3"/>
                <w:sz w:val="24"/>
                <w:u w:val="single"/>
              </w:rPr>
              <w:t>)</w:t>
            </w:r>
          </w:p>
          <w:p>
            <w:pPr>
              <w:adjustRightInd w:val="0"/>
              <w:snapToGrid w:val="0"/>
              <w:spacing w:line="360" w:lineRule="auto"/>
              <w:ind w:firstLine="488" w:firstLineChars="200"/>
              <w:rPr>
                <w:spacing w:val="2"/>
                <w:sz w:val="24"/>
                <w:u w:val="single"/>
              </w:rPr>
            </w:pPr>
            <w:r>
              <w:rPr>
                <w:spacing w:val="2"/>
                <w:sz w:val="24"/>
                <w:u w:val="single"/>
              </w:rPr>
              <w:t>根据《危险化学品目录（2015版）》、《国家危险废物名录》（20</w:t>
            </w:r>
            <w:r>
              <w:rPr>
                <w:rFonts w:hint="eastAsia"/>
                <w:spacing w:val="2"/>
                <w:sz w:val="24"/>
                <w:u w:val="single"/>
              </w:rPr>
              <w:t>21</w:t>
            </w:r>
            <w:r>
              <w:rPr>
                <w:spacing w:val="2"/>
                <w:sz w:val="24"/>
                <w:u w:val="single"/>
              </w:rPr>
              <w:t>年）、《建设项目环境风险评价技术导则》（HJ169-2018）等标准确定，企业涉及的危险物质及存储量见下表。</w:t>
            </w:r>
          </w:p>
          <w:p>
            <w:pPr>
              <w:pStyle w:val="9"/>
              <w:adjustRightInd w:val="0"/>
              <w:spacing w:before="0" w:after="0" w:line="240" w:lineRule="auto"/>
              <w:ind w:right="0" w:firstLine="470" w:firstLineChars="200"/>
              <w:jc w:val="center"/>
              <w:rPr>
                <w:b/>
                <w:bCs/>
                <w:sz w:val="24"/>
                <w:szCs w:val="24"/>
                <w:u w:val="single"/>
              </w:rPr>
            </w:pPr>
            <w:r>
              <w:rPr>
                <w:b/>
                <w:bCs/>
                <w:spacing w:val="-3"/>
                <w:sz w:val="24"/>
                <w:szCs w:val="24"/>
                <w:u w:val="single"/>
              </w:rPr>
              <w:t>表</w:t>
            </w:r>
            <w:r>
              <w:rPr>
                <w:rFonts w:eastAsia="Times New Roman"/>
                <w:b/>
                <w:bCs/>
                <w:spacing w:val="-3"/>
                <w:sz w:val="24"/>
                <w:szCs w:val="24"/>
                <w:u w:val="single"/>
              </w:rPr>
              <w:t>4-</w:t>
            </w:r>
            <w:r>
              <w:rPr>
                <w:b/>
                <w:bCs/>
                <w:spacing w:val="-3"/>
                <w:sz w:val="24"/>
                <w:szCs w:val="24"/>
                <w:u w:val="single"/>
              </w:rPr>
              <w:t>8  企业涉及到的危险物质一览表</w:t>
            </w:r>
          </w:p>
          <w:tbl>
            <w:tblPr>
              <w:tblW w:w="7937" w:type="dxa"/>
              <w:jc w:val="center"/>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756"/>
              <w:gridCol w:w="1754"/>
              <w:gridCol w:w="1321"/>
              <w:gridCol w:w="1448"/>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756" w:type="dxa"/>
                  <w:vAlign w:val="center"/>
                </w:tcPr>
                <w:p>
                  <w:pPr>
                    <w:adjustRightInd w:val="0"/>
                    <w:snapToGrid w:val="0"/>
                    <w:jc w:val="center"/>
                    <w:rPr>
                      <w:szCs w:val="21"/>
                      <w:u w:val="single"/>
                    </w:rPr>
                  </w:pPr>
                  <w:r>
                    <w:rPr>
                      <w:rFonts w:hint="eastAsia"/>
                      <w:spacing w:val="-2"/>
                      <w:szCs w:val="21"/>
                      <w:u w:val="single"/>
                    </w:rPr>
                    <w:t>危险</w:t>
                  </w:r>
                  <w:r>
                    <w:rPr>
                      <w:spacing w:val="-2"/>
                      <w:szCs w:val="21"/>
                      <w:u w:val="single"/>
                    </w:rPr>
                    <w:t>物</w:t>
                  </w:r>
                  <w:r>
                    <w:rPr>
                      <w:spacing w:val="-1"/>
                      <w:szCs w:val="21"/>
                      <w:u w:val="single"/>
                    </w:rPr>
                    <w:t>质名称</w:t>
                  </w:r>
                </w:p>
              </w:tc>
              <w:tc>
                <w:tcPr>
                  <w:tcW w:w="1754" w:type="dxa"/>
                  <w:vAlign w:val="center"/>
                </w:tcPr>
                <w:p>
                  <w:pPr>
                    <w:adjustRightInd w:val="0"/>
                    <w:snapToGrid w:val="0"/>
                    <w:jc w:val="center"/>
                    <w:rPr>
                      <w:szCs w:val="21"/>
                      <w:u w:val="single"/>
                    </w:rPr>
                  </w:pPr>
                  <w:r>
                    <w:rPr>
                      <w:spacing w:val="14"/>
                      <w:position w:val="1"/>
                      <w:szCs w:val="21"/>
                      <w:u w:val="single"/>
                    </w:rPr>
                    <w:t>最大储存量(</w:t>
                  </w:r>
                  <w:r>
                    <w:rPr>
                      <w:rFonts w:eastAsia="Times New Roman"/>
                      <w:position w:val="1"/>
                      <w:szCs w:val="21"/>
                      <w:u w:val="single"/>
                    </w:rPr>
                    <w:t>t</w:t>
                  </w:r>
                  <w:r>
                    <w:rPr>
                      <w:spacing w:val="13"/>
                      <w:position w:val="1"/>
                      <w:szCs w:val="21"/>
                      <w:u w:val="single"/>
                    </w:rPr>
                    <w:t>)</w:t>
                  </w:r>
                </w:p>
              </w:tc>
              <w:tc>
                <w:tcPr>
                  <w:tcW w:w="1321" w:type="dxa"/>
                  <w:vAlign w:val="center"/>
                </w:tcPr>
                <w:p>
                  <w:pPr>
                    <w:adjustRightInd w:val="0"/>
                    <w:snapToGrid w:val="0"/>
                    <w:jc w:val="center"/>
                    <w:rPr>
                      <w:szCs w:val="21"/>
                      <w:u w:val="single"/>
                    </w:rPr>
                  </w:pPr>
                  <w:r>
                    <w:rPr>
                      <w:spacing w:val="20"/>
                      <w:position w:val="1"/>
                      <w:szCs w:val="21"/>
                      <w:u w:val="single"/>
                    </w:rPr>
                    <w:t>临</w:t>
                  </w:r>
                  <w:r>
                    <w:rPr>
                      <w:spacing w:val="17"/>
                      <w:position w:val="1"/>
                      <w:szCs w:val="21"/>
                      <w:u w:val="single"/>
                    </w:rPr>
                    <w:t>界量(</w:t>
                  </w:r>
                  <w:r>
                    <w:rPr>
                      <w:rFonts w:eastAsia="Times New Roman"/>
                      <w:position w:val="1"/>
                      <w:szCs w:val="21"/>
                      <w:u w:val="single"/>
                    </w:rPr>
                    <w:t>t</w:t>
                  </w:r>
                  <w:r>
                    <w:rPr>
                      <w:spacing w:val="17"/>
                      <w:position w:val="1"/>
                      <w:szCs w:val="21"/>
                      <w:u w:val="single"/>
                    </w:rPr>
                    <w:t>)</w:t>
                  </w:r>
                </w:p>
              </w:tc>
              <w:tc>
                <w:tcPr>
                  <w:tcW w:w="1448" w:type="dxa"/>
                  <w:vAlign w:val="center"/>
                </w:tcPr>
                <w:p>
                  <w:pPr>
                    <w:adjustRightInd w:val="0"/>
                    <w:snapToGrid w:val="0"/>
                    <w:jc w:val="center"/>
                    <w:rPr>
                      <w:szCs w:val="21"/>
                      <w:u w:val="single"/>
                    </w:rPr>
                  </w:pPr>
                  <w:r>
                    <w:rPr>
                      <w:rFonts w:eastAsia="Times New Roman"/>
                      <w:szCs w:val="21"/>
                      <w:u w:val="single"/>
                    </w:rPr>
                    <w:t>Q</w:t>
                  </w:r>
                  <w:r>
                    <w:rPr>
                      <w:spacing w:val="1"/>
                      <w:szCs w:val="21"/>
                      <w:u w:val="single"/>
                    </w:rPr>
                    <w:t>值</w:t>
                  </w:r>
                </w:p>
              </w:tc>
              <w:tc>
                <w:tcPr>
                  <w:tcW w:w="1658" w:type="dxa"/>
                  <w:vAlign w:val="center"/>
                </w:tcPr>
                <w:p>
                  <w:pPr>
                    <w:adjustRightInd w:val="0"/>
                    <w:snapToGrid w:val="0"/>
                    <w:jc w:val="center"/>
                    <w:rPr>
                      <w:szCs w:val="21"/>
                      <w:u w:val="single"/>
                    </w:rPr>
                  </w:pPr>
                  <w:r>
                    <w:rPr>
                      <w:rFonts w:hint="eastAsia"/>
                      <w:szCs w:val="21"/>
                      <w:u w:val="single"/>
                    </w:rPr>
                    <w:t>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756" w:type="dxa"/>
                  <w:vAlign w:val="center"/>
                </w:tcPr>
                <w:p>
                  <w:pPr>
                    <w:adjustRightInd w:val="0"/>
                    <w:snapToGrid w:val="0"/>
                    <w:jc w:val="center"/>
                    <w:rPr>
                      <w:szCs w:val="21"/>
                      <w:u w:val="single"/>
                    </w:rPr>
                  </w:pPr>
                  <w:r>
                    <w:rPr>
                      <w:spacing w:val="-1"/>
                      <w:szCs w:val="21"/>
                      <w:u w:val="single"/>
                    </w:rPr>
                    <w:t>废润滑油、废切削液</w:t>
                  </w:r>
                </w:p>
              </w:tc>
              <w:tc>
                <w:tcPr>
                  <w:tcW w:w="1754" w:type="dxa"/>
                  <w:vAlign w:val="center"/>
                </w:tcPr>
                <w:p>
                  <w:pPr>
                    <w:pStyle w:val="9"/>
                    <w:adjustRightInd w:val="0"/>
                    <w:spacing w:before="0" w:after="0" w:line="240" w:lineRule="auto"/>
                    <w:ind w:right="0"/>
                    <w:jc w:val="center"/>
                    <w:rPr>
                      <w:bCs/>
                      <w:sz w:val="21"/>
                      <w:szCs w:val="21"/>
                      <w:u w:val="single"/>
                    </w:rPr>
                  </w:pPr>
                  <w:r>
                    <w:rPr>
                      <w:bCs/>
                      <w:sz w:val="21"/>
                      <w:szCs w:val="21"/>
                      <w:u w:val="single"/>
                    </w:rPr>
                    <w:t>6.61</w:t>
                  </w:r>
                </w:p>
              </w:tc>
              <w:tc>
                <w:tcPr>
                  <w:tcW w:w="1321" w:type="dxa"/>
                  <w:vAlign w:val="center"/>
                </w:tcPr>
                <w:p>
                  <w:pPr>
                    <w:pStyle w:val="9"/>
                    <w:adjustRightInd w:val="0"/>
                    <w:spacing w:before="0" w:after="0" w:line="240" w:lineRule="auto"/>
                    <w:ind w:right="0"/>
                    <w:jc w:val="center"/>
                    <w:rPr>
                      <w:bCs/>
                      <w:sz w:val="21"/>
                      <w:szCs w:val="21"/>
                      <w:u w:val="single"/>
                    </w:rPr>
                  </w:pPr>
                  <w:r>
                    <w:rPr>
                      <w:rFonts w:hint="eastAsia"/>
                      <w:bCs/>
                      <w:sz w:val="21"/>
                      <w:szCs w:val="21"/>
                      <w:u w:val="single"/>
                    </w:rPr>
                    <w:t>2500</w:t>
                  </w:r>
                </w:p>
              </w:tc>
              <w:tc>
                <w:tcPr>
                  <w:tcW w:w="1448" w:type="dxa"/>
                  <w:vAlign w:val="center"/>
                </w:tcPr>
                <w:p>
                  <w:pPr>
                    <w:pStyle w:val="9"/>
                    <w:adjustRightInd w:val="0"/>
                    <w:spacing w:before="0" w:after="0" w:line="240" w:lineRule="auto"/>
                    <w:ind w:right="0"/>
                    <w:jc w:val="center"/>
                    <w:rPr>
                      <w:bCs/>
                      <w:sz w:val="21"/>
                      <w:szCs w:val="21"/>
                      <w:u w:val="single"/>
                    </w:rPr>
                  </w:pPr>
                  <w:r>
                    <w:rPr>
                      <w:bCs/>
                      <w:sz w:val="21"/>
                      <w:szCs w:val="21"/>
                      <w:u w:val="single"/>
                    </w:rPr>
                    <w:t>0.002644</w:t>
                  </w:r>
                </w:p>
              </w:tc>
              <w:tc>
                <w:tcPr>
                  <w:tcW w:w="1658" w:type="dxa"/>
                  <w:vAlign w:val="center"/>
                </w:tcPr>
                <w:p>
                  <w:pPr>
                    <w:pStyle w:val="9"/>
                    <w:adjustRightInd w:val="0"/>
                    <w:spacing w:before="0" w:after="0" w:line="240" w:lineRule="auto"/>
                    <w:ind w:right="0"/>
                    <w:jc w:val="center"/>
                    <w:rPr>
                      <w:bCs/>
                      <w:sz w:val="21"/>
                      <w:szCs w:val="21"/>
                      <w:u w:val="single"/>
                    </w:rPr>
                  </w:pPr>
                  <w:r>
                    <w:rPr>
                      <w:bCs/>
                      <w:sz w:val="21"/>
                      <w:szCs w:val="21"/>
                      <w:u w:val="single"/>
                    </w:rPr>
                    <w:t>危废暂存间暂存，定期交有资质单位处置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756" w:type="dxa"/>
                  <w:vAlign w:val="center"/>
                </w:tcPr>
                <w:p>
                  <w:pPr>
                    <w:adjustRightInd w:val="0"/>
                    <w:snapToGrid w:val="0"/>
                    <w:jc w:val="center"/>
                    <w:rPr>
                      <w:szCs w:val="21"/>
                      <w:u w:val="single"/>
                    </w:rPr>
                  </w:pPr>
                  <w:r>
                    <w:rPr>
                      <w:spacing w:val="-1"/>
                      <w:szCs w:val="21"/>
                      <w:u w:val="single"/>
                    </w:rPr>
                    <w:t>切削液、</w:t>
                  </w:r>
                  <w:r>
                    <w:rPr>
                      <w:rFonts w:hint="eastAsia"/>
                      <w:spacing w:val="-1"/>
                      <w:szCs w:val="21"/>
                      <w:u w:val="single"/>
                    </w:rPr>
                    <w:t>矿物油</w:t>
                  </w:r>
                </w:p>
              </w:tc>
              <w:tc>
                <w:tcPr>
                  <w:tcW w:w="1754" w:type="dxa"/>
                  <w:vAlign w:val="center"/>
                </w:tcPr>
                <w:p>
                  <w:pPr>
                    <w:pStyle w:val="9"/>
                    <w:adjustRightInd w:val="0"/>
                    <w:spacing w:before="0" w:after="0" w:line="240" w:lineRule="auto"/>
                    <w:ind w:right="0"/>
                    <w:jc w:val="center"/>
                    <w:rPr>
                      <w:bCs/>
                      <w:sz w:val="21"/>
                      <w:szCs w:val="21"/>
                      <w:u w:val="single"/>
                    </w:rPr>
                  </w:pPr>
                  <w:r>
                    <w:rPr>
                      <w:bCs/>
                      <w:sz w:val="21"/>
                      <w:szCs w:val="21"/>
                      <w:u w:val="single"/>
                    </w:rPr>
                    <w:t>1.8</w:t>
                  </w:r>
                </w:p>
              </w:tc>
              <w:tc>
                <w:tcPr>
                  <w:tcW w:w="1321" w:type="dxa"/>
                  <w:vAlign w:val="center"/>
                </w:tcPr>
                <w:p>
                  <w:pPr>
                    <w:pStyle w:val="9"/>
                    <w:adjustRightInd w:val="0"/>
                    <w:spacing w:before="0" w:after="0" w:line="240" w:lineRule="auto"/>
                    <w:ind w:right="0"/>
                    <w:jc w:val="center"/>
                    <w:rPr>
                      <w:bCs/>
                      <w:sz w:val="21"/>
                      <w:szCs w:val="21"/>
                      <w:u w:val="single"/>
                    </w:rPr>
                  </w:pPr>
                  <w:r>
                    <w:rPr>
                      <w:rFonts w:hint="eastAsia"/>
                      <w:bCs/>
                      <w:sz w:val="21"/>
                      <w:szCs w:val="21"/>
                      <w:u w:val="single"/>
                    </w:rPr>
                    <w:t>2</w:t>
                  </w:r>
                  <w:r>
                    <w:rPr>
                      <w:bCs/>
                      <w:sz w:val="21"/>
                      <w:szCs w:val="21"/>
                      <w:u w:val="single"/>
                    </w:rPr>
                    <w:t>5</w:t>
                  </w:r>
                  <w:r>
                    <w:rPr>
                      <w:rFonts w:hint="eastAsia"/>
                      <w:bCs/>
                      <w:sz w:val="21"/>
                      <w:szCs w:val="21"/>
                      <w:u w:val="single"/>
                    </w:rPr>
                    <w:t>0</w:t>
                  </w:r>
                  <w:r>
                    <w:rPr>
                      <w:bCs/>
                      <w:sz w:val="21"/>
                      <w:szCs w:val="21"/>
                      <w:u w:val="single"/>
                    </w:rPr>
                    <w:t>0</w:t>
                  </w:r>
                </w:p>
              </w:tc>
              <w:tc>
                <w:tcPr>
                  <w:tcW w:w="1448" w:type="dxa"/>
                  <w:vAlign w:val="center"/>
                </w:tcPr>
                <w:p>
                  <w:pPr>
                    <w:pStyle w:val="9"/>
                    <w:adjustRightInd w:val="0"/>
                    <w:spacing w:before="0" w:after="0" w:line="240" w:lineRule="auto"/>
                    <w:ind w:right="0"/>
                    <w:jc w:val="center"/>
                    <w:rPr>
                      <w:bCs/>
                      <w:sz w:val="21"/>
                      <w:szCs w:val="21"/>
                      <w:u w:val="single"/>
                    </w:rPr>
                  </w:pPr>
                  <w:r>
                    <w:rPr>
                      <w:bCs/>
                      <w:sz w:val="21"/>
                      <w:szCs w:val="21"/>
                      <w:u w:val="single"/>
                    </w:rPr>
                    <w:t>0.00072</w:t>
                  </w:r>
                </w:p>
              </w:tc>
              <w:tc>
                <w:tcPr>
                  <w:tcW w:w="1658" w:type="dxa"/>
                  <w:vAlign w:val="center"/>
                </w:tcPr>
                <w:p>
                  <w:pPr>
                    <w:pStyle w:val="9"/>
                    <w:adjustRightInd w:val="0"/>
                    <w:spacing w:before="0" w:after="0" w:line="240" w:lineRule="auto"/>
                    <w:ind w:right="0"/>
                    <w:jc w:val="center"/>
                    <w:rPr>
                      <w:bCs/>
                      <w:sz w:val="21"/>
                      <w:szCs w:val="21"/>
                      <w:u w:val="single"/>
                    </w:rPr>
                  </w:pPr>
                  <w:r>
                    <w:rPr>
                      <w:rFonts w:hint="eastAsia"/>
                      <w:bCs/>
                      <w:sz w:val="21"/>
                      <w:szCs w:val="21"/>
                      <w:u w:val="single"/>
                    </w:rPr>
                    <w:t>机加工车间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4831" w:type="dxa"/>
                  <w:gridSpan w:val="3"/>
                  <w:vAlign w:val="center"/>
                </w:tcPr>
                <w:p>
                  <w:pPr>
                    <w:pStyle w:val="9"/>
                    <w:adjustRightInd w:val="0"/>
                    <w:spacing w:before="0" w:after="0" w:line="240" w:lineRule="auto"/>
                    <w:ind w:right="0"/>
                    <w:jc w:val="center"/>
                    <w:rPr>
                      <w:bCs/>
                      <w:sz w:val="21"/>
                      <w:szCs w:val="21"/>
                      <w:u w:val="single"/>
                    </w:rPr>
                  </w:pPr>
                  <w:r>
                    <w:rPr>
                      <w:bCs/>
                      <w:sz w:val="21"/>
                      <w:szCs w:val="21"/>
                      <w:u w:val="single"/>
                    </w:rPr>
                    <w:t>合计</w:t>
                  </w:r>
                </w:p>
              </w:tc>
              <w:tc>
                <w:tcPr>
                  <w:tcW w:w="1448" w:type="dxa"/>
                  <w:vAlign w:val="center"/>
                </w:tcPr>
                <w:p>
                  <w:pPr>
                    <w:pStyle w:val="9"/>
                    <w:adjustRightInd w:val="0"/>
                    <w:spacing w:before="0" w:after="0" w:line="240" w:lineRule="auto"/>
                    <w:ind w:right="0"/>
                    <w:jc w:val="center"/>
                    <w:rPr>
                      <w:bCs/>
                      <w:sz w:val="21"/>
                      <w:szCs w:val="21"/>
                      <w:u w:val="single"/>
                    </w:rPr>
                  </w:pPr>
                  <w:r>
                    <w:rPr>
                      <w:bCs/>
                      <w:sz w:val="21"/>
                      <w:szCs w:val="21"/>
                      <w:u w:val="single"/>
                    </w:rPr>
                    <w:t>0.003364</w:t>
                  </w:r>
                </w:p>
              </w:tc>
              <w:tc>
                <w:tcPr>
                  <w:tcW w:w="1658" w:type="dxa"/>
                  <w:vAlign w:val="center"/>
                </w:tcPr>
                <w:p>
                  <w:pPr>
                    <w:pStyle w:val="9"/>
                    <w:adjustRightInd w:val="0"/>
                    <w:spacing w:before="0" w:after="0" w:line="240" w:lineRule="auto"/>
                    <w:ind w:right="0"/>
                    <w:jc w:val="center"/>
                    <w:rPr>
                      <w:bCs/>
                      <w:sz w:val="21"/>
                      <w:szCs w:val="21"/>
                      <w:u w:val="single"/>
                    </w:rPr>
                  </w:pPr>
                  <w:r>
                    <w:rPr>
                      <w:rFonts w:hint="eastAsia"/>
                      <w:bCs/>
                      <w:sz w:val="21"/>
                      <w:szCs w:val="21"/>
                      <w:u w:val="single"/>
                    </w:rPr>
                    <w:t>/</w:t>
                  </w:r>
                </w:p>
              </w:tc>
            </w:tr>
          </w:tbl>
          <w:p>
            <w:pPr>
              <w:adjustRightInd w:val="0"/>
              <w:snapToGrid w:val="0"/>
              <w:spacing w:beforeLines="50" w:line="360" w:lineRule="auto"/>
              <w:ind w:firstLine="490" w:firstLineChars="200"/>
              <w:rPr>
                <w:b/>
                <w:bCs/>
                <w:spacing w:val="2"/>
                <w:sz w:val="24"/>
                <w:u w:val="single"/>
              </w:rPr>
            </w:pPr>
            <w:r>
              <w:rPr>
                <w:rFonts w:hint="eastAsia"/>
                <w:b/>
                <w:bCs/>
                <w:spacing w:val="2"/>
                <w:sz w:val="24"/>
                <w:u w:val="single"/>
              </w:rPr>
              <w:t>②</w:t>
            </w:r>
            <w:r>
              <w:rPr>
                <w:b/>
                <w:bCs/>
                <w:spacing w:val="2"/>
                <w:sz w:val="24"/>
                <w:u w:val="single"/>
              </w:rPr>
              <w:t>环境风险潜势划分</w:t>
            </w:r>
          </w:p>
          <w:p>
            <w:pPr>
              <w:adjustRightInd w:val="0"/>
              <w:snapToGrid w:val="0"/>
              <w:spacing w:line="360" w:lineRule="auto"/>
              <w:ind w:firstLine="488" w:firstLineChars="200"/>
              <w:rPr>
                <w:spacing w:val="2"/>
                <w:sz w:val="24"/>
                <w:u w:val="single"/>
              </w:rPr>
            </w:pPr>
            <w:r>
              <w:rPr>
                <w:spacing w:val="2"/>
                <w:sz w:val="24"/>
                <w:u w:val="single"/>
              </w:rPr>
              <w:t>根据《建设项目环境风险评价技术导则》（HJ169-2018）环境风险潜势划分为Ⅰ、Ⅱ、Ⅲ、Ⅳ、Ⅳ</w:t>
            </w:r>
            <w:r>
              <w:rPr>
                <w:spacing w:val="2"/>
                <w:sz w:val="24"/>
                <w:u w:val="single"/>
                <w:vertAlign w:val="superscript"/>
              </w:rPr>
              <w:t>+</w:t>
            </w:r>
            <w:r>
              <w:rPr>
                <w:spacing w:val="2"/>
                <w:sz w:val="24"/>
                <w:u w:val="single"/>
              </w:rPr>
              <w:t>级。</w:t>
            </w:r>
          </w:p>
          <w:p>
            <w:pPr>
              <w:adjustRightInd w:val="0"/>
              <w:snapToGrid w:val="0"/>
              <w:spacing w:line="360" w:lineRule="auto"/>
              <w:ind w:firstLine="432" w:firstLineChars="200"/>
              <w:rPr>
                <w:sz w:val="24"/>
                <w:u w:val="single"/>
              </w:rPr>
            </w:pPr>
            <w:r>
              <w:rPr>
                <w:spacing w:val="-12"/>
                <w:position w:val="2"/>
                <w:sz w:val="24"/>
                <w:u w:val="single"/>
              </w:rPr>
              <w:t>根</w:t>
            </w:r>
            <w:r>
              <w:rPr>
                <w:spacing w:val="-7"/>
                <w:position w:val="2"/>
                <w:sz w:val="24"/>
                <w:u w:val="single"/>
              </w:rPr>
              <w:t>据</w:t>
            </w:r>
            <w:r>
              <w:rPr>
                <w:spacing w:val="-6"/>
                <w:position w:val="2"/>
                <w:sz w:val="24"/>
                <w:u w:val="single"/>
              </w:rPr>
              <w:t>上表得知，本项目</w:t>
            </w:r>
            <w:r>
              <w:rPr>
                <w:rFonts w:eastAsia="Times New Roman"/>
                <w:spacing w:val="-6"/>
                <w:position w:val="2"/>
                <w:sz w:val="24"/>
                <w:u w:val="single"/>
              </w:rPr>
              <w:t>Q=0.003364</w:t>
            </w:r>
            <w:r>
              <w:rPr>
                <w:spacing w:val="-6"/>
                <w:position w:val="2"/>
                <w:sz w:val="24"/>
                <w:u w:val="single"/>
              </w:rPr>
              <w:t>＜</w:t>
            </w:r>
            <w:r>
              <w:rPr>
                <w:rFonts w:eastAsia="Times New Roman"/>
                <w:spacing w:val="-6"/>
                <w:position w:val="2"/>
                <w:sz w:val="24"/>
                <w:u w:val="single"/>
              </w:rPr>
              <w:t>1</w:t>
            </w:r>
            <w:r>
              <w:rPr>
                <w:spacing w:val="-6"/>
                <w:position w:val="2"/>
                <w:sz w:val="24"/>
                <w:u w:val="single"/>
              </w:rPr>
              <w:t>，企业环境风险潜势为Ⅰ</w:t>
            </w:r>
            <w:r>
              <w:rPr>
                <w:rFonts w:hint="eastAsia"/>
                <w:spacing w:val="-6"/>
                <w:position w:val="2"/>
                <w:sz w:val="24"/>
                <w:u w:val="single"/>
              </w:rPr>
              <w:t>，</w:t>
            </w:r>
            <w:r>
              <w:rPr>
                <w:spacing w:val="-6"/>
                <w:position w:val="2"/>
                <w:sz w:val="24"/>
                <w:u w:val="single"/>
              </w:rPr>
              <w:t>简单分析即可。</w:t>
            </w:r>
          </w:p>
          <w:p>
            <w:pPr>
              <w:adjustRightInd w:val="0"/>
              <w:snapToGrid w:val="0"/>
              <w:spacing w:line="360" w:lineRule="auto"/>
              <w:ind w:firstLine="490" w:firstLineChars="200"/>
              <w:rPr>
                <w:b/>
                <w:bCs/>
                <w:spacing w:val="2"/>
                <w:sz w:val="24"/>
                <w:u w:val="single"/>
              </w:rPr>
            </w:pPr>
            <w:r>
              <w:rPr>
                <w:b/>
                <w:bCs/>
                <w:spacing w:val="2"/>
                <w:sz w:val="24"/>
                <w:u w:val="single"/>
              </w:rPr>
              <w:t>（2）环境风险分析</w:t>
            </w:r>
          </w:p>
          <w:p>
            <w:pPr>
              <w:adjustRightInd w:val="0"/>
              <w:snapToGrid w:val="0"/>
              <w:spacing w:line="360" w:lineRule="auto"/>
              <w:ind w:firstLine="488" w:firstLineChars="200"/>
              <w:rPr>
                <w:spacing w:val="2"/>
                <w:sz w:val="24"/>
                <w:u w:val="single"/>
              </w:rPr>
            </w:pPr>
            <w:r>
              <w:rPr>
                <w:spacing w:val="2"/>
                <w:sz w:val="24"/>
                <w:u w:val="single"/>
              </w:rPr>
              <w:t>项目产生环境风险主要为危险废物在运输过程中不适当的操作或意外事故在运输过程中，不适当的操作或意外事故均有可能导致运输途中的环境污染。可能造成运输污染的主要因素有：</w:t>
            </w:r>
          </w:p>
          <w:p>
            <w:pPr>
              <w:adjustRightInd w:val="0"/>
              <w:snapToGrid w:val="0"/>
              <w:spacing w:line="360" w:lineRule="auto"/>
              <w:ind w:firstLine="488" w:firstLineChars="200"/>
              <w:rPr>
                <w:spacing w:val="2"/>
                <w:sz w:val="24"/>
                <w:u w:val="single"/>
              </w:rPr>
            </w:pPr>
            <w:r>
              <w:rPr>
                <w:rFonts w:hint="eastAsia"/>
                <w:spacing w:val="2"/>
                <w:sz w:val="24"/>
                <w:u w:val="single"/>
              </w:rPr>
              <w:t>①</w:t>
            </w:r>
            <w:r>
              <w:rPr>
                <w:spacing w:val="2"/>
                <w:sz w:val="24"/>
                <w:u w:val="single"/>
              </w:rPr>
              <w:t>由于装运不合格，造成危险废物在中途发生泄漏、流失等情况，造成沿途的污染；</w:t>
            </w:r>
          </w:p>
          <w:p>
            <w:pPr>
              <w:adjustRightInd w:val="0"/>
              <w:snapToGrid w:val="0"/>
              <w:spacing w:line="360" w:lineRule="auto"/>
              <w:ind w:firstLine="488" w:firstLineChars="200"/>
              <w:rPr>
                <w:spacing w:val="2"/>
                <w:sz w:val="24"/>
                <w:u w:val="single"/>
              </w:rPr>
            </w:pPr>
            <w:r>
              <w:rPr>
                <w:rFonts w:hint="eastAsia"/>
                <w:spacing w:val="2"/>
                <w:sz w:val="24"/>
                <w:u w:val="single"/>
              </w:rPr>
              <w:t>②由于运输车辆发生交通事故造成危险废物大量倾倒、流失，造成事故发生地发生污染事件。</w:t>
            </w:r>
          </w:p>
          <w:p>
            <w:pPr>
              <w:adjustRightInd w:val="0"/>
              <w:snapToGrid w:val="0"/>
              <w:spacing w:line="360" w:lineRule="auto"/>
              <w:ind w:firstLine="490" w:firstLineChars="200"/>
              <w:rPr>
                <w:b/>
                <w:bCs/>
                <w:spacing w:val="2"/>
                <w:sz w:val="24"/>
                <w:u w:val="single"/>
              </w:rPr>
            </w:pPr>
            <w:r>
              <w:rPr>
                <w:b/>
                <w:bCs/>
                <w:spacing w:val="2"/>
                <w:sz w:val="24"/>
                <w:u w:val="single"/>
              </w:rPr>
              <w:t>（3）环境风险防范措施</w:t>
            </w:r>
          </w:p>
          <w:p>
            <w:pPr>
              <w:adjustRightInd w:val="0"/>
              <w:snapToGrid w:val="0"/>
              <w:spacing w:line="360" w:lineRule="auto"/>
              <w:ind w:firstLine="488" w:firstLineChars="200"/>
              <w:rPr>
                <w:spacing w:val="2"/>
                <w:sz w:val="24"/>
                <w:u w:val="single"/>
              </w:rPr>
            </w:pPr>
            <w:r>
              <w:rPr>
                <w:spacing w:val="2"/>
                <w:sz w:val="24"/>
                <w:u w:val="single"/>
              </w:rPr>
              <w:t>危险废物处置单位将危险废物运到危险废物处置地时，会经过一些交通繁忙地段和村庄，因此，应合理选择运输路线，路线应避开饮用水源保护区、风景名胜区和人口较为集中的区域等，同时应采取必要的防治措施，避免对环境的危害。</w:t>
            </w:r>
          </w:p>
          <w:p>
            <w:pPr>
              <w:adjustRightInd w:val="0"/>
              <w:snapToGrid w:val="0"/>
              <w:spacing w:line="360" w:lineRule="auto"/>
              <w:ind w:firstLine="488" w:firstLineChars="200"/>
              <w:rPr>
                <w:spacing w:val="2"/>
                <w:sz w:val="24"/>
                <w:u w:val="single"/>
              </w:rPr>
            </w:pPr>
            <w:r>
              <w:rPr>
                <w:spacing w:val="2"/>
                <w:sz w:val="24"/>
                <w:u w:val="single"/>
              </w:rPr>
              <w:t>a、危险废物的运输由持有危险废物经营许可证的单位组织实施，并按照相关危险货物运输管理规定执行；</w:t>
            </w:r>
          </w:p>
          <w:p>
            <w:pPr>
              <w:adjustRightInd w:val="0"/>
              <w:snapToGrid w:val="0"/>
              <w:spacing w:line="360" w:lineRule="auto"/>
              <w:ind w:firstLine="488" w:firstLineChars="200"/>
              <w:rPr>
                <w:spacing w:val="2"/>
                <w:sz w:val="24"/>
                <w:u w:val="single"/>
              </w:rPr>
            </w:pPr>
            <w:r>
              <w:rPr>
                <w:spacing w:val="2"/>
                <w:sz w:val="24"/>
                <w:u w:val="single"/>
              </w:rPr>
              <w:t>b、运输司机及装卸人员配备有效的劳动防护用品；</w:t>
            </w:r>
          </w:p>
          <w:p>
            <w:pPr>
              <w:adjustRightInd w:val="0"/>
              <w:snapToGrid w:val="0"/>
              <w:spacing w:line="360" w:lineRule="auto"/>
              <w:ind w:firstLine="488" w:firstLineChars="200"/>
              <w:rPr>
                <w:spacing w:val="2"/>
                <w:sz w:val="24"/>
                <w:u w:val="single"/>
              </w:rPr>
            </w:pPr>
            <w:r>
              <w:rPr>
                <w:spacing w:val="2"/>
                <w:sz w:val="24"/>
                <w:u w:val="single"/>
              </w:rPr>
              <w:t>c、在装卸和运输过程中，禁止遗撒、泄露；</w:t>
            </w:r>
          </w:p>
          <w:p>
            <w:pPr>
              <w:adjustRightInd w:val="0"/>
              <w:snapToGrid w:val="0"/>
              <w:spacing w:line="360" w:lineRule="auto"/>
              <w:ind w:firstLine="488" w:firstLineChars="200"/>
              <w:rPr>
                <w:spacing w:val="2"/>
                <w:sz w:val="24"/>
                <w:u w:val="single"/>
              </w:rPr>
            </w:pPr>
            <w:r>
              <w:rPr>
                <w:spacing w:val="2"/>
                <w:sz w:val="24"/>
                <w:u w:val="single"/>
              </w:rPr>
              <w:t>无论预防工作如何周密，风险事故总是难以根本杜绝，企业必须制订风险事故应急预案。制订预案的目的是要迅速而有效地将事故损失减至最小。</w:t>
            </w:r>
          </w:p>
          <w:p>
            <w:pPr>
              <w:pStyle w:val="9"/>
              <w:adjustRightInd w:val="0"/>
              <w:spacing w:before="0" w:after="0" w:line="240" w:lineRule="auto"/>
              <w:ind w:right="0" w:firstLine="474" w:firstLineChars="200"/>
              <w:jc w:val="center"/>
              <w:rPr>
                <w:b/>
                <w:bCs/>
                <w:sz w:val="24"/>
                <w:szCs w:val="24"/>
                <w:u w:val="single"/>
              </w:rPr>
            </w:pPr>
            <w:r>
              <w:rPr>
                <w:b/>
                <w:bCs/>
                <w:spacing w:val="-2"/>
                <w:sz w:val="24"/>
                <w:szCs w:val="24"/>
                <w:u w:val="single"/>
              </w:rPr>
              <w:t>表</w:t>
            </w:r>
            <w:r>
              <w:rPr>
                <w:rFonts w:eastAsia="Times New Roman"/>
                <w:b/>
                <w:bCs/>
                <w:spacing w:val="-2"/>
                <w:sz w:val="24"/>
                <w:szCs w:val="24"/>
                <w:u w:val="single"/>
              </w:rPr>
              <w:t>4-</w:t>
            </w:r>
            <w:r>
              <w:rPr>
                <w:b/>
                <w:bCs/>
                <w:spacing w:val="-2"/>
                <w:sz w:val="24"/>
                <w:szCs w:val="24"/>
                <w:u w:val="single"/>
              </w:rPr>
              <w:t>9</w:t>
            </w:r>
            <w:r>
              <w:rPr>
                <w:rFonts w:eastAsia="Times New Roman"/>
                <w:b/>
                <w:bCs/>
                <w:spacing w:val="-2"/>
                <w:sz w:val="24"/>
                <w:szCs w:val="24"/>
                <w:u w:val="single"/>
              </w:rPr>
              <w:t xml:space="preserve"> </w:t>
            </w:r>
            <w:r>
              <w:rPr>
                <w:rFonts w:hint="eastAsia"/>
                <w:b/>
                <w:bCs/>
                <w:spacing w:val="-2"/>
                <w:sz w:val="24"/>
                <w:szCs w:val="24"/>
                <w:u w:val="single"/>
              </w:rPr>
              <w:t xml:space="preserve"> </w:t>
            </w:r>
            <w:r>
              <w:rPr>
                <w:b/>
                <w:bCs/>
                <w:spacing w:val="-2"/>
                <w:sz w:val="24"/>
                <w:szCs w:val="24"/>
                <w:u w:val="single"/>
              </w:rPr>
              <w:t>建设项</w:t>
            </w:r>
            <w:r>
              <w:rPr>
                <w:b/>
                <w:bCs/>
                <w:spacing w:val="-1"/>
                <w:sz w:val="24"/>
                <w:szCs w:val="24"/>
                <w:u w:val="single"/>
              </w:rPr>
              <w:t>目环境风险简单分析内容表</w:t>
            </w:r>
          </w:p>
          <w:tbl>
            <w:tblPr>
              <w:tblW w:w="7946" w:type="dxa"/>
              <w:jc w:val="center"/>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24"/>
              <w:gridCol w:w="1324"/>
              <w:gridCol w:w="2038"/>
              <w:gridCol w:w="1140"/>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1324" w:type="dxa"/>
                  <w:vAlign w:val="top"/>
                </w:tcPr>
                <w:p>
                  <w:pPr>
                    <w:adjustRightInd w:val="0"/>
                    <w:snapToGrid w:val="0"/>
                    <w:rPr>
                      <w:u w:val="single"/>
                    </w:rPr>
                  </w:pPr>
                  <w:r>
                    <w:rPr>
                      <w:u w:val="single"/>
                    </w:rPr>
                    <w:t>建设项目名称</w:t>
                  </w:r>
                </w:p>
              </w:tc>
              <w:tc>
                <w:tcPr>
                  <w:tcW w:w="6622" w:type="dxa"/>
                  <w:gridSpan w:val="4"/>
                  <w:vAlign w:val="top"/>
                </w:tcPr>
                <w:p>
                  <w:pPr>
                    <w:pStyle w:val="9"/>
                    <w:adjustRightInd w:val="0"/>
                    <w:spacing w:before="0" w:after="0" w:line="240" w:lineRule="auto"/>
                    <w:ind w:right="0" w:firstLine="420" w:firstLineChars="200"/>
                    <w:rPr>
                      <w:kern w:val="2"/>
                      <w:sz w:val="21"/>
                      <w:szCs w:val="24"/>
                      <w:u w:val="single"/>
                    </w:rPr>
                  </w:pPr>
                  <w:r>
                    <w:rPr>
                      <w:rFonts w:hint="eastAsia"/>
                      <w:kern w:val="2"/>
                      <w:sz w:val="21"/>
                      <w:szCs w:val="24"/>
                      <w:u w:val="single"/>
                      <w:lang w:eastAsia="zh-CN"/>
                    </w:rPr>
                    <w:t>桃源县天源机械有限责任公司</w:t>
                  </w:r>
                  <w:r>
                    <w:rPr>
                      <w:kern w:val="2"/>
                      <w:sz w:val="21"/>
                      <w:szCs w:val="24"/>
                      <w:u w:val="single"/>
                    </w:rPr>
                    <w:t>年产10000吨金属铸件升级改造项目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1324" w:type="dxa"/>
                  <w:vAlign w:val="top"/>
                </w:tcPr>
                <w:p>
                  <w:pPr>
                    <w:adjustRightInd w:val="0"/>
                    <w:snapToGrid w:val="0"/>
                    <w:rPr>
                      <w:u w:val="single"/>
                    </w:rPr>
                  </w:pPr>
                  <w:r>
                    <w:rPr>
                      <w:u w:val="single"/>
                    </w:rPr>
                    <w:t>建设地点</w:t>
                  </w:r>
                </w:p>
              </w:tc>
              <w:tc>
                <w:tcPr>
                  <w:tcW w:w="1324" w:type="dxa"/>
                  <w:vAlign w:val="top"/>
                </w:tcPr>
                <w:p>
                  <w:pPr>
                    <w:pStyle w:val="9"/>
                    <w:adjustRightInd w:val="0"/>
                    <w:spacing w:before="0" w:after="0" w:line="240" w:lineRule="auto"/>
                    <w:ind w:right="0"/>
                    <w:rPr>
                      <w:kern w:val="2"/>
                      <w:sz w:val="21"/>
                      <w:szCs w:val="24"/>
                      <w:u w:val="single"/>
                    </w:rPr>
                  </w:pPr>
                  <w:r>
                    <w:rPr>
                      <w:kern w:val="2"/>
                      <w:sz w:val="21"/>
                      <w:szCs w:val="24"/>
                      <w:u w:val="single"/>
                    </w:rPr>
                    <w:t>湖南省</w:t>
                  </w:r>
                </w:p>
              </w:tc>
              <w:tc>
                <w:tcPr>
                  <w:tcW w:w="2038" w:type="dxa"/>
                  <w:vAlign w:val="top"/>
                </w:tcPr>
                <w:p>
                  <w:pPr>
                    <w:pStyle w:val="9"/>
                    <w:adjustRightInd w:val="0"/>
                    <w:spacing w:before="0" w:after="0" w:line="240" w:lineRule="auto"/>
                    <w:ind w:right="0"/>
                    <w:rPr>
                      <w:kern w:val="2"/>
                      <w:sz w:val="21"/>
                      <w:szCs w:val="24"/>
                      <w:u w:val="single"/>
                    </w:rPr>
                  </w:pPr>
                  <w:r>
                    <w:rPr>
                      <w:kern w:val="2"/>
                      <w:sz w:val="21"/>
                      <w:szCs w:val="24"/>
                      <w:u w:val="single"/>
                    </w:rPr>
                    <w:t>常德市</w:t>
                  </w:r>
                </w:p>
              </w:tc>
              <w:tc>
                <w:tcPr>
                  <w:tcW w:w="1140" w:type="dxa"/>
                  <w:vAlign w:val="top"/>
                </w:tcPr>
                <w:p>
                  <w:pPr>
                    <w:pStyle w:val="9"/>
                    <w:adjustRightInd w:val="0"/>
                    <w:spacing w:before="0" w:after="0" w:line="240" w:lineRule="auto"/>
                    <w:ind w:right="0"/>
                    <w:rPr>
                      <w:kern w:val="2"/>
                      <w:sz w:val="21"/>
                      <w:szCs w:val="24"/>
                      <w:u w:val="single"/>
                    </w:rPr>
                  </w:pPr>
                  <w:r>
                    <w:rPr>
                      <w:kern w:val="2"/>
                      <w:sz w:val="21"/>
                      <w:szCs w:val="24"/>
                      <w:u w:val="single"/>
                    </w:rPr>
                    <w:t>桃源县</w:t>
                  </w:r>
                </w:p>
              </w:tc>
              <w:tc>
                <w:tcPr>
                  <w:tcW w:w="2120" w:type="dxa"/>
                  <w:vAlign w:val="top"/>
                </w:tcPr>
                <w:p>
                  <w:pPr>
                    <w:pStyle w:val="9"/>
                    <w:adjustRightInd w:val="0"/>
                    <w:spacing w:before="0" w:after="0" w:line="240" w:lineRule="auto"/>
                    <w:ind w:right="0"/>
                    <w:rPr>
                      <w:kern w:val="2"/>
                      <w:sz w:val="21"/>
                      <w:szCs w:val="24"/>
                      <w:u w:val="single"/>
                    </w:rPr>
                  </w:pPr>
                  <w:r>
                    <w:rPr>
                      <w:kern w:val="2"/>
                      <w:sz w:val="21"/>
                      <w:szCs w:val="24"/>
                      <w:u w:val="single"/>
                    </w:rPr>
                    <w:t>黄甲铺乡枫岭村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1324" w:type="dxa"/>
                  <w:vAlign w:val="top"/>
                </w:tcPr>
                <w:p>
                  <w:pPr>
                    <w:adjustRightInd w:val="0"/>
                    <w:snapToGrid w:val="0"/>
                    <w:rPr>
                      <w:u w:val="single"/>
                    </w:rPr>
                  </w:pPr>
                  <w:r>
                    <w:rPr>
                      <w:u w:val="single"/>
                    </w:rPr>
                    <w:t>地理坐标</w:t>
                  </w:r>
                </w:p>
              </w:tc>
              <w:tc>
                <w:tcPr>
                  <w:tcW w:w="1324" w:type="dxa"/>
                  <w:vAlign w:val="top"/>
                </w:tcPr>
                <w:p>
                  <w:pPr>
                    <w:pStyle w:val="9"/>
                    <w:adjustRightInd w:val="0"/>
                    <w:spacing w:before="0" w:after="0" w:line="240" w:lineRule="auto"/>
                    <w:ind w:right="0"/>
                    <w:rPr>
                      <w:kern w:val="2"/>
                      <w:sz w:val="21"/>
                      <w:szCs w:val="24"/>
                      <w:u w:val="single"/>
                    </w:rPr>
                  </w:pPr>
                  <w:r>
                    <w:rPr>
                      <w:kern w:val="2"/>
                      <w:sz w:val="21"/>
                      <w:szCs w:val="24"/>
                      <w:u w:val="single"/>
                    </w:rPr>
                    <w:t>经度</w:t>
                  </w:r>
                </w:p>
              </w:tc>
              <w:tc>
                <w:tcPr>
                  <w:tcW w:w="2038" w:type="dxa"/>
                  <w:vAlign w:val="top"/>
                </w:tcPr>
                <w:p>
                  <w:pPr>
                    <w:pStyle w:val="9"/>
                    <w:adjustRightInd w:val="0"/>
                    <w:spacing w:before="0" w:after="0" w:line="240" w:lineRule="auto"/>
                    <w:ind w:right="0"/>
                    <w:rPr>
                      <w:kern w:val="2"/>
                      <w:sz w:val="21"/>
                      <w:szCs w:val="24"/>
                      <w:u w:val="single"/>
                    </w:rPr>
                  </w:pPr>
                  <w:r>
                    <w:rPr>
                      <w:kern w:val="2"/>
                      <w:sz w:val="21"/>
                      <w:szCs w:val="24"/>
                      <w:u w:val="single"/>
                    </w:rPr>
                    <w:t>111°19′4.52112″</w:t>
                  </w:r>
                </w:p>
              </w:tc>
              <w:tc>
                <w:tcPr>
                  <w:tcW w:w="1140" w:type="dxa"/>
                  <w:vAlign w:val="top"/>
                </w:tcPr>
                <w:p>
                  <w:pPr>
                    <w:pStyle w:val="9"/>
                    <w:adjustRightInd w:val="0"/>
                    <w:spacing w:before="0" w:after="0" w:line="240" w:lineRule="auto"/>
                    <w:ind w:right="0"/>
                    <w:rPr>
                      <w:kern w:val="2"/>
                      <w:sz w:val="21"/>
                      <w:szCs w:val="24"/>
                      <w:u w:val="single"/>
                    </w:rPr>
                  </w:pPr>
                  <w:r>
                    <w:rPr>
                      <w:kern w:val="2"/>
                      <w:sz w:val="21"/>
                      <w:szCs w:val="24"/>
                      <w:u w:val="single"/>
                    </w:rPr>
                    <w:t>纬度</w:t>
                  </w:r>
                </w:p>
              </w:tc>
              <w:tc>
                <w:tcPr>
                  <w:tcW w:w="2120" w:type="dxa"/>
                  <w:vAlign w:val="top"/>
                </w:tcPr>
                <w:p>
                  <w:pPr>
                    <w:pStyle w:val="9"/>
                    <w:adjustRightInd w:val="0"/>
                    <w:spacing w:before="0" w:after="0" w:line="240" w:lineRule="auto"/>
                    <w:ind w:right="0"/>
                    <w:rPr>
                      <w:kern w:val="2"/>
                      <w:sz w:val="21"/>
                      <w:szCs w:val="24"/>
                      <w:u w:val="single"/>
                    </w:rPr>
                  </w:pPr>
                  <w:r>
                    <w:rPr>
                      <w:kern w:val="2"/>
                      <w:sz w:val="21"/>
                      <w:szCs w:val="24"/>
                      <w:u w:val="single"/>
                    </w:rPr>
                    <w:t>29°8′41.27808″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1324" w:type="dxa"/>
                  <w:vAlign w:val="top"/>
                </w:tcPr>
                <w:p>
                  <w:pPr>
                    <w:adjustRightInd w:val="0"/>
                    <w:snapToGrid w:val="0"/>
                    <w:rPr>
                      <w:u w:val="single"/>
                    </w:rPr>
                  </w:pPr>
                  <w:r>
                    <w:rPr>
                      <w:u w:val="single"/>
                    </w:rPr>
                    <w:t>主要危险物质及分布</w:t>
                  </w:r>
                </w:p>
              </w:tc>
              <w:tc>
                <w:tcPr>
                  <w:tcW w:w="6622" w:type="dxa"/>
                  <w:gridSpan w:val="4"/>
                  <w:vAlign w:val="top"/>
                </w:tcPr>
                <w:p>
                  <w:pPr>
                    <w:adjustRightInd w:val="0"/>
                    <w:snapToGrid w:val="0"/>
                    <w:rPr>
                      <w:u w:val="single"/>
                    </w:rPr>
                  </w:pPr>
                  <w:r>
                    <w:rPr>
                      <w:u w:val="single"/>
                    </w:rPr>
                    <w:t>切削液、废切削液、废润滑油</w:t>
                  </w:r>
                </w:p>
                <w:p>
                  <w:pPr>
                    <w:adjustRightInd w:val="0"/>
                    <w:snapToGrid w:val="0"/>
                    <w:rPr>
                      <w:u w:val="single"/>
                    </w:rPr>
                  </w:pPr>
                  <w:r>
                    <w:rPr>
                      <w:u w:val="single"/>
                    </w:rPr>
                    <w:t>机加工车间、危废暂存间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1324" w:type="dxa"/>
                  <w:vAlign w:val="top"/>
                </w:tcPr>
                <w:p>
                  <w:pPr>
                    <w:adjustRightInd w:val="0"/>
                    <w:snapToGrid w:val="0"/>
                    <w:rPr>
                      <w:u w:val="single"/>
                    </w:rPr>
                  </w:pPr>
                  <w:r>
                    <w:rPr>
                      <w:u w:val="single"/>
                    </w:rPr>
                    <w:t>环境影响途径及危害后果</w:t>
                  </w:r>
                </w:p>
              </w:tc>
              <w:tc>
                <w:tcPr>
                  <w:tcW w:w="6622" w:type="dxa"/>
                  <w:gridSpan w:val="4"/>
                  <w:vAlign w:val="top"/>
                </w:tcPr>
                <w:p>
                  <w:pPr>
                    <w:pStyle w:val="9"/>
                    <w:adjustRightInd w:val="0"/>
                    <w:spacing w:before="0" w:after="0" w:line="240" w:lineRule="auto"/>
                    <w:ind w:right="0"/>
                    <w:rPr>
                      <w:bCs/>
                      <w:sz w:val="21"/>
                      <w:szCs w:val="21"/>
                      <w:u w:val="single"/>
                    </w:rPr>
                  </w:pPr>
                  <w:r>
                    <w:rPr>
                      <w:rFonts w:hint="eastAsia" w:ascii="宋体" w:hAnsi="宋体"/>
                      <w:sz w:val="21"/>
                      <w:u w:val="single"/>
                    </w:rPr>
                    <w:t>危险废物在运输过程中因泄露、流失对沿路环境造成污染。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1324" w:type="dxa"/>
                  <w:vAlign w:val="top"/>
                </w:tcPr>
                <w:p>
                  <w:pPr>
                    <w:adjustRightInd w:val="0"/>
                    <w:snapToGrid w:val="0"/>
                    <w:rPr>
                      <w:u w:val="single"/>
                    </w:rPr>
                  </w:pPr>
                  <w:r>
                    <w:rPr>
                      <w:u w:val="single"/>
                    </w:rPr>
                    <w:t>风险防范措施要求</w:t>
                  </w:r>
                </w:p>
              </w:tc>
              <w:tc>
                <w:tcPr>
                  <w:tcW w:w="6622" w:type="dxa"/>
                  <w:gridSpan w:val="4"/>
                  <w:vAlign w:val="top"/>
                </w:tcPr>
                <w:p>
                  <w:pPr>
                    <w:autoSpaceDE w:val="0"/>
                    <w:autoSpaceDN w:val="0"/>
                    <w:adjustRightInd w:val="0"/>
                    <w:snapToGrid w:val="0"/>
                    <w:rPr>
                      <w:rFonts w:ascii="宋体" w:hAnsi="宋体"/>
                      <w:u w:val="single"/>
                    </w:rPr>
                  </w:pPr>
                  <w:r>
                    <w:rPr>
                      <w:rFonts w:hint="eastAsia" w:ascii="宋体" w:hAnsi="宋体"/>
                      <w:u w:val="single"/>
                    </w:rPr>
                    <w:t>①危险废物的运输由持有危险废物经营许可证的单位组织实施，并按照相关危险货物运输管理规定执行。</w:t>
                  </w:r>
                </w:p>
                <w:p>
                  <w:pPr>
                    <w:autoSpaceDE w:val="0"/>
                    <w:autoSpaceDN w:val="0"/>
                    <w:adjustRightInd w:val="0"/>
                    <w:snapToGrid w:val="0"/>
                    <w:rPr>
                      <w:rFonts w:ascii="宋体" w:hAnsi="宋体"/>
                      <w:u w:val="single"/>
                    </w:rPr>
                  </w:pPr>
                  <w:r>
                    <w:rPr>
                      <w:rFonts w:hint="eastAsia" w:ascii="宋体" w:hAnsi="宋体"/>
                      <w:u w:val="single"/>
                    </w:rPr>
                    <w:t>②运输司机及装卸人员配备有效的劳动防护用品。</w:t>
                  </w:r>
                </w:p>
                <w:p>
                  <w:pPr>
                    <w:pStyle w:val="9"/>
                    <w:adjustRightInd w:val="0"/>
                    <w:spacing w:before="0" w:after="0" w:line="240" w:lineRule="auto"/>
                    <w:ind w:right="0"/>
                    <w:rPr>
                      <w:bCs/>
                      <w:sz w:val="21"/>
                      <w:szCs w:val="21"/>
                      <w:u w:val="single"/>
                    </w:rPr>
                  </w:pPr>
                  <w:r>
                    <w:rPr>
                      <w:rFonts w:hint="eastAsia" w:ascii="宋体" w:hAnsi="宋体"/>
                      <w:sz w:val="21"/>
                      <w:u w:val="single"/>
                    </w:rPr>
                    <w:t>③在装卸和运输过程中，禁止遗撒、泄露。</w:t>
                  </w:r>
                </w:p>
              </w:tc>
            </w:tr>
          </w:tbl>
          <w:p>
            <w:pPr>
              <w:adjustRightInd w:val="0"/>
              <w:snapToGrid w:val="0"/>
              <w:spacing w:beforeLines="100" w:line="360" w:lineRule="auto"/>
              <w:rPr>
                <w:b/>
                <w:kern w:val="0"/>
                <w:sz w:val="24"/>
              </w:rPr>
            </w:pPr>
            <w:r>
              <w:rPr>
                <w:rFonts w:hint="eastAsia"/>
                <w:b/>
                <w:kern w:val="0"/>
                <w:sz w:val="24"/>
              </w:rPr>
              <w:t>七、环保投资</w:t>
            </w:r>
          </w:p>
          <w:p>
            <w:pPr>
              <w:adjustRightInd w:val="0"/>
              <w:snapToGrid w:val="0"/>
              <w:spacing w:line="360" w:lineRule="auto"/>
              <w:ind w:firstLine="480" w:firstLineChars="200"/>
              <w:rPr>
                <w:bCs/>
                <w:kern w:val="0"/>
                <w:sz w:val="24"/>
                <w:u w:val="single"/>
              </w:rPr>
            </w:pPr>
            <w:r>
              <w:rPr>
                <w:bCs/>
                <w:kern w:val="0"/>
                <w:sz w:val="24"/>
                <w:u w:val="single"/>
              </w:rPr>
              <w:t>项目总投资</w:t>
            </w:r>
            <w:r>
              <w:rPr>
                <w:rFonts w:hint="eastAsia"/>
                <w:bCs/>
                <w:kern w:val="0"/>
                <w:sz w:val="24"/>
                <w:u w:val="single"/>
              </w:rPr>
              <w:t>4</w:t>
            </w:r>
            <w:r>
              <w:rPr>
                <w:bCs/>
                <w:kern w:val="0"/>
                <w:sz w:val="24"/>
                <w:u w:val="single"/>
              </w:rPr>
              <w:t>00万元，环保设施投资49.3万元，占总投资的</w:t>
            </w:r>
            <w:r>
              <w:rPr>
                <w:rFonts w:hint="eastAsia"/>
                <w:bCs/>
                <w:kern w:val="0"/>
                <w:sz w:val="24"/>
                <w:u w:val="single"/>
              </w:rPr>
              <w:t>12.3</w:t>
            </w:r>
            <w:r>
              <w:rPr>
                <w:bCs/>
                <w:kern w:val="0"/>
                <w:sz w:val="24"/>
                <w:u w:val="single"/>
              </w:rPr>
              <w:t>%。</w:t>
            </w:r>
            <w:r>
              <w:rPr>
                <w:rFonts w:hint="eastAsia"/>
                <w:bCs/>
                <w:kern w:val="0"/>
                <w:sz w:val="24"/>
                <w:u w:val="single"/>
              </w:rPr>
              <w:t>其中已投入环保投资19.3万元，一期升级改造环保投资23.5万元，二期升级改造环保投资为6.5万元，项目环境保护设施投资见下表：</w:t>
            </w:r>
          </w:p>
          <w:p>
            <w:pPr>
              <w:adjustRightInd w:val="0"/>
              <w:snapToGrid w:val="0"/>
              <w:jc w:val="center"/>
              <w:rPr>
                <w:b/>
                <w:bCs/>
                <w:sz w:val="24"/>
                <w:u w:val="single"/>
              </w:rPr>
            </w:pPr>
            <w:r>
              <w:rPr>
                <w:b/>
                <w:bCs/>
                <w:sz w:val="24"/>
                <w:u w:val="single"/>
              </w:rPr>
              <w:t>表</w:t>
            </w:r>
            <w:r>
              <w:rPr>
                <w:rFonts w:eastAsia="TimesNewRomanPS-BoldMT"/>
                <w:b/>
                <w:bCs/>
                <w:sz w:val="24"/>
                <w:u w:val="single"/>
              </w:rPr>
              <w:t xml:space="preserve">4-10  </w:t>
            </w:r>
            <w:r>
              <w:rPr>
                <w:b/>
                <w:bCs/>
                <w:sz w:val="24"/>
                <w:u w:val="single"/>
              </w:rPr>
              <w:t>项目环保设施及投资明细表</w:t>
            </w:r>
          </w:p>
          <w:tbl>
            <w:tblPr>
              <w:tblW w:w="8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20"/>
              <w:gridCol w:w="709"/>
              <w:gridCol w:w="1099"/>
              <w:gridCol w:w="1015"/>
              <w:gridCol w:w="1984"/>
              <w:gridCol w:w="863"/>
              <w:gridCol w:w="992"/>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420" w:type="dxa"/>
                  <w:vAlign w:val="center"/>
                </w:tcPr>
                <w:p>
                  <w:pPr>
                    <w:adjustRightInd w:val="0"/>
                    <w:snapToGrid w:val="0"/>
                    <w:jc w:val="center"/>
                    <w:rPr>
                      <w:b/>
                      <w:bCs/>
                      <w:sz w:val="21"/>
                      <w:szCs w:val="21"/>
                      <w:u w:val="single"/>
                    </w:rPr>
                  </w:pPr>
                  <w:r>
                    <w:rPr>
                      <w:rFonts w:hint="eastAsia"/>
                      <w:b/>
                      <w:bCs/>
                      <w:sz w:val="21"/>
                      <w:szCs w:val="21"/>
                      <w:u w:val="single"/>
                    </w:rPr>
                    <w:t>序号</w:t>
                  </w:r>
                </w:p>
              </w:tc>
              <w:tc>
                <w:tcPr>
                  <w:tcW w:w="709" w:type="dxa"/>
                  <w:vAlign w:val="center"/>
                </w:tcPr>
                <w:p>
                  <w:pPr>
                    <w:adjustRightInd w:val="0"/>
                    <w:snapToGrid w:val="0"/>
                    <w:jc w:val="center"/>
                    <w:rPr>
                      <w:b/>
                      <w:bCs/>
                      <w:sz w:val="21"/>
                      <w:szCs w:val="21"/>
                      <w:u w:val="single"/>
                    </w:rPr>
                  </w:pPr>
                  <w:r>
                    <w:rPr>
                      <w:rFonts w:hint="eastAsia"/>
                      <w:b/>
                      <w:bCs/>
                      <w:sz w:val="21"/>
                      <w:szCs w:val="21"/>
                      <w:u w:val="single"/>
                    </w:rPr>
                    <w:t>类别</w:t>
                  </w:r>
                </w:p>
              </w:tc>
              <w:tc>
                <w:tcPr>
                  <w:tcW w:w="1099" w:type="dxa"/>
                  <w:vAlign w:val="center"/>
                </w:tcPr>
                <w:p>
                  <w:pPr>
                    <w:adjustRightInd w:val="0"/>
                    <w:snapToGrid w:val="0"/>
                    <w:jc w:val="center"/>
                    <w:rPr>
                      <w:b/>
                      <w:bCs/>
                      <w:sz w:val="21"/>
                      <w:szCs w:val="21"/>
                      <w:u w:val="single"/>
                    </w:rPr>
                  </w:pPr>
                  <w:r>
                    <w:rPr>
                      <w:rFonts w:hint="eastAsia"/>
                      <w:b/>
                      <w:bCs/>
                      <w:sz w:val="21"/>
                      <w:szCs w:val="21"/>
                      <w:u w:val="single"/>
                    </w:rPr>
                    <w:t>污染源</w:t>
                  </w:r>
                </w:p>
              </w:tc>
              <w:tc>
                <w:tcPr>
                  <w:tcW w:w="1015" w:type="dxa"/>
                  <w:vAlign w:val="center"/>
                </w:tcPr>
                <w:p>
                  <w:pPr>
                    <w:adjustRightInd w:val="0"/>
                    <w:snapToGrid w:val="0"/>
                    <w:jc w:val="center"/>
                    <w:rPr>
                      <w:b/>
                      <w:bCs/>
                      <w:sz w:val="21"/>
                      <w:szCs w:val="21"/>
                      <w:u w:val="single"/>
                    </w:rPr>
                  </w:pPr>
                  <w:r>
                    <w:rPr>
                      <w:rFonts w:hint="eastAsia"/>
                      <w:b/>
                      <w:bCs/>
                      <w:sz w:val="21"/>
                      <w:szCs w:val="21"/>
                      <w:u w:val="single"/>
                    </w:rPr>
                    <w:t>污染物</w:t>
                  </w:r>
                </w:p>
              </w:tc>
              <w:tc>
                <w:tcPr>
                  <w:tcW w:w="2847" w:type="dxa"/>
                  <w:gridSpan w:val="2"/>
                  <w:vAlign w:val="center"/>
                </w:tcPr>
                <w:p>
                  <w:pPr>
                    <w:adjustRightInd w:val="0"/>
                    <w:snapToGrid w:val="0"/>
                    <w:jc w:val="center"/>
                    <w:rPr>
                      <w:b/>
                      <w:bCs/>
                      <w:sz w:val="21"/>
                      <w:szCs w:val="21"/>
                      <w:u w:val="single"/>
                    </w:rPr>
                  </w:pPr>
                  <w:r>
                    <w:rPr>
                      <w:rFonts w:hint="eastAsia"/>
                      <w:b/>
                      <w:bCs/>
                      <w:sz w:val="21"/>
                      <w:szCs w:val="21"/>
                      <w:u w:val="single"/>
                    </w:rPr>
                    <w:t>环保设施</w:t>
                  </w:r>
                </w:p>
              </w:tc>
              <w:tc>
                <w:tcPr>
                  <w:tcW w:w="992" w:type="dxa"/>
                  <w:vAlign w:val="center"/>
                </w:tcPr>
                <w:p>
                  <w:pPr>
                    <w:adjustRightInd w:val="0"/>
                    <w:snapToGrid w:val="0"/>
                    <w:jc w:val="center"/>
                    <w:rPr>
                      <w:b/>
                      <w:bCs/>
                      <w:sz w:val="21"/>
                      <w:szCs w:val="21"/>
                      <w:u w:val="single"/>
                    </w:rPr>
                  </w:pPr>
                  <w:r>
                    <w:rPr>
                      <w:rFonts w:hint="eastAsia"/>
                      <w:b/>
                      <w:bCs/>
                      <w:sz w:val="21"/>
                      <w:szCs w:val="21"/>
                      <w:u w:val="single"/>
                    </w:rPr>
                    <w:t>投资</w:t>
                  </w:r>
                </w:p>
                <w:p>
                  <w:pPr>
                    <w:adjustRightInd w:val="0"/>
                    <w:snapToGrid w:val="0"/>
                    <w:jc w:val="center"/>
                    <w:rPr>
                      <w:b/>
                      <w:bCs/>
                      <w:sz w:val="21"/>
                      <w:szCs w:val="21"/>
                      <w:u w:val="single"/>
                    </w:rPr>
                  </w:pPr>
                  <w:r>
                    <w:rPr>
                      <w:rFonts w:hint="eastAsia"/>
                      <w:b/>
                      <w:bCs/>
                      <w:sz w:val="21"/>
                      <w:szCs w:val="21"/>
                      <w:u w:val="single"/>
                    </w:rPr>
                    <w:t>（万元）</w:t>
                  </w:r>
                </w:p>
              </w:tc>
              <w:tc>
                <w:tcPr>
                  <w:tcW w:w="948" w:type="dxa"/>
                  <w:vAlign w:val="center"/>
                </w:tcPr>
                <w:p>
                  <w:pPr>
                    <w:adjustRightInd w:val="0"/>
                    <w:snapToGrid w:val="0"/>
                    <w:jc w:val="center"/>
                    <w:rPr>
                      <w:b/>
                      <w:bCs/>
                      <w:sz w:val="21"/>
                      <w:szCs w:val="21"/>
                      <w:u w:val="single"/>
                    </w:rPr>
                  </w:pPr>
                  <w:r>
                    <w:rPr>
                      <w:rFonts w:hint="eastAsia"/>
                      <w:b/>
                      <w:bCs/>
                      <w:sz w:val="21"/>
                      <w:szCs w:val="21"/>
                      <w:u w:val="singl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420" w:type="dxa"/>
                  <w:vMerge w:val="restart"/>
                  <w:vAlign w:val="center"/>
                </w:tcPr>
                <w:p>
                  <w:pPr>
                    <w:adjustRightInd w:val="0"/>
                    <w:snapToGrid w:val="0"/>
                    <w:jc w:val="center"/>
                    <w:rPr>
                      <w:sz w:val="21"/>
                      <w:szCs w:val="21"/>
                      <w:u w:val="single"/>
                    </w:rPr>
                  </w:pPr>
                  <w:r>
                    <w:rPr>
                      <w:rFonts w:hint="eastAsia"/>
                      <w:sz w:val="21"/>
                      <w:szCs w:val="21"/>
                      <w:u w:val="single"/>
                    </w:rPr>
                    <w:t>1</w:t>
                  </w:r>
                </w:p>
              </w:tc>
              <w:tc>
                <w:tcPr>
                  <w:tcW w:w="709" w:type="dxa"/>
                  <w:vMerge w:val="restart"/>
                  <w:vAlign w:val="center"/>
                </w:tcPr>
                <w:p>
                  <w:pPr>
                    <w:adjustRightInd w:val="0"/>
                    <w:snapToGrid w:val="0"/>
                    <w:jc w:val="center"/>
                    <w:rPr>
                      <w:sz w:val="21"/>
                      <w:szCs w:val="21"/>
                      <w:u w:val="single"/>
                    </w:rPr>
                  </w:pPr>
                  <w:r>
                    <w:rPr>
                      <w:rFonts w:hint="eastAsia"/>
                      <w:sz w:val="21"/>
                      <w:szCs w:val="21"/>
                      <w:u w:val="single"/>
                    </w:rPr>
                    <w:t>废水</w:t>
                  </w:r>
                </w:p>
              </w:tc>
              <w:tc>
                <w:tcPr>
                  <w:tcW w:w="1099" w:type="dxa"/>
                  <w:vAlign w:val="center"/>
                </w:tcPr>
                <w:p>
                  <w:pPr>
                    <w:adjustRightInd w:val="0"/>
                    <w:snapToGrid w:val="0"/>
                    <w:jc w:val="center"/>
                    <w:rPr>
                      <w:sz w:val="21"/>
                      <w:szCs w:val="21"/>
                      <w:u w:val="single"/>
                    </w:rPr>
                  </w:pPr>
                  <w:r>
                    <w:rPr>
                      <w:rFonts w:hint="eastAsia"/>
                      <w:sz w:val="21"/>
                      <w:szCs w:val="21"/>
                      <w:u w:val="single"/>
                    </w:rPr>
                    <w:t>电炉冷却</w:t>
                  </w:r>
                </w:p>
              </w:tc>
              <w:tc>
                <w:tcPr>
                  <w:tcW w:w="1015" w:type="dxa"/>
                  <w:vAlign w:val="center"/>
                </w:tcPr>
                <w:p>
                  <w:pPr>
                    <w:adjustRightInd w:val="0"/>
                    <w:snapToGrid w:val="0"/>
                    <w:jc w:val="center"/>
                    <w:rPr>
                      <w:sz w:val="21"/>
                      <w:szCs w:val="21"/>
                      <w:u w:val="single"/>
                    </w:rPr>
                  </w:pPr>
                  <w:r>
                    <w:rPr>
                      <w:rFonts w:hint="eastAsia" w:ascii="宋体" w:hAnsi="宋体"/>
                      <w:sz w:val="21"/>
                      <w:szCs w:val="21"/>
                      <w:u w:val="single"/>
                    </w:rPr>
                    <w:t>冷却水</w:t>
                  </w:r>
                </w:p>
              </w:tc>
              <w:tc>
                <w:tcPr>
                  <w:tcW w:w="2847" w:type="dxa"/>
                  <w:gridSpan w:val="2"/>
                  <w:vAlign w:val="center"/>
                </w:tcPr>
                <w:p>
                  <w:pPr>
                    <w:adjustRightInd w:val="0"/>
                    <w:snapToGrid w:val="0"/>
                    <w:jc w:val="center"/>
                    <w:rPr>
                      <w:sz w:val="21"/>
                      <w:szCs w:val="21"/>
                      <w:u w:val="single"/>
                    </w:rPr>
                  </w:pPr>
                  <w:r>
                    <w:rPr>
                      <w:rFonts w:hint="eastAsia"/>
                      <w:sz w:val="21"/>
                      <w:szCs w:val="21"/>
                      <w:u w:val="single"/>
                    </w:rPr>
                    <w:t>循环水池</w:t>
                  </w:r>
                </w:p>
              </w:tc>
              <w:tc>
                <w:tcPr>
                  <w:tcW w:w="992" w:type="dxa"/>
                  <w:vAlign w:val="center"/>
                </w:tcPr>
                <w:p>
                  <w:pPr>
                    <w:adjustRightInd w:val="0"/>
                    <w:snapToGrid w:val="0"/>
                    <w:jc w:val="center"/>
                    <w:rPr>
                      <w:sz w:val="21"/>
                      <w:szCs w:val="21"/>
                      <w:u w:val="single"/>
                    </w:rPr>
                  </w:pPr>
                  <w:r>
                    <w:rPr>
                      <w:rFonts w:hint="eastAsia"/>
                      <w:sz w:val="21"/>
                      <w:szCs w:val="21"/>
                      <w:u w:val="single"/>
                    </w:rPr>
                    <w:t>0.5</w:t>
                  </w:r>
                </w:p>
              </w:tc>
              <w:tc>
                <w:tcPr>
                  <w:tcW w:w="948" w:type="dxa"/>
                  <w:vAlign w:val="center"/>
                </w:tcPr>
                <w:p>
                  <w:pPr>
                    <w:adjustRightInd w:val="0"/>
                    <w:snapToGrid w:val="0"/>
                    <w:jc w:val="center"/>
                    <w:rPr>
                      <w:sz w:val="21"/>
                      <w:szCs w:val="21"/>
                      <w:u w:val="single"/>
                    </w:rPr>
                  </w:pPr>
                  <w:r>
                    <w:rPr>
                      <w:rFonts w:hint="eastAsia"/>
                      <w:sz w:val="21"/>
                      <w:szCs w:val="21"/>
                      <w:u w:val="single"/>
                    </w:rPr>
                    <w:t>利用现有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420" w:type="dxa"/>
                  <w:vMerge w:val="continue"/>
                  <w:vAlign w:val="center"/>
                </w:tcPr>
                <w:p>
                  <w:pPr>
                    <w:adjustRightInd w:val="0"/>
                    <w:snapToGrid w:val="0"/>
                    <w:jc w:val="center"/>
                    <w:rPr>
                      <w:sz w:val="21"/>
                      <w:szCs w:val="21"/>
                      <w:u w:val="single"/>
                    </w:rPr>
                  </w:pPr>
                </w:p>
              </w:tc>
              <w:tc>
                <w:tcPr>
                  <w:tcW w:w="709" w:type="dxa"/>
                  <w:vMerge w:val="continue"/>
                  <w:vAlign w:val="center"/>
                </w:tcPr>
                <w:p>
                  <w:pPr>
                    <w:adjustRightInd w:val="0"/>
                    <w:snapToGrid w:val="0"/>
                    <w:jc w:val="center"/>
                    <w:rPr>
                      <w:sz w:val="21"/>
                      <w:szCs w:val="21"/>
                      <w:u w:val="single"/>
                    </w:rPr>
                  </w:pPr>
                </w:p>
              </w:tc>
              <w:tc>
                <w:tcPr>
                  <w:tcW w:w="1099" w:type="dxa"/>
                  <w:vAlign w:val="center"/>
                </w:tcPr>
                <w:p>
                  <w:pPr>
                    <w:adjustRightInd w:val="0"/>
                    <w:snapToGrid w:val="0"/>
                    <w:jc w:val="center"/>
                    <w:rPr>
                      <w:sz w:val="21"/>
                      <w:szCs w:val="21"/>
                      <w:u w:val="single"/>
                    </w:rPr>
                  </w:pPr>
                  <w:r>
                    <w:rPr>
                      <w:rFonts w:hint="eastAsia"/>
                      <w:sz w:val="21"/>
                      <w:szCs w:val="21"/>
                      <w:u w:val="single"/>
                    </w:rPr>
                    <w:t>职工生活</w:t>
                  </w:r>
                </w:p>
              </w:tc>
              <w:tc>
                <w:tcPr>
                  <w:tcW w:w="1015" w:type="dxa"/>
                  <w:vAlign w:val="center"/>
                </w:tcPr>
                <w:p>
                  <w:pPr>
                    <w:adjustRightInd w:val="0"/>
                    <w:snapToGrid w:val="0"/>
                    <w:jc w:val="center"/>
                    <w:rPr>
                      <w:sz w:val="21"/>
                      <w:szCs w:val="21"/>
                      <w:u w:val="single"/>
                    </w:rPr>
                  </w:pPr>
                  <w:r>
                    <w:rPr>
                      <w:rFonts w:hint="eastAsia" w:ascii="宋体" w:hAnsi="宋体"/>
                      <w:sz w:val="21"/>
                      <w:szCs w:val="21"/>
                      <w:u w:val="single"/>
                    </w:rPr>
                    <w:t>生活废水</w:t>
                  </w:r>
                </w:p>
              </w:tc>
              <w:tc>
                <w:tcPr>
                  <w:tcW w:w="2847" w:type="dxa"/>
                  <w:gridSpan w:val="2"/>
                  <w:vAlign w:val="center"/>
                </w:tcPr>
                <w:p>
                  <w:pPr>
                    <w:adjustRightInd w:val="0"/>
                    <w:snapToGrid w:val="0"/>
                    <w:jc w:val="center"/>
                    <w:rPr>
                      <w:sz w:val="21"/>
                      <w:szCs w:val="21"/>
                      <w:u w:val="single"/>
                    </w:rPr>
                  </w:pPr>
                  <w:r>
                    <w:rPr>
                      <w:rFonts w:hint="eastAsia"/>
                      <w:sz w:val="21"/>
                      <w:szCs w:val="21"/>
                      <w:u w:val="single"/>
                    </w:rPr>
                    <w:t>化粪池</w:t>
                  </w:r>
                </w:p>
              </w:tc>
              <w:tc>
                <w:tcPr>
                  <w:tcW w:w="992" w:type="dxa"/>
                  <w:vAlign w:val="center"/>
                </w:tcPr>
                <w:p>
                  <w:pPr>
                    <w:adjustRightInd w:val="0"/>
                    <w:snapToGrid w:val="0"/>
                    <w:jc w:val="center"/>
                    <w:rPr>
                      <w:sz w:val="21"/>
                      <w:szCs w:val="21"/>
                      <w:u w:val="single"/>
                    </w:rPr>
                  </w:pPr>
                  <w:r>
                    <w:rPr>
                      <w:rFonts w:hint="eastAsia"/>
                      <w:sz w:val="21"/>
                      <w:szCs w:val="21"/>
                      <w:u w:val="single"/>
                    </w:rPr>
                    <w:t>0.8</w:t>
                  </w:r>
                </w:p>
              </w:tc>
              <w:tc>
                <w:tcPr>
                  <w:tcW w:w="948" w:type="dxa"/>
                  <w:vAlign w:val="center"/>
                </w:tcPr>
                <w:p>
                  <w:pPr>
                    <w:adjustRightInd w:val="0"/>
                    <w:snapToGrid w:val="0"/>
                    <w:jc w:val="center"/>
                    <w:rPr>
                      <w:sz w:val="21"/>
                      <w:szCs w:val="21"/>
                      <w:u w:val="single"/>
                    </w:rPr>
                  </w:pPr>
                  <w:r>
                    <w:rPr>
                      <w:rFonts w:hint="eastAsia"/>
                      <w:sz w:val="21"/>
                      <w:szCs w:val="21"/>
                      <w:u w:val="single"/>
                    </w:rPr>
                    <w:t>利用现有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420" w:type="dxa"/>
                  <w:vMerge w:val="restart"/>
                  <w:vAlign w:val="center"/>
                </w:tcPr>
                <w:p>
                  <w:pPr>
                    <w:adjustRightInd w:val="0"/>
                    <w:snapToGrid w:val="0"/>
                    <w:jc w:val="center"/>
                    <w:rPr>
                      <w:sz w:val="21"/>
                      <w:szCs w:val="21"/>
                      <w:u w:val="single"/>
                    </w:rPr>
                  </w:pPr>
                  <w:r>
                    <w:rPr>
                      <w:rFonts w:hint="eastAsia"/>
                      <w:sz w:val="21"/>
                      <w:szCs w:val="21"/>
                      <w:u w:val="single"/>
                    </w:rPr>
                    <w:t>2</w:t>
                  </w:r>
                </w:p>
              </w:tc>
              <w:tc>
                <w:tcPr>
                  <w:tcW w:w="709" w:type="dxa"/>
                  <w:vMerge w:val="restart"/>
                  <w:vAlign w:val="center"/>
                </w:tcPr>
                <w:p>
                  <w:pPr>
                    <w:adjustRightInd w:val="0"/>
                    <w:snapToGrid w:val="0"/>
                    <w:jc w:val="center"/>
                    <w:rPr>
                      <w:sz w:val="21"/>
                      <w:szCs w:val="21"/>
                      <w:u w:val="single"/>
                    </w:rPr>
                  </w:pPr>
                  <w:r>
                    <w:rPr>
                      <w:rFonts w:hint="eastAsia"/>
                      <w:sz w:val="21"/>
                      <w:szCs w:val="21"/>
                      <w:u w:val="single"/>
                    </w:rPr>
                    <w:t>废气</w:t>
                  </w:r>
                </w:p>
              </w:tc>
              <w:tc>
                <w:tcPr>
                  <w:tcW w:w="1099" w:type="dxa"/>
                  <w:vAlign w:val="center"/>
                </w:tcPr>
                <w:p>
                  <w:pPr>
                    <w:adjustRightInd w:val="0"/>
                    <w:snapToGrid w:val="0"/>
                    <w:jc w:val="center"/>
                    <w:rPr>
                      <w:sz w:val="21"/>
                      <w:szCs w:val="21"/>
                      <w:u w:val="single"/>
                    </w:rPr>
                  </w:pPr>
                  <w:r>
                    <w:rPr>
                      <w:sz w:val="21"/>
                      <w:szCs w:val="21"/>
                      <w:u w:val="single"/>
                    </w:rPr>
                    <w:t>中频炉</w:t>
                  </w:r>
                  <w:r>
                    <w:rPr>
                      <w:rFonts w:hint="eastAsia"/>
                      <w:sz w:val="21"/>
                      <w:szCs w:val="21"/>
                      <w:u w:val="single"/>
                    </w:rPr>
                    <w:t>（一车间）</w:t>
                  </w:r>
                </w:p>
              </w:tc>
              <w:tc>
                <w:tcPr>
                  <w:tcW w:w="1015" w:type="dxa"/>
                  <w:vAlign w:val="center"/>
                </w:tcPr>
                <w:p>
                  <w:pPr>
                    <w:adjustRightInd w:val="0"/>
                    <w:snapToGrid w:val="0"/>
                    <w:jc w:val="center"/>
                    <w:rPr>
                      <w:sz w:val="21"/>
                      <w:szCs w:val="21"/>
                      <w:u w:val="single"/>
                    </w:rPr>
                  </w:pPr>
                  <w:r>
                    <w:rPr>
                      <w:rFonts w:hint="eastAsia"/>
                      <w:sz w:val="21"/>
                      <w:szCs w:val="21"/>
                      <w:u w:val="single"/>
                    </w:rPr>
                    <w:t>颗粒物</w:t>
                  </w:r>
                </w:p>
              </w:tc>
              <w:tc>
                <w:tcPr>
                  <w:tcW w:w="1984" w:type="dxa"/>
                  <w:vAlign w:val="center"/>
                </w:tcPr>
                <w:p>
                  <w:pPr>
                    <w:adjustRightInd w:val="0"/>
                    <w:snapToGrid w:val="0"/>
                    <w:jc w:val="center"/>
                    <w:rPr>
                      <w:sz w:val="21"/>
                      <w:szCs w:val="21"/>
                      <w:u w:val="single"/>
                    </w:rPr>
                  </w:pPr>
                  <w:r>
                    <w:rPr>
                      <w:sz w:val="21"/>
                      <w:szCs w:val="21"/>
                      <w:u w:val="single"/>
                    </w:rPr>
                    <w:t>每台中频炉上方安装集气罩，经收集后连接至1台布袋除尘器处理后由15m排气筒排放</w:t>
                  </w:r>
                </w:p>
              </w:tc>
              <w:tc>
                <w:tcPr>
                  <w:tcW w:w="863" w:type="dxa"/>
                  <w:vMerge w:val="restart"/>
                  <w:vAlign w:val="center"/>
                </w:tcPr>
                <w:p>
                  <w:pPr>
                    <w:adjustRightInd w:val="0"/>
                    <w:snapToGrid w:val="0"/>
                    <w:jc w:val="center"/>
                    <w:rPr>
                      <w:sz w:val="21"/>
                      <w:szCs w:val="21"/>
                      <w:u w:val="single"/>
                    </w:rPr>
                  </w:pPr>
                  <w:r>
                    <w:rPr>
                      <w:sz w:val="21"/>
                      <w:szCs w:val="21"/>
                      <w:u w:val="single"/>
                    </w:rPr>
                    <w:t>共用1根</w:t>
                  </w:r>
                </w:p>
                <w:p>
                  <w:pPr>
                    <w:adjustRightInd w:val="0"/>
                    <w:snapToGrid w:val="0"/>
                    <w:jc w:val="center"/>
                    <w:rPr>
                      <w:sz w:val="21"/>
                      <w:szCs w:val="21"/>
                      <w:u w:val="single"/>
                    </w:rPr>
                  </w:pPr>
                  <w:r>
                    <w:rPr>
                      <w:sz w:val="21"/>
                      <w:szCs w:val="21"/>
                      <w:u w:val="single"/>
                    </w:rPr>
                    <w:t>15m高排气筒DA00</w:t>
                  </w:r>
                  <w:r>
                    <w:rPr>
                      <w:rFonts w:hint="eastAsia"/>
                      <w:sz w:val="21"/>
                      <w:szCs w:val="21"/>
                      <w:u w:val="single"/>
                    </w:rPr>
                    <w:t>2</w:t>
                  </w:r>
                </w:p>
              </w:tc>
              <w:tc>
                <w:tcPr>
                  <w:tcW w:w="992" w:type="dxa"/>
                  <w:vAlign w:val="center"/>
                </w:tcPr>
                <w:p>
                  <w:pPr>
                    <w:adjustRightInd w:val="0"/>
                    <w:snapToGrid w:val="0"/>
                    <w:jc w:val="center"/>
                    <w:rPr>
                      <w:sz w:val="21"/>
                      <w:szCs w:val="21"/>
                      <w:u w:val="single"/>
                    </w:rPr>
                  </w:pPr>
                  <w:r>
                    <w:rPr>
                      <w:rFonts w:hint="eastAsia"/>
                      <w:sz w:val="21"/>
                      <w:szCs w:val="21"/>
                      <w:u w:val="single"/>
                    </w:rPr>
                    <w:t>3.0</w:t>
                  </w:r>
                </w:p>
              </w:tc>
              <w:tc>
                <w:tcPr>
                  <w:tcW w:w="948" w:type="dxa"/>
                  <w:vMerge w:val="restart"/>
                  <w:vAlign w:val="center"/>
                </w:tcPr>
                <w:p>
                  <w:pPr>
                    <w:adjustRightInd w:val="0"/>
                    <w:snapToGrid w:val="0"/>
                    <w:jc w:val="center"/>
                    <w:rPr>
                      <w:sz w:val="21"/>
                      <w:szCs w:val="21"/>
                      <w:u w:val="single"/>
                    </w:rPr>
                  </w:pPr>
                  <w:r>
                    <w:rPr>
                      <w:rFonts w:hint="eastAsia"/>
                      <w:sz w:val="21"/>
                      <w:szCs w:val="21"/>
                      <w:u w:val="single"/>
                    </w:rPr>
                    <w:t>一期升级改造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420" w:type="dxa"/>
                  <w:vMerge w:val="continue"/>
                  <w:vAlign w:val="center"/>
                </w:tcPr>
                <w:p>
                  <w:pPr>
                    <w:adjustRightInd w:val="0"/>
                    <w:snapToGrid w:val="0"/>
                    <w:jc w:val="center"/>
                    <w:rPr>
                      <w:sz w:val="21"/>
                      <w:szCs w:val="21"/>
                      <w:u w:val="single"/>
                    </w:rPr>
                  </w:pPr>
                </w:p>
              </w:tc>
              <w:tc>
                <w:tcPr>
                  <w:tcW w:w="709" w:type="dxa"/>
                  <w:vMerge w:val="continue"/>
                  <w:vAlign w:val="center"/>
                </w:tcPr>
                <w:p>
                  <w:pPr>
                    <w:adjustRightInd w:val="0"/>
                    <w:snapToGrid w:val="0"/>
                    <w:jc w:val="center"/>
                    <w:rPr>
                      <w:sz w:val="21"/>
                      <w:szCs w:val="21"/>
                      <w:u w:val="single"/>
                    </w:rPr>
                  </w:pPr>
                </w:p>
              </w:tc>
              <w:tc>
                <w:tcPr>
                  <w:tcW w:w="1099" w:type="dxa"/>
                  <w:vAlign w:val="center"/>
                </w:tcPr>
                <w:p>
                  <w:pPr>
                    <w:adjustRightInd w:val="0"/>
                    <w:snapToGrid w:val="0"/>
                    <w:jc w:val="center"/>
                    <w:rPr>
                      <w:sz w:val="21"/>
                      <w:szCs w:val="21"/>
                      <w:u w:val="single"/>
                    </w:rPr>
                  </w:pPr>
                  <w:r>
                    <w:rPr>
                      <w:sz w:val="21"/>
                      <w:szCs w:val="21"/>
                      <w:u w:val="single"/>
                    </w:rPr>
                    <w:t>浇注</w:t>
                  </w:r>
                  <w:r>
                    <w:rPr>
                      <w:rFonts w:hint="eastAsia"/>
                      <w:sz w:val="21"/>
                      <w:szCs w:val="21"/>
                      <w:u w:val="single"/>
                    </w:rPr>
                    <w:t>（一车间）</w:t>
                  </w:r>
                </w:p>
              </w:tc>
              <w:tc>
                <w:tcPr>
                  <w:tcW w:w="1015" w:type="dxa"/>
                  <w:vAlign w:val="center"/>
                </w:tcPr>
                <w:p>
                  <w:pPr>
                    <w:adjustRightInd w:val="0"/>
                    <w:snapToGrid w:val="0"/>
                    <w:jc w:val="center"/>
                    <w:rPr>
                      <w:sz w:val="21"/>
                      <w:szCs w:val="21"/>
                      <w:u w:val="single"/>
                    </w:rPr>
                  </w:pPr>
                  <w:r>
                    <w:rPr>
                      <w:rFonts w:hint="eastAsia"/>
                      <w:sz w:val="21"/>
                      <w:szCs w:val="21"/>
                      <w:u w:val="single"/>
                    </w:rPr>
                    <w:t>颗粒物</w:t>
                  </w:r>
                </w:p>
              </w:tc>
              <w:tc>
                <w:tcPr>
                  <w:tcW w:w="1984" w:type="dxa"/>
                  <w:vAlign w:val="center"/>
                </w:tcPr>
                <w:p>
                  <w:pPr>
                    <w:adjustRightInd w:val="0"/>
                    <w:snapToGrid w:val="0"/>
                    <w:jc w:val="center"/>
                    <w:rPr>
                      <w:sz w:val="21"/>
                      <w:szCs w:val="21"/>
                      <w:u w:val="single"/>
                    </w:rPr>
                  </w:pPr>
                  <w:r>
                    <w:rPr>
                      <w:sz w:val="21"/>
                      <w:szCs w:val="21"/>
                      <w:u w:val="single"/>
                    </w:rPr>
                    <w:t>铁水浇注上方安装集气罩，经收集后连接至1台布袋除尘器处理后与中频炉废气合并一根15m排气筒排放</w:t>
                  </w:r>
                </w:p>
              </w:tc>
              <w:tc>
                <w:tcPr>
                  <w:tcW w:w="863" w:type="dxa"/>
                  <w:vMerge w:val="continue"/>
                  <w:vAlign w:val="center"/>
                </w:tcPr>
                <w:p>
                  <w:pPr>
                    <w:adjustRightInd w:val="0"/>
                    <w:snapToGrid w:val="0"/>
                    <w:jc w:val="center"/>
                    <w:rPr>
                      <w:sz w:val="21"/>
                      <w:szCs w:val="21"/>
                      <w:u w:val="single"/>
                    </w:rPr>
                  </w:pPr>
                </w:p>
              </w:tc>
              <w:tc>
                <w:tcPr>
                  <w:tcW w:w="992" w:type="dxa"/>
                  <w:vAlign w:val="center"/>
                </w:tcPr>
                <w:p>
                  <w:pPr>
                    <w:adjustRightInd w:val="0"/>
                    <w:snapToGrid w:val="0"/>
                    <w:jc w:val="center"/>
                    <w:rPr>
                      <w:sz w:val="21"/>
                      <w:szCs w:val="21"/>
                      <w:u w:val="single"/>
                    </w:rPr>
                  </w:pPr>
                  <w:r>
                    <w:rPr>
                      <w:rFonts w:hint="eastAsia"/>
                      <w:sz w:val="21"/>
                      <w:szCs w:val="21"/>
                      <w:u w:val="single"/>
                    </w:rPr>
                    <w:t>3.0</w:t>
                  </w:r>
                </w:p>
              </w:tc>
              <w:tc>
                <w:tcPr>
                  <w:tcW w:w="948" w:type="dxa"/>
                  <w:vMerge w:val="continue"/>
                  <w:vAlign w:val="center"/>
                </w:tcPr>
                <w:p>
                  <w:pPr>
                    <w:adjustRightInd w:val="0"/>
                    <w:snapToGrid w:val="0"/>
                    <w:jc w:val="center"/>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29" w:hRule="atLeast"/>
                <w:jc w:val="center"/>
              </w:trPr>
              <w:tc>
                <w:tcPr>
                  <w:tcW w:w="420" w:type="dxa"/>
                  <w:vMerge w:val="continue"/>
                  <w:vAlign w:val="center"/>
                </w:tcPr>
                <w:p>
                  <w:pPr>
                    <w:adjustRightInd w:val="0"/>
                    <w:snapToGrid w:val="0"/>
                    <w:jc w:val="center"/>
                    <w:rPr>
                      <w:sz w:val="21"/>
                      <w:szCs w:val="21"/>
                      <w:u w:val="single"/>
                    </w:rPr>
                  </w:pPr>
                </w:p>
              </w:tc>
              <w:tc>
                <w:tcPr>
                  <w:tcW w:w="709" w:type="dxa"/>
                  <w:vMerge w:val="continue"/>
                  <w:vAlign w:val="center"/>
                </w:tcPr>
                <w:p>
                  <w:pPr>
                    <w:adjustRightInd w:val="0"/>
                    <w:snapToGrid w:val="0"/>
                    <w:jc w:val="center"/>
                    <w:rPr>
                      <w:sz w:val="21"/>
                      <w:szCs w:val="21"/>
                      <w:u w:val="single"/>
                    </w:rPr>
                  </w:pPr>
                </w:p>
              </w:tc>
              <w:tc>
                <w:tcPr>
                  <w:tcW w:w="1099" w:type="dxa"/>
                  <w:vAlign w:val="center"/>
                </w:tcPr>
                <w:p>
                  <w:pPr>
                    <w:adjustRightInd w:val="0"/>
                    <w:snapToGrid w:val="0"/>
                    <w:jc w:val="center"/>
                    <w:rPr>
                      <w:sz w:val="21"/>
                      <w:szCs w:val="21"/>
                      <w:u w:val="single"/>
                    </w:rPr>
                  </w:pPr>
                  <w:r>
                    <w:rPr>
                      <w:rFonts w:hint="eastAsia" w:ascii="宋体" w:hAnsi="宋体"/>
                      <w:sz w:val="21"/>
                      <w:szCs w:val="21"/>
                      <w:u w:val="single"/>
                    </w:rPr>
                    <w:t>混砂</w:t>
                  </w:r>
                  <w:r>
                    <w:rPr>
                      <w:rFonts w:hint="eastAsia"/>
                      <w:sz w:val="21"/>
                      <w:szCs w:val="21"/>
                      <w:u w:val="single"/>
                    </w:rPr>
                    <w:t>（一车间）</w:t>
                  </w:r>
                </w:p>
              </w:tc>
              <w:tc>
                <w:tcPr>
                  <w:tcW w:w="1015" w:type="dxa"/>
                  <w:vAlign w:val="center"/>
                </w:tcPr>
                <w:p>
                  <w:pPr>
                    <w:adjustRightInd w:val="0"/>
                    <w:snapToGrid w:val="0"/>
                    <w:jc w:val="center"/>
                    <w:rPr>
                      <w:sz w:val="21"/>
                      <w:szCs w:val="21"/>
                      <w:u w:val="single"/>
                    </w:rPr>
                  </w:pPr>
                  <w:r>
                    <w:rPr>
                      <w:rFonts w:hint="eastAsia"/>
                      <w:sz w:val="21"/>
                      <w:szCs w:val="21"/>
                      <w:u w:val="single"/>
                    </w:rPr>
                    <w:t>颗粒物</w:t>
                  </w:r>
                </w:p>
              </w:tc>
              <w:tc>
                <w:tcPr>
                  <w:tcW w:w="1984" w:type="dxa"/>
                  <w:vAlign w:val="center"/>
                </w:tcPr>
                <w:p>
                  <w:pPr>
                    <w:adjustRightInd w:val="0"/>
                    <w:snapToGrid w:val="0"/>
                    <w:jc w:val="center"/>
                    <w:rPr>
                      <w:sz w:val="21"/>
                      <w:szCs w:val="21"/>
                      <w:u w:val="single"/>
                    </w:rPr>
                  </w:pPr>
                  <w:r>
                    <w:rPr>
                      <w:sz w:val="21"/>
                      <w:szCs w:val="21"/>
                      <w:u w:val="single"/>
                    </w:rPr>
                    <w:t>混砂工序设置集气罩，废气经布袋除尘器处理后由15m排气筒排放</w:t>
                  </w:r>
                </w:p>
              </w:tc>
              <w:tc>
                <w:tcPr>
                  <w:tcW w:w="863" w:type="dxa"/>
                  <w:vMerge w:val="restart"/>
                  <w:vAlign w:val="center"/>
                </w:tcPr>
                <w:p>
                  <w:pPr>
                    <w:adjustRightInd w:val="0"/>
                    <w:snapToGrid w:val="0"/>
                    <w:jc w:val="center"/>
                    <w:rPr>
                      <w:sz w:val="21"/>
                      <w:szCs w:val="21"/>
                      <w:u w:val="single"/>
                    </w:rPr>
                  </w:pPr>
                  <w:r>
                    <w:rPr>
                      <w:sz w:val="21"/>
                      <w:szCs w:val="21"/>
                      <w:u w:val="single"/>
                    </w:rPr>
                    <w:t>共用1根</w:t>
                  </w:r>
                </w:p>
                <w:p>
                  <w:pPr>
                    <w:adjustRightInd w:val="0"/>
                    <w:snapToGrid w:val="0"/>
                    <w:jc w:val="center"/>
                    <w:rPr>
                      <w:sz w:val="21"/>
                      <w:szCs w:val="21"/>
                      <w:u w:val="single"/>
                    </w:rPr>
                  </w:pPr>
                  <w:r>
                    <w:rPr>
                      <w:sz w:val="21"/>
                      <w:szCs w:val="21"/>
                      <w:u w:val="single"/>
                    </w:rPr>
                    <w:t>15m高排气筒DA00</w:t>
                  </w:r>
                  <w:r>
                    <w:rPr>
                      <w:rFonts w:hint="eastAsia"/>
                      <w:sz w:val="21"/>
                      <w:szCs w:val="21"/>
                      <w:u w:val="single"/>
                    </w:rPr>
                    <w:t>1</w:t>
                  </w:r>
                </w:p>
              </w:tc>
              <w:tc>
                <w:tcPr>
                  <w:tcW w:w="992" w:type="dxa"/>
                  <w:vAlign w:val="center"/>
                </w:tcPr>
                <w:p>
                  <w:pPr>
                    <w:adjustRightInd w:val="0"/>
                    <w:snapToGrid w:val="0"/>
                    <w:jc w:val="center"/>
                    <w:rPr>
                      <w:sz w:val="21"/>
                      <w:szCs w:val="21"/>
                      <w:u w:val="single"/>
                    </w:rPr>
                  </w:pPr>
                  <w:r>
                    <w:rPr>
                      <w:rFonts w:hint="eastAsia"/>
                      <w:sz w:val="21"/>
                      <w:szCs w:val="21"/>
                      <w:u w:val="single"/>
                    </w:rPr>
                    <w:t>2.0</w:t>
                  </w:r>
                </w:p>
              </w:tc>
              <w:tc>
                <w:tcPr>
                  <w:tcW w:w="948" w:type="dxa"/>
                  <w:vMerge w:val="continue"/>
                  <w:vAlign w:val="center"/>
                </w:tcPr>
                <w:p>
                  <w:pPr>
                    <w:adjustRightInd w:val="0"/>
                    <w:snapToGrid w:val="0"/>
                    <w:jc w:val="center"/>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420" w:type="dxa"/>
                  <w:vMerge w:val="continue"/>
                  <w:vAlign w:val="center"/>
                </w:tcPr>
                <w:p>
                  <w:pPr>
                    <w:adjustRightInd w:val="0"/>
                    <w:snapToGrid w:val="0"/>
                    <w:jc w:val="center"/>
                    <w:rPr>
                      <w:sz w:val="21"/>
                      <w:szCs w:val="21"/>
                      <w:u w:val="single"/>
                    </w:rPr>
                  </w:pPr>
                </w:p>
              </w:tc>
              <w:tc>
                <w:tcPr>
                  <w:tcW w:w="709" w:type="dxa"/>
                  <w:vMerge w:val="continue"/>
                  <w:vAlign w:val="center"/>
                </w:tcPr>
                <w:p>
                  <w:pPr>
                    <w:adjustRightInd w:val="0"/>
                    <w:snapToGrid w:val="0"/>
                    <w:jc w:val="center"/>
                    <w:rPr>
                      <w:sz w:val="21"/>
                      <w:szCs w:val="21"/>
                      <w:u w:val="single"/>
                    </w:rPr>
                  </w:pPr>
                </w:p>
              </w:tc>
              <w:tc>
                <w:tcPr>
                  <w:tcW w:w="1099" w:type="dxa"/>
                  <w:vAlign w:val="center"/>
                </w:tcPr>
                <w:p>
                  <w:pPr>
                    <w:adjustRightInd w:val="0"/>
                    <w:snapToGrid w:val="0"/>
                    <w:jc w:val="center"/>
                    <w:rPr>
                      <w:sz w:val="21"/>
                      <w:szCs w:val="21"/>
                      <w:u w:val="single"/>
                    </w:rPr>
                  </w:pPr>
                  <w:r>
                    <w:rPr>
                      <w:rFonts w:hint="eastAsia" w:ascii="宋体" w:hAnsi="宋体"/>
                      <w:sz w:val="21"/>
                      <w:szCs w:val="21"/>
                      <w:u w:val="single"/>
                    </w:rPr>
                    <w:t>落砂</w:t>
                  </w:r>
                  <w:r>
                    <w:rPr>
                      <w:rFonts w:hint="eastAsia"/>
                      <w:sz w:val="21"/>
                      <w:szCs w:val="21"/>
                      <w:u w:val="single"/>
                    </w:rPr>
                    <w:t>（一车间）</w:t>
                  </w:r>
                </w:p>
              </w:tc>
              <w:tc>
                <w:tcPr>
                  <w:tcW w:w="1015" w:type="dxa"/>
                  <w:vAlign w:val="center"/>
                </w:tcPr>
                <w:p>
                  <w:pPr>
                    <w:adjustRightInd w:val="0"/>
                    <w:snapToGrid w:val="0"/>
                    <w:jc w:val="center"/>
                    <w:rPr>
                      <w:sz w:val="21"/>
                      <w:szCs w:val="21"/>
                      <w:u w:val="single"/>
                    </w:rPr>
                  </w:pPr>
                  <w:r>
                    <w:rPr>
                      <w:rFonts w:hint="eastAsia"/>
                      <w:sz w:val="21"/>
                      <w:szCs w:val="21"/>
                      <w:u w:val="single"/>
                    </w:rPr>
                    <w:t>颗粒物</w:t>
                  </w:r>
                </w:p>
              </w:tc>
              <w:tc>
                <w:tcPr>
                  <w:tcW w:w="1984" w:type="dxa"/>
                  <w:vAlign w:val="center"/>
                </w:tcPr>
                <w:p>
                  <w:pPr>
                    <w:adjustRightInd w:val="0"/>
                    <w:snapToGrid w:val="0"/>
                    <w:jc w:val="center"/>
                    <w:rPr>
                      <w:sz w:val="21"/>
                      <w:szCs w:val="21"/>
                      <w:u w:val="single"/>
                    </w:rPr>
                  </w:pPr>
                  <w:r>
                    <w:rPr>
                      <w:sz w:val="21"/>
                      <w:szCs w:val="21"/>
                      <w:u w:val="single"/>
                    </w:rPr>
                    <w:t>落砂废气经过布袋除尘器后由15m排气筒排放</w:t>
                  </w:r>
                </w:p>
              </w:tc>
              <w:tc>
                <w:tcPr>
                  <w:tcW w:w="863" w:type="dxa"/>
                  <w:vMerge w:val="continue"/>
                  <w:vAlign w:val="center"/>
                </w:tcPr>
                <w:p>
                  <w:pPr>
                    <w:adjustRightInd w:val="0"/>
                    <w:snapToGrid w:val="0"/>
                    <w:jc w:val="center"/>
                    <w:rPr>
                      <w:sz w:val="21"/>
                      <w:szCs w:val="21"/>
                      <w:u w:val="single"/>
                    </w:rPr>
                  </w:pPr>
                </w:p>
              </w:tc>
              <w:tc>
                <w:tcPr>
                  <w:tcW w:w="992" w:type="dxa"/>
                  <w:vAlign w:val="center"/>
                </w:tcPr>
                <w:p>
                  <w:pPr>
                    <w:adjustRightInd w:val="0"/>
                    <w:snapToGrid w:val="0"/>
                    <w:jc w:val="center"/>
                    <w:rPr>
                      <w:sz w:val="21"/>
                      <w:szCs w:val="21"/>
                      <w:u w:val="single"/>
                    </w:rPr>
                  </w:pPr>
                  <w:r>
                    <w:rPr>
                      <w:rFonts w:hint="eastAsia"/>
                      <w:sz w:val="21"/>
                      <w:szCs w:val="21"/>
                      <w:u w:val="single"/>
                    </w:rPr>
                    <w:t>2.0</w:t>
                  </w:r>
                </w:p>
              </w:tc>
              <w:tc>
                <w:tcPr>
                  <w:tcW w:w="948" w:type="dxa"/>
                  <w:vMerge w:val="continue"/>
                  <w:vAlign w:val="center"/>
                </w:tcPr>
                <w:p>
                  <w:pPr>
                    <w:adjustRightInd w:val="0"/>
                    <w:snapToGrid w:val="0"/>
                    <w:jc w:val="center"/>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66" w:hRule="atLeast"/>
                <w:jc w:val="center"/>
              </w:trPr>
              <w:tc>
                <w:tcPr>
                  <w:tcW w:w="420" w:type="dxa"/>
                  <w:vMerge w:val="continue"/>
                  <w:vAlign w:val="center"/>
                </w:tcPr>
                <w:p>
                  <w:pPr>
                    <w:adjustRightInd w:val="0"/>
                    <w:snapToGrid w:val="0"/>
                    <w:jc w:val="center"/>
                    <w:rPr>
                      <w:sz w:val="21"/>
                      <w:szCs w:val="21"/>
                      <w:u w:val="single"/>
                    </w:rPr>
                  </w:pPr>
                </w:p>
              </w:tc>
              <w:tc>
                <w:tcPr>
                  <w:tcW w:w="709" w:type="dxa"/>
                  <w:vMerge w:val="continue"/>
                  <w:vAlign w:val="center"/>
                </w:tcPr>
                <w:p>
                  <w:pPr>
                    <w:adjustRightInd w:val="0"/>
                    <w:snapToGrid w:val="0"/>
                    <w:jc w:val="center"/>
                    <w:rPr>
                      <w:sz w:val="21"/>
                      <w:szCs w:val="21"/>
                      <w:u w:val="single"/>
                    </w:rPr>
                  </w:pPr>
                </w:p>
              </w:tc>
              <w:tc>
                <w:tcPr>
                  <w:tcW w:w="1099" w:type="dxa"/>
                  <w:vAlign w:val="center"/>
                </w:tcPr>
                <w:p>
                  <w:pPr>
                    <w:adjustRightInd w:val="0"/>
                    <w:snapToGrid w:val="0"/>
                    <w:jc w:val="center"/>
                    <w:rPr>
                      <w:sz w:val="21"/>
                      <w:szCs w:val="21"/>
                      <w:u w:val="single"/>
                    </w:rPr>
                  </w:pPr>
                  <w:r>
                    <w:rPr>
                      <w:sz w:val="21"/>
                      <w:szCs w:val="21"/>
                      <w:u w:val="single"/>
                    </w:rPr>
                    <w:t>砂处理（旧砂回用）</w:t>
                  </w:r>
                  <w:r>
                    <w:rPr>
                      <w:rFonts w:hint="eastAsia"/>
                      <w:sz w:val="21"/>
                      <w:szCs w:val="21"/>
                      <w:u w:val="single"/>
                    </w:rPr>
                    <w:t>（一车间）</w:t>
                  </w:r>
                </w:p>
              </w:tc>
              <w:tc>
                <w:tcPr>
                  <w:tcW w:w="1015" w:type="dxa"/>
                  <w:vAlign w:val="center"/>
                </w:tcPr>
                <w:p>
                  <w:pPr>
                    <w:adjustRightInd w:val="0"/>
                    <w:snapToGrid w:val="0"/>
                    <w:jc w:val="center"/>
                    <w:rPr>
                      <w:sz w:val="21"/>
                      <w:szCs w:val="21"/>
                      <w:u w:val="single"/>
                    </w:rPr>
                  </w:pPr>
                  <w:r>
                    <w:rPr>
                      <w:rFonts w:hint="eastAsia"/>
                      <w:sz w:val="21"/>
                      <w:szCs w:val="21"/>
                      <w:u w:val="single"/>
                    </w:rPr>
                    <w:t>颗粒物</w:t>
                  </w:r>
                </w:p>
              </w:tc>
              <w:tc>
                <w:tcPr>
                  <w:tcW w:w="1984" w:type="dxa"/>
                  <w:vAlign w:val="center"/>
                </w:tcPr>
                <w:p>
                  <w:pPr>
                    <w:adjustRightInd w:val="0"/>
                    <w:snapToGrid w:val="0"/>
                    <w:jc w:val="center"/>
                    <w:rPr>
                      <w:sz w:val="21"/>
                      <w:szCs w:val="21"/>
                      <w:u w:val="single"/>
                    </w:rPr>
                  </w:pPr>
                  <w:r>
                    <w:rPr>
                      <w:sz w:val="21"/>
                      <w:szCs w:val="21"/>
                      <w:u w:val="single"/>
                    </w:rPr>
                    <w:t>砂处理（旧砂回用）废气经过布袋除尘器后由15m排气筒排放</w:t>
                  </w:r>
                </w:p>
              </w:tc>
              <w:tc>
                <w:tcPr>
                  <w:tcW w:w="863" w:type="dxa"/>
                  <w:vMerge w:val="continue"/>
                  <w:vAlign w:val="center"/>
                </w:tcPr>
                <w:p>
                  <w:pPr>
                    <w:adjustRightInd w:val="0"/>
                    <w:snapToGrid w:val="0"/>
                    <w:jc w:val="center"/>
                    <w:rPr>
                      <w:sz w:val="21"/>
                      <w:szCs w:val="21"/>
                      <w:u w:val="single"/>
                    </w:rPr>
                  </w:pPr>
                </w:p>
              </w:tc>
              <w:tc>
                <w:tcPr>
                  <w:tcW w:w="992" w:type="dxa"/>
                  <w:vAlign w:val="center"/>
                </w:tcPr>
                <w:p>
                  <w:pPr>
                    <w:adjustRightInd w:val="0"/>
                    <w:snapToGrid w:val="0"/>
                    <w:jc w:val="center"/>
                    <w:rPr>
                      <w:sz w:val="21"/>
                      <w:szCs w:val="21"/>
                      <w:u w:val="single"/>
                    </w:rPr>
                  </w:pPr>
                  <w:r>
                    <w:rPr>
                      <w:rFonts w:hint="eastAsia"/>
                      <w:sz w:val="21"/>
                      <w:szCs w:val="21"/>
                      <w:u w:val="single"/>
                    </w:rPr>
                    <w:t>3.0</w:t>
                  </w:r>
                </w:p>
              </w:tc>
              <w:tc>
                <w:tcPr>
                  <w:tcW w:w="948" w:type="dxa"/>
                  <w:vMerge w:val="continue"/>
                  <w:vAlign w:val="center"/>
                </w:tcPr>
                <w:p>
                  <w:pPr>
                    <w:adjustRightInd w:val="0"/>
                    <w:snapToGrid w:val="0"/>
                    <w:jc w:val="center"/>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54" w:hRule="atLeast"/>
                <w:jc w:val="center"/>
              </w:trPr>
              <w:tc>
                <w:tcPr>
                  <w:tcW w:w="420" w:type="dxa"/>
                  <w:vMerge w:val="continue"/>
                  <w:vAlign w:val="center"/>
                </w:tcPr>
                <w:p>
                  <w:pPr>
                    <w:adjustRightInd w:val="0"/>
                    <w:snapToGrid w:val="0"/>
                    <w:jc w:val="center"/>
                    <w:rPr>
                      <w:sz w:val="21"/>
                      <w:szCs w:val="21"/>
                      <w:u w:val="single"/>
                    </w:rPr>
                  </w:pPr>
                </w:p>
              </w:tc>
              <w:tc>
                <w:tcPr>
                  <w:tcW w:w="709" w:type="dxa"/>
                  <w:vMerge w:val="continue"/>
                  <w:vAlign w:val="center"/>
                </w:tcPr>
                <w:p>
                  <w:pPr>
                    <w:adjustRightInd w:val="0"/>
                    <w:snapToGrid w:val="0"/>
                    <w:jc w:val="center"/>
                    <w:rPr>
                      <w:sz w:val="21"/>
                      <w:szCs w:val="21"/>
                      <w:u w:val="single"/>
                    </w:rPr>
                  </w:pPr>
                </w:p>
              </w:tc>
              <w:tc>
                <w:tcPr>
                  <w:tcW w:w="1099" w:type="dxa"/>
                  <w:vAlign w:val="center"/>
                </w:tcPr>
                <w:p>
                  <w:pPr>
                    <w:adjustRightInd w:val="0"/>
                    <w:snapToGrid w:val="0"/>
                    <w:jc w:val="center"/>
                    <w:rPr>
                      <w:sz w:val="21"/>
                      <w:szCs w:val="21"/>
                      <w:u w:val="single"/>
                    </w:rPr>
                  </w:pPr>
                  <w:r>
                    <w:rPr>
                      <w:sz w:val="21"/>
                      <w:szCs w:val="21"/>
                      <w:u w:val="single"/>
                    </w:rPr>
                    <w:t>抛丸</w:t>
                  </w:r>
                  <w:r>
                    <w:rPr>
                      <w:rFonts w:hint="eastAsia"/>
                      <w:sz w:val="21"/>
                      <w:szCs w:val="21"/>
                      <w:u w:val="single"/>
                    </w:rPr>
                    <w:t>打磨（一车间）</w:t>
                  </w:r>
                </w:p>
              </w:tc>
              <w:tc>
                <w:tcPr>
                  <w:tcW w:w="1015" w:type="dxa"/>
                  <w:vAlign w:val="center"/>
                </w:tcPr>
                <w:p>
                  <w:pPr>
                    <w:adjustRightInd w:val="0"/>
                    <w:snapToGrid w:val="0"/>
                    <w:jc w:val="center"/>
                    <w:rPr>
                      <w:sz w:val="21"/>
                      <w:szCs w:val="21"/>
                      <w:u w:val="single"/>
                    </w:rPr>
                  </w:pPr>
                  <w:r>
                    <w:rPr>
                      <w:rFonts w:hint="eastAsia"/>
                      <w:sz w:val="21"/>
                      <w:szCs w:val="21"/>
                      <w:u w:val="single"/>
                    </w:rPr>
                    <w:t>颗粒物</w:t>
                  </w:r>
                </w:p>
              </w:tc>
              <w:tc>
                <w:tcPr>
                  <w:tcW w:w="1984" w:type="dxa"/>
                  <w:vAlign w:val="center"/>
                </w:tcPr>
                <w:p>
                  <w:pPr>
                    <w:adjustRightInd w:val="0"/>
                    <w:snapToGrid w:val="0"/>
                    <w:jc w:val="center"/>
                    <w:rPr>
                      <w:sz w:val="21"/>
                      <w:szCs w:val="21"/>
                      <w:u w:val="single"/>
                    </w:rPr>
                  </w:pPr>
                  <w:r>
                    <w:rPr>
                      <w:sz w:val="21"/>
                      <w:szCs w:val="21"/>
                      <w:u w:val="single"/>
                    </w:rPr>
                    <w:t>抛丸粉尘经布袋除尘处理后由15m排气筒排放（DA003）</w:t>
                  </w:r>
                </w:p>
              </w:tc>
              <w:tc>
                <w:tcPr>
                  <w:tcW w:w="863" w:type="dxa"/>
                  <w:vAlign w:val="center"/>
                </w:tcPr>
                <w:p>
                  <w:pPr>
                    <w:adjustRightInd w:val="0"/>
                    <w:snapToGrid w:val="0"/>
                    <w:jc w:val="center"/>
                    <w:rPr>
                      <w:sz w:val="21"/>
                      <w:szCs w:val="21"/>
                      <w:u w:val="single"/>
                    </w:rPr>
                  </w:pPr>
                  <w:r>
                    <w:rPr>
                      <w:sz w:val="21"/>
                      <w:szCs w:val="21"/>
                      <w:u w:val="single"/>
                    </w:rPr>
                    <w:t>1根15m高排气筒DA00</w:t>
                  </w:r>
                  <w:r>
                    <w:rPr>
                      <w:rFonts w:hint="eastAsia"/>
                      <w:sz w:val="21"/>
                      <w:szCs w:val="21"/>
                      <w:u w:val="single"/>
                    </w:rPr>
                    <w:t>3</w:t>
                  </w:r>
                </w:p>
              </w:tc>
              <w:tc>
                <w:tcPr>
                  <w:tcW w:w="992" w:type="dxa"/>
                  <w:vAlign w:val="center"/>
                </w:tcPr>
                <w:p>
                  <w:pPr>
                    <w:adjustRightInd w:val="0"/>
                    <w:snapToGrid w:val="0"/>
                    <w:jc w:val="center"/>
                    <w:rPr>
                      <w:sz w:val="21"/>
                      <w:szCs w:val="21"/>
                      <w:u w:val="single"/>
                    </w:rPr>
                  </w:pPr>
                  <w:r>
                    <w:rPr>
                      <w:rFonts w:hint="eastAsia"/>
                      <w:sz w:val="21"/>
                      <w:szCs w:val="21"/>
                      <w:u w:val="single"/>
                    </w:rPr>
                    <w:t>1.0</w:t>
                  </w:r>
                </w:p>
              </w:tc>
              <w:tc>
                <w:tcPr>
                  <w:tcW w:w="948" w:type="dxa"/>
                  <w:vMerge w:val="continue"/>
                  <w:vAlign w:val="center"/>
                </w:tcPr>
                <w:p>
                  <w:pPr>
                    <w:adjustRightInd w:val="0"/>
                    <w:snapToGrid w:val="0"/>
                    <w:jc w:val="center"/>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420" w:type="dxa"/>
                  <w:vMerge w:val="continue"/>
                  <w:vAlign w:val="center"/>
                </w:tcPr>
                <w:p>
                  <w:pPr>
                    <w:adjustRightInd w:val="0"/>
                    <w:snapToGrid w:val="0"/>
                    <w:jc w:val="center"/>
                    <w:rPr>
                      <w:sz w:val="21"/>
                      <w:szCs w:val="21"/>
                      <w:u w:val="single"/>
                    </w:rPr>
                  </w:pPr>
                </w:p>
              </w:tc>
              <w:tc>
                <w:tcPr>
                  <w:tcW w:w="709" w:type="dxa"/>
                  <w:vMerge w:val="continue"/>
                  <w:vAlign w:val="center"/>
                </w:tcPr>
                <w:p>
                  <w:pPr>
                    <w:adjustRightInd w:val="0"/>
                    <w:snapToGrid w:val="0"/>
                    <w:jc w:val="center"/>
                    <w:rPr>
                      <w:sz w:val="21"/>
                      <w:szCs w:val="21"/>
                      <w:u w:val="single"/>
                    </w:rPr>
                  </w:pPr>
                </w:p>
              </w:tc>
              <w:tc>
                <w:tcPr>
                  <w:tcW w:w="1099" w:type="dxa"/>
                  <w:vAlign w:val="center"/>
                </w:tcPr>
                <w:p>
                  <w:pPr>
                    <w:adjustRightInd w:val="0"/>
                    <w:snapToGrid w:val="0"/>
                    <w:jc w:val="center"/>
                    <w:rPr>
                      <w:sz w:val="21"/>
                      <w:szCs w:val="21"/>
                      <w:u w:val="single"/>
                    </w:rPr>
                  </w:pPr>
                  <w:r>
                    <w:rPr>
                      <w:bCs/>
                      <w:sz w:val="21"/>
                      <w:szCs w:val="21"/>
                      <w:u w:val="single"/>
                    </w:rPr>
                    <w:t>手工浸漆</w:t>
                  </w:r>
                  <w:r>
                    <w:rPr>
                      <w:rFonts w:hint="eastAsia"/>
                      <w:sz w:val="21"/>
                      <w:szCs w:val="21"/>
                      <w:u w:val="single"/>
                    </w:rPr>
                    <w:t>（一车间）</w:t>
                  </w:r>
                </w:p>
              </w:tc>
              <w:tc>
                <w:tcPr>
                  <w:tcW w:w="1015" w:type="dxa"/>
                  <w:vAlign w:val="center"/>
                </w:tcPr>
                <w:p>
                  <w:pPr>
                    <w:adjustRightInd w:val="0"/>
                    <w:snapToGrid w:val="0"/>
                    <w:jc w:val="center"/>
                    <w:rPr>
                      <w:sz w:val="21"/>
                      <w:szCs w:val="21"/>
                      <w:u w:val="single"/>
                    </w:rPr>
                  </w:pPr>
                  <w:r>
                    <w:rPr>
                      <w:rFonts w:hint="eastAsia"/>
                      <w:sz w:val="21"/>
                      <w:szCs w:val="21"/>
                      <w:u w:val="single"/>
                    </w:rPr>
                    <w:t>非甲烷总烃、</w:t>
                  </w:r>
                </w:p>
              </w:tc>
              <w:tc>
                <w:tcPr>
                  <w:tcW w:w="1984" w:type="dxa"/>
                  <w:vAlign w:val="center"/>
                </w:tcPr>
                <w:p>
                  <w:pPr>
                    <w:adjustRightInd w:val="0"/>
                    <w:snapToGrid w:val="0"/>
                    <w:jc w:val="center"/>
                    <w:rPr>
                      <w:sz w:val="21"/>
                      <w:szCs w:val="21"/>
                      <w:u w:val="single"/>
                    </w:rPr>
                  </w:pPr>
                  <w:r>
                    <w:rPr>
                      <w:sz w:val="21"/>
                      <w:szCs w:val="21"/>
                      <w:u w:val="single"/>
                    </w:rPr>
                    <w:t>浸漆房，配套负压收集装置</w:t>
                  </w:r>
                  <w:r>
                    <w:rPr>
                      <w:rFonts w:hint="eastAsia"/>
                      <w:sz w:val="21"/>
                      <w:szCs w:val="21"/>
                      <w:u w:val="single"/>
                    </w:rPr>
                    <w:t>+活性炭吸附</w:t>
                  </w:r>
                </w:p>
              </w:tc>
              <w:tc>
                <w:tcPr>
                  <w:tcW w:w="863" w:type="dxa"/>
                  <w:vAlign w:val="center"/>
                </w:tcPr>
                <w:p>
                  <w:pPr>
                    <w:adjustRightInd w:val="0"/>
                    <w:snapToGrid w:val="0"/>
                    <w:jc w:val="center"/>
                    <w:rPr>
                      <w:sz w:val="21"/>
                      <w:szCs w:val="21"/>
                      <w:u w:val="single"/>
                    </w:rPr>
                  </w:pPr>
                  <w:r>
                    <w:rPr>
                      <w:sz w:val="21"/>
                      <w:szCs w:val="21"/>
                      <w:u w:val="single"/>
                    </w:rPr>
                    <w:t>1根15m高排气筒DA004</w:t>
                  </w:r>
                </w:p>
              </w:tc>
              <w:tc>
                <w:tcPr>
                  <w:tcW w:w="992" w:type="dxa"/>
                  <w:vAlign w:val="center"/>
                </w:tcPr>
                <w:p>
                  <w:pPr>
                    <w:adjustRightInd w:val="0"/>
                    <w:snapToGrid w:val="0"/>
                    <w:jc w:val="center"/>
                    <w:rPr>
                      <w:sz w:val="21"/>
                      <w:szCs w:val="21"/>
                      <w:u w:val="single"/>
                    </w:rPr>
                  </w:pPr>
                  <w:r>
                    <w:rPr>
                      <w:rFonts w:hint="eastAsia"/>
                      <w:sz w:val="21"/>
                      <w:szCs w:val="21"/>
                      <w:u w:val="single"/>
                    </w:rPr>
                    <w:t>1.5</w:t>
                  </w:r>
                </w:p>
              </w:tc>
              <w:tc>
                <w:tcPr>
                  <w:tcW w:w="948" w:type="dxa"/>
                  <w:vMerge w:val="continue"/>
                  <w:vAlign w:val="center"/>
                </w:tcPr>
                <w:p>
                  <w:pPr>
                    <w:adjustRightInd w:val="0"/>
                    <w:snapToGrid w:val="0"/>
                    <w:jc w:val="center"/>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420" w:type="dxa"/>
                  <w:vMerge w:val="continue"/>
                  <w:vAlign w:val="center"/>
                </w:tcPr>
                <w:p>
                  <w:pPr>
                    <w:adjustRightInd w:val="0"/>
                    <w:snapToGrid w:val="0"/>
                    <w:jc w:val="center"/>
                    <w:rPr>
                      <w:sz w:val="21"/>
                      <w:szCs w:val="21"/>
                      <w:u w:val="single"/>
                    </w:rPr>
                  </w:pPr>
                </w:p>
              </w:tc>
              <w:tc>
                <w:tcPr>
                  <w:tcW w:w="709" w:type="dxa"/>
                  <w:vMerge w:val="continue"/>
                  <w:vAlign w:val="center"/>
                </w:tcPr>
                <w:p>
                  <w:pPr>
                    <w:adjustRightInd w:val="0"/>
                    <w:snapToGrid w:val="0"/>
                    <w:jc w:val="center"/>
                    <w:rPr>
                      <w:sz w:val="21"/>
                      <w:szCs w:val="21"/>
                      <w:u w:val="single"/>
                    </w:rPr>
                  </w:pPr>
                </w:p>
              </w:tc>
              <w:tc>
                <w:tcPr>
                  <w:tcW w:w="1099" w:type="dxa"/>
                  <w:vAlign w:val="center"/>
                </w:tcPr>
                <w:p>
                  <w:pPr>
                    <w:adjustRightInd w:val="0"/>
                    <w:snapToGrid w:val="0"/>
                    <w:jc w:val="center"/>
                    <w:rPr>
                      <w:bCs/>
                      <w:sz w:val="21"/>
                      <w:szCs w:val="21"/>
                      <w:u w:val="single"/>
                    </w:rPr>
                  </w:pPr>
                  <w:r>
                    <w:rPr>
                      <w:rFonts w:hint="eastAsia"/>
                      <w:bCs/>
                      <w:sz w:val="21"/>
                      <w:szCs w:val="21"/>
                      <w:u w:val="single"/>
                    </w:rPr>
                    <w:t>中频炉（二车间）</w:t>
                  </w:r>
                </w:p>
              </w:tc>
              <w:tc>
                <w:tcPr>
                  <w:tcW w:w="1015" w:type="dxa"/>
                  <w:vAlign w:val="center"/>
                </w:tcPr>
                <w:p>
                  <w:pPr>
                    <w:adjustRightInd w:val="0"/>
                    <w:snapToGrid w:val="0"/>
                    <w:jc w:val="center"/>
                    <w:rPr>
                      <w:sz w:val="21"/>
                      <w:szCs w:val="21"/>
                      <w:u w:val="single"/>
                    </w:rPr>
                  </w:pPr>
                  <w:r>
                    <w:rPr>
                      <w:rFonts w:hint="eastAsia"/>
                      <w:sz w:val="21"/>
                      <w:szCs w:val="21"/>
                      <w:u w:val="single"/>
                    </w:rPr>
                    <w:t>颗粒物</w:t>
                  </w:r>
                </w:p>
              </w:tc>
              <w:tc>
                <w:tcPr>
                  <w:tcW w:w="1984" w:type="dxa"/>
                  <w:vAlign w:val="center"/>
                </w:tcPr>
                <w:p>
                  <w:pPr>
                    <w:adjustRightInd w:val="0"/>
                    <w:snapToGrid w:val="0"/>
                    <w:jc w:val="center"/>
                    <w:rPr>
                      <w:sz w:val="21"/>
                      <w:szCs w:val="21"/>
                      <w:u w:val="single"/>
                    </w:rPr>
                  </w:pPr>
                  <w:r>
                    <w:rPr>
                      <w:sz w:val="21"/>
                      <w:szCs w:val="21"/>
                      <w:u w:val="single"/>
                    </w:rPr>
                    <w:t>每台中频炉上方安装集气罩，经收集后连接至1台布袋除尘器</w:t>
                  </w:r>
                </w:p>
              </w:tc>
              <w:tc>
                <w:tcPr>
                  <w:tcW w:w="863" w:type="dxa"/>
                  <w:vMerge w:val="restart"/>
                  <w:vAlign w:val="center"/>
                </w:tcPr>
                <w:p>
                  <w:pPr>
                    <w:adjustRightInd w:val="0"/>
                    <w:snapToGrid w:val="0"/>
                    <w:jc w:val="center"/>
                    <w:rPr>
                      <w:sz w:val="21"/>
                      <w:szCs w:val="21"/>
                      <w:u w:val="single"/>
                    </w:rPr>
                  </w:pPr>
                  <w:r>
                    <w:rPr>
                      <w:sz w:val="21"/>
                      <w:szCs w:val="21"/>
                      <w:u w:val="single"/>
                    </w:rPr>
                    <w:t>共用1根</w:t>
                  </w:r>
                </w:p>
                <w:p>
                  <w:pPr>
                    <w:adjustRightInd w:val="0"/>
                    <w:snapToGrid w:val="0"/>
                    <w:jc w:val="center"/>
                    <w:rPr>
                      <w:sz w:val="21"/>
                      <w:szCs w:val="21"/>
                      <w:u w:val="single"/>
                    </w:rPr>
                  </w:pPr>
                  <w:r>
                    <w:rPr>
                      <w:sz w:val="21"/>
                      <w:szCs w:val="21"/>
                      <w:u w:val="single"/>
                    </w:rPr>
                    <w:t>15m高排气筒DA00</w:t>
                  </w:r>
                  <w:r>
                    <w:rPr>
                      <w:rFonts w:hint="eastAsia"/>
                      <w:sz w:val="21"/>
                      <w:szCs w:val="21"/>
                      <w:u w:val="single"/>
                    </w:rPr>
                    <w:t>5</w:t>
                  </w:r>
                </w:p>
              </w:tc>
              <w:tc>
                <w:tcPr>
                  <w:tcW w:w="992" w:type="dxa"/>
                  <w:vAlign w:val="center"/>
                </w:tcPr>
                <w:p>
                  <w:pPr>
                    <w:adjustRightInd w:val="0"/>
                    <w:snapToGrid w:val="0"/>
                    <w:jc w:val="center"/>
                    <w:rPr>
                      <w:sz w:val="21"/>
                      <w:szCs w:val="21"/>
                      <w:u w:val="single"/>
                    </w:rPr>
                  </w:pPr>
                  <w:r>
                    <w:rPr>
                      <w:rFonts w:hint="eastAsia"/>
                      <w:sz w:val="21"/>
                      <w:szCs w:val="21"/>
                      <w:u w:val="single"/>
                    </w:rPr>
                    <w:t>3.0</w:t>
                  </w:r>
                </w:p>
              </w:tc>
              <w:tc>
                <w:tcPr>
                  <w:tcW w:w="948" w:type="dxa"/>
                  <w:vMerge w:val="restart"/>
                  <w:vAlign w:val="center"/>
                </w:tcPr>
                <w:p>
                  <w:pPr>
                    <w:adjustRightInd w:val="0"/>
                    <w:snapToGrid w:val="0"/>
                    <w:jc w:val="center"/>
                    <w:rPr>
                      <w:sz w:val="21"/>
                      <w:szCs w:val="21"/>
                      <w:u w:val="single"/>
                    </w:rPr>
                  </w:pPr>
                  <w:r>
                    <w:rPr>
                      <w:rFonts w:hint="eastAsia"/>
                      <w:sz w:val="21"/>
                      <w:szCs w:val="21"/>
                      <w:u w:val="single"/>
                    </w:rPr>
                    <w:t>二期升级改造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420" w:type="dxa"/>
                  <w:vMerge w:val="continue"/>
                  <w:vAlign w:val="center"/>
                </w:tcPr>
                <w:p>
                  <w:pPr>
                    <w:adjustRightInd w:val="0"/>
                    <w:snapToGrid w:val="0"/>
                    <w:jc w:val="center"/>
                    <w:rPr>
                      <w:sz w:val="21"/>
                      <w:szCs w:val="21"/>
                      <w:u w:val="single"/>
                    </w:rPr>
                  </w:pPr>
                </w:p>
              </w:tc>
              <w:tc>
                <w:tcPr>
                  <w:tcW w:w="709" w:type="dxa"/>
                  <w:vMerge w:val="continue"/>
                  <w:vAlign w:val="center"/>
                </w:tcPr>
                <w:p>
                  <w:pPr>
                    <w:adjustRightInd w:val="0"/>
                    <w:snapToGrid w:val="0"/>
                    <w:jc w:val="center"/>
                    <w:rPr>
                      <w:sz w:val="21"/>
                      <w:szCs w:val="21"/>
                      <w:u w:val="single"/>
                    </w:rPr>
                  </w:pPr>
                </w:p>
              </w:tc>
              <w:tc>
                <w:tcPr>
                  <w:tcW w:w="1099" w:type="dxa"/>
                  <w:vAlign w:val="center"/>
                </w:tcPr>
                <w:p>
                  <w:pPr>
                    <w:adjustRightInd w:val="0"/>
                    <w:snapToGrid w:val="0"/>
                    <w:jc w:val="center"/>
                    <w:rPr>
                      <w:bCs/>
                      <w:sz w:val="21"/>
                      <w:szCs w:val="21"/>
                      <w:u w:val="single"/>
                    </w:rPr>
                  </w:pPr>
                  <w:r>
                    <w:rPr>
                      <w:rFonts w:hint="eastAsia"/>
                      <w:bCs/>
                      <w:sz w:val="21"/>
                      <w:szCs w:val="21"/>
                      <w:u w:val="single"/>
                    </w:rPr>
                    <w:t>覆膜砂浇注、</w:t>
                  </w:r>
                  <w:r>
                    <w:rPr>
                      <w:sz w:val="21"/>
                      <w:szCs w:val="21"/>
                      <w:u w:val="single"/>
                    </w:rPr>
                    <w:t>制芯</w:t>
                  </w:r>
                </w:p>
              </w:tc>
              <w:tc>
                <w:tcPr>
                  <w:tcW w:w="1015" w:type="dxa"/>
                  <w:vAlign w:val="center"/>
                </w:tcPr>
                <w:p>
                  <w:pPr>
                    <w:adjustRightInd w:val="0"/>
                    <w:snapToGrid w:val="0"/>
                    <w:jc w:val="center"/>
                    <w:rPr>
                      <w:sz w:val="21"/>
                      <w:szCs w:val="21"/>
                      <w:u w:val="single"/>
                    </w:rPr>
                  </w:pPr>
                  <w:r>
                    <w:rPr>
                      <w:rFonts w:hint="eastAsia"/>
                      <w:sz w:val="21"/>
                      <w:szCs w:val="21"/>
                      <w:u w:val="single"/>
                    </w:rPr>
                    <w:t>颗粒物、非甲烷总烃</w:t>
                  </w:r>
                </w:p>
              </w:tc>
              <w:tc>
                <w:tcPr>
                  <w:tcW w:w="1984" w:type="dxa"/>
                  <w:vAlign w:val="center"/>
                </w:tcPr>
                <w:p>
                  <w:pPr>
                    <w:adjustRightInd w:val="0"/>
                    <w:snapToGrid w:val="0"/>
                    <w:jc w:val="center"/>
                    <w:rPr>
                      <w:sz w:val="21"/>
                      <w:szCs w:val="21"/>
                      <w:u w:val="single"/>
                    </w:rPr>
                  </w:pPr>
                  <w:r>
                    <w:rPr>
                      <w:sz w:val="21"/>
                      <w:szCs w:val="21"/>
                      <w:u w:val="single"/>
                    </w:rPr>
                    <w:t>设置集气罩+布袋除尘器+活性炭吸附装置</w:t>
                  </w:r>
                </w:p>
              </w:tc>
              <w:tc>
                <w:tcPr>
                  <w:tcW w:w="863" w:type="dxa"/>
                  <w:vMerge w:val="continue"/>
                  <w:vAlign w:val="center"/>
                </w:tcPr>
                <w:p>
                  <w:pPr>
                    <w:adjustRightInd w:val="0"/>
                    <w:snapToGrid w:val="0"/>
                    <w:jc w:val="center"/>
                    <w:rPr>
                      <w:sz w:val="21"/>
                      <w:szCs w:val="21"/>
                      <w:u w:val="single"/>
                    </w:rPr>
                  </w:pPr>
                </w:p>
              </w:tc>
              <w:tc>
                <w:tcPr>
                  <w:tcW w:w="992" w:type="dxa"/>
                  <w:vAlign w:val="center"/>
                </w:tcPr>
                <w:p>
                  <w:pPr>
                    <w:adjustRightInd w:val="0"/>
                    <w:snapToGrid w:val="0"/>
                    <w:jc w:val="center"/>
                    <w:rPr>
                      <w:sz w:val="21"/>
                      <w:szCs w:val="21"/>
                      <w:u w:val="single"/>
                    </w:rPr>
                  </w:pPr>
                  <w:r>
                    <w:rPr>
                      <w:rFonts w:hint="eastAsia"/>
                      <w:sz w:val="21"/>
                      <w:szCs w:val="21"/>
                      <w:u w:val="single"/>
                    </w:rPr>
                    <w:t>3.5</w:t>
                  </w:r>
                </w:p>
              </w:tc>
              <w:tc>
                <w:tcPr>
                  <w:tcW w:w="948" w:type="dxa"/>
                  <w:vMerge w:val="continue"/>
                  <w:vAlign w:val="center"/>
                </w:tcPr>
                <w:p>
                  <w:pPr>
                    <w:adjustRightInd w:val="0"/>
                    <w:snapToGrid w:val="0"/>
                    <w:jc w:val="center"/>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420" w:type="dxa"/>
                  <w:vAlign w:val="center"/>
                </w:tcPr>
                <w:p>
                  <w:pPr>
                    <w:adjustRightInd w:val="0"/>
                    <w:snapToGrid w:val="0"/>
                    <w:jc w:val="center"/>
                    <w:rPr>
                      <w:sz w:val="21"/>
                      <w:szCs w:val="21"/>
                      <w:u w:val="single"/>
                    </w:rPr>
                  </w:pPr>
                  <w:r>
                    <w:rPr>
                      <w:rFonts w:hint="eastAsia"/>
                      <w:sz w:val="21"/>
                      <w:szCs w:val="21"/>
                      <w:u w:val="single"/>
                    </w:rPr>
                    <w:t>3</w:t>
                  </w:r>
                </w:p>
              </w:tc>
              <w:tc>
                <w:tcPr>
                  <w:tcW w:w="709" w:type="dxa"/>
                  <w:vAlign w:val="center"/>
                </w:tcPr>
                <w:p>
                  <w:pPr>
                    <w:adjustRightInd w:val="0"/>
                    <w:snapToGrid w:val="0"/>
                    <w:jc w:val="center"/>
                    <w:rPr>
                      <w:sz w:val="21"/>
                      <w:szCs w:val="21"/>
                      <w:u w:val="single"/>
                    </w:rPr>
                  </w:pPr>
                  <w:r>
                    <w:rPr>
                      <w:rFonts w:hint="eastAsia"/>
                      <w:sz w:val="21"/>
                      <w:szCs w:val="21"/>
                      <w:u w:val="single"/>
                    </w:rPr>
                    <w:t>噪声</w:t>
                  </w:r>
                </w:p>
              </w:tc>
              <w:tc>
                <w:tcPr>
                  <w:tcW w:w="1099" w:type="dxa"/>
                  <w:vAlign w:val="center"/>
                </w:tcPr>
                <w:p>
                  <w:pPr>
                    <w:adjustRightInd w:val="0"/>
                    <w:snapToGrid w:val="0"/>
                    <w:jc w:val="center"/>
                    <w:rPr>
                      <w:sz w:val="21"/>
                      <w:szCs w:val="21"/>
                      <w:u w:val="single"/>
                    </w:rPr>
                  </w:pPr>
                  <w:r>
                    <w:rPr>
                      <w:rFonts w:hint="eastAsia" w:ascii="宋体" w:hAnsi="宋体"/>
                      <w:sz w:val="21"/>
                      <w:szCs w:val="21"/>
                      <w:u w:val="single"/>
                    </w:rPr>
                    <w:t>设备运行</w:t>
                  </w:r>
                </w:p>
              </w:tc>
              <w:tc>
                <w:tcPr>
                  <w:tcW w:w="1015" w:type="dxa"/>
                  <w:vAlign w:val="center"/>
                </w:tcPr>
                <w:p>
                  <w:pPr>
                    <w:adjustRightInd w:val="0"/>
                    <w:snapToGrid w:val="0"/>
                    <w:jc w:val="center"/>
                    <w:rPr>
                      <w:sz w:val="21"/>
                      <w:szCs w:val="21"/>
                      <w:u w:val="single"/>
                    </w:rPr>
                  </w:pPr>
                  <w:r>
                    <w:rPr>
                      <w:rFonts w:hint="eastAsia" w:ascii="宋体" w:hAnsi="宋体"/>
                      <w:sz w:val="21"/>
                      <w:szCs w:val="21"/>
                      <w:u w:val="single"/>
                    </w:rPr>
                    <w:t>设备噪声</w:t>
                  </w:r>
                </w:p>
              </w:tc>
              <w:tc>
                <w:tcPr>
                  <w:tcW w:w="2847" w:type="dxa"/>
                  <w:gridSpan w:val="2"/>
                  <w:vAlign w:val="center"/>
                </w:tcPr>
                <w:p>
                  <w:pPr>
                    <w:adjustRightInd w:val="0"/>
                    <w:snapToGrid w:val="0"/>
                    <w:jc w:val="center"/>
                    <w:rPr>
                      <w:sz w:val="21"/>
                      <w:szCs w:val="21"/>
                      <w:u w:val="single"/>
                    </w:rPr>
                  </w:pPr>
                  <w:r>
                    <w:rPr>
                      <w:rFonts w:hint="eastAsia" w:ascii="宋体" w:hAnsi="宋体"/>
                      <w:sz w:val="21"/>
                      <w:szCs w:val="21"/>
                      <w:u w:val="single"/>
                    </w:rPr>
                    <w:t>基础减振、厂房隔声</w:t>
                  </w:r>
                </w:p>
              </w:tc>
              <w:tc>
                <w:tcPr>
                  <w:tcW w:w="992" w:type="dxa"/>
                  <w:vAlign w:val="center"/>
                </w:tcPr>
                <w:p>
                  <w:pPr>
                    <w:adjustRightInd w:val="0"/>
                    <w:snapToGrid w:val="0"/>
                    <w:jc w:val="center"/>
                    <w:rPr>
                      <w:sz w:val="21"/>
                      <w:szCs w:val="21"/>
                      <w:u w:val="single"/>
                    </w:rPr>
                  </w:pPr>
                  <w:r>
                    <w:rPr>
                      <w:rFonts w:hint="eastAsia"/>
                      <w:sz w:val="21"/>
                      <w:szCs w:val="21"/>
                      <w:u w:val="single"/>
                    </w:rPr>
                    <w:t>5.0</w:t>
                  </w:r>
                </w:p>
              </w:tc>
              <w:tc>
                <w:tcPr>
                  <w:tcW w:w="948" w:type="dxa"/>
                  <w:vAlign w:val="center"/>
                </w:tcPr>
                <w:p>
                  <w:pPr>
                    <w:adjustRightInd w:val="0"/>
                    <w:snapToGrid w:val="0"/>
                    <w:jc w:val="center"/>
                    <w:rPr>
                      <w:sz w:val="21"/>
                      <w:szCs w:val="21"/>
                      <w:u w:val="single"/>
                    </w:rPr>
                  </w:pPr>
                  <w:r>
                    <w:rPr>
                      <w:rFonts w:hint="eastAsia"/>
                      <w:sz w:val="21"/>
                      <w:szCs w:val="21"/>
                      <w:u w:val="single"/>
                    </w:rPr>
                    <w:t>利用现有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420" w:type="dxa"/>
                  <w:vMerge w:val="restart"/>
                  <w:vAlign w:val="center"/>
                </w:tcPr>
                <w:p>
                  <w:pPr>
                    <w:adjustRightInd w:val="0"/>
                    <w:snapToGrid w:val="0"/>
                    <w:jc w:val="center"/>
                    <w:rPr>
                      <w:sz w:val="21"/>
                      <w:szCs w:val="21"/>
                      <w:u w:val="single"/>
                    </w:rPr>
                  </w:pPr>
                  <w:r>
                    <w:rPr>
                      <w:rFonts w:hint="eastAsia"/>
                      <w:sz w:val="21"/>
                      <w:szCs w:val="21"/>
                      <w:u w:val="single"/>
                    </w:rPr>
                    <w:t>4</w:t>
                  </w:r>
                </w:p>
              </w:tc>
              <w:tc>
                <w:tcPr>
                  <w:tcW w:w="709" w:type="dxa"/>
                  <w:vMerge w:val="restart"/>
                  <w:vAlign w:val="center"/>
                </w:tcPr>
                <w:p>
                  <w:pPr>
                    <w:adjustRightInd w:val="0"/>
                    <w:snapToGrid w:val="0"/>
                    <w:jc w:val="center"/>
                    <w:rPr>
                      <w:sz w:val="21"/>
                      <w:szCs w:val="21"/>
                      <w:u w:val="single"/>
                    </w:rPr>
                  </w:pPr>
                  <w:r>
                    <w:rPr>
                      <w:rFonts w:hint="eastAsia"/>
                      <w:sz w:val="21"/>
                      <w:szCs w:val="21"/>
                      <w:u w:val="single"/>
                    </w:rPr>
                    <w:t>固废</w:t>
                  </w:r>
                </w:p>
              </w:tc>
              <w:tc>
                <w:tcPr>
                  <w:tcW w:w="1099" w:type="dxa"/>
                  <w:vAlign w:val="center"/>
                </w:tcPr>
                <w:p>
                  <w:pPr>
                    <w:adjustRightInd w:val="0"/>
                    <w:snapToGrid w:val="0"/>
                    <w:jc w:val="center"/>
                    <w:rPr>
                      <w:sz w:val="21"/>
                      <w:szCs w:val="21"/>
                      <w:u w:val="single"/>
                    </w:rPr>
                  </w:pPr>
                  <w:r>
                    <w:rPr>
                      <w:rFonts w:hint="eastAsia"/>
                      <w:sz w:val="21"/>
                      <w:szCs w:val="21"/>
                      <w:u w:val="single"/>
                    </w:rPr>
                    <w:t>浸漆</w:t>
                  </w:r>
                </w:p>
              </w:tc>
              <w:tc>
                <w:tcPr>
                  <w:tcW w:w="1015" w:type="dxa"/>
                  <w:vAlign w:val="center"/>
                </w:tcPr>
                <w:p>
                  <w:pPr>
                    <w:adjustRightInd w:val="0"/>
                    <w:snapToGrid w:val="0"/>
                    <w:jc w:val="center"/>
                    <w:rPr>
                      <w:sz w:val="21"/>
                      <w:szCs w:val="21"/>
                      <w:u w:val="single"/>
                    </w:rPr>
                  </w:pPr>
                  <w:r>
                    <w:rPr>
                      <w:rFonts w:hint="eastAsia"/>
                      <w:sz w:val="21"/>
                      <w:szCs w:val="21"/>
                      <w:u w:val="single"/>
                    </w:rPr>
                    <w:t>废油漆桶</w:t>
                  </w:r>
                </w:p>
              </w:tc>
              <w:tc>
                <w:tcPr>
                  <w:tcW w:w="2847" w:type="dxa"/>
                  <w:gridSpan w:val="2"/>
                  <w:vMerge w:val="restart"/>
                  <w:vAlign w:val="center"/>
                </w:tcPr>
                <w:p>
                  <w:pPr>
                    <w:adjustRightInd w:val="0"/>
                    <w:snapToGrid w:val="0"/>
                    <w:jc w:val="center"/>
                    <w:rPr>
                      <w:sz w:val="21"/>
                      <w:szCs w:val="21"/>
                      <w:u w:val="single"/>
                    </w:rPr>
                  </w:pPr>
                  <w:r>
                    <w:rPr>
                      <w:sz w:val="21"/>
                      <w:szCs w:val="21"/>
                      <w:u w:val="single"/>
                    </w:rPr>
                    <w:t>收集后</w:t>
                  </w:r>
                  <w:r>
                    <w:rPr>
                      <w:rFonts w:hint="eastAsia"/>
                      <w:sz w:val="21"/>
                      <w:szCs w:val="21"/>
                      <w:u w:val="single"/>
                    </w:rPr>
                    <w:t>4</w:t>
                  </w:r>
                  <w:r>
                    <w:rPr>
                      <w:sz w:val="21"/>
                      <w:szCs w:val="21"/>
                      <w:u w:val="single"/>
                    </w:rPr>
                    <w:t>0m</w:t>
                  </w:r>
                  <w:r>
                    <w:rPr>
                      <w:sz w:val="21"/>
                      <w:szCs w:val="21"/>
                      <w:u w:val="single"/>
                      <w:vertAlign w:val="superscript"/>
                    </w:rPr>
                    <w:t>2</w:t>
                  </w:r>
                  <w:r>
                    <w:rPr>
                      <w:sz w:val="21"/>
                      <w:szCs w:val="21"/>
                      <w:u w:val="single"/>
                    </w:rPr>
                    <w:t>危废暂存间暂存，定期交有资质单位处置</w:t>
                  </w:r>
                </w:p>
              </w:tc>
              <w:tc>
                <w:tcPr>
                  <w:tcW w:w="992" w:type="dxa"/>
                  <w:vMerge w:val="restart"/>
                  <w:vAlign w:val="center"/>
                </w:tcPr>
                <w:p>
                  <w:pPr>
                    <w:adjustRightInd w:val="0"/>
                    <w:snapToGrid w:val="0"/>
                    <w:jc w:val="center"/>
                    <w:rPr>
                      <w:sz w:val="21"/>
                      <w:szCs w:val="21"/>
                      <w:u w:val="single"/>
                    </w:rPr>
                  </w:pPr>
                  <w:r>
                    <w:rPr>
                      <w:rFonts w:hint="eastAsia"/>
                      <w:sz w:val="21"/>
                      <w:szCs w:val="21"/>
                      <w:u w:val="single"/>
                    </w:rPr>
                    <w:t>5.0</w:t>
                  </w:r>
                </w:p>
              </w:tc>
              <w:tc>
                <w:tcPr>
                  <w:tcW w:w="948" w:type="dxa"/>
                  <w:vMerge w:val="restart"/>
                  <w:vAlign w:val="center"/>
                </w:tcPr>
                <w:p>
                  <w:pPr>
                    <w:adjustRightInd w:val="0"/>
                    <w:snapToGrid w:val="0"/>
                    <w:jc w:val="center"/>
                    <w:rPr>
                      <w:sz w:val="21"/>
                      <w:szCs w:val="21"/>
                      <w:u w:val="single"/>
                    </w:rPr>
                  </w:pPr>
                  <w:r>
                    <w:rPr>
                      <w:rFonts w:hint="eastAsia"/>
                      <w:sz w:val="21"/>
                      <w:szCs w:val="21"/>
                      <w:u w:val="single"/>
                    </w:rPr>
                    <w:t>一期升级改造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420" w:type="dxa"/>
                  <w:vMerge w:val="continue"/>
                  <w:vAlign w:val="center"/>
                </w:tcPr>
                <w:p>
                  <w:pPr>
                    <w:adjustRightInd w:val="0"/>
                    <w:snapToGrid w:val="0"/>
                    <w:jc w:val="center"/>
                    <w:rPr>
                      <w:sz w:val="21"/>
                      <w:szCs w:val="21"/>
                      <w:u w:val="single"/>
                    </w:rPr>
                  </w:pPr>
                </w:p>
              </w:tc>
              <w:tc>
                <w:tcPr>
                  <w:tcW w:w="709" w:type="dxa"/>
                  <w:vMerge w:val="continue"/>
                  <w:vAlign w:val="center"/>
                </w:tcPr>
                <w:p>
                  <w:pPr>
                    <w:adjustRightInd w:val="0"/>
                    <w:snapToGrid w:val="0"/>
                    <w:jc w:val="center"/>
                    <w:rPr>
                      <w:sz w:val="21"/>
                      <w:szCs w:val="21"/>
                      <w:u w:val="single"/>
                    </w:rPr>
                  </w:pPr>
                </w:p>
              </w:tc>
              <w:tc>
                <w:tcPr>
                  <w:tcW w:w="1099" w:type="dxa"/>
                  <w:vAlign w:val="center"/>
                </w:tcPr>
                <w:p>
                  <w:pPr>
                    <w:adjustRightInd w:val="0"/>
                    <w:snapToGrid w:val="0"/>
                    <w:jc w:val="center"/>
                    <w:rPr>
                      <w:sz w:val="21"/>
                      <w:szCs w:val="21"/>
                      <w:u w:val="single"/>
                    </w:rPr>
                  </w:pPr>
                  <w:r>
                    <w:rPr>
                      <w:rFonts w:hint="eastAsia"/>
                      <w:sz w:val="21"/>
                      <w:szCs w:val="21"/>
                      <w:u w:val="single"/>
                    </w:rPr>
                    <w:t>废气处理</w:t>
                  </w:r>
                </w:p>
              </w:tc>
              <w:tc>
                <w:tcPr>
                  <w:tcW w:w="1015" w:type="dxa"/>
                  <w:vAlign w:val="center"/>
                </w:tcPr>
                <w:p>
                  <w:pPr>
                    <w:adjustRightInd w:val="0"/>
                    <w:snapToGrid w:val="0"/>
                    <w:jc w:val="center"/>
                    <w:rPr>
                      <w:sz w:val="21"/>
                      <w:szCs w:val="21"/>
                      <w:u w:val="single"/>
                    </w:rPr>
                  </w:pPr>
                  <w:r>
                    <w:rPr>
                      <w:rFonts w:hint="eastAsia"/>
                      <w:sz w:val="21"/>
                      <w:szCs w:val="21"/>
                      <w:u w:val="single"/>
                    </w:rPr>
                    <w:t>废活性炭</w:t>
                  </w:r>
                </w:p>
              </w:tc>
              <w:tc>
                <w:tcPr>
                  <w:tcW w:w="2847" w:type="dxa"/>
                  <w:gridSpan w:val="2"/>
                  <w:vMerge w:val="continue"/>
                  <w:vAlign w:val="center"/>
                </w:tcPr>
                <w:p>
                  <w:pPr>
                    <w:adjustRightInd w:val="0"/>
                    <w:snapToGrid w:val="0"/>
                    <w:jc w:val="center"/>
                    <w:rPr>
                      <w:sz w:val="21"/>
                      <w:szCs w:val="21"/>
                      <w:u w:val="single"/>
                    </w:rPr>
                  </w:pPr>
                </w:p>
              </w:tc>
              <w:tc>
                <w:tcPr>
                  <w:tcW w:w="992" w:type="dxa"/>
                  <w:vMerge w:val="continue"/>
                  <w:vAlign w:val="center"/>
                </w:tcPr>
                <w:p>
                  <w:pPr>
                    <w:adjustRightInd w:val="0"/>
                    <w:snapToGrid w:val="0"/>
                    <w:jc w:val="center"/>
                    <w:rPr>
                      <w:sz w:val="21"/>
                      <w:szCs w:val="21"/>
                      <w:u w:val="single"/>
                    </w:rPr>
                  </w:pPr>
                </w:p>
              </w:tc>
              <w:tc>
                <w:tcPr>
                  <w:tcW w:w="948" w:type="dxa"/>
                  <w:vMerge w:val="continue"/>
                  <w:vAlign w:val="center"/>
                </w:tcPr>
                <w:p>
                  <w:pPr>
                    <w:adjustRightInd w:val="0"/>
                    <w:snapToGrid w:val="0"/>
                    <w:jc w:val="center"/>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 w:hRule="atLeast"/>
                <w:jc w:val="center"/>
              </w:trPr>
              <w:tc>
                <w:tcPr>
                  <w:tcW w:w="420" w:type="dxa"/>
                  <w:vMerge w:val="continue"/>
                  <w:vAlign w:val="center"/>
                </w:tcPr>
                <w:p>
                  <w:pPr>
                    <w:adjustRightInd w:val="0"/>
                    <w:snapToGrid w:val="0"/>
                    <w:jc w:val="center"/>
                    <w:rPr>
                      <w:sz w:val="21"/>
                      <w:szCs w:val="21"/>
                      <w:u w:val="single"/>
                    </w:rPr>
                  </w:pPr>
                </w:p>
              </w:tc>
              <w:tc>
                <w:tcPr>
                  <w:tcW w:w="709" w:type="dxa"/>
                  <w:vMerge w:val="continue"/>
                  <w:vAlign w:val="center"/>
                </w:tcPr>
                <w:p>
                  <w:pPr>
                    <w:adjustRightInd w:val="0"/>
                    <w:snapToGrid w:val="0"/>
                    <w:jc w:val="center"/>
                    <w:rPr>
                      <w:sz w:val="21"/>
                      <w:szCs w:val="21"/>
                      <w:u w:val="single"/>
                    </w:rPr>
                  </w:pPr>
                </w:p>
              </w:tc>
              <w:tc>
                <w:tcPr>
                  <w:tcW w:w="1099" w:type="dxa"/>
                  <w:vMerge w:val="restart"/>
                  <w:vAlign w:val="center"/>
                </w:tcPr>
                <w:p>
                  <w:pPr>
                    <w:adjustRightInd w:val="0"/>
                    <w:snapToGrid w:val="0"/>
                    <w:jc w:val="center"/>
                    <w:rPr>
                      <w:sz w:val="21"/>
                      <w:szCs w:val="21"/>
                      <w:u w:val="single"/>
                    </w:rPr>
                  </w:pPr>
                  <w:r>
                    <w:rPr>
                      <w:rFonts w:hint="eastAsia"/>
                      <w:sz w:val="21"/>
                      <w:szCs w:val="21"/>
                      <w:u w:val="single"/>
                    </w:rPr>
                    <w:t>机加工</w:t>
                  </w:r>
                </w:p>
              </w:tc>
              <w:tc>
                <w:tcPr>
                  <w:tcW w:w="1015" w:type="dxa"/>
                  <w:vAlign w:val="center"/>
                </w:tcPr>
                <w:p>
                  <w:pPr>
                    <w:adjustRightInd w:val="0"/>
                    <w:snapToGrid w:val="0"/>
                    <w:jc w:val="center"/>
                    <w:rPr>
                      <w:sz w:val="21"/>
                      <w:szCs w:val="21"/>
                      <w:u w:val="single"/>
                    </w:rPr>
                  </w:pPr>
                  <w:r>
                    <w:rPr>
                      <w:sz w:val="21"/>
                      <w:szCs w:val="21"/>
                      <w:u w:val="single"/>
                    </w:rPr>
                    <w:t>废润滑油</w:t>
                  </w:r>
                </w:p>
              </w:tc>
              <w:tc>
                <w:tcPr>
                  <w:tcW w:w="2847" w:type="dxa"/>
                  <w:gridSpan w:val="2"/>
                  <w:vMerge w:val="continue"/>
                  <w:vAlign w:val="center"/>
                </w:tcPr>
                <w:p>
                  <w:pPr>
                    <w:adjustRightInd w:val="0"/>
                    <w:snapToGrid w:val="0"/>
                    <w:jc w:val="center"/>
                    <w:rPr>
                      <w:sz w:val="21"/>
                      <w:szCs w:val="21"/>
                      <w:u w:val="single"/>
                    </w:rPr>
                  </w:pPr>
                </w:p>
              </w:tc>
              <w:tc>
                <w:tcPr>
                  <w:tcW w:w="992" w:type="dxa"/>
                  <w:vMerge w:val="continue"/>
                  <w:vAlign w:val="center"/>
                </w:tcPr>
                <w:p>
                  <w:pPr>
                    <w:adjustRightInd w:val="0"/>
                    <w:snapToGrid w:val="0"/>
                    <w:jc w:val="center"/>
                    <w:rPr>
                      <w:sz w:val="21"/>
                      <w:szCs w:val="21"/>
                      <w:u w:val="single"/>
                    </w:rPr>
                  </w:pPr>
                </w:p>
              </w:tc>
              <w:tc>
                <w:tcPr>
                  <w:tcW w:w="948" w:type="dxa"/>
                  <w:vMerge w:val="continue"/>
                  <w:vAlign w:val="center"/>
                </w:tcPr>
                <w:p>
                  <w:pPr>
                    <w:adjustRightInd w:val="0"/>
                    <w:snapToGrid w:val="0"/>
                    <w:jc w:val="center"/>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420" w:type="dxa"/>
                  <w:vMerge w:val="continue"/>
                  <w:vAlign w:val="center"/>
                </w:tcPr>
                <w:p>
                  <w:pPr>
                    <w:adjustRightInd w:val="0"/>
                    <w:snapToGrid w:val="0"/>
                    <w:jc w:val="center"/>
                    <w:rPr>
                      <w:sz w:val="21"/>
                      <w:szCs w:val="21"/>
                      <w:u w:val="single"/>
                    </w:rPr>
                  </w:pPr>
                </w:p>
              </w:tc>
              <w:tc>
                <w:tcPr>
                  <w:tcW w:w="709" w:type="dxa"/>
                  <w:vMerge w:val="continue"/>
                  <w:vAlign w:val="center"/>
                </w:tcPr>
                <w:p>
                  <w:pPr>
                    <w:adjustRightInd w:val="0"/>
                    <w:snapToGrid w:val="0"/>
                    <w:jc w:val="center"/>
                    <w:rPr>
                      <w:sz w:val="21"/>
                      <w:szCs w:val="21"/>
                      <w:u w:val="single"/>
                    </w:rPr>
                  </w:pPr>
                </w:p>
              </w:tc>
              <w:tc>
                <w:tcPr>
                  <w:tcW w:w="1099" w:type="dxa"/>
                  <w:vMerge w:val="continue"/>
                  <w:vAlign w:val="center"/>
                </w:tcPr>
                <w:p>
                  <w:pPr>
                    <w:adjustRightInd w:val="0"/>
                    <w:snapToGrid w:val="0"/>
                    <w:jc w:val="center"/>
                    <w:rPr>
                      <w:sz w:val="21"/>
                      <w:szCs w:val="21"/>
                      <w:u w:val="single"/>
                    </w:rPr>
                  </w:pPr>
                </w:p>
              </w:tc>
              <w:tc>
                <w:tcPr>
                  <w:tcW w:w="1015" w:type="dxa"/>
                  <w:vAlign w:val="center"/>
                </w:tcPr>
                <w:p>
                  <w:pPr>
                    <w:adjustRightInd w:val="0"/>
                    <w:snapToGrid w:val="0"/>
                    <w:jc w:val="center"/>
                    <w:rPr>
                      <w:sz w:val="21"/>
                      <w:szCs w:val="21"/>
                      <w:u w:val="single"/>
                    </w:rPr>
                  </w:pPr>
                  <w:r>
                    <w:rPr>
                      <w:sz w:val="21"/>
                      <w:szCs w:val="21"/>
                      <w:u w:val="single"/>
                    </w:rPr>
                    <w:t>废切削液</w:t>
                  </w:r>
                </w:p>
              </w:tc>
              <w:tc>
                <w:tcPr>
                  <w:tcW w:w="2847" w:type="dxa"/>
                  <w:gridSpan w:val="2"/>
                  <w:vMerge w:val="continue"/>
                  <w:vAlign w:val="center"/>
                </w:tcPr>
                <w:p>
                  <w:pPr>
                    <w:adjustRightInd w:val="0"/>
                    <w:snapToGrid w:val="0"/>
                    <w:jc w:val="center"/>
                    <w:rPr>
                      <w:sz w:val="21"/>
                      <w:szCs w:val="21"/>
                      <w:u w:val="single"/>
                    </w:rPr>
                  </w:pPr>
                </w:p>
              </w:tc>
              <w:tc>
                <w:tcPr>
                  <w:tcW w:w="992" w:type="dxa"/>
                  <w:vMerge w:val="continue"/>
                  <w:vAlign w:val="center"/>
                </w:tcPr>
                <w:p>
                  <w:pPr>
                    <w:adjustRightInd w:val="0"/>
                    <w:snapToGrid w:val="0"/>
                    <w:jc w:val="center"/>
                    <w:rPr>
                      <w:sz w:val="21"/>
                      <w:szCs w:val="21"/>
                      <w:u w:val="single"/>
                    </w:rPr>
                  </w:pPr>
                </w:p>
              </w:tc>
              <w:tc>
                <w:tcPr>
                  <w:tcW w:w="948" w:type="dxa"/>
                  <w:vMerge w:val="continue"/>
                  <w:vAlign w:val="center"/>
                </w:tcPr>
                <w:p>
                  <w:pPr>
                    <w:adjustRightInd w:val="0"/>
                    <w:snapToGrid w:val="0"/>
                    <w:jc w:val="center"/>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420" w:type="dxa"/>
                  <w:vMerge w:val="continue"/>
                  <w:vAlign w:val="center"/>
                </w:tcPr>
                <w:p>
                  <w:pPr>
                    <w:adjustRightInd w:val="0"/>
                    <w:snapToGrid w:val="0"/>
                    <w:jc w:val="center"/>
                    <w:rPr>
                      <w:sz w:val="21"/>
                      <w:szCs w:val="21"/>
                      <w:u w:val="single"/>
                    </w:rPr>
                  </w:pPr>
                </w:p>
              </w:tc>
              <w:tc>
                <w:tcPr>
                  <w:tcW w:w="709" w:type="dxa"/>
                  <w:vMerge w:val="continue"/>
                  <w:vAlign w:val="center"/>
                </w:tcPr>
                <w:p>
                  <w:pPr>
                    <w:adjustRightInd w:val="0"/>
                    <w:snapToGrid w:val="0"/>
                    <w:jc w:val="center"/>
                    <w:rPr>
                      <w:sz w:val="21"/>
                      <w:szCs w:val="21"/>
                      <w:u w:val="single"/>
                    </w:rPr>
                  </w:pPr>
                </w:p>
              </w:tc>
              <w:tc>
                <w:tcPr>
                  <w:tcW w:w="1099" w:type="dxa"/>
                  <w:vMerge w:val="continue"/>
                  <w:vAlign w:val="center"/>
                </w:tcPr>
                <w:p>
                  <w:pPr>
                    <w:adjustRightInd w:val="0"/>
                    <w:snapToGrid w:val="0"/>
                    <w:jc w:val="center"/>
                    <w:rPr>
                      <w:sz w:val="21"/>
                      <w:szCs w:val="21"/>
                      <w:u w:val="single"/>
                    </w:rPr>
                  </w:pPr>
                </w:p>
              </w:tc>
              <w:tc>
                <w:tcPr>
                  <w:tcW w:w="1015" w:type="dxa"/>
                  <w:vAlign w:val="center"/>
                </w:tcPr>
                <w:p>
                  <w:pPr>
                    <w:adjustRightInd w:val="0"/>
                    <w:snapToGrid w:val="0"/>
                    <w:jc w:val="center"/>
                    <w:rPr>
                      <w:sz w:val="21"/>
                      <w:szCs w:val="21"/>
                      <w:u w:val="single"/>
                    </w:rPr>
                  </w:pPr>
                  <w:r>
                    <w:rPr>
                      <w:rFonts w:hint="eastAsia"/>
                      <w:sz w:val="21"/>
                      <w:szCs w:val="21"/>
                      <w:u w:val="single"/>
                    </w:rPr>
                    <w:t>含</w:t>
                  </w:r>
                  <w:r>
                    <w:rPr>
                      <w:sz w:val="21"/>
                      <w:szCs w:val="21"/>
                      <w:u w:val="single"/>
                    </w:rPr>
                    <w:t>切削液金属废屑</w:t>
                  </w:r>
                </w:p>
              </w:tc>
              <w:tc>
                <w:tcPr>
                  <w:tcW w:w="2847" w:type="dxa"/>
                  <w:gridSpan w:val="2"/>
                  <w:vMerge w:val="continue"/>
                  <w:vAlign w:val="center"/>
                </w:tcPr>
                <w:p>
                  <w:pPr>
                    <w:adjustRightInd w:val="0"/>
                    <w:snapToGrid w:val="0"/>
                    <w:jc w:val="center"/>
                    <w:rPr>
                      <w:sz w:val="21"/>
                      <w:szCs w:val="21"/>
                      <w:u w:val="single"/>
                    </w:rPr>
                  </w:pPr>
                </w:p>
              </w:tc>
              <w:tc>
                <w:tcPr>
                  <w:tcW w:w="992" w:type="dxa"/>
                  <w:vMerge w:val="continue"/>
                  <w:vAlign w:val="center"/>
                </w:tcPr>
                <w:p>
                  <w:pPr>
                    <w:adjustRightInd w:val="0"/>
                    <w:snapToGrid w:val="0"/>
                    <w:jc w:val="center"/>
                    <w:rPr>
                      <w:sz w:val="21"/>
                      <w:szCs w:val="21"/>
                      <w:u w:val="single"/>
                    </w:rPr>
                  </w:pPr>
                </w:p>
              </w:tc>
              <w:tc>
                <w:tcPr>
                  <w:tcW w:w="948" w:type="dxa"/>
                  <w:vMerge w:val="continue"/>
                  <w:vAlign w:val="center"/>
                </w:tcPr>
                <w:p>
                  <w:pPr>
                    <w:adjustRightInd w:val="0"/>
                    <w:snapToGrid w:val="0"/>
                    <w:jc w:val="center"/>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420" w:type="dxa"/>
                  <w:vMerge w:val="continue"/>
                  <w:vAlign w:val="center"/>
                </w:tcPr>
                <w:p>
                  <w:pPr>
                    <w:adjustRightInd w:val="0"/>
                    <w:snapToGrid w:val="0"/>
                    <w:jc w:val="center"/>
                    <w:rPr>
                      <w:sz w:val="21"/>
                      <w:szCs w:val="21"/>
                      <w:u w:val="single"/>
                    </w:rPr>
                  </w:pPr>
                </w:p>
              </w:tc>
              <w:tc>
                <w:tcPr>
                  <w:tcW w:w="709" w:type="dxa"/>
                  <w:vMerge w:val="continue"/>
                  <w:vAlign w:val="center"/>
                </w:tcPr>
                <w:p>
                  <w:pPr>
                    <w:adjustRightInd w:val="0"/>
                    <w:snapToGrid w:val="0"/>
                    <w:jc w:val="center"/>
                    <w:rPr>
                      <w:sz w:val="21"/>
                      <w:szCs w:val="21"/>
                      <w:u w:val="single"/>
                    </w:rPr>
                  </w:pPr>
                </w:p>
              </w:tc>
              <w:tc>
                <w:tcPr>
                  <w:tcW w:w="1099" w:type="dxa"/>
                  <w:vAlign w:val="center"/>
                </w:tcPr>
                <w:p>
                  <w:pPr>
                    <w:adjustRightInd w:val="0"/>
                    <w:snapToGrid w:val="0"/>
                    <w:jc w:val="center"/>
                    <w:rPr>
                      <w:sz w:val="21"/>
                      <w:szCs w:val="21"/>
                      <w:u w:val="single"/>
                    </w:rPr>
                  </w:pPr>
                  <w:r>
                    <w:rPr>
                      <w:rFonts w:hint="eastAsia"/>
                      <w:sz w:val="21"/>
                      <w:szCs w:val="21"/>
                      <w:u w:val="single"/>
                    </w:rPr>
                    <w:t>机加工</w:t>
                  </w:r>
                </w:p>
              </w:tc>
              <w:tc>
                <w:tcPr>
                  <w:tcW w:w="1015" w:type="dxa"/>
                  <w:vAlign w:val="center"/>
                </w:tcPr>
                <w:p>
                  <w:pPr>
                    <w:adjustRightInd w:val="0"/>
                    <w:snapToGrid w:val="0"/>
                    <w:jc w:val="center"/>
                    <w:rPr>
                      <w:sz w:val="21"/>
                      <w:szCs w:val="21"/>
                      <w:u w:val="single"/>
                    </w:rPr>
                  </w:pPr>
                  <w:r>
                    <w:rPr>
                      <w:rFonts w:hint="eastAsia"/>
                      <w:sz w:val="21"/>
                      <w:szCs w:val="21"/>
                      <w:u w:val="single"/>
                    </w:rPr>
                    <w:t>金属粉尘</w:t>
                  </w:r>
                </w:p>
              </w:tc>
              <w:tc>
                <w:tcPr>
                  <w:tcW w:w="2847" w:type="dxa"/>
                  <w:gridSpan w:val="2"/>
                  <w:vMerge w:val="restart"/>
                  <w:vAlign w:val="center"/>
                </w:tcPr>
                <w:p>
                  <w:pPr>
                    <w:adjustRightInd w:val="0"/>
                    <w:snapToGrid w:val="0"/>
                    <w:jc w:val="center"/>
                    <w:rPr>
                      <w:sz w:val="21"/>
                      <w:szCs w:val="21"/>
                      <w:u w:val="single"/>
                    </w:rPr>
                  </w:pPr>
                  <w:r>
                    <w:rPr>
                      <w:sz w:val="21"/>
                      <w:szCs w:val="21"/>
                      <w:u w:val="single"/>
                    </w:rPr>
                    <w:t>收集后</w:t>
                  </w:r>
                  <w:r>
                    <w:rPr>
                      <w:rFonts w:hint="eastAsia"/>
                      <w:sz w:val="21"/>
                      <w:szCs w:val="21"/>
                      <w:u w:val="single"/>
                    </w:rPr>
                    <w:t>5</w:t>
                  </w:r>
                  <w:r>
                    <w:rPr>
                      <w:sz w:val="21"/>
                      <w:szCs w:val="21"/>
                      <w:u w:val="single"/>
                    </w:rPr>
                    <w:t>0m</w:t>
                  </w:r>
                  <w:r>
                    <w:rPr>
                      <w:sz w:val="21"/>
                      <w:szCs w:val="21"/>
                      <w:u w:val="single"/>
                      <w:vertAlign w:val="superscript"/>
                    </w:rPr>
                    <w:t>2</w:t>
                  </w:r>
                  <w:r>
                    <w:rPr>
                      <w:rFonts w:hint="eastAsia"/>
                      <w:sz w:val="21"/>
                      <w:szCs w:val="21"/>
                      <w:u w:val="single"/>
                    </w:rPr>
                    <w:t>一般固废</w:t>
                  </w:r>
                  <w:r>
                    <w:rPr>
                      <w:sz w:val="21"/>
                      <w:szCs w:val="21"/>
                      <w:u w:val="single"/>
                    </w:rPr>
                    <w:t>暂存</w:t>
                  </w:r>
                  <w:r>
                    <w:rPr>
                      <w:rFonts w:hint="eastAsia"/>
                      <w:sz w:val="21"/>
                      <w:szCs w:val="21"/>
                      <w:u w:val="single"/>
                    </w:rPr>
                    <w:t>间</w:t>
                  </w:r>
                </w:p>
              </w:tc>
              <w:tc>
                <w:tcPr>
                  <w:tcW w:w="992" w:type="dxa"/>
                  <w:vMerge w:val="restart"/>
                  <w:vAlign w:val="center"/>
                </w:tcPr>
                <w:p>
                  <w:pPr>
                    <w:adjustRightInd w:val="0"/>
                    <w:snapToGrid w:val="0"/>
                    <w:jc w:val="center"/>
                    <w:rPr>
                      <w:sz w:val="21"/>
                      <w:szCs w:val="21"/>
                      <w:u w:val="single"/>
                    </w:rPr>
                  </w:pPr>
                  <w:r>
                    <w:rPr>
                      <w:rFonts w:hint="eastAsia"/>
                      <w:sz w:val="21"/>
                      <w:szCs w:val="21"/>
                      <w:u w:val="single"/>
                    </w:rPr>
                    <w:t>3.0</w:t>
                  </w:r>
                </w:p>
              </w:tc>
              <w:tc>
                <w:tcPr>
                  <w:tcW w:w="948" w:type="dxa"/>
                  <w:vMerge w:val="continue"/>
                  <w:vAlign w:val="center"/>
                </w:tcPr>
                <w:p>
                  <w:pPr>
                    <w:adjustRightInd w:val="0"/>
                    <w:snapToGrid w:val="0"/>
                    <w:jc w:val="center"/>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420" w:type="dxa"/>
                  <w:vMerge w:val="continue"/>
                  <w:vAlign w:val="center"/>
                </w:tcPr>
                <w:p>
                  <w:pPr>
                    <w:adjustRightInd w:val="0"/>
                    <w:snapToGrid w:val="0"/>
                    <w:jc w:val="center"/>
                    <w:rPr>
                      <w:sz w:val="21"/>
                      <w:szCs w:val="21"/>
                      <w:u w:val="single"/>
                    </w:rPr>
                  </w:pPr>
                </w:p>
              </w:tc>
              <w:tc>
                <w:tcPr>
                  <w:tcW w:w="709" w:type="dxa"/>
                  <w:vMerge w:val="continue"/>
                  <w:vAlign w:val="center"/>
                </w:tcPr>
                <w:p>
                  <w:pPr>
                    <w:adjustRightInd w:val="0"/>
                    <w:snapToGrid w:val="0"/>
                    <w:jc w:val="center"/>
                    <w:rPr>
                      <w:sz w:val="21"/>
                      <w:szCs w:val="21"/>
                      <w:u w:val="single"/>
                    </w:rPr>
                  </w:pPr>
                </w:p>
              </w:tc>
              <w:tc>
                <w:tcPr>
                  <w:tcW w:w="1099" w:type="dxa"/>
                  <w:vAlign w:val="center"/>
                </w:tcPr>
                <w:p>
                  <w:pPr>
                    <w:adjustRightInd w:val="0"/>
                    <w:snapToGrid w:val="0"/>
                    <w:jc w:val="center"/>
                    <w:rPr>
                      <w:sz w:val="21"/>
                      <w:szCs w:val="21"/>
                      <w:u w:val="single"/>
                    </w:rPr>
                  </w:pPr>
                  <w:r>
                    <w:rPr>
                      <w:rFonts w:hint="eastAsia"/>
                      <w:sz w:val="21"/>
                      <w:szCs w:val="21"/>
                      <w:u w:val="single"/>
                    </w:rPr>
                    <w:t>废气处理</w:t>
                  </w:r>
                </w:p>
              </w:tc>
              <w:tc>
                <w:tcPr>
                  <w:tcW w:w="1015" w:type="dxa"/>
                  <w:vAlign w:val="center"/>
                </w:tcPr>
                <w:p>
                  <w:pPr>
                    <w:adjustRightInd w:val="0"/>
                    <w:snapToGrid w:val="0"/>
                    <w:jc w:val="center"/>
                    <w:rPr>
                      <w:sz w:val="21"/>
                      <w:szCs w:val="21"/>
                      <w:u w:val="single"/>
                    </w:rPr>
                  </w:pPr>
                  <w:r>
                    <w:rPr>
                      <w:sz w:val="21"/>
                      <w:szCs w:val="21"/>
                      <w:u w:val="single"/>
                    </w:rPr>
                    <w:t>除尘灰</w:t>
                  </w:r>
                </w:p>
              </w:tc>
              <w:tc>
                <w:tcPr>
                  <w:tcW w:w="2847" w:type="dxa"/>
                  <w:gridSpan w:val="2"/>
                  <w:vMerge w:val="continue"/>
                  <w:vAlign w:val="center"/>
                </w:tcPr>
                <w:p>
                  <w:pPr>
                    <w:adjustRightInd w:val="0"/>
                    <w:snapToGrid w:val="0"/>
                    <w:jc w:val="center"/>
                    <w:rPr>
                      <w:sz w:val="21"/>
                      <w:szCs w:val="21"/>
                      <w:u w:val="single"/>
                    </w:rPr>
                  </w:pPr>
                </w:p>
              </w:tc>
              <w:tc>
                <w:tcPr>
                  <w:tcW w:w="992" w:type="dxa"/>
                  <w:vMerge w:val="continue"/>
                  <w:vAlign w:val="center"/>
                </w:tcPr>
                <w:p>
                  <w:pPr>
                    <w:adjustRightInd w:val="0"/>
                    <w:snapToGrid w:val="0"/>
                    <w:jc w:val="center"/>
                    <w:rPr>
                      <w:sz w:val="21"/>
                      <w:szCs w:val="21"/>
                      <w:u w:val="single"/>
                    </w:rPr>
                  </w:pPr>
                </w:p>
              </w:tc>
              <w:tc>
                <w:tcPr>
                  <w:tcW w:w="948" w:type="dxa"/>
                  <w:vMerge w:val="continue"/>
                  <w:vAlign w:val="center"/>
                </w:tcPr>
                <w:p>
                  <w:pPr>
                    <w:adjustRightInd w:val="0"/>
                    <w:snapToGrid w:val="0"/>
                    <w:jc w:val="center"/>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420" w:type="dxa"/>
                  <w:vMerge w:val="continue"/>
                  <w:vAlign w:val="center"/>
                </w:tcPr>
                <w:p>
                  <w:pPr>
                    <w:adjustRightInd w:val="0"/>
                    <w:snapToGrid w:val="0"/>
                    <w:jc w:val="center"/>
                    <w:rPr>
                      <w:sz w:val="21"/>
                      <w:szCs w:val="21"/>
                      <w:u w:val="single"/>
                    </w:rPr>
                  </w:pPr>
                </w:p>
              </w:tc>
              <w:tc>
                <w:tcPr>
                  <w:tcW w:w="709" w:type="dxa"/>
                  <w:vMerge w:val="continue"/>
                  <w:vAlign w:val="center"/>
                </w:tcPr>
                <w:p>
                  <w:pPr>
                    <w:adjustRightInd w:val="0"/>
                    <w:snapToGrid w:val="0"/>
                    <w:jc w:val="center"/>
                    <w:rPr>
                      <w:sz w:val="21"/>
                      <w:szCs w:val="21"/>
                      <w:u w:val="single"/>
                    </w:rPr>
                  </w:pPr>
                </w:p>
              </w:tc>
              <w:tc>
                <w:tcPr>
                  <w:tcW w:w="1099" w:type="dxa"/>
                  <w:vAlign w:val="center"/>
                </w:tcPr>
                <w:p>
                  <w:pPr>
                    <w:adjustRightInd w:val="0"/>
                    <w:snapToGrid w:val="0"/>
                    <w:jc w:val="center"/>
                    <w:rPr>
                      <w:sz w:val="21"/>
                      <w:szCs w:val="21"/>
                      <w:u w:val="single"/>
                    </w:rPr>
                  </w:pPr>
                  <w:r>
                    <w:rPr>
                      <w:rFonts w:hint="eastAsia"/>
                      <w:sz w:val="21"/>
                      <w:szCs w:val="21"/>
                      <w:u w:val="single"/>
                    </w:rPr>
                    <w:t>中频炉</w:t>
                  </w:r>
                </w:p>
              </w:tc>
              <w:tc>
                <w:tcPr>
                  <w:tcW w:w="1015" w:type="dxa"/>
                  <w:vAlign w:val="center"/>
                </w:tcPr>
                <w:p>
                  <w:pPr>
                    <w:adjustRightInd w:val="0"/>
                    <w:snapToGrid w:val="0"/>
                    <w:jc w:val="center"/>
                    <w:rPr>
                      <w:sz w:val="21"/>
                      <w:szCs w:val="21"/>
                      <w:u w:val="single"/>
                    </w:rPr>
                  </w:pPr>
                  <w:r>
                    <w:rPr>
                      <w:sz w:val="21"/>
                      <w:szCs w:val="21"/>
                      <w:u w:val="single"/>
                    </w:rPr>
                    <w:t>炉渣</w:t>
                  </w:r>
                </w:p>
              </w:tc>
              <w:tc>
                <w:tcPr>
                  <w:tcW w:w="2847" w:type="dxa"/>
                  <w:gridSpan w:val="2"/>
                  <w:vMerge w:val="continue"/>
                  <w:vAlign w:val="center"/>
                </w:tcPr>
                <w:p>
                  <w:pPr>
                    <w:adjustRightInd w:val="0"/>
                    <w:snapToGrid w:val="0"/>
                    <w:jc w:val="center"/>
                    <w:rPr>
                      <w:sz w:val="21"/>
                      <w:szCs w:val="21"/>
                      <w:u w:val="single"/>
                    </w:rPr>
                  </w:pPr>
                </w:p>
              </w:tc>
              <w:tc>
                <w:tcPr>
                  <w:tcW w:w="992" w:type="dxa"/>
                  <w:vMerge w:val="continue"/>
                  <w:vAlign w:val="center"/>
                </w:tcPr>
                <w:p>
                  <w:pPr>
                    <w:adjustRightInd w:val="0"/>
                    <w:snapToGrid w:val="0"/>
                    <w:jc w:val="center"/>
                    <w:rPr>
                      <w:sz w:val="21"/>
                      <w:szCs w:val="21"/>
                      <w:u w:val="single"/>
                    </w:rPr>
                  </w:pPr>
                </w:p>
              </w:tc>
              <w:tc>
                <w:tcPr>
                  <w:tcW w:w="948" w:type="dxa"/>
                  <w:vMerge w:val="continue"/>
                  <w:vAlign w:val="center"/>
                </w:tcPr>
                <w:p>
                  <w:pPr>
                    <w:adjustRightInd w:val="0"/>
                    <w:snapToGrid w:val="0"/>
                    <w:jc w:val="center"/>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420" w:type="dxa"/>
                  <w:vMerge w:val="continue"/>
                  <w:vAlign w:val="center"/>
                </w:tcPr>
                <w:p>
                  <w:pPr>
                    <w:adjustRightInd w:val="0"/>
                    <w:snapToGrid w:val="0"/>
                    <w:jc w:val="center"/>
                    <w:rPr>
                      <w:sz w:val="21"/>
                      <w:szCs w:val="21"/>
                      <w:u w:val="single"/>
                    </w:rPr>
                  </w:pPr>
                </w:p>
              </w:tc>
              <w:tc>
                <w:tcPr>
                  <w:tcW w:w="709" w:type="dxa"/>
                  <w:vMerge w:val="continue"/>
                  <w:vAlign w:val="center"/>
                </w:tcPr>
                <w:p>
                  <w:pPr>
                    <w:adjustRightInd w:val="0"/>
                    <w:snapToGrid w:val="0"/>
                    <w:jc w:val="center"/>
                    <w:rPr>
                      <w:sz w:val="21"/>
                      <w:szCs w:val="21"/>
                      <w:u w:val="single"/>
                    </w:rPr>
                  </w:pPr>
                </w:p>
              </w:tc>
              <w:tc>
                <w:tcPr>
                  <w:tcW w:w="1099" w:type="dxa"/>
                  <w:vAlign w:val="center"/>
                </w:tcPr>
                <w:p>
                  <w:pPr>
                    <w:adjustRightInd w:val="0"/>
                    <w:snapToGrid w:val="0"/>
                    <w:jc w:val="center"/>
                    <w:rPr>
                      <w:sz w:val="21"/>
                      <w:szCs w:val="21"/>
                      <w:u w:val="single"/>
                    </w:rPr>
                  </w:pPr>
                  <w:r>
                    <w:rPr>
                      <w:rFonts w:hint="eastAsia"/>
                      <w:sz w:val="21"/>
                      <w:szCs w:val="21"/>
                      <w:u w:val="single"/>
                    </w:rPr>
                    <w:t>砂处理</w:t>
                  </w:r>
                </w:p>
              </w:tc>
              <w:tc>
                <w:tcPr>
                  <w:tcW w:w="1015" w:type="dxa"/>
                  <w:vAlign w:val="center"/>
                </w:tcPr>
                <w:p>
                  <w:pPr>
                    <w:jc w:val="center"/>
                    <w:rPr>
                      <w:sz w:val="21"/>
                      <w:szCs w:val="21"/>
                      <w:u w:val="single"/>
                    </w:rPr>
                  </w:pPr>
                  <w:r>
                    <w:rPr>
                      <w:rFonts w:hint="eastAsia"/>
                      <w:sz w:val="21"/>
                      <w:szCs w:val="21"/>
                      <w:u w:val="single"/>
                    </w:rPr>
                    <w:t>废砂</w:t>
                  </w:r>
                </w:p>
              </w:tc>
              <w:tc>
                <w:tcPr>
                  <w:tcW w:w="2847" w:type="dxa"/>
                  <w:gridSpan w:val="2"/>
                  <w:vMerge w:val="continue"/>
                  <w:vAlign w:val="center"/>
                </w:tcPr>
                <w:p>
                  <w:pPr>
                    <w:adjustRightInd w:val="0"/>
                    <w:snapToGrid w:val="0"/>
                    <w:jc w:val="center"/>
                    <w:rPr>
                      <w:sz w:val="21"/>
                      <w:szCs w:val="21"/>
                      <w:u w:val="single"/>
                    </w:rPr>
                  </w:pPr>
                </w:p>
              </w:tc>
              <w:tc>
                <w:tcPr>
                  <w:tcW w:w="992" w:type="dxa"/>
                  <w:vMerge w:val="continue"/>
                  <w:vAlign w:val="center"/>
                </w:tcPr>
                <w:p>
                  <w:pPr>
                    <w:adjustRightInd w:val="0"/>
                    <w:snapToGrid w:val="0"/>
                    <w:jc w:val="center"/>
                    <w:rPr>
                      <w:sz w:val="21"/>
                      <w:szCs w:val="21"/>
                      <w:u w:val="single"/>
                    </w:rPr>
                  </w:pPr>
                </w:p>
              </w:tc>
              <w:tc>
                <w:tcPr>
                  <w:tcW w:w="948" w:type="dxa"/>
                  <w:vMerge w:val="continue"/>
                  <w:vAlign w:val="center"/>
                </w:tcPr>
                <w:p>
                  <w:pPr>
                    <w:adjustRightInd w:val="0"/>
                    <w:snapToGrid w:val="0"/>
                    <w:jc w:val="center"/>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jc w:val="center"/>
              </w:trPr>
              <w:tc>
                <w:tcPr>
                  <w:tcW w:w="420" w:type="dxa"/>
                  <w:vMerge w:val="restart"/>
                  <w:vAlign w:val="center"/>
                </w:tcPr>
                <w:p>
                  <w:pPr>
                    <w:adjustRightInd w:val="0"/>
                    <w:snapToGrid w:val="0"/>
                    <w:jc w:val="center"/>
                    <w:rPr>
                      <w:sz w:val="21"/>
                      <w:szCs w:val="21"/>
                      <w:u w:val="single"/>
                    </w:rPr>
                  </w:pPr>
                  <w:r>
                    <w:rPr>
                      <w:rFonts w:hint="eastAsia"/>
                      <w:sz w:val="21"/>
                      <w:szCs w:val="21"/>
                      <w:u w:val="single"/>
                    </w:rPr>
                    <w:t>5</w:t>
                  </w:r>
                </w:p>
              </w:tc>
              <w:tc>
                <w:tcPr>
                  <w:tcW w:w="709" w:type="dxa"/>
                  <w:vMerge w:val="restart"/>
                  <w:vAlign w:val="center"/>
                </w:tcPr>
                <w:p>
                  <w:pPr>
                    <w:adjustRightInd w:val="0"/>
                    <w:snapToGrid w:val="0"/>
                    <w:jc w:val="center"/>
                    <w:rPr>
                      <w:sz w:val="21"/>
                      <w:szCs w:val="21"/>
                      <w:u w:val="single"/>
                    </w:rPr>
                  </w:pPr>
                  <w:r>
                    <w:rPr>
                      <w:rFonts w:hint="eastAsia"/>
                      <w:sz w:val="21"/>
                      <w:szCs w:val="21"/>
                      <w:u w:val="single"/>
                    </w:rPr>
                    <w:t>其他</w:t>
                  </w:r>
                </w:p>
              </w:tc>
              <w:tc>
                <w:tcPr>
                  <w:tcW w:w="4961" w:type="dxa"/>
                  <w:gridSpan w:val="4"/>
                  <w:vAlign w:val="center"/>
                </w:tcPr>
                <w:p>
                  <w:pPr>
                    <w:adjustRightInd w:val="0"/>
                    <w:snapToGrid w:val="0"/>
                    <w:jc w:val="center"/>
                    <w:rPr>
                      <w:sz w:val="21"/>
                      <w:szCs w:val="21"/>
                      <w:u w:val="single"/>
                    </w:rPr>
                  </w:pPr>
                  <w:r>
                    <w:rPr>
                      <w:sz w:val="21"/>
                      <w:szCs w:val="21"/>
                      <w:u w:val="single"/>
                    </w:rPr>
                    <w:t>厂区地面硬化、闲置土地采取绿化措</w:t>
                  </w:r>
                </w:p>
              </w:tc>
              <w:tc>
                <w:tcPr>
                  <w:tcW w:w="992" w:type="dxa"/>
                  <w:vAlign w:val="center"/>
                </w:tcPr>
                <w:p>
                  <w:pPr>
                    <w:adjustRightInd w:val="0"/>
                    <w:snapToGrid w:val="0"/>
                    <w:jc w:val="center"/>
                    <w:rPr>
                      <w:sz w:val="21"/>
                      <w:szCs w:val="21"/>
                      <w:u w:val="single"/>
                    </w:rPr>
                  </w:pPr>
                  <w:r>
                    <w:rPr>
                      <w:rFonts w:hint="eastAsia"/>
                      <w:sz w:val="21"/>
                      <w:szCs w:val="21"/>
                      <w:u w:val="single"/>
                    </w:rPr>
                    <w:t>10</w:t>
                  </w:r>
                </w:p>
              </w:tc>
              <w:tc>
                <w:tcPr>
                  <w:tcW w:w="948" w:type="dxa"/>
                  <w:vAlign w:val="center"/>
                </w:tcPr>
                <w:p>
                  <w:pPr>
                    <w:adjustRightInd w:val="0"/>
                    <w:snapToGrid w:val="0"/>
                    <w:jc w:val="center"/>
                    <w:rPr>
                      <w:sz w:val="21"/>
                      <w:szCs w:val="21"/>
                      <w:u w:val="single"/>
                    </w:rPr>
                  </w:pPr>
                  <w:r>
                    <w:rPr>
                      <w:rFonts w:hint="eastAsia"/>
                      <w:sz w:val="21"/>
                      <w:szCs w:val="21"/>
                      <w:u w:val="single"/>
                    </w:rPr>
                    <w:t>利用现有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420" w:type="dxa"/>
                  <w:vMerge w:val="continue"/>
                  <w:vAlign w:val="center"/>
                </w:tcPr>
                <w:p>
                  <w:pPr>
                    <w:adjustRightInd w:val="0"/>
                    <w:snapToGrid w:val="0"/>
                    <w:jc w:val="center"/>
                    <w:rPr>
                      <w:sz w:val="21"/>
                      <w:szCs w:val="21"/>
                      <w:u w:val="single"/>
                    </w:rPr>
                  </w:pPr>
                </w:p>
              </w:tc>
              <w:tc>
                <w:tcPr>
                  <w:tcW w:w="709" w:type="dxa"/>
                  <w:vMerge w:val="continue"/>
                  <w:vAlign w:val="center"/>
                </w:tcPr>
                <w:p>
                  <w:pPr>
                    <w:adjustRightInd w:val="0"/>
                    <w:snapToGrid w:val="0"/>
                    <w:jc w:val="center"/>
                    <w:rPr>
                      <w:sz w:val="21"/>
                      <w:szCs w:val="21"/>
                      <w:u w:val="single"/>
                    </w:rPr>
                  </w:pPr>
                </w:p>
              </w:tc>
              <w:tc>
                <w:tcPr>
                  <w:tcW w:w="4961" w:type="dxa"/>
                  <w:gridSpan w:val="4"/>
                  <w:vAlign w:val="center"/>
                </w:tcPr>
                <w:p>
                  <w:pPr>
                    <w:adjustRightInd w:val="0"/>
                    <w:snapToGrid w:val="0"/>
                    <w:jc w:val="center"/>
                    <w:rPr>
                      <w:sz w:val="21"/>
                      <w:szCs w:val="21"/>
                      <w:u w:val="single"/>
                    </w:rPr>
                  </w:pPr>
                  <w:r>
                    <w:rPr>
                      <w:rFonts w:hint="eastAsia"/>
                      <w:sz w:val="21"/>
                      <w:szCs w:val="21"/>
                      <w:u w:val="single"/>
                    </w:rPr>
                    <w:t>厂区清洁</w:t>
                  </w:r>
                </w:p>
              </w:tc>
              <w:tc>
                <w:tcPr>
                  <w:tcW w:w="992" w:type="dxa"/>
                  <w:vAlign w:val="center"/>
                </w:tcPr>
                <w:p>
                  <w:pPr>
                    <w:adjustRightInd w:val="0"/>
                    <w:snapToGrid w:val="0"/>
                    <w:jc w:val="center"/>
                    <w:rPr>
                      <w:sz w:val="21"/>
                      <w:szCs w:val="21"/>
                      <w:u w:val="single"/>
                    </w:rPr>
                  </w:pPr>
                  <w:r>
                    <w:rPr>
                      <w:rFonts w:hint="eastAsia"/>
                      <w:sz w:val="21"/>
                      <w:szCs w:val="21"/>
                      <w:u w:val="single"/>
                    </w:rPr>
                    <w:t>3</w:t>
                  </w:r>
                </w:p>
              </w:tc>
              <w:tc>
                <w:tcPr>
                  <w:tcW w:w="948" w:type="dxa"/>
                  <w:vAlign w:val="center"/>
                </w:tcPr>
                <w:p>
                  <w:pPr>
                    <w:adjustRightInd w:val="0"/>
                    <w:snapToGrid w:val="0"/>
                    <w:jc w:val="center"/>
                    <w:rPr>
                      <w:sz w:val="21"/>
                      <w:szCs w:val="21"/>
                      <w:u w:val="single"/>
                    </w:rPr>
                  </w:pPr>
                  <w:r>
                    <w:rPr>
                      <w:rFonts w:hint="eastAsia"/>
                      <w:sz w:val="21"/>
                      <w:szCs w:val="21"/>
                      <w:u w:val="single"/>
                    </w:rPr>
                    <w:t>一期升级改造</w:t>
                  </w:r>
                </w:p>
              </w:tc>
            </w:tr>
          </w:tbl>
          <w:p>
            <w:pPr>
              <w:adjustRightInd w:val="0"/>
              <w:snapToGrid w:val="0"/>
              <w:spacing w:line="360" w:lineRule="auto"/>
              <w:jc w:val="center"/>
              <w:rPr>
                <w:sz w:val="24"/>
              </w:rPr>
            </w:pPr>
          </w:p>
          <w:p>
            <w:pPr>
              <w:adjustRightInd w:val="0"/>
              <w:snapToGrid w:val="0"/>
              <w:spacing w:line="360" w:lineRule="auto"/>
              <w:jc w:val="center"/>
              <w:rPr>
                <w:sz w:val="24"/>
              </w:rPr>
            </w:pPr>
          </w:p>
          <w:p>
            <w:pPr>
              <w:adjustRightInd w:val="0"/>
              <w:snapToGrid w:val="0"/>
              <w:spacing w:line="360" w:lineRule="auto"/>
              <w:jc w:val="center"/>
              <w:rPr>
                <w:sz w:val="24"/>
              </w:rPr>
            </w:pPr>
          </w:p>
          <w:p>
            <w:pPr>
              <w:adjustRightInd w:val="0"/>
              <w:snapToGrid w:val="0"/>
              <w:spacing w:line="360" w:lineRule="auto"/>
              <w:jc w:val="center"/>
              <w:rPr>
                <w:sz w:val="24"/>
              </w:rPr>
            </w:pPr>
          </w:p>
          <w:p>
            <w:pPr>
              <w:adjustRightInd w:val="0"/>
              <w:snapToGrid w:val="0"/>
              <w:spacing w:line="360" w:lineRule="auto"/>
              <w:jc w:val="center"/>
              <w:rPr>
                <w:sz w:val="24"/>
              </w:rPr>
            </w:pPr>
          </w:p>
          <w:p>
            <w:pPr>
              <w:adjustRightInd w:val="0"/>
              <w:snapToGrid w:val="0"/>
              <w:spacing w:line="360" w:lineRule="auto"/>
              <w:jc w:val="center"/>
              <w:rPr>
                <w:sz w:val="24"/>
              </w:rPr>
            </w:pPr>
          </w:p>
          <w:p>
            <w:pPr>
              <w:adjustRightInd w:val="0"/>
              <w:snapToGrid w:val="0"/>
              <w:spacing w:line="360" w:lineRule="auto"/>
              <w:jc w:val="center"/>
              <w:rPr>
                <w:sz w:val="24"/>
              </w:rPr>
            </w:pPr>
          </w:p>
          <w:p>
            <w:pPr>
              <w:adjustRightInd w:val="0"/>
              <w:snapToGrid w:val="0"/>
              <w:spacing w:line="360" w:lineRule="auto"/>
              <w:jc w:val="center"/>
              <w:rPr>
                <w:sz w:val="24"/>
              </w:rPr>
            </w:pPr>
          </w:p>
          <w:p>
            <w:pPr>
              <w:adjustRightInd w:val="0"/>
              <w:snapToGrid w:val="0"/>
              <w:spacing w:line="360" w:lineRule="auto"/>
              <w:jc w:val="center"/>
              <w:rPr>
                <w:sz w:val="24"/>
              </w:rPr>
            </w:pPr>
          </w:p>
          <w:p>
            <w:pPr>
              <w:adjustRightInd w:val="0"/>
              <w:snapToGrid w:val="0"/>
              <w:spacing w:line="360" w:lineRule="auto"/>
              <w:jc w:val="center"/>
              <w:rPr>
                <w:sz w:val="24"/>
              </w:rPr>
            </w:pPr>
          </w:p>
          <w:p>
            <w:pPr>
              <w:adjustRightInd w:val="0"/>
              <w:snapToGrid w:val="0"/>
              <w:spacing w:line="360" w:lineRule="auto"/>
              <w:jc w:val="center"/>
              <w:rPr>
                <w:sz w:val="24"/>
              </w:rPr>
            </w:pPr>
          </w:p>
        </w:tc>
      </w:tr>
    </w:tbl>
    <w:p>
      <w:pPr>
        <w:adjustRightInd w:val="0"/>
        <w:snapToGrid w:val="0"/>
        <w:spacing w:line="360" w:lineRule="auto"/>
        <w:rPr>
          <w:rFonts w:cs="宋体"/>
          <w:b/>
          <w:color w:val="FF0000"/>
          <w:kern w:val="0"/>
          <w:sz w:val="28"/>
          <w:szCs w:val="28"/>
        </w:rPr>
        <w:sectPr>
          <w:pgSz w:w="11907" w:h="16840"/>
          <w:pgMar w:top="1701" w:right="1531" w:bottom="2127" w:left="1531" w:header="851" w:footer="851" w:gutter="0"/>
          <w:cols w:space="720" w:num="1"/>
          <w:docGrid w:linePitch="312" w:charSpace="0"/>
        </w:sectPr>
      </w:pPr>
    </w:p>
    <w:p>
      <w:pPr>
        <w:pStyle w:val="18"/>
        <w:spacing w:before="0" w:beforeAutospacing="0" w:after="0" w:afterAutospacing="0"/>
        <w:jc w:val="center"/>
        <w:outlineLvl w:val="0"/>
        <w:rPr>
          <w:rFonts w:ascii="Times New Roman" w:hAnsi="Times New Roman" w:eastAsia="黑体"/>
          <w:snapToGrid w:val="0"/>
          <w:sz w:val="30"/>
          <w:szCs w:val="30"/>
        </w:rPr>
      </w:pPr>
      <w:bookmarkStart w:id="30" w:name="_Toc25825"/>
      <w:bookmarkStart w:id="31" w:name="_Toc24804"/>
      <w:r>
        <w:rPr>
          <w:rFonts w:hint="eastAsia" w:ascii="Times New Roman" w:hAnsi="Times New Roman" w:eastAsia="黑体"/>
          <w:snapToGrid w:val="0"/>
          <w:sz w:val="30"/>
          <w:szCs w:val="30"/>
        </w:rPr>
        <w:t>五、</w:t>
      </w:r>
      <w:bookmarkStart w:id="32" w:name="_Hlk54167917"/>
      <w:r>
        <w:rPr>
          <w:rFonts w:hint="eastAsia" w:ascii="Times New Roman" w:hAnsi="Times New Roman" w:eastAsia="黑体"/>
          <w:snapToGrid w:val="0"/>
          <w:sz w:val="30"/>
          <w:szCs w:val="30"/>
        </w:rPr>
        <w:t>环境保护措施监督检查清单</w:t>
      </w:r>
      <w:bookmarkEnd w:id="30"/>
      <w:bookmarkEnd w:id="31"/>
      <w:bookmarkEnd w:id="32"/>
    </w:p>
    <w:tbl>
      <w:tblPr>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
      <w:tblGrid>
        <w:gridCol w:w="1778"/>
        <w:gridCol w:w="1755"/>
        <w:gridCol w:w="1665"/>
        <w:gridCol w:w="1845"/>
        <w:gridCol w:w="17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25" w:hRule="atLeast"/>
          <w:jc w:val="center"/>
        </w:trPr>
        <w:tc>
          <w:tcPr>
            <w:tcW w:w="1778" w:type="dxa"/>
            <w:tcBorders>
              <w:tl2br w:val="single" w:color="auto" w:sz="4" w:space="0"/>
            </w:tcBorders>
            <w:vAlign w:val="center"/>
          </w:tcPr>
          <w:p>
            <w:pPr>
              <w:adjustRightInd w:val="0"/>
              <w:snapToGrid w:val="0"/>
              <w:ind w:firstLine="840"/>
              <w:rPr>
                <w:sz w:val="24"/>
                <w:szCs w:val="24"/>
              </w:rPr>
            </w:pPr>
            <w:r>
              <w:rPr>
                <w:sz w:val="24"/>
                <w:szCs w:val="24"/>
              </w:rPr>
              <w:t>内容</w:t>
            </w:r>
          </w:p>
          <w:p>
            <w:pPr>
              <w:adjustRightInd w:val="0"/>
              <w:snapToGrid w:val="0"/>
              <w:rPr>
                <w:sz w:val="24"/>
                <w:szCs w:val="24"/>
              </w:rPr>
            </w:pPr>
            <w:r>
              <w:rPr>
                <w:sz w:val="24"/>
                <w:szCs w:val="24"/>
              </w:rPr>
              <w:t>要素</w:t>
            </w:r>
          </w:p>
        </w:tc>
        <w:tc>
          <w:tcPr>
            <w:tcW w:w="1755" w:type="dxa"/>
            <w:vAlign w:val="center"/>
          </w:tcPr>
          <w:p>
            <w:pPr>
              <w:adjustRightInd w:val="0"/>
              <w:snapToGrid w:val="0"/>
              <w:jc w:val="center"/>
              <w:rPr>
                <w:sz w:val="24"/>
                <w:szCs w:val="24"/>
              </w:rPr>
            </w:pPr>
            <w:r>
              <w:rPr>
                <w:sz w:val="24"/>
                <w:szCs w:val="24"/>
              </w:rPr>
              <w:t>排放口(编号、</w:t>
            </w:r>
          </w:p>
          <w:p>
            <w:pPr>
              <w:adjustRightInd w:val="0"/>
              <w:snapToGrid w:val="0"/>
              <w:jc w:val="center"/>
              <w:rPr>
                <w:sz w:val="24"/>
                <w:szCs w:val="24"/>
              </w:rPr>
            </w:pPr>
            <w:r>
              <w:rPr>
                <w:sz w:val="24"/>
                <w:szCs w:val="24"/>
              </w:rPr>
              <w:t>名称)/污染源</w:t>
            </w:r>
          </w:p>
        </w:tc>
        <w:tc>
          <w:tcPr>
            <w:tcW w:w="1665" w:type="dxa"/>
            <w:vAlign w:val="center"/>
          </w:tcPr>
          <w:p>
            <w:pPr>
              <w:adjustRightInd w:val="0"/>
              <w:snapToGrid w:val="0"/>
              <w:jc w:val="center"/>
              <w:rPr>
                <w:sz w:val="24"/>
                <w:szCs w:val="24"/>
              </w:rPr>
            </w:pPr>
            <w:r>
              <w:rPr>
                <w:sz w:val="24"/>
                <w:szCs w:val="24"/>
              </w:rPr>
              <w:t>污染物项目</w:t>
            </w:r>
          </w:p>
        </w:tc>
        <w:tc>
          <w:tcPr>
            <w:tcW w:w="1845" w:type="dxa"/>
            <w:vAlign w:val="center"/>
          </w:tcPr>
          <w:p>
            <w:pPr>
              <w:adjustRightInd w:val="0"/>
              <w:snapToGrid w:val="0"/>
              <w:jc w:val="center"/>
              <w:rPr>
                <w:sz w:val="24"/>
                <w:szCs w:val="24"/>
              </w:rPr>
            </w:pPr>
            <w:r>
              <w:rPr>
                <w:sz w:val="24"/>
                <w:szCs w:val="24"/>
              </w:rPr>
              <w:t>环境保护措施</w:t>
            </w:r>
          </w:p>
        </w:tc>
        <w:tc>
          <w:tcPr>
            <w:tcW w:w="1757" w:type="dxa"/>
            <w:vAlign w:val="center"/>
          </w:tcPr>
          <w:p>
            <w:pPr>
              <w:adjustRightInd w:val="0"/>
              <w:snapToGrid w:val="0"/>
              <w:jc w:val="center"/>
              <w:rPr>
                <w:sz w:val="24"/>
                <w:szCs w:val="24"/>
              </w:rPr>
            </w:pPr>
            <w:r>
              <w:rPr>
                <w:sz w:val="24"/>
                <w:szCs w:val="24"/>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25" w:hRule="atLeast"/>
          <w:jc w:val="center"/>
        </w:trPr>
        <w:tc>
          <w:tcPr>
            <w:tcW w:w="1778" w:type="dxa"/>
            <w:vMerge w:val="restart"/>
            <w:vAlign w:val="center"/>
          </w:tcPr>
          <w:p>
            <w:pPr>
              <w:adjustRightInd w:val="0"/>
              <w:snapToGrid w:val="0"/>
              <w:jc w:val="center"/>
              <w:rPr>
                <w:sz w:val="24"/>
                <w:szCs w:val="24"/>
              </w:rPr>
            </w:pPr>
            <w:r>
              <w:rPr>
                <w:sz w:val="24"/>
                <w:szCs w:val="24"/>
              </w:rPr>
              <w:t>大气环境</w:t>
            </w:r>
          </w:p>
        </w:tc>
        <w:tc>
          <w:tcPr>
            <w:tcW w:w="1755" w:type="dxa"/>
            <w:vAlign w:val="center"/>
          </w:tcPr>
          <w:p>
            <w:pPr>
              <w:adjustRightInd w:val="0"/>
              <w:snapToGrid w:val="0"/>
              <w:jc w:val="center"/>
              <w:rPr>
                <w:sz w:val="24"/>
                <w:szCs w:val="24"/>
              </w:rPr>
            </w:pPr>
            <w:r>
              <w:rPr>
                <w:sz w:val="24"/>
                <w:szCs w:val="24"/>
              </w:rPr>
              <w:t>DA001</w:t>
            </w:r>
          </w:p>
        </w:tc>
        <w:tc>
          <w:tcPr>
            <w:tcW w:w="1665" w:type="dxa"/>
            <w:vAlign w:val="center"/>
          </w:tcPr>
          <w:p>
            <w:pPr>
              <w:adjustRightInd w:val="0"/>
              <w:snapToGrid w:val="0"/>
              <w:jc w:val="center"/>
              <w:rPr>
                <w:sz w:val="24"/>
                <w:szCs w:val="24"/>
              </w:rPr>
            </w:pPr>
            <w:r>
              <w:rPr>
                <w:sz w:val="24"/>
                <w:szCs w:val="24"/>
              </w:rPr>
              <w:t>颗粒物</w:t>
            </w:r>
          </w:p>
        </w:tc>
        <w:tc>
          <w:tcPr>
            <w:tcW w:w="1845" w:type="dxa"/>
            <w:vAlign w:val="center"/>
          </w:tcPr>
          <w:p>
            <w:pPr>
              <w:adjustRightInd w:val="0"/>
              <w:snapToGrid w:val="0"/>
              <w:jc w:val="center"/>
              <w:rPr>
                <w:sz w:val="24"/>
                <w:szCs w:val="24"/>
              </w:rPr>
            </w:pPr>
            <w:r>
              <w:rPr>
                <w:sz w:val="24"/>
                <w:szCs w:val="24"/>
              </w:rPr>
              <w:t>集气罩+布袋除尘器+15m排气筒</w:t>
            </w:r>
          </w:p>
        </w:tc>
        <w:tc>
          <w:tcPr>
            <w:tcW w:w="1757" w:type="dxa"/>
            <w:vMerge w:val="restart"/>
            <w:vAlign w:val="center"/>
          </w:tcPr>
          <w:p>
            <w:pPr>
              <w:adjustRightInd w:val="0"/>
              <w:snapToGrid w:val="0"/>
              <w:jc w:val="center"/>
              <w:rPr>
                <w:sz w:val="24"/>
                <w:szCs w:val="24"/>
              </w:rPr>
            </w:pPr>
            <w:r>
              <w:rPr>
                <w:sz w:val="24"/>
                <w:szCs w:val="24"/>
              </w:rPr>
              <w:t>《铸造工业大气污染物排放标准》GB39726-2020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25" w:hRule="atLeast"/>
          <w:jc w:val="center"/>
        </w:trPr>
        <w:tc>
          <w:tcPr>
            <w:tcW w:w="1778" w:type="dxa"/>
            <w:vMerge w:val="continue"/>
            <w:vAlign w:val="center"/>
          </w:tcPr>
          <w:p>
            <w:pPr>
              <w:adjustRightInd w:val="0"/>
              <w:snapToGrid w:val="0"/>
              <w:jc w:val="center"/>
              <w:rPr>
                <w:color w:val="FF0000"/>
                <w:sz w:val="24"/>
                <w:szCs w:val="24"/>
              </w:rPr>
            </w:pPr>
          </w:p>
        </w:tc>
        <w:tc>
          <w:tcPr>
            <w:tcW w:w="1755" w:type="dxa"/>
            <w:vAlign w:val="center"/>
          </w:tcPr>
          <w:p>
            <w:pPr>
              <w:adjustRightInd w:val="0"/>
              <w:snapToGrid w:val="0"/>
              <w:jc w:val="center"/>
              <w:rPr>
                <w:sz w:val="24"/>
                <w:szCs w:val="24"/>
              </w:rPr>
            </w:pPr>
            <w:r>
              <w:rPr>
                <w:sz w:val="24"/>
                <w:szCs w:val="24"/>
              </w:rPr>
              <w:t>DA002</w:t>
            </w:r>
          </w:p>
        </w:tc>
        <w:tc>
          <w:tcPr>
            <w:tcW w:w="1665" w:type="dxa"/>
            <w:vAlign w:val="center"/>
          </w:tcPr>
          <w:p>
            <w:pPr>
              <w:adjustRightInd w:val="0"/>
              <w:snapToGrid w:val="0"/>
              <w:jc w:val="center"/>
              <w:rPr>
                <w:sz w:val="24"/>
                <w:szCs w:val="24"/>
              </w:rPr>
            </w:pPr>
            <w:r>
              <w:rPr>
                <w:sz w:val="24"/>
                <w:szCs w:val="24"/>
              </w:rPr>
              <w:t>颗粒物</w:t>
            </w:r>
          </w:p>
        </w:tc>
        <w:tc>
          <w:tcPr>
            <w:tcW w:w="1845" w:type="dxa"/>
            <w:vAlign w:val="center"/>
          </w:tcPr>
          <w:p>
            <w:pPr>
              <w:adjustRightInd w:val="0"/>
              <w:snapToGrid w:val="0"/>
              <w:jc w:val="center"/>
              <w:rPr>
                <w:sz w:val="24"/>
                <w:szCs w:val="24"/>
              </w:rPr>
            </w:pPr>
            <w:r>
              <w:rPr>
                <w:sz w:val="24"/>
                <w:szCs w:val="24"/>
              </w:rPr>
              <w:t>集气罩+布袋除尘器+15m排气筒</w:t>
            </w:r>
          </w:p>
        </w:tc>
        <w:tc>
          <w:tcPr>
            <w:tcW w:w="1757" w:type="dxa"/>
            <w:vMerge w:val="continue"/>
            <w:vAlign w:val="center"/>
          </w:tcPr>
          <w:p>
            <w:pPr>
              <w:adjustRightInd w:val="0"/>
              <w:snapToGrid w:val="0"/>
              <w:jc w:val="center"/>
              <w:rPr>
                <w:color w:val="FF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25" w:hRule="atLeast"/>
          <w:jc w:val="center"/>
        </w:trPr>
        <w:tc>
          <w:tcPr>
            <w:tcW w:w="1778" w:type="dxa"/>
            <w:vMerge w:val="continue"/>
            <w:vAlign w:val="center"/>
          </w:tcPr>
          <w:p>
            <w:pPr>
              <w:adjustRightInd w:val="0"/>
              <w:snapToGrid w:val="0"/>
              <w:jc w:val="center"/>
              <w:rPr>
                <w:color w:val="FF0000"/>
                <w:sz w:val="24"/>
                <w:szCs w:val="24"/>
              </w:rPr>
            </w:pPr>
          </w:p>
        </w:tc>
        <w:tc>
          <w:tcPr>
            <w:tcW w:w="1755" w:type="dxa"/>
            <w:vAlign w:val="center"/>
          </w:tcPr>
          <w:p>
            <w:pPr>
              <w:adjustRightInd w:val="0"/>
              <w:snapToGrid w:val="0"/>
              <w:jc w:val="center"/>
              <w:rPr>
                <w:sz w:val="24"/>
                <w:szCs w:val="24"/>
              </w:rPr>
            </w:pPr>
            <w:r>
              <w:rPr>
                <w:sz w:val="24"/>
                <w:szCs w:val="24"/>
              </w:rPr>
              <w:t>DA003</w:t>
            </w:r>
          </w:p>
        </w:tc>
        <w:tc>
          <w:tcPr>
            <w:tcW w:w="1665" w:type="dxa"/>
            <w:vAlign w:val="center"/>
          </w:tcPr>
          <w:p>
            <w:pPr>
              <w:adjustRightInd w:val="0"/>
              <w:snapToGrid w:val="0"/>
              <w:jc w:val="center"/>
              <w:rPr>
                <w:sz w:val="24"/>
                <w:szCs w:val="24"/>
              </w:rPr>
            </w:pPr>
            <w:r>
              <w:rPr>
                <w:sz w:val="24"/>
                <w:szCs w:val="24"/>
              </w:rPr>
              <w:t>颗粒物</w:t>
            </w:r>
          </w:p>
        </w:tc>
        <w:tc>
          <w:tcPr>
            <w:tcW w:w="1845" w:type="dxa"/>
            <w:vAlign w:val="center"/>
          </w:tcPr>
          <w:p>
            <w:pPr>
              <w:adjustRightInd w:val="0"/>
              <w:snapToGrid w:val="0"/>
              <w:jc w:val="center"/>
              <w:rPr>
                <w:sz w:val="24"/>
                <w:szCs w:val="24"/>
              </w:rPr>
            </w:pPr>
            <w:r>
              <w:rPr>
                <w:sz w:val="24"/>
                <w:szCs w:val="24"/>
              </w:rPr>
              <w:t>密闭室+布袋除尘器</w:t>
            </w:r>
          </w:p>
        </w:tc>
        <w:tc>
          <w:tcPr>
            <w:tcW w:w="1757" w:type="dxa"/>
            <w:vMerge w:val="continue"/>
            <w:vAlign w:val="center"/>
          </w:tcPr>
          <w:p>
            <w:pPr>
              <w:adjustRightInd w:val="0"/>
              <w:snapToGrid w:val="0"/>
              <w:jc w:val="center"/>
              <w:rPr>
                <w:color w:val="FF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25" w:hRule="atLeast"/>
          <w:jc w:val="center"/>
        </w:trPr>
        <w:tc>
          <w:tcPr>
            <w:tcW w:w="1778" w:type="dxa"/>
            <w:vMerge w:val="continue"/>
            <w:vAlign w:val="center"/>
          </w:tcPr>
          <w:p>
            <w:pPr>
              <w:adjustRightInd w:val="0"/>
              <w:snapToGrid w:val="0"/>
              <w:jc w:val="center"/>
              <w:rPr>
                <w:color w:val="FF0000"/>
                <w:sz w:val="24"/>
                <w:szCs w:val="24"/>
              </w:rPr>
            </w:pPr>
          </w:p>
        </w:tc>
        <w:tc>
          <w:tcPr>
            <w:tcW w:w="1755" w:type="dxa"/>
            <w:vAlign w:val="center"/>
          </w:tcPr>
          <w:p>
            <w:pPr>
              <w:adjustRightInd w:val="0"/>
              <w:snapToGrid w:val="0"/>
              <w:jc w:val="center"/>
              <w:rPr>
                <w:sz w:val="24"/>
                <w:szCs w:val="24"/>
              </w:rPr>
            </w:pPr>
            <w:r>
              <w:rPr>
                <w:sz w:val="24"/>
                <w:szCs w:val="24"/>
              </w:rPr>
              <w:t>DA004</w:t>
            </w:r>
          </w:p>
        </w:tc>
        <w:tc>
          <w:tcPr>
            <w:tcW w:w="1665" w:type="dxa"/>
            <w:vAlign w:val="center"/>
          </w:tcPr>
          <w:p>
            <w:pPr>
              <w:adjustRightInd w:val="0"/>
              <w:snapToGrid w:val="0"/>
              <w:jc w:val="center"/>
              <w:rPr>
                <w:sz w:val="24"/>
                <w:szCs w:val="24"/>
              </w:rPr>
            </w:pPr>
            <w:r>
              <w:rPr>
                <w:sz w:val="24"/>
                <w:szCs w:val="24"/>
              </w:rPr>
              <w:t>二甲苯、非甲烷总烃</w:t>
            </w:r>
          </w:p>
        </w:tc>
        <w:tc>
          <w:tcPr>
            <w:tcW w:w="1845" w:type="dxa"/>
            <w:vAlign w:val="center"/>
          </w:tcPr>
          <w:p>
            <w:pPr>
              <w:adjustRightInd w:val="0"/>
              <w:snapToGrid w:val="0"/>
              <w:jc w:val="center"/>
              <w:rPr>
                <w:color w:val="FF0000"/>
                <w:sz w:val="24"/>
                <w:szCs w:val="24"/>
              </w:rPr>
            </w:pPr>
            <w:r>
              <w:rPr>
                <w:sz w:val="24"/>
                <w:szCs w:val="24"/>
              </w:rPr>
              <w:t>集气罩+活性炭吸附+15m排气筒</w:t>
            </w:r>
          </w:p>
        </w:tc>
        <w:tc>
          <w:tcPr>
            <w:tcW w:w="1757" w:type="dxa"/>
            <w:vMerge w:val="continue"/>
            <w:vAlign w:val="center"/>
          </w:tcPr>
          <w:p>
            <w:pPr>
              <w:adjustRightInd w:val="0"/>
              <w:snapToGrid w:val="0"/>
              <w:jc w:val="center"/>
              <w:rPr>
                <w:color w:val="FF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25" w:hRule="atLeast"/>
          <w:jc w:val="center"/>
        </w:trPr>
        <w:tc>
          <w:tcPr>
            <w:tcW w:w="1778" w:type="dxa"/>
            <w:vMerge w:val="continue"/>
            <w:vAlign w:val="center"/>
          </w:tcPr>
          <w:p>
            <w:pPr>
              <w:adjustRightInd w:val="0"/>
              <w:snapToGrid w:val="0"/>
              <w:jc w:val="center"/>
              <w:rPr>
                <w:color w:val="FF0000"/>
                <w:sz w:val="24"/>
                <w:szCs w:val="24"/>
              </w:rPr>
            </w:pPr>
          </w:p>
        </w:tc>
        <w:tc>
          <w:tcPr>
            <w:tcW w:w="1755" w:type="dxa"/>
            <w:vAlign w:val="center"/>
          </w:tcPr>
          <w:p>
            <w:pPr>
              <w:adjustRightInd w:val="0"/>
              <w:snapToGrid w:val="0"/>
              <w:jc w:val="center"/>
              <w:rPr>
                <w:sz w:val="24"/>
                <w:szCs w:val="24"/>
              </w:rPr>
            </w:pPr>
            <w:r>
              <w:rPr>
                <w:sz w:val="24"/>
                <w:szCs w:val="24"/>
              </w:rPr>
              <w:t>DA005</w:t>
            </w:r>
          </w:p>
        </w:tc>
        <w:tc>
          <w:tcPr>
            <w:tcW w:w="1665" w:type="dxa"/>
            <w:vAlign w:val="center"/>
          </w:tcPr>
          <w:p>
            <w:pPr>
              <w:adjustRightInd w:val="0"/>
              <w:snapToGrid w:val="0"/>
              <w:jc w:val="center"/>
              <w:rPr>
                <w:sz w:val="24"/>
                <w:szCs w:val="24"/>
              </w:rPr>
            </w:pPr>
            <w:r>
              <w:rPr>
                <w:sz w:val="24"/>
                <w:szCs w:val="24"/>
              </w:rPr>
              <w:t>颗粒物、非甲烷总烃</w:t>
            </w:r>
          </w:p>
        </w:tc>
        <w:tc>
          <w:tcPr>
            <w:tcW w:w="1845" w:type="dxa"/>
            <w:vAlign w:val="center"/>
          </w:tcPr>
          <w:p>
            <w:pPr>
              <w:adjustRightInd w:val="0"/>
              <w:snapToGrid w:val="0"/>
              <w:jc w:val="center"/>
              <w:rPr>
                <w:sz w:val="24"/>
                <w:szCs w:val="24"/>
              </w:rPr>
            </w:pPr>
            <w:r>
              <w:rPr>
                <w:sz w:val="24"/>
                <w:szCs w:val="24"/>
              </w:rPr>
              <w:t>集气罩+布袋除尘器+活性炭吸附</w:t>
            </w:r>
          </w:p>
        </w:tc>
        <w:tc>
          <w:tcPr>
            <w:tcW w:w="1757" w:type="dxa"/>
            <w:vMerge w:val="continue"/>
            <w:vAlign w:val="center"/>
          </w:tcPr>
          <w:p>
            <w:pPr>
              <w:adjustRightInd w:val="0"/>
              <w:snapToGrid w:val="0"/>
              <w:jc w:val="center"/>
              <w:rPr>
                <w:color w:val="FF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25" w:hRule="atLeast"/>
          <w:jc w:val="center"/>
        </w:trPr>
        <w:tc>
          <w:tcPr>
            <w:tcW w:w="1778" w:type="dxa"/>
            <w:vMerge w:val="continue"/>
            <w:vAlign w:val="center"/>
          </w:tcPr>
          <w:p>
            <w:pPr>
              <w:adjustRightInd w:val="0"/>
              <w:snapToGrid w:val="0"/>
              <w:jc w:val="center"/>
              <w:rPr>
                <w:color w:val="FF0000"/>
                <w:sz w:val="24"/>
                <w:szCs w:val="24"/>
              </w:rPr>
            </w:pPr>
          </w:p>
        </w:tc>
        <w:tc>
          <w:tcPr>
            <w:tcW w:w="1755" w:type="dxa"/>
            <w:vAlign w:val="center"/>
          </w:tcPr>
          <w:p>
            <w:pPr>
              <w:adjustRightInd w:val="0"/>
              <w:snapToGrid w:val="0"/>
              <w:jc w:val="center"/>
              <w:rPr>
                <w:sz w:val="24"/>
                <w:szCs w:val="24"/>
              </w:rPr>
            </w:pPr>
            <w:r>
              <w:rPr>
                <w:sz w:val="24"/>
                <w:szCs w:val="24"/>
              </w:rPr>
              <w:t>厂内无组织</w:t>
            </w:r>
          </w:p>
        </w:tc>
        <w:tc>
          <w:tcPr>
            <w:tcW w:w="1665" w:type="dxa"/>
            <w:vAlign w:val="center"/>
          </w:tcPr>
          <w:p>
            <w:pPr>
              <w:adjustRightInd w:val="0"/>
              <w:snapToGrid w:val="0"/>
              <w:jc w:val="center"/>
              <w:rPr>
                <w:sz w:val="24"/>
                <w:szCs w:val="24"/>
              </w:rPr>
            </w:pPr>
            <w:r>
              <w:rPr>
                <w:sz w:val="24"/>
                <w:szCs w:val="24"/>
              </w:rPr>
              <w:t>颗粒物、非甲烷总烃</w:t>
            </w:r>
          </w:p>
        </w:tc>
        <w:tc>
          <w:tcPr>
            <w:tcW w:w="1845" w:type="dxa"/>
            <w:vAlign w:val="center"/>
          </w:tcPr>
          <w:p>
            <w:pPr>
              <w:adjustRightInd w:val="0"/>
              <w:snapToGrid w:val="0"/>
              <w:jc w:val="center"/>
              <w:rPr>
                <w:sz w:val="24"/>
                <w:szCs w:val="24"/>
              </w:rPr>
            </w:pPr>
            <w:r>
              <w:rPr>
                <w:sz w:val="24"/>
                <w:szCs w:val="24"/>
              </w:rPr>
              <w:t>/</w:t>
            </w:r>
          </w:p>
        </w:tc>
        <w:tc>
          <w:tcPr>
            <w:tcW w:w="1757" w:type="dxa"/>
            <w:vMerge w:val="continue"/>
            <w:vAlign w:val="center"/>
          </w:tcPr>
          <w:p>
            <w:pPr>
              <w:adjustRightInd w:val="0"/>
              <w:snapToGrid w:val="0"/>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25" w:hRule="atLeast"/>
          <w:jc w:val="center"/>
        </w:trPr>
        <w:tc>
          <w:tcPr>
            <w:tcW w:w="1778" w:type="dxa"/>
            <w:vMerge w:val="continue"/>
            <w:vAlign w:val="center"/>
          </w:tcPr>
          <w:p>
            <w:pPr>
              <w:adjustRightInd w:val="0"/>
              <w:snapToGrid w:val="0"/>
              <w:jc w:val="center"/>
              <w:rPr>
                <w:color w:val="FF0000"/>
                <w:sz w:val="24"/>
                <w:szCs w:val="24"/>
              </w:rPr>
            </w:pPr>
          </w:p>
        </w:tc>
        <w:tc>
          <w:tcPr>
            <w:tcW w:w="1755" w:type="dxa"/>
            <w:vAlign w:val="center"/>
          </w:tcPr>
          <w:p>
            <w:pPr>
              <w:adjustRightInd w:val="0"/>
              <w:snapToGrid w:val="0"/>
              <w:jc w:val="center"/>
              <w:rPr>
                <w:sz w:val="24"/>
                <w:szCs w:val="24"/>
              </w:rPr>
            </w:pPr>
            <w:r>
              <w:rPr>
                <w:sz w:val="24"/>
                <w:szCs w:val="24"/>
              </w:rPr>
              <w:t>厂界无组织</w:t>
            </w:r>
          </w:p>
        </w:tc>
        <w:tc>
          <w:tcPr>
            <w:tcW w:w="1665" w:type="dxa"/>
            <w:vAlign w:val="center"/>
          </w:tcPr>
          <w:p>
            <w:pPr>
              <w:adjustRightInd w:val="0"/>
              <w:snapToGrid w:val="0"/>
              <w:jc w:val="center"/>
              <w:rPr>
                <w:sz w:val="24"/>
                <w:szCs w:val="24"/>
              </w:rPr>
            </w:pPr>
            <w:r>
              <w:rPr>
                <w:sz w:val="24"/>
                <w:szCs w:val="24"/>
              </w:rPr>
              <w:t>颗粒物、非甲烷总烃、二甲苯</w:t>
            </w:r>
          </w:p>
        </w:tc>
        <w:tc>
          <w:tcPr>
            <w:tcW w:w="1845" w:type="dxa"/>
            <w:vAlign w:val="center"/>
          </w:tcPr>
          <w:p>
            <w:pPr>
              <w:adjustRightInd w:val="0"/>
              <w:snapToGrid w:val="0"/>
              <w:jc w:val="center"/>
              <w:rPr>
                <w:sz w:val="24"/>
                <w:szCs w:val="24"/>
              </w:rPr>
            </w:pPr>
            <w:r>
              <w:rPr>
                <w:sz w:val="24"/>
                <w:szCs w:val="24"/>
              </w:rPr>
              <w:t>/</w:t>
            </w:r>
          </w:p>
        </w:tc>
        <w:tc>
          <w:tcPr>
            <w:tcW w:w="1757" w:type="dxa"/>
            <w:vAlign w:val="center"/>
          </w:tcPr>
          <w:p>
            <w:pPr>
              <w:adjustRightInd w:val="0"/>
              <w:snapToGrid w:val="0"/>
              <w:jc w:val="center"/>
              <w:rPr>
                <w:sz w:val="24"/>
                <w:szCs w:val="24"/>
              </w:rPr>
            </w:pPr>
            <w:r>
              <w:rPr>
                <w:sz w:val="24"/>
                <w:szCs w:val="24"/>
              </w:rPr>
              <w:t>《大气污染物综合排放标准》GB16297-1996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382" w:hRule="atLeast"/>
          <w:jc w:val="center"/>
        </w:trPr>
        <w:tc>
          <w:tcPr>
            <w:tcW w:w="1778" w:type="dxa"/>
            <w:vAlign w:val="center"/>
          </w:tcPr>
          <w:p>
            <w:pPr>
              <w:adjustRightInd w:val="0"/>
              <w:snapToGrid w:val="0"/>
              <w:jc w:val="center"/>
              <w:rPr>
                <w:sz w:val="24"/>
                <w:szCs w:val="24"/>
              </w:rPr>
            </w:pPr>
            <w:r>
              <w:rPr>
                <w:sz w:val="24"/>
                <w:szCs w:val="24"/>
              </w:rPr>
              <w:t>地表水环境</w:t>
            </w:r>
          </w:p>
        </w:tc>
        <w:tc>
          <w:tcPr>
            <w:tcW w:w="1755" w:type="dxa"/>
            <w:vAlign w:val="center"/>
          </w:tcPr>
          <w:p>
            <w:pPr>
              <w:adjustRightInd w:val="0"/>
              <w:snapToGrid w:val="0"/>
              <w:jc w:val="center"/>
              <w:rPr>
                <w:sz w:val="24"/>
                <w:szCs w:val="24"/>
              </w:rPr>
            </w:pPr>
            <w:r>
              <w:rPr>
                <w:sz w:val="24"/>
                <w:szCs w:val="24"/>
              </w:rPr>
              <w:t>/</w:t>
            </w:r>
          </w:p>
        </w:tc>
        <w:tc>
          <w:tcPr>
            <w:tcW w:w="1665" w:type="dxa"/>
            <w:vAlign w:val="center"/>
          </w:tcPr>
          <w:p>
            <w:pPr>
              <w:adjustRightInd w:val="0"/>
              <w:snapToGrid w:val="0"/>
              <w:jc w:val="center"/>
              <w:rPr>
                <w:sz w:val="24"/>
                <w:szCs w:val="24"/>
              </w:rPr>
            </w:pPr>
            <w:r>
              <w:rPr>
                <w:sz w:val="24"/>
                <w:szCs w:val="24"/>
              </w:rPr>
              <w:t>/</w:t>
            </w:r>
          </w:p>
        </w:tc>
        <w:tc>
          <w:tcPr>
            <w:tcW w:w="1845" w:type="dxa"/>
            <w:vAlign w:val="center"/>
          </w:tcPr>
          <w:p>
            <w:pPr>
              <w:adjustRightInd w:val="0"/>
              <w:snapToGrid w:val="0"/>
              <w:jc w:val="center"/>
              <w:rPr>
                <w:sz w:val="24"/>
                <w:szCs w:val="24"/>
              </w:rPr>
            </w:pPr>
            <w:r>
              <w:rPr>
                <w:sz w:val="24"/>
                <w:szCs w:val="24"/>
              </w:rPr>
              <w:t>/</w:t>
            </w:r>
          </w:p>
        </w:tc>
        <w:tc>
          <w:tcPr>
            <w:tcW w:w="1757" w:type="dxa"/>
            <w:vAlign w:val="center"/>
          </w:tcPr>
          <w:p>
            <w:pPr>
              <w:adjustRightInd w:val="0"/>
              <w:snapToGrid w:val="0"/>
              <w:jc w:val="center"/>
              <w:rPr>
                <w:sz w:val="24"/>
                <w:szCs w:val="24"/>
              </w:rPr>
            </w:pPr>
            <w:r>
              <w:rPr>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805" w:hRule="atLeast"/>
          <w:jc w:val="center"/>
        </w:trPr>
        <w:tc>
          <w:tcPr>
            <w:tcW w:w="1778" w:type="dxa"/>
            <w:vAlign w:val="center"/>
          </w:tcPr>
          <w:p>
            <w:pPr>
              <w:adjustRightInd w:val="0"/>
              <w:snapToGrid w:val="0"/>
              <w:jc w:val="center"/>
              <w:rPr>
                <w:sz w:val="24"/>
                <w:szCs w:val="24"/>
              </w:rPr>
            </w:pPr>
            <w:r>
              <w:rPr>
                <w:sz w:val="24"/>
                <w:szCs w:val="24"/>
              </w:rPr>
              <w:t>声环境</w:t>
            </w:r>
          </w:p>
        </w:tc>
        <w:tc>
          <w:tcPr>
            <w:tcW w:w="1755" w:type="dxa"/>
            <w:vAlign w:val="center"/>
          </w:tcPr>
          <w:p>
            <w:pPr>
              <w:spacing w:before="68" w:line="221" w:lineRule="auto"/>
              <w:jc w:val="center"/>
              <w:rPr>
                <w:sz w:val="24"/>
                <w:szCs w:val="24"/>
              </w:rPr>
            </w:pPr>
            <w:r>
              <w:rPr>
                <w:spacing w:val="-1"/>
                <w:sz w:val="24"/>
                <w:szCs w:val="24"/>
              </w:rPr>
              <w:t>机械设备</w:t>
            </w:r>
          </w:p>
        </w:tc>
        <w:tc>
          <w:tcPr>
            <w:tcW w:w="1665" w:type="dxa"/>
            <w:vAlign w:val="center"/>
          </w:tcPr>
          <w:p>
            <w:pPr>
              <w:spacing w:before="68" w:line="221" w:lineRule="auto"/>
              <w:rPr>
                <w:sz w:val="24"/>
                <w:szCs w:val="24"/>
              </w:rPr>
            </w:pPr>
            <w:r>
              <w:rPr>
                <w:spacing w:val="3"/>
                <w:sz w:val="24"/>
                <w:szCs w:val="24"/>
              </w:rPr>
              <w:t>连续等效</w:t>
            </w:r>
            <w:r>
              <w:rPr>
                <w:rFonts w:eastAsia="Times New Roman"/>
                <w:sz w:val="24"/>
                <w:szCs w:val="24"/>
              </w:rPr>
              <w:t>A</w:t>
            </w:r>
            <w:r>
              <w:rPr>
                <w:spacing w:val="3"/>
                <w:sz w:val="24"/>
                <w:szCs w:val="24"/>
              </w:rPr>
              <w:t>声</w:t>
            </w:r>
            <w:r>
              <w:rPr>
                <w:spacing w:val="1"/>
                <w:sz w:val="24"/>
                <w:szCs w:val="24"/>
              </w:rPr>
              <w:t>级</w:t>
            </w:r>
          </w:p>
        </w:tc>
        <w:tc>
          <w:tcPr>
            <w:tcW w:w="1845" w:type="dxa"/>
            <w:vAlign w:val="center"/>
          </w:tcPr>
          <w:p>
            <w:pPr>
              <w:spacing w:before="40" w:line="222" w:lineRule="auto"/>
              <w:rPr>
                <w:sz w:val="24"/>
                <w:szCs w:val="24"/>
              </w:rPr>
            </w:pPr>
            <w:r>
              <w:rPr>
                <w:spacing w:val="-6"/>
                <w:sz w:val="24"/>
                <w:szCs w:val="24"/>
              </w:rPr>
              <w:t>选</w:t>
            </w:r>
            <w:r>
              <w:rPr>
                <w:spacing w:val="-4"/>
                <w:sz w:val="24"/>
                <w:szCs w:val="24"/>
              </w:rPr>
              <w:t>用低噪声设备，</w:t>
            </w:r>
            <w:r>
              <w:rPr>
                <w:spacing w:val="-12"/>
                <w:sz w:val="24"/>
                <w:szCs w:val="24"/>
              </w:rPr>
              <w:t>并</w:t>
            </w:r>
            <w:r>
              <w:rPr>
                <w:spacing w:val="-6"/>
                <w:sz w:val="24"/>
                <w:szCs w:val="24"/>
              </w:rPr>
              <w:t>设置减振垫，设</w:t>
            </w:r>
            <w:r>
              <w:rPr>
                <w:spacing w:val="-1"/>
                <w:sz w:val="24"/>
                <w:szCs w:val="24"/>
              </w:rPr>
              <w:t>置单独</w:t>
            </w:r>
            <w:r>
              <w:rPr>
                <w:sz w:val="24"/>
                <w:szCs w:val="24"/>
              </w:rPr>
              <w:t>工房进行</w:t>
            </w:r>
            <w:r>
              <w:rPr>
                <w:spacing w:val="-8"/>
                <w:sz w:val="24"/>
                <w:szCs w:val="24"/>
              </w:rPr>
              <w:t>隔</w:t>
            </w:r>
            <w:r>
              <w:rPr>
                <w:spacing w:val="-5"/>
                <w:sz w:val="24"/>
                <w:szCs w:val="24"/>
              </w:rPr>
              <w:t>声等</w:t>
            </w:r>
          </w:p>
        </w:tc>
        <w:tc>
          <w:tcPr>
            <w:tcW w:w="1757" w:type="dxa"/>
            <w:vAlign w:val="center"/>
          </w:tcPr>
          <w:p>
            <w:pPr>
              <w:spacing w:line="221" w:lineRule="auto"/>
              <w:rPr>
                <w:sz w:val="24"/>
                <w:szCs w:val="24"/>
              </w:rPr>
            </w:pPr>
            <w:r>
              <w:rPr>
                <w:spacing w:val="-1"/>
                <w:sz w:val="24"/>
                <w:szCs w:val="24"/>
              </w:rPr>
              <w:t>《工业企业厂界</w:t>
            </w:r>
            <w:r>
              <w:rPr>
                <w:sz w:val="24"/>
                <w:szCs w:val="24"/>
              </w:rPr>
              <w:t>环境</w:t>
            </w:r>
            <w:r>
              <w:rPr>
                <w:spacing w:val="-13"/>
                <w:sz w:val="24"/>
                <w:szCs w:val="24"/>
              </w:rPr>
              <w:t>噪</w:t>
            </w:r>
            <w:r>
              <w:rPr>
                <w:spacing w:val="-10"/>
                <w:sz w:val="24"/>
                <w:szCs w:val="24"/>
              </w:rPr>
              <w:t>声排放标准》2</w:t>
            </w:r>
            <w:r>
              <w:rPr>
                <w:spacing w:val="-8"/>
                <w:sz w:val="24"/>
                <w:szCs w:val="24"/>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362" w:hRule="atLeast"/>
          <w:jc w:val="center"/>
        </w:trPr>
        <w:tc>
          <w:tcPr>
            <w:tcW w:w="1778" w:type="dxa"/>
            <w:vAlign w:val="center"/>
          </w:tcPr>
          <w:p>
            <w:pPr>
              <w:adjustRightInd w:val="0"/>
              <w:snapToGrid w:val="0"/>
              <w:jc w:val="center"/>
              <w:rPr>
                <w:sz w:val="24"/>
                <w:szCs w:val="24"/>
              </w:rPr>
            </w:pPr>
            <w:r>
              <w:rPr>
                <w:sz w:val="24"/>
                <w:szCs w:val="24"/>
              </w:rPr>
              <w:t>电磁辐射</w:t>
            </w:r>
          </w:p>
        </w:tc>
        <w:tc>
          <w:tcPr>
            <w:tcW w:w="1755" w:type="dxa"/>
            <w:vAlign w:val="center"/>
          </w:tcPr>
          <w:p>
            <w:pPr>
              <w:adjustRightInd w:val="0"/>
              <w:snapToGrid w:val="0"/>
              <w:jc w:val="center"/>
              <w:rPr>
                <w:sz w:val="24"/>
                <w:szCs w:val="24"/>
              </w:rPr>
            </w:pPr>
            <w:r>
              <w:rPr>
                <w:sz w:val="24"/>
                <w:szCs w:val="24"/>
              </w:rPr>
              <w:t>/</w:t>
            </w:r>
          </w:p>
        </w:tc>
        <w:tc>
          <w:tcPr>
            <w:tcW w:w="1665" w:type="dxa"/>
            <w:vAlign w:val="center"/>
          </w:tcPr>
          <w:p>
            <w:pPr>
              <w:adjustRightInd w:val="0"/>
              <w:snapToGrid w:val="0"/>
              <w:jc w:val="center"/>
              <w:rPr>
                <w:sz w:val="24"/>
                <w:szCs w:val="24"/>
              </w:rPr>
            </w:pPr>
            <w:r>
              <w:rPr>
                <w:sz w:val="24"/>
                <w:szCs w:val="24"/>
              </w:rPr>
              <w:t>/</w:t>
            </w:r>
          </w:p>
        </w:tc>
        <w:tc>
          <w:tcPr>
            <w:tcW w:w="1845" w:type="dxa"/>
            <w:vAlign w:val="center"/>
          </w:tcPr>
          <w:p>
            <w:pPr>
              <w:adjustRightInd w:val="0"/>
              <w:snapToGrid w:val="0"/>
              <w:jc w:val="center"/>
              <w:rPr>
                <w:sz w:val="24"/>
                <w:szCs w:val="24"/>
              </w:rPr>
            </w:pPr>
            <w:r>
              <w:rPr>
                <w:sz w:val="24"/>
                <w:szCs w:val="24"/>
              </w:rPr>
              <w:t>/</w:t>
            </w:r>
          </w:p>
        </w:tc>
        <w:tc>
          <w:tcPr>
            <w:tcW w:w="1757" w:type="dxa"/>
            <w:vAlign w:val="center"/>
          </w:tcPr>
          <w:p>
            <w:pPr>
              <w:adjustRightInd w:val="0"/>
              <w:snapToGrid w:val="0"/>
              <w:jc w:val="center"/>
              <w:rPr>
                <w:sz w:val="24"/>
                <w:szCs w:val="24"/>
              </w:rPr>
            </w:pPr>
            <w:r>
              <w:rPr>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1454" w:hRule="atLeast"/>
          <w:jc w:val="center"/>
        </w:trPr>
        <w:tc>
          <w:tcPr>
            <w:tcW w:w="1778" w:type="dxa"/>
            <w:vAlign w:val="center"/>
          </w:tcPr>
          <w:p>
            <w:pPr>
              <w:adjustRightInd w:val="0"/>
              <w:snapToGrid w:val="0"/>
              <w:jc w:val="center"/>
              <w:rPr>
                <w:sz w:val="24"/>
                <w:szCs w:val="24"/>
              </w:rPr>
            </w:pPr>
            <w:r>
              <w:rPr>
                <w:sz w:val="24"/>
                <w:szCs w:val="24"/>
              </w:rPr>
              <w:t>固体废物</w:t>
            </w:r>
          </w:p>
        </w:tc>
        <w:tc>
          <w:tcPr>
            <w:tcW w:w="7022" w:type="dxa"/>
            <w:gridSpan w:val="4"/>
            <w:vAlign w:val="center"/>
          </w:tcPr>
          <w:p>
            <w:pPr>
              <w:adjustRightInd w:val="0"/>
              <w:snapToGrid w:val="0"/>
              <w:rPr>
                <w:sz w:val="24"/>
                <w:szCs w:val="24"/>
              </w:rPr>
            </w:pPr>
            <w:r>
              <w:rPr>
                <w:spacing w:val="-8"/>
                <w:sz w:val="24"/>
                <w:szCs w:val="24"/>
              </w:rPr>
              <w:t>废砂及收尘灰</w:t>
            </w:r>
            <w:r>
              <w:rPr>
                <w:spacing w:val="-4"/>
                <w:sz w:val="24"/>
                <w:szCs w:val="24"/>
              </w:rPr>
              <w:t>外售；收集的金属粉末回用于生产；废漆桶、</w:t>
            </w:r>
            <w:r>
              <w:rPr>
                <w:spacing w:val="-6"/>
                <w:sz w:val="24"/>
                <w:szCs w:val="24"/>
              </w:rPr>
              <w:t>废切削液</w:t>
            </w:r>
            <w:r>
              <w:rPr>
                <w:spacing w:val="-5"/>
                <w:sz w:val="24"/>
                <w:szCs w:val="24"/>
              </w:rPr>
              <w:t>、废润滑油</w:t>
            </w:r>
            <w:r>
              <w:rPr>
                <w:rFonts w:hint="eastAsia"/>
                <w:spacing w:val="-5"/>
                <w:sz w:val="24"/>
                <w:szCs w:val="24"/>
              </w:rPr>
              <w:t>、废活性炭</w:t>
            </w:r>
            <w:r>
              <w:rPr>
                <w:spacing w:val="-5"/>
                <w:sz w:val="24"/>
                <w:szCs w:val="24"/>
              </w:rPr>
              <w:t>在危险废物暂存间暂存，定期由有资质的公司处置。</w:t>
            </w:r>
            <w:r>
              <w:rPr>
                <w:spacing w:val="-4"/>
                <w:sz w:val="24"/>
                <w:szCs w:val="24"/>
              </w:rPr>
              <w:t>金属废屑</w:t>
            </w:r>
            <w:r>
              <w:rPr>
                <w:bCs/>
                <w:sz w:val="24"/>
                <w:szCs w:val="24"/>
              </w:rPr>
              <w:t>经压榨、压滤、过滤除油达到静置无滴漏后打包压块暂存于危废暂存间内，定期回用于金属冶炼。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1970" w:hRule="atLeast"/>
          <w:jc w:val="center"/>
        </w:trPr>
        <w:tc>
          <w:tcPr>
            <w:tcW w:w="1778" w:type="dxa"/>
            <w:vAlign w:val="center"/>
          </w:tcPr>
          <w:p>
            <w:pPr>
              <w:adjustRightInd w:val="0"/>
              <w:snapToGrid w:val="0"/>
              <w:jc w:val="center"/>
              <w:rPr>
                <w:sz w:val="24"/>
                <w:szCs w:val="24"/>
              </w:rPr>
            </w:pPr>
            <w:r>
              <w:rPr>
                <w:sz w:val="24"/>
                <w:szCs w:val="24"/>
              </w:rPr>
              <w:t>土壤及地下水</w:t>
            </w:r>
          </w:p>
          <w:p>
            <w:pPr>
              <w:adjustRightInd w:val="0"/>
              <w:snapToGrid w:val="0"/>
              <w:jc w:val="center"/>
              <w:rPr>
                <w:sz w:val="24"/>
                <w:szCs w:val="24"/>
              </w:rPr>
            </w:pPr>
            <w:r>
              <w:rPr>
                <w:sz w:val="24"/>
                <w:szCs w:val="24"/>
              </w:rPr>
              <w:t>污染防治措施</w:t>
            </w:r>
          </w:p>
        </w:tc>
        <w:tc>
          <w:tcPr>
            <w:tcW w:w="7022" w:type="dxa"/>
            <w:gridSpan w:val="4"/>
            <w:vAlign w:val="center"/>
          </w:tcPr>
          <w:p>
            <w:pPr>
              <w:widowControl/>
              <w:shd w:val="clear" w:color="auto" w:fill="FFFFFF"/>
              <w:rPr>
                <w:sz w:val="24"/>
                <w:szCs w:val="24"/>
              </w:rPr>
            </w:pPr>
            <w:r>
              <w:rPr>
                <w:spacing w:val="2"/>
                <w:sz w:val="24"/>
                <w:szCs w:val="24"/>
              </w:rPr>
              <w:t>厂区地面防渗工作，避免污</w:t>
            </w:r>
            <w:r>
              <w:rPr>
                <w:spacing w:val="-3"/>
                <w:sz w:val="24"/>
                <w:szCs w:val="24"/>
              </w:rPr>
              <w:t>染土壤环境；切削液、油漆应放置在托盘内，生产车间、固废暂存间和危废暂存间均需要采取</w:t>
            </w:r>
            <w:r>
              <w:rPr>
                <w:spacing w:val="-1"/>
                <w:sz w:val="24"/>
                <w:szCs w:val="24"/>
              </w:rPr>
              <w:t>地</w:t>
            </w:r>
            <w:r>
              <w:rPr>
                <w:sz w:val="24"/>
                <w:szCs w:val="24"/>
              </w:rPr>
              <w:t>面硬</w:t>
            </w:r>
            <w:r>
              <w:rPr>
                <w:spacing w:val="-4"/>
                <w:sz w:val="24"/>
                <w:szCs w:val="24"/>
              </w:rPr>
              <w:t>化防渗措施，固体废物严禁露天堆放，防</w:t>
            </w:r>
            <w:r>
              <w:rPr>
                <w:spacing w:val="-2"/>
                <w:sz w:val="24"/>
                <w:szCs w:val="24"/>
              </w:rPr>
              <w:t>渗技术要求等效粘土防渗层大于</w:t>
            </w:r>
            <w:r>
              <w:rPr>
                <w:rFonts w:eastAsia="Times New Roman"/>
                <w:spacing w:val="-2"/>
                <w:sz w:val="24"/>
                <w:szCs w:val="24"/>
              </w:rPr>
              <w:t>1.5m</w:t>
            </w:r>
            <w:r>
              <w:rPr>
                <w:spacing w:val="-2"/>
                <w:sz w:val="24"/>
                <w:szCs w:val="24"/>
              </w:rPr>
              <w:t>厚、渗透系数≤</w:t>
            </w:r>
            <w:r>
              <w:rPr>
                <w:rFonts w:eastAsia="Times New Roman"/>
                <w:spacing w:val="-2"/>
                <w:sz w:val="24"/>
                <w:szCs w:val="24"/>
              </w:rPr>
              <w:t>10</w:t>
            </w:r>
            <w:r>
              <w:rPr>
                <w:rFonts w:eastAsia="Times New Roman"/>
                <w:spacing w:val="-2"/>
                <w:position w:val="6"/>
                <w:sz w:val="24"/>
                <w:szCs w:val="24"/>
              </w:rPr>
              <w:t>-7</w:t>
            </w:r>
            <w:r>
              <w:rPr>
                <w:rFonts w:eastAsia="Times New Roman"/>
                <w:spacing w:val="-2"/>
                <w:sz w:val="24"/>
                <w:szCs w:val="24"/>
              </w:rPr>
              <w:t>cm/s</w:t>
            </w:r>
            <w:r>
              <w:rPr>
                <w:spacing w:val="-2"/>
                <w:sz w:val="24"/>
                <w:szCs w:val="24"/>
              </w:rPr>
              <w:t>，或参照《一</w:t>
            </w:r>
            <w:r>
              <w:rPr>
                <w:spacing w:val="9"/>
                <w:sz w:val="24"/>
                <w:szCs w:val="24"/>
              </w:rPr>
              <w:t>般</w:t>
            </w:r>
            <w:r>
              <w:rPr>
                <w:spacing w:val="6"/>
                <w:sz w:val="24"/>
                <w:szCs w:val="24"/>
              </w:rPr>
              <w:t>工业固体废物贮存和填埋污染控制标准》(</w:t>
            </w:r>
            <w:r>
              <w:rPr>
                <w:rFonts w:eastAsia="Times New Roman"/>
                <w:sz w:val="24"/>
                <w:szCs w:val="24"/>
              </w:rPr>
              <w:t>GB</w:t>
            </w:r>
            <w:r>
              <w:rPr>
                <w:rFonts w:eastAsia="Times New Roman"/>
                <w:spacing w:val="6"/>
                <w:sz w:val="24"/>
                <w:szCs w:val="24"/>
              </w:rPr>
              <w:t>18599-2020</w:t>
            </w:r>
            <w:r>
              <w:rPr>
                <w:spacing w:val="6"/>
                <w:sz w:val="24"/>
                <w:szCs w:val="24"/>
              </w:rPr>
              <w:t>)</w:t>
            </w:r>
            <w:r>
              <w:rPr>
                <w:spacing w:val="2"/>
                <w:sz w:val="24"/>
                <w:szCs w:val="24"/>
              </w:rPr>
              <w:t>和《危险废物贮存污染控制标准》（</w:t>
            </w:r>
            <w:r>
              <w:rPr>
                <w:bCs/>
                <w:sz w:val="24"/>
                <w:szCs w:val="24"/>
              </w:rPr>
              <w:t>（GB18597-2023）</w:t>
            </w:r>
            <w:r>
              <w:rPr>
                <w:spacing w:val="2"/>
                <w:sz w:val="24"/>
                <w:szCs w:val="24"/>
              </w:rPr>
              <w:t>）执行。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787" w:hRule="atLeast"/>
          <w:jc w:val="center"/>
        </w:trPr>
        <w:tc>
          <w:tcPr>
            <w:tcW w:w="1778" w:type="dxa"/>
            <w:vAlign w:val="center"/>
          </w:tcPr>
          <w:p>
            <w:pPr>
              <w:adjustRightInd w:val="0"/>
              <w:snapToGrid w:val="0"/>
              <w:jc w:val="center"/>
              <w:rPr>
                <w:sz w:val="24"/>
                <w:szCs w:val="24"/>
              </w:rPr>
            </w:pPr>
            <w:r>
              <w:rPr>
                <w:sz w:val="24"/>
                <w:szCs w:val="24"/>
              </w:rPr>
              <w:t>生态保护措施</w:t>
            </w:r>
          </w:p>
        </w:tc>
        <w:tc>
          <w:tcPr>
            <w:tcW w:w="7022" w:type="dxa"/>
            <w:gridSpan w:val="4"/>
            <w:vAlign w:val="center"/>
          </w:tcPr>
          <w:p>
            <w:pPr>
              <w:adjustRightInd w:val="0"/>
              <w:snapToGrid w:val="0"/>
              <w:rPr>
                <w:sz w:val="24"/>
                <w:szCs w:val="24"/>
              </w:rPr>
            </w:pPr>
            <w:r>
              <w:rPr>
                <w:sz w:val="24"/>
                <w:szCs w:val="24"/>
              </w:rPr>
              <w:t>加强厂区绿化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1455" w:hRule="atLeast"/>
          <w:jc w:val="center"/>
        </w:trPr>
        <w:tc>
          <w:tcPr>
            <w:tcW w:w="1778" w:type="dxa"/>
            <w:vAlign w:val="center"/>
          </w:tcPr>
          <w:p>
            <w:pPr>
              <w:adjustRightInd w:val="0"/>
              <w:snapToGrid w:val="0"/>
              <w:jc w:val="center"/>
              <w:rPr>
                <w:spacing w:val="-8"/>
                <w:sz w:val="24"/>
                <w:szCs w:val="24"/>
              </w:rPr>
            </w:pPr>
            <w:r>
              <w:rPr>
                <w:spacing w:val="-8"/>
                <w:sz w:val="24"/>
                <w:szCs w:val="24"/>
              </w:rPr>
              <w:t>环境风险</w:t>
            </w:r>
          </w:p>
          <w:p>
            <w:pPr>
              <w:adjustRightInd w:val="0"/>
              <w:snapToGrid w:val="0"/>
              <w:jc w:val="center"/>
              <w:rPr>
                <w:spacing w:val="-8"/>
                <w:sz w:val="24"/>
                <w:szCs w:val="24"/>
              </w:rPr>
            </w:pPr>
            <w:r>
              <w:rPr>
                <w:spacing w:val="-8"/>
                <w:sz w:val="24"/>
                <w:szCs w:val="24"/>
              </w:rPr>
              <w:t>防范措施</w:t>
            </w:r>
          </w:p>
        </w:tc>
        <w:tc>
          <w:tcPr>
            <w:tcW w:w="7022" w:type="dxa"/>
            <w:gridSpan w:val="4"/>
            <w:vAlign w:val="center"/>
          </w:tcPr>
          <w:p>
            <w:pPr>
              <w:adjustRightInd w:val="0"/>
              <w:snapToGrid w:val="0"/>
              <w:jc w:val="left"/>
              <w:rPr>
                <w:sz w:val="24"/>
                <w:szCs w:val="24"/>
              </w:rPr>
            </w:pPr>
            <w:r>
              <w:rPr>
                <w:sz w:val="24"/>
                <w:szCs w:val="24"/>
              </w:rPr>
              <w:t>①危险废物的运输由持有危险废物经营许可证的单位组织实施，并按照相关危险货物运输管理规定执行。</w:t>
            </w:r>
          </w:p>
          <w:p>
            <w:pPr>
              <w:adjustRightInd w:val="0"/>
              <w:snapToGrid w:val="0"/>
              <w:jc w:val="left"/>
              <w:rPr>
                <w:sz w:val="24"/>
                <w:szCs w:val="24"/>
              </w:rPr>
            </w:pPr>
            <w:r>
              <w:rPr>
                <w:sz w:val="24"/>
                <w:szCs w:val="24"/>
              </w:rPr>
              <w:t>②运输司机及装卸人员配备有效的劳动防护用品。</w:t>
            </w:r>
          </w:p>
          <w:p>
            <w:pPr>
              <w:adjustRightInd w:val="0"/>
              <w:snapToGrid w:val="0"/>
              <w:jc w:val="left"/>
              <w:rPr>
                <w:sz w:val="24"/>
                <w:szCs w:val="24"/>
              </w:rPr>
            </w:pPr>
            <w:r>
              <w:rPr>
                <w:sz w:val="24"/>
                <w:szCs w:val="24"/>
              </w:rPr>
              <w:t>③在装卸和运输过程中，禁止遗撒、泄露。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1002" w:hRule="atLeast"/>
          <w:jc w:val="center"/>
        </w:trPr>
        <w:tc>
          <w:tcPr>
            <w:tcW w:w="1778" w:type="dxa"/>
            <w:vAlign w:val="center"/>
          </w:tcPr>
          <w:p>
            <w:pPr>
              <w:adjustRightInd w:val="0"/>
              <w:snapToGrid w:val="0"/>
              <w:jc w:val="center"/>
              <w:rPr>
                <w:spacing w:val="-8"/>
                <w:sz w:val="24"/>
                <w:szCs w:val="24"/>
              </w:rPr>
            </w:pPr>
            <w:r>
              <w:rPr>
                <w:spacing w:val="-8"/>
                <w:sz w:val="24"/>
                <w:szCs w:val="24"/>
              </w:rPr>
              <w:t>其他环境</w:t>
            </w:r>
          </w:p>
          <w:p>
            <w:pPr>
              <w:adjustRightInd w:val="0"/>
              <w:snapToGrid w:val="0"/>
              <w:jc w:val="center"/>
              <w:rPr>
                <w:color w:val="FF0000"/>
                <w:spacing w:val="-8"/>
                <w:sz w:val="24"/>
                <w:szCs w:val="24"/>
              </w:rPr>
            </w:pPr>
            <w:r>
              <w:rPr>
                <w:spacing w:val="-8"/>
                <w:sz w:val="24"/>
                <w:szCs w:val="24"/>
              </w:rPr>
              <w:t>管理要求</w:t>
            </w:r>
          </w:p>
        </w:tc>
        <w:tc>
          <w:tcPr>
            <w:tcW w:w="7022" w:type="dxa"/>
            <w:gridSpan w:val="4"/>
            <w:vAlign w:val="center"/>
          </w:tcPr>
          <w:p>
            <w:pPr>
              <w:adjustRightInd w:val="0"/>
              <w:snapToGrid w:val="0"/>
              <w:spacing w:line="360" w:lineRule="auto"/>
              <w:ind w:firstLine="406" w:firstLineChars="200"/>
              <w:rPr>
                <w:b/>
                <w:bCs/>
                <w:sz w:val="24"/>
                <w:szCs w:val="24"/>
              </w:rPr>
            </w:pPr>
            <w:r>
              <w:rPr>
                <w:rFonts w:eastAsia="Times New Roman"/>
                <w:b/>
                <w:bCs/>
                <w:spacing w:val="-4"/>
                <w:sz w:val="24"/>
                <w:szCs w:val="24"/>
              </w:rPr>
              <w:t>1</w:t>
            </w:r>
            <w:r>
              <w:rPr>
                <w:b/>
                <w:bCs/>
                <w:spacing w:val="-3"/>
                <w:sz w:val="24"/>
                <w:szCs w:val="24"/>
              </w:rPr>
              <w:t>、</w:t>
            </w:r>
            <w:r>
              <w:rPr>
                <w:b/>
                <w:bCs/>
                <w:spacing w:val="-2"/>
                <w:sz w:val="24"/>
                <w:szCs w:val="24"/>
              </w:rPr>
              <w:t>排污许可管理制度</w:t>
            </w:r>
          </w:p>
          <w:p>
            <w:pPr>
              <w:adjustRightInd w:val="0"/>
              <w:snapToGrid w:val="0"/>
              <w:spacing w:line="360" w:lineRule="auto"/>
              <w:ind w:firstLine="396" w:firstLineChars="200"/>
              <w:rPr>
                <w:kern w:val="0"/>
                <w:sz w:val="24"/>
                <w:szCs w:val="24"/>
              </w:rPr>
            </w:pPr>
            <w:r>
              <w:rPr>
                <w:spacing w:val="-6"/>
                <w:sz w:val="24"/>
                <w:szCs w:val="24"/>
              </w:rPr>
              <w:t>根</w:t>
            </w:r>
            <w:r>
              <w:rPr>
                <w:spacing w:val="-3"/>
                <w:sz w:val="24"/>
                <w:szCs w:val="24"/>
              </w:rPr>
              <w:t>据《固定污染源排污许可分类管理名录(</w:t>
            </w:r>
            <w:r>
              <w:rPr>
                <w:rFonts w:eastAsia="Times New Roman"/>
                <w:spacing w:val="-3"/>
                <w:sz w:val="24"/>
                <w:szCs w:val="24"/>
              </w:rPr>
              <w:t>2019</w:t>
            </w:r>
            <w:r>
              <w:rPr>
                <w:spacing w:val="-3"/>
                <w:sz w:val="24"/>
                <w:szCs w:val="24"/>
              </w:rPr>
              <w:t>年版)》，本项目属于“</w:t>
            </w:r>
            <w:r>
              <w:rPr>
                <w:b/>
                <w:bCs/>
                <w:kern w:val="0"/>
                <w:sz w:val="24"/>
                <w:szCs w:val="24"/>
              </w:rPr>
              <w:t>二十八、金属制品业-82.铸造及其他金属制品制造-除重点管理以外的黑色金属铸造3391</w:t>
            </w:r>
            <w:r>
              <w:rPr>
                <w:spacing w:val="-3"/>
                <w:sz w:val="24"/>
                <w:szCs w:val="24"/>
              </w:rPr>
              <w:t>”为简化管理，企业</w:t>
            </w:r>
            <w:r>
              <w:rPr>
                <w:kern w:val="0"/>
                <w:sz w:val="24"/>
                <w:szCs w:val="24"/>
              </w:rPr>
              <w:t>应及时在全国排污许可证管理信息平台申报排污许可证，登记基本信息、污染物排放去向、执行的污染物排放标准以及采取的污染防治措施等信息。</w:t>
            </w:r>
          </w:p>
          <w:p>
            <w:pPr>
              <w:adjustRightInd w:val="0"/>
              <w:snapToGrid w:val="0"/>
              <w:spacing w:line="360" w:lineRule="auto"/>
              <w:ind w:firstLine="418" w:firstLineChars="200"/>
              <w:rPr>
                <w:b/>
                <w:bCs/>
                <w:sz w:val="24"/>
                <w:szCs w:val="24"/>
              </w:rPr>
            </w:pPr>
            <w:r>
              <w:rPr>
                <w:rFonts w:eastAsia="Times New Roman"/>
                <w:b/>
                <w:bCs/>
                <w:spacing w:val="-1"/>
                <w:sz w:val="24"/>
                <w:szCs w:val="24"/>
              </w:rPr>
              <w:t>2</w:t>
            </w:r>
            <w:r>
              <w:rPr>
                <w:b/>
                <w:bCs/>
                <w:spacing w:val="-1"/>
                <w:sz w:val="24"/>
                <w:szCs w:val="24"/>
              </w:rPr>
              <w:t>、排</w:t>
            </w:r>
            <w:r>
              <w:rPr>
                <w:b/>
                <w:bCs/>
                <w:sz w:val="24"/>
                <w:szCs w:val="24"/>
              </w:rPr>
              <w:t>污口规范化建设</w:t>
            </w:r>
          </w:p>
          <w:p>
            <w:pPr>
              <w:adjustRightInd w:val="0"/>
              <w:snapToGrid w:val="0"/>
              <w:spacing w:line="360" w:lineRule="auto"/>
              <w:ind w:firstLine="424" w:firstLineChars="200"/>
              <w:rPr>
                <w:sz w:val="24"/>
                <w:szCs w:val="24"/>
              </w:rPr>
            </w:pPr>
            <w:r>
              <w:rPr>
                <w:spacing w:val="1"/>
                <w:sz w:val="24"/>
                <w:szCs w:val="24"/>
              </w:rPr>
              <w:t>根据《关于</w:t>
            </w:r>
            <w:r>
              <w:rPr>
                <w:sz w:val="24"/>
                <w:szCs w:val="24"/>
              </w:rPr>
              <w:t>开展排放口规范化整治工作的通知》(环发</w:t>
            </w:r>
            <w:r>
              <w:rPr>
                <w:rFonts w:eastAsia="Times New Roman"/>
                <w:sz w:val="24"/>
                <w:szCs w:val="24"/>
              </w:rPr>
              <w:t>[1999]24</w:t>
            </w:r>
            <w:r>
              <w:rPr>
                <w:sz w:val="24"/>
                <w:szCs w:val="24"/>
              </w:rPr>
              <w:t>号)：一切</w:t>
            </w:r>
            <w:r>
              <w:rPr>
                <w:spacing w:val="-8"/>
                <w:sz w:val="24"/>
                <w:szCs w:val="24"/>
              </w:rPr>
              <w:t>新建、改建的</w:t>
            </w:r>
            <w:r>
              <w:rPr>
                <w:spacing w:val="-7"/>
                <w:sz w:val="24"/>
                <w:szCs w:val="24"/>
              </w:rPr>
              <w:t>排</w:t>
            </w:r>
            <w:r>
              <w:rPr>
                <w:spacing w:val="-4"/>
                <w:sz w:val="24"/>
                <w:szCs w:val="24"/>
              </w:rPr>
              <w:t>污单位以及限期治理的排污单位，必须在建设污染治理设施的同</w:t>
            </w:r>
            <w:r>
              <w:rPr>
                <w:spacing w:val="-2"/>
                <w:sz w:val="24"/>
                <w:szCs w:val="24"/>
              </w:rPr>
              <w:t>时，建设规范化排污口。项目工程投产</w:t>
            </w:r>
            <w:r>
              <w:rPr>
                <w:spacing w:val="-1"/>
                <w:sz w:val="24"/>
                <w:szCs w:val="24"/>
              </w:rPr>
              <w:t>时，各类排污口必须规范化建设和管理，</w:t>
            </w:r>
            <w:r>
              <w:rPr>
                <w:spacing w:val="-14"/>
                <w:sz w:val="24"/>
                <w:szCs w:val="24"/>
              </w:rPr>
              <w:t>而且</w:t>
            </w:r>
            <w:r>
              <w:rPr>
                <w:spacing w:val="-10"/>
                <w:sz w:val="24"/>
                <w:szCs w:val="24"/>
              </w:rPr>
              <w:t>规</w:t>
            </w:r>
            <w:r>
              <w:rPr>
                <w:spacing w:val="-7"/>
                <w:sz w:val="24"/>
                <w:szCs w:val="24"/>
              </w:rPr>
              <w:t>范化工作应与污染治理同步实施，即治理设施完工时，规范化工作必须同</w:t>
            </w:r>
            <w:r>
              <w:rPr>
                <w:spacing w:val="-1"/>
                <w:sz w:val="24"/>
                <w:szCs w:val="24"/>
              </w:rPr>
              <w:t>时完成，并列入污染物治理设施的验收内容。</w:t>
            </w:r>
          </w:p>
          <w:p>
            <w:pPr>
              <w:adjustRightInd w:val="0"/>
              <w:snapToGrid w:val="0"/>
              <w:spacing w:line="360" w:lineRule="auto"/>
              <w:ind w:firstLine="424" w:firstLineChars="200"/>
              <w:rPr>
                <w:sz w:val="24"/>
                <w:szCs w:val="24"/>
              </w:rPr>
            </w:pPr>
            <w:r>
              <w:rPr>
                <w:spacing w:val="1"/>
                <w:sz w:val="24"/>
                <w:szCs w:val="24"/>
              </w:rPr>
              <w:t>企业污染物排放口(源)及固体废物贮存、堆放场必须按照国家标准《环境</w:t>
            </w:r>
            <w:r>
              <w:rPr>
                <w:spacing w:val="-2"/>
                <w:sz w:val="24"/>
                <w:szCs w:val="24"/>
              </w:rPr>
              <w:t>保护图形标志》(</w:t>
            </w:r>
            <w:r>
              <w:rPr>
                <w:rFonts w:eastAsia="Times New Roman"/>
                <w:spacing w:val="-1"/>
                <w:sz w:val="24"/>
                <w:szCs w:val="24"/>
              </w:rPr>
              <w:t>GB</w:t>
            </w:r>
            <w:r>
              <w:rPr>
                <w:rFonts w:eastAsia="Times New Roman"/>
                <w:spacing w:val="-2"/>
                <w:sz w:val="24"/>
                <w:szCs w:val="24"/>
              </w:rPr>
              <w:t>15562.1</w:t>
            </w:r>
            <w:r>
              <w:rPr>
                <w:rFonts w:eastAsia="Times New Roman"/>
                <w:spacing w:val="-1"/>
                <w:sz w:val="24"/>
                <w:szCs w:val="24"/>
              </w:rPr>
              <w:t>-1995</w:t>
            </w:r>
            <w:r>
              <w:rPr>
                <w:spacing w:val="-1"/>
                <w:sz w:val="24"/>
                <w:szCs w:val="24"/>
              </w:rPr>
              <w:t>)的规定设置与之相适应的环境保护图形标志</w:t>
            </w:r>
            <w:r>
              <w:rPr>
                <w:spacing w:val="1"/>
                <w:sz w:val="24"/>
                <w:szCs w:val="24"/>
              </w:rPr>
              <w:t>牌，环境保护图形标志牌设置位置应距污染物排放口(源)</w:t>
            </w:r>
            <w:r>
              <w:rPr>
                <w:sz w:val="24"/>
                <w:szCs w:val="24"/>
              </w:rPr>
              <w:t>、固体废物贮存(堆</w:t>
            </w:r>
            <w:r>
              <w:rPr>
                <w:spacing w:val="-8"/>
                <w:sz w:val="24"/>
                <w:szCs w:val="24"/>
              </w:rPr>
              <w:t>放)场或</w:t>
            </w:r>
            <w:r>
              <w:rPr>
                <w:spacing w:val="-5"/>
                <w:sz w:val="24"/>
                <w:szCs w:val="24"/>
              </w:rPr>
              <w:t>采</w:t>
            </w:r>
            <w:r>
              <w:rPr>
                <w:spacing w:val="-4"/>
                <w:sz w:val="24"/>
                <w:szCs w:val="24"/>
              </w:rPr>
              <w:t>样点较近且醒目处，并能长久保留。建设单位必须对排污口进行规范</w:t>
            </w:r>
            <w:r>
              <w:rPr>
                <w:spacing w:val="-14"/>
                <w:sz w:val="24"/>
                <w:szCs w:val="24"/>
              </w:rPr>
              <w:t>化建</w:t>
            </w:r>
            <w:r>
              <w:rPr>
                <w:spacing w:val="-10"/>
                <w:sz w:val="24"/>
                <w:szCs w:val="24"/>
              </w:rPr>
              <w:t>设</w:t>
            </w:r>
            <w:r>
              <w:rPr>
                <w:spacing w:val="-7"/>
                <w:sz w:val="24"/>
                <w:szCs w:val="24"/>
              </w:rPr>
              <w:t>，设立排放口标志，标志牌应注明污染物名称以警示周围群众。建设单位</w:t>
            </w:r>
            <w:r>
              <w:rPr>
                <w:spacing w:val="-1"/>
                <w:sz w:val="24"/>
                <w:szCs w:val="24"/>
              </w:rPr>
              <w:t>应在废水、废气处理设施进出口设置采样口</w:t>
            </w:r>
            <w:r>
              <w:rPr>
                <w:sz w:val="24"/>
                <w:szCs w:val="24"/>
              </w:rPr>
              <w:t>。</w:t>
            </w:r>
          </w:p>
          <w:p>
            <w:pPr>
              <w:adjustRightInd w:val="0"/>
              <w:snapToGrid w:val="0"/>
              <w:spacing w:line="360" w:lineRule="auto"/>
              <w:ind w:firstLine="392" w:firstLineChars="200"/>
              <w:rPr>
                <w:sz w:val="24"/>
                <w:szCs w:val="24"/>
              </w:rPr>
            </w:pPr>
            <w:r>
              <w:rPr>
                <w:spacing w:val="-7"/>
                <w:sz w:val="24"/>
                <w:szCs w:val="24"/>
              </w:rPr>
              <w:t>建</w:t>
            </w:r>
            <w:r>
              <w:rPr>
                <w:spacing w:val="-5"/>
                <w:sz w:val="24"/>
                <w:szCs w:val="24"/>
              </w:rPr>
              <w:t>设单位应将相关排污情况，如：排污口的性质、编号、排污口的位置以及</w:t>
            </w:r>
            <w:r>
              <w:rPr>
                <w:spacing w:val="-2"/>
                <w:sz w:val="24"/>
                <w:szCs w:val="24"/>
              </w:rPr>
              <w:t>主要排放的污染物种类、数量、浓度、排放规律及污染治理设施的运行情况</w:t>
            </w:r>
            <w:r>
              <w:rPr>
                <w:sz w:val="24"/>
                <w:szCs w:val="24"/>
              </w:rPr>
              <w:t>等进</w:t>
            </w:r>
            <w:r>
              <w:rPr>
                <w:spacing w:val="-2"/>
                <w:sz w:val="24"/>
                <w:szCs w:val="24"/>
              </w:rPr>
              <w:t>行</w:t>
            </w:r>
            <w:r>
              <w:rPr>
                <w:spacing w:val="-1"/>
                <w:sz w:val="24"/>
                <w:szCs w:val="24"/>
              </w:rPr>
              <w:t>建档管理。</w:t>
            </w:r>
          </w:p>
          <w:p>
            <w:pPr>
              <w:adjustRightInd w:val="0"/>
              <w:snapToGrid w:val="0"/>
              <w:spacing w:line="360" w:lineRule="auto"/>
              <w:ind w:firstLine="418" w:firstLineChars="200"/>
              <w:rPr>
                <w:b/>
                <w:bCs/>
                <w:sz w:val="24"/>
                <w:szCs w:val="24"/>
              </w:rPr>
            </w:pPr>
            <w:r>
              <w:rPr>
                <w:rFonts w:eastAsia="Times New Roman"/>
                <w:b/>
                <w:bCs/>
                <w:spacing w:val="-1"/>
                <w:sz w:val="24"/>
                <w:szCs w:val="24"/>
              </w:rPr>
              <w:t>3</w:t>
            </w:r>
            <w:r>
              <w:rPr>
                <w:b/>
                <w:bCs/>
                <w:spacing w:val="-1"/>
                <w:sz w:val="24"/>
                <w:szCs w:val="24"/>
              </w:rPr>
              <w:t>、项目竣工环</w:t>
            </w:r>
            <w:r>
              <w:rPr>
                <w:b/>
                <w:bCs/>
                <w:sz w:val="24"/>
                <w:szCs w:val="24"/>
              </w:rPr>
              <w:t>境保护验收</w:t>
            </w:r>
          </w:p>
          <w:p>
            <w:pPr>
              <w:adjustRightInd w:val="0"/>
              <w:snapToGrid w:val="0"/>
              <w:spacing w:line="360" w:lineRule="auto"/>
              <w:ind w:firstLine="416" w:firstLineChars="200"/>
              <w:rPr>
                <w:spacing w:val="-1"/>
                <w:sz w:val="24"/>
                <w:szCs w:val="24"/>
                <w:u w:val="single"/>
              </w:rPr>
            </w:pPr>
            <w:r>
              <w:rPr>
                <w:rFonts w:hint="eastAsia"/>
                <w:spacing w:val="-1"/>
                <w:sz w:val="24"/>
                <w:szCs w:val="24"/>
                <w:u w:val="single"/>
              </w:rPr>
              <w:t>本项目升级改造按照分期验收，先对一期进行环境保护验收工作。</w:t>
            </w:r>
          </w:p>
          <w:p>
            <w:pPr>
              <w:adjustRightInd w:val="0"/>
              <w:snapToGrid w:val="0"/>
              <w:spacing w:line="360" w:lineRule="auto"/>
              <w:ind w:firstLine="416" w:firstLineChars="200"/>
              <w:rPr>
                <w:sz w:val="24"/>
                <w:szCs w:val="24"/>
              </w:rPr>
            </w:pPr>
            <w:r>
              <w:rPr>
                <w:spacing w:val="-1"/>
                <w:sz w:val="24"/>
                <w:szCs w:val="24"/>
              </w:rPr>
              <w:t>项目竣工</w:t>
            </w:r>
            <w:r>
              <w:rPr>
                <w:sz w:val="24"/>
                <w:szCs w:val="24"/>
              </w:rPr>
              <w:t>环境保护企业自行验收工作程序：</w:t>
            </w:r>
          </w:p>
          <w:p>
            <w:pPr>
              <w:adjustRightInd w:val="0"/>
              <w:snapToGrid w:val="0"/>
              <w:spacing w:line="360" w:lineRule="auto"/>
              <w:ind w:firstLine="436" w:firstLineChars="200"/>
              <w:rPr>
                <w:sz w:val="24"/>
                <w:szCs w:val="24"/>
              </w:rPr>
            </w:pPr>
            <w:r>
              <w:rPr>
                <w:spacing w:val="4"/>
                <w:sz w:val="24"/>
                <w:szCs w:val="24"/>
              </w:rPr>
              <w:t>(</w:t>
            </w:r>
            <w:r>
              <w:rPr>
                <w:rFonts w:eastAsia="Times New Roman"/>
                <w:spacing w:val="4"/>
                <w:sz w:val="24"/>
                <w:szCs w:val="24"/>
              </w:rPr>
              <w:t>1</w:t>
            </w:r>
            <w:r>
              <w:rPr>
                <w:spacing w:val="4"/>
                <w:sz w:val="24"/>
                <w:szCs w:val="24"/>
              </w:rPr>
              <w:t>)在建设项目竣工后、正式投入生产或运行前，企业按照环境影响报告</w:t>
            </w:r>
            <w:r>
              <w:rPr>
                <w:spacing w:val="8"/>
                <w:sz w:val="24"/>
                <w:szCs w:val="24"/>
              </w:rPr>
              <w:t>表</w:t>
            </w:r>
            <w:r>
              <w:rPr>
                <w:spacing w:val="4"/>
                <w:sz w:val="24"/>
                <w:szCs w:val="24"/>
              </w:rPr>
              <w:t>及其批复文件要求，对与主体工程配套建设的环境保护设施落实情况进行查</w:t>
            </w:r>
            <w:r>
              <w:rPr>
                <w:spacing w:val="-9"/>
                <w:sz w:val="24"/>
                <w:szCs w:val="24"/>
              </w:rPr>
              <w:t>验。</w:t>
            </w:r>
          </w:p>
          <w:p>
            <w:pPr>
              <w:adjustRightInd w:val="0"/>
              <w:snapToGrid w:val="0"/>
              <w:spacing w:line="360" w:lineRule="auto"/>
              <w:ind w:firstLine="424" w:firstLineChars="200"/>
              <w:rPr>
                <w:sz w:val="24"/>
                <w:szCs w:val="24"/>
              </w:rPr>
            </w:pPr>
            <w:r>
              <w:rPr>
                <w:spacing w:val="1"/>
                <w:sz w:val="24"/>
                <w:szCs w:val="24"/>
              </w:rPr>
              <w:t>(</w:t>
            </w:r>
            <w:r>
              <w:rPr>
                <w:rFonts w:eastAsia="Times New Roman"/>
                <w:spacing w:val="1"/>
                <w:sz w:val="24"/>
                <w:szCs w:val="24"/>
              </w:rPr>
              <w:t>2</w:t>
            </w:r>
            <w:r>
              <w:rPr>
                <w:spacing w:val="1"/>
                <w:sz w:val="24"/>
                <w:szCs w:val="24"/>
              </w:rPr>
              <w:t>)按照竣工环境保护验收技术规范，企业自行编制或委托具备</w:t>
            </w:r>
            <w:r>
              <w:rPr>
                <w:sz w:val="24"/>
                <w:szCs w:val="24"/>
              </w:rPr>
              <w:t>相应技术</w:t>
            </w:r>
            <w:r>
              <w:rPr>
                <w:spacing w:val="-8"/>
                <w:sz w:val="24"/>
                <w:szCs w:val="24"/>
              </w:rPr>
              <w:t>能力</w:t>
            </w:r>
            <w:r>
              <w:rPr>
                <w:spacing w:val="-6"/>
                <w:sz w:val="24"/>
                <w:szCs w:val="24"/>
              </w:rPr>
              <w:t>的</w:t>
            </w:r>
            <w:r>
              <w:rPr>
                <w:spacing w:val="-4"/>
                <w:sz w:val="24"/>
                <w:szCs w:val="24"/>
              </w:rPr>
              <w:t>机构，对建设项目环境保护设施落实情况进行调查，开展相关环境监测，</w:t>
            </w:r>
            <w:r>
              <w:rPr>
                <w:spacing w:val="-2"/>
                <w:sz w:val="24"/>
                <w:szCs w:val="24"/>
              </w:rPr>
              <w:t>编制竣工环境保护验收监测报告。企业、验收监测机构及其相关</w:t>
            </w:r>
            <w:r>
              <w:rPr>
                <w:spacing w:val="-1"/>
                <w:sz w:val="24"/>
                <w:szCs w:val="24"/>
              </w:rPr>
              <w:t>人员对验收监测</w:t>
            </w:r>
            <w:r>
              <w:rPr>
                <w:spacing w:val="-3"/>
                <w:sz w:val="24"/>
                <w:szCs w:val="24"/>
              </w:rPr>
              <w:t>报</w:t>
            </w:r>
            <w:r>
              <w:rPr>
                <w:spacing w:val="-2"/>
                <w:sz w:val="24"/>
                <w:szCs w:val="24"/>
              </w:rPr>
              <w:t>告结论终身负责。</w:t>
            </w:r>
          </w:p>
          <w:p>
            <w:pPr>
              <w:adjustRightInd w:val="0"/>
              <w:snapToGrid w:val="0"/>
              <w:spacing w:line="360" w:lineRule="auto"/>
              <w:ind w:firstLine="436" w:firstLineChars="200"/>
              <w:rPr>
                <w:sz w:val="24"/>
                <w:szCs w:val="24"/>
              </w:rPr>
            </w:pPr>
            <w:r>
              <w:rPr>
                <w:spacing w:val="4"/>
                <w:sz w:val="24"/>
                <w:szCs w:val="24"/>
              </w:rPr>
              <w:t>(</w:t>
            </w:r>
            <w:r>
              <w:rPr>
                <w:rFonts w:eastAsia="Times New Roman"/>
                <w:spacing w:val="4"/>
                <w:sz w:val="24"/>
                <w:szCs w:val="24"/>
              </w:rPr>
              <w:t>3</w:t>
            </w:r>
            <w:r>
              <w:rPr>
                <w:spacing w:val="4"/>
                <w:sz w:val="24"/>
                <w:szCs w:val="24"/>
              </w:rPr>
              <w:t>)验收监测报告编制完成后，由企业组织对建设项目环境保护设施和环</w:t>
            </w:r>
            <w:r>
              <w:rPr>
                <w:spacing w:val="-1"/>
                <w:sz w:val="24"/>
                <w:szCs w:val="24"/>
              </w:rPr>
              <w:t>境保护措</w:t>
            </w:r>
            <w:r>
              <w:rPr>
                <w:sz w:val="24"/>
                <w:szCs w:val="24"/>
              </w:rPr>
              <w:t>施进行验收，形成书面报告备查，并向社会公开。</w:t>
            </w:r>
          </w:p>
          <w:p>
            <w:pPr>
              <w:widowControl/>
              <w:adjustRightInd w:val="0"/>
              <w:snapToGrid w:val="0"/>
              <w:spacing w:line="360" w:lineRule="auto"/>
              <w:ind w:firstLine="436" w:firstLineChars="200"/>
              <w:rPr>
                <w:b/>
                <w:bCs/>
                <w:sz w:val="24"/>
                <w:szCs w:val="24"/>
              </w:rPr>
            </w:pPr>
            <w:r>
              <w:rPr>
                <w:spacing w:val="4"/>
                <w:sz w:val="24"/>
                <w:szCs w:val="24"/>
              </w:rPr>
              <w:t>(</w:t>
            </w:r>
            <w:r>
              <w:rPr>
                <w:rFonts w:eastAsia="Times New Roman"/>
                <w:spacing w:val="4"/>
                <w:sz w:val="24"/>
                <w:szCs w:val="24"/>
              </w:rPr>
              <w:t>4</w:t>
            </w:r>
            <w:r>
              <w:rPr>
                <w:spacing w:val="4"/>
                <w:sz w:val="24"/>
                <w:szCs w:val="24"/>
              </w:rPr>
              <w:t>)企业自行组织竣工环境保护验收时，应成立验收组，对建设项目环境</w:t>
            </w:r>
            <w:r>
              <w:rPr>
                <w:spacing w:val="-6"/>
                <w:sz w:val="24"/>
                <w:szCs w:val="24"/>
              </w:rPr>
              <w:t>保护设</w:t>
            </w:r>
            <w:r>
              <w:rPr>
                <w:spacing w:val="-4"/>
                <w:sz w:val="24"/>
                <w:szCs w:val="24"/>
              </w:rPr>
              <w:t>施</w:t>
            </w:r>
            <w:r>
              <w:rPr>
                <w:spacing w:val="-3"/>
                <w:sz w:val="24"/>
                <w:szCs w:val="24"/>
              </w:rPr>
              <w:t>及其他环境保护措施进行资料审查、现场踏勘，形成验收意见。</w:t>
            </w:r>
          </w:p>
          <w:p>
            <w:pPr>
              <w:adjustRightInd w:val="0"/>
              <w:snapToGrid w:val="0"/>
              <w:spacing w:line="360" w:lineRule="auto"/>
              <w:ind w:firstLine="438" w:firstLineChars="200"/>
              <w:rPr>
                <w:sz w:val="24"/>
                <w:szCs w:val="24"/>
              </w:rPr>
            </w:pPr>
            <w:r>
              <w:rPr>
                <w:b/>
                <w:bCs/>
                <w:spacing w:val="4"/>
                <w:sz w:val="24"/>
                <w:szCs w:val="24"/>
              </w:rPr>
              <w:t>4、无组织粉尘控制措施</w:t>
            </w:r>
          </w:p>
          <w:p>
            <w:pPr>
              <w:adjustRightInd w:val="0"/>
              <w:snapToGrid w:val="0"/>
              <w:spacing w:line="360" w:lineRule="auto"/>
              <w:ind w:firstLine="420" w:firstLineChars="200"/>
              <w:rPr>
                <w:sz w:val="24"/>
                <w:szCs w:val="24"/>
              </w:rPr>
            </w:pPr>
            <w:r>
              <w:rPr>
                <w:sz w:val="24"/>
                <w:szCs w:val="24"/>
              </w:rPr>
              <w:t>建设单位应严格按照《铸造工业大气污染物排放标准》GB39726-2020的要求，加强对厂区内无组织废气的排放管控：</w:t>
            </w:r>
          </w:p>
          <w:p>
            <w:pPr>
              <w:pStyle w:val="9"/>
              <w:adjustRightInd w:val="0"/>
              <w:spacing w:before="0" w:after="0" w:line="360" w:lineRule="auto"/>
              <w:ind w:right="0" w:firstLine="420" w:firstLineChars="200"/>
              <w:rPr>
                <w:sz w:val="24"/>
                <w:szCs w:val="24"/>
              </w:rPr>
            </w:pPr>
            <w:r>
              <w:rPr>
                <w:bCs/>
                <w:sz w:val="24"/>
                <w:szCs w:val="24"/>
              </w:rPr>
              <w:t>①</w:t>
            </w:r>
            <w:r>
              <w:rPr>
                <w:sz w:val="24"/>
                <w:szCs w:val="24"/>
              </w:rPr>
              <w:t>煤粉、膨润土粉状物料和硅砂采用袋装储存，并储存于车间内固定的物料堆放区。物料厂内转移、输送过程，应封闭或采取覆盖等抑尘措施；转移、输送、装卸过程中产尘点采取集气除尘措施，或喷淋（雾）等抑尘措施。</w:t>
            </w:r>
          </w:p>
          <w:p>
            <w:pPr>
              <w:pStyle w:val="9"/>
              <w:adjustRightInd w:val="0"/>
              <w:spacing w:before="0" w:after="0" w:line="360" w:lineRule="auto"/>
              <w:ind w:right="0" w:firstLine="420" w:firstLineChars="200"/>
              <w:rPr>
                <w:sz w:val="24"/>
                <w:szCs w:val="24"/>
              </w:rPr>
            </w:pPr>
            <w:r>
              <w:rPr>
                <w:sz w:val="24"/>
                <w:szCs w:val="24"/>
              </w:rPr>
              <w:t>②除尘器卸灰口应采取遮挡等抑尘措施，除尘灰不得直接卸落到地面。除尘灰采取袋装、罐装等密闭措施收集、存放和运输。</w:t>
            </w:r>
          </w:p>
          <w:p>
            <w:pPr>
              <w:pStyle w:val="9"/>
              <w:adjustRightInd w:val="0"/>
              <w:spacing w:before="0" w:after="0" w:line="360" w:lineRule="auto"/>
              <w:ind w:right="0" w:firstLine="420" w:firstLineChars="200"/>
              <w:rPr>
                <w:sz w:val="24"/>
                <w:szCs w:val="24"/>
              </w:rPr>
            </w:pPr>
            <w:r>
              <w:rPr>
                <w:sz w:val="24"/>
                <w:szCs w:val="24"/>
              </w:rPr>
              <w:t>③厂区道路应硬化，并采取定期清扫、洒水等措施，保持清洁。</w:t>
            </w:r>
          </w:p>
          <w:p>
            <w:pPr>
              <w:pStyle w:val="9"/>
              <w:adjustRightInd w:val="0"/>
              <w:spacing w:before="0" w:after="0" w:line="360" w:lineRule="auto"/>
              <w:ind w:right="0" w:firstLine="420" w:firstLineChars="200"/>
              <w:rPr>
                <w:sz w:val="24"/>
                <w:szCs w:val="24"/>
              </w:rPr>
            </w:pPr>
            <w:r>
              <w:rPr>
                <w:sz w:val="24"/>
                <w:szCs w:val="24"/>
              </w:rPr>
              <w:t>④制芯、浇注工序产尘点应安装集气罩并配备除尘设施；落砂、抛丸清理、砂处理工序应在封闭空间内操作，废气收集至除尘设施。</w:t>
            </w:r>
          </w:p>
          <w:p>
            <w:pPr>
              <w:pStyle w:val="9"/>
              <w:adjustRightInd w:val="0"/>
              <w:spacing w:before="0" w:after="0" w:line="360" w:lineRule="auto"/>
              <w:ind w:right="0" w:firstLine="420" w:firstLineChars="200"/>
              <w:rPr>
                <w:sz w:val="24"/>
                <w:szCs w:val="24"/>
              </w:rPr>
            </w:pPr>
            <w:r>
              <w:rPr>
                <w:sz w:val="24"/>
                <w:szCs w:val="24"/>
              </w:rPr>
              <w:t>⑤清理应在封闭空间内操作，废气收集至除尘设施。</w:t>
            </w:r>
          </w:p>
          <w:p>
            <w:pPr>
              <w:pStyle w:val="9"/>
              <w:adjustRightInd w:val="0"/>
              <w:spacing w:before="0" w:after="0" w:line="360" w:lineRule="auto"/>
              <w:ind w:right="0" w:firstLine="420" w:firstLineChars="200"/>
              <w:rPr>
                <w:sz w:val="24"/>
                <w:szCs w:val="24"/>
              </w:rPr>
            </w:pPr>
            <w:r>
              <w:rPr>
                <w:sz w:val="24"/>
                <w:szCs w:val="24"/>
              </w:rPr>
              <w:t>⑥盛装油漆的油漆桶封盖存放于室内。在非取用状态时采取加盖、封口，保持密闭。</w:t>
            </w:r>
          </w:p>
          <w:p>
            <w:pPr>
              <w:pStyle w:val="9"/>
              <w:adjustRightInd w:val="0"/>
              <w:spacing w:before="0" w:after="0" w:line="360" w:lineRule="auto"/>
              <w:ind w:right="0" w:firstLine="420" w:firstLineChars="200"/>
              <w:rPr>
                <w:sz w:val="24"/>
                <w:szCs w:val="24"/>
              </w:rPr>
            </w:pPr>
            <w:r>
              <w:rPr>
                <w:sz w:val="24"/>
                <w:szCs w:val="24"/>
              </w:rPr>
              <w:t>⑦手工浸漆作业在密闭空间内进行，废气应排至废气收集处理系统</w:t>
            </w:r>
            <w:r>
              <w:rPr>
                <w:rFonts w:hint="eastAsia"/>
                <w:sz w:val="24"/>
                <w:szCs w:val="24"/>
              </w:rPr>
              <w:t>。</w:t>
            </w:r>
          </w:p>
          <w:p>
            <w:pPr>
              <w:pStyle w:val="9"/>
              <w:adjustRightInd w:val="0"/>
              <w:spacing w:before="0" w:after="0" w:line="360" w:lineRule="auto"/>
              <w:ind w:right="0" w:firstLine="438" w:firstLineChars="200"/>
              <w:rPr>
                <w:b/>
                <w:bCs/>
                <w:spacing w:val="4"/>
                <w:kern w:val="2"/>
                <w:sz w:val="24"/>
                <w:szCs w:val="24"/>
              </w:rPr>
            </w:pPr>
            <w:r>
              <w:rPr>
                <w:b/>
                <w:bCs/>
                <w:spacing w:val="4"/>
                <w:kern w:val="2"/>
                <w:sz w:val="24"/>
                <w:szCs w:val="24"/>
              </w:rPr>
              <w:t>5、厂内综合整治措施</w:t>
            </w:r>
          </w:p>
          <w:p>
            <w:pPr>
              <w:pStyle w:val="9"/>
              <w:adjustRightInd w:val="0"/>
              <w:spacing w:before="0" w:after="0" w:line="360" w:lineRule="auto"/>
              <w:ind w:right="0" w:firstLine="420" w:firstLineChars="200"/>
              <w:rPr>
                <w:bCs/>
                <w:sz w:val="24"/>
                <w:szCs w:val="24"/>
              </w:rPr>
            </w:pPr>
            <w:r>
              <w:rPr>
                <w:bCs/>
                <w:sz w:val="24"/>
                <w:szCs w:val="24"/>
              </w:rPr>
              <w:t>针对厂区环境现状，企业应严格按照以下要求，做好厂内环境整治</w:t>
            </w:r>
          </w:p>
          <w:p>
            <w:pPr>
              <w:pStyle w:val="9"/>
              <w:adjustRightInd w:val="0"/>
              <w:spacing w:before="0" w:after="0" w:line="360" w:lineRule="auto"/>
              <w:ind w:right="0" w:firstLine="420" w:firstLineChars="200"/>
              <w:rPr>
                <w:bCs/>
                <w:sz w:val="24"/>
                <w:szCs w:val="24"/>
              </w:rPr>
            </w:pPr>
            <w:r>
              <w:rPr>
                <w:bCs/>
                <w:sz w:val="24"/>
                <w:szCs w:val="24"/>
              </w:rPr>
              <w:t>①原辅材料、固体废物分类摆放，设置标识；</w:t>
            </w:r>
          </w:p>
          <w:p>
            <w:pPr>
              <w:pStyle w:val="9"/>
              <w:adjustRightInd w:val="0"/>
              <w:spacing w:before="0" w:after="0" w:line="360" w:lineRule="auto"/>
              <w:ind w:right="0" w:firstLine="420" w:firstLineChars="200"/>
              <w:rPr>
                <w:bCs/>
                <w:sz w:val="24"/>
                <w:szCs w:val="24"/>
              </w:rPr>
            </w:pPr>
            <w:r>
              <w:rPr>
                <w:bCs/>
                <w:sz w:val="24"/>
                <w:szCs w:val="24"/>
              </w:rPr>
              <w:t>②设置规范化危废暂存间，危废分类存放，合理处置。</w:t>
            </w:r>
          </w:p>
          <w:p>
            <w:pPr>
              <w:pStyle w:val="9"/>
              <w:adjustRightInd w:val="0"/>
              <w:spacing w:before="0" w:after="0" w:line="360" w:lineRule="auto"/>
              <w:ind w:right="0" w:firstLine="420" w:firstLineChars="200"/>
              <w:rPr>
                <w:bCs/>
                <w:sz w:val="24"/>
                <w:szCs w:val="24"/>
              </w:rPr>
            </w:pPr>
            <w:r>
              <w:rPr>
                <w:bCs/>
                <w:sz w:val="24"/>
                <w:szCs w:val="24"/>
              </w:rPr>
              <w:t>③废砂堆场设置防风、防雨措施密闭，堆放地面采取硬化。禁止露天堆放。</w:t>
            </w:r>
          </w:p>
          <w:p>
            <w:pPr>
              <w:pStyle w:val="9"/>
              <w:adjustRightInd w:val="0"/>
              <w:spacing w:before="0" w:after="0" w:line="360" w:lineRule="auto"/>
              <w:ind w:right="0" w:firstLine="420" w:firstLineChars="200"/>
              <w:rPr>
                <w:bCs/>
                <w:sz w:val="24"/>
                <w:szCs w:val="24"/>
              </w:rPr>
            </w:pPr>
            <w:r>
              <w:rPr>
                <w:bCs/>
                <w:sz w:val="24"/>
                <w:szCs w:val="24"/>
              </w:rPr>
              <w:t>④加强粉尘、废气的治理，针对厂内跑冒滴漏现象进行专项整治:车间定期进行清洁、洒水。</w:t>
            </w:r>
          </w:p>
          <w:p>
            <w:pPr>
              <w:pStyle w:val="9"/>
              <w:adjustRightInd w:val="0"/>
              <w:spacing w:before="0" w:after="0" w:line="360" w:lineRule="auto"/>
              <w:ind w:right="0" w:firstLine="438" w:firstLineChars="200"/>
              <w:rPr>
                <w:b/>
                <w:bCs/>
                <w:spacing w:val="4"/>
                <w:kern w:val="2"/>
                <w:sz w:val="24"/>
                <w:szCs w:val="24"/>
              </w:rPr>
            </w:pPr>
            <w:r>
              <w:rPr>
                <w:b/>
                <w:bCs/>
                <w:spacing w:val="4"/>
                <w:kern w:val="2"/>
                <w:sz w:val="24"/>
                <w:szCs w:val="24"/>
              </w:rPr>
              <w:t>6、产业政策符合性整改措施</w:t>
            </w:r>
          </w:p>
          <w:p>
            <w:pPr>
              <w:pStyle w:val="9"/>
              <w:adjustRightInd w:val="0"/>
              <w:spacing w:before="0" w:after="0" w:line="360" w:lineRule="auto"/>
              <w:ind w:right="0" w:firstLine="420" w:firstLineChars="200"/>
              <w:rPr>
                <w:bCs/>
                <w:sz w:val="24"/>
                <w:szCs w:val="24"/>
              </w:rPr>
            </w:pPr>
            <w:r>
              <w:rPr>
                <w:bCs/>
                <w:sz w:val="24"/>
                <w:szCs w:val="24"/>
              </w:rPr>
              <w:t>根据《产业结构调整指导目录》（2019 年），为符合当前国家产业政策要求，企业应做到以下要求：</w:t>
            </w:r>
          </w:p>
          <w:p>
            <w:pPr>
              <w:pStyle w:val="9"/>
              <w:adjustRightInd w:val="0"/>
              <w:spacing w:before="0" w:after="0" w:line="360" w:lineRule="auto"/>
              <w:ind w:right="0" w:firstLine="420" w:firstLineChars="200"/>
              <w:rPr>
                <w:bCs/>
                <w:sz w:val="24"/>
                <w:szCs w:val="24"/>
              </w:rPr>
            </w:pPr>
            <w:r>
              <w:rPr>
                <w:bCs/>
                <w:sz w:val="24"/>
                <w:szCs w:val="24"/>
              </w:rPr>
              <w:t>项目所用4台无磁轭（1.5T两台，1.2吨一台，0.8吨一台）铝壳中频感应电炉达到淘汰标准，应及时更换4台同规模的符合国家产业政策的中频感应电炉。</w:t>
            </w:r>
          </w:p>
          <w:p>
            <w:pPr>
              <w:pStyle w:val="9"/>
              <w:adjustRightInd w:val="0"/>
              <w:spacing w:before="0" w:after="0" w:line="360" w:lineRule="auto"/>
              <w:ind w:right="0" w:firstLine="422" w:firstLineChars="200"/>
              <w:rPr>
                <w:b/>
                <w:sz w:val="24"/>
                <w:szCs w:val="24"/>
                <w:u w:val="single" w:color="auto"/>
              </w:rPr>
            </w:pPr>
            <w:r>
              <w:rPr>
                <w:rFonts w:hint="eastAsia"/>
                <w:b/>
                <w:sz w:val="24"/>
                <w:szCs w:val="24"/>
                <w:u w:val="single" w:color="auto"/>
              </w:rPr>
              <w:t>7、铸造企业规范条件（T/CFA 0310021—2023）整改措施</w:t>
            </w:r>
          </w:p>
          <w:p>
            <w:pPr>
              <w:pStyle w:val="9"/>
              <w:adjustRightInd w:val="0"/>
              <w:spacing w:before="0" w:after="0" w:line="360" w:lineRule="auto"/>
              <w:ind w:right="0" w:firstLine="420" w:firstLineChars="200"/>
              <w:rPr>
                <w:bCs/>
                <w:sz w:val="24"/>
                <w:szCs w:val="24"/>
                <w:u w:val="single" w:color="auto"/>
              </w:rPr>
            </w:pPr>
            <w:r>
              <w:rPr>
                <w:bCs/>
                <w:sz w:val="24"/>
                <w:szCs w:val="24"/>
                <w:u w:val="single" w:color="auto"/>
              </w:rPr>
              <w:t>根据铸造企业规范条件（T/CFA 0310021—2023），企业应做到以下要求：</w:t>
            </w:r>
          </w:p>
          <w:p>
            <w:pPr>
              <w:pStyle w:val="9"/>
              <w:adjustRightInd w:val="0"/>
              <w:spacing w:before="0" w:after="0" w:line="360" w:lineRule="auto"/>
              <w:ind w:right="0" w:firstLine="420" w:firstLineChars="200"/>
              <w:rPr>
                <w:bCs/>
                <w:sz w:val="24"/>
                <w:szCs w:val="24"/>
                <w:u w:val="single" w:color="auto"/>
              </w:rPr>
            </w:pPr>
            <w:r>
              <w:rPr>
                <w:rFonts w:hint="eastAsia"/>
                <w:bCs/>
                <w:sz w:val="24"/>
                <w:szCs w:val="24"/>
                <w:u w:val="single" w:color="auto"/>
              </w:rPr>
              <w:t>①要求：</w:t>
            </w:r>
            <w:r>
              <w:rPr>
                <w:bCs/>
                <w:sz w:val="24"/>
                <w:szCs w:val="24"/>
                <w:u w:val="single" w:color="auto"/>
              </w:rPr>
              <w:t>企业不应使用国家明令淘汰的生产装备，如：无芯工频感应电炉、0.25吨及以上无磁轭的铝壳中频感应电炉等。</w:t>
            </w:r>
          </w:p>
          <w:p>
            <w:pPr>
              <w:pStyle w:val="9"/>
              <w:adjustRightInd w:val="0"/>
              <w:spacing w:before="0" w:after="0" w:line="360" w:lineRule="auto"/>
              <w:ind w:right="0" w:firstLine="420" w:firstLineChars="200"/>
              <w:rPr>
                <w:bCs/>
                <w:sz w:val="24"/>
                <w:szCs w:val="24"/>
                <w:u w:val="single" w:color="auto"/>
              </w:rPr>
            </w:pPr>
            <w:r>
              <w:rPr>
                <w:rFonts w:hint="eastAsia"/>
                <w:bCs/>
                <w:sz w:val="24"/>
                <w:szCs w:val="24"/>
                <w:u w:val="single" w:color="auto"/>
              </w:rPr>
              <w:t>整改措施：</w:t>
            </w:r>
            <w:r>
              <w:rPr>
                <w:bCs/>
                <w:sz w:val="24"/>
                <w:szCs w:val="24"/>
                <w:u w:val="single" w:color="auto"/>
              </w:rPr>
              <w:t>所用4台无磁轭（1.5T两台，1.2吨一台，0.8吨一台）铝壳中频感应电炉达到淘汰标准，应及时更换4台同规模的符合国家产业政策的中频感应电炉。</w:t>
            </w:r>
          </w:p>
          <w:p>
            <w:pPr>
              <w:pStyle w:val="9"/>
              <w:adjustRightInd w:val="0"/>
              <w:spacing w:before="0" w:after="0" w:line="360" w:lineRule="auto"/>
              <w:ind w:right="0" w:firstLine="420" w:firstLineChars="200"/>
              <w:rPr>
                <w:bCs/>
                <w:sz w:val="24"/>
                <w:szCs w:val="24"/>
                <w:u w:val="single" w:color="auto"/>
              </w:rPr>
            </w:pPr>
            <w:r>
              <w:rPr>
                <w:bCs/>
                <w:sz w:val="24"/>
                <w:szCs w:val="24"/>
                <w:u w:val="single" w:color="auto"/>
              </w:rPr>
              <w:t>②</w:t>
            </w:r>
            <w:r>
              <w:rPr>
                <w:rFonts w:hint="eastAsia"/>
                <w:bCs/>
                <w:sz w:val="24"/>
                <w:szCs w:val="24"/>
                <w:u w:val="single" w:color="auto"/>
              </w:rPr>
              <w:t>要求：</w:t>
            </w:r>
            <w:r>
              <w:rPr>
                <w:bCs/>
                <w:sz w:val="24"/>
                <w:szCs w:val="24"/>
                <w:u w:val="single" w:color="auto"/>
              </w:rPr>
              <w:t>新（改、扩）建粘土砂型铸造项目应采用自动化造型</w:t>
            </w:r>
            <w:r>
              <w:rPr>
                <w:rFonts w:hint="eastAsia"/>
                <w:bCs/>
                <w:sz w:val="24"/>
                <w:szCs w:val="24"/>
                <w:u w:val="single" w:color="auto"/>
              </w:rPr>
              <w:t>。</w:t>
            </w:r>
          </w:p>
          <w:p>
            <w:pPr>
              <w:pStyle w:val="9"/>
              <w:adjustRightInd w:val="0"/>
              <w:spacing w:before="0" w:after="0" w:line="360" w:lineRule="auto"/>
              <w:ind w:right="0" w:firstLine="420" w:firstLineChars="200"/>
              <w:rPr>
                <w:bCs/>
                <w:sz w:val="24"/>
                <w:szCs w:val="24"/>
                <w:u w:val="single" w:color="auto"/>
              </w:rPr>
            </w:pPr>
            <w:r>
              <w:rPr>
                <w:rFonts w:hint="eastAsia"/>
                <w:bCs/>
                <w:sz w:val="24"/>
                <w:szCs w:val="24"/>
                <w:u w:val="single" w:color="auto"/>
              </w:rPr>
              <w:t>整改措施：</w:t>
            </w:r>
            <w:r>
              <w:rPr>
                <w:bCs/>
                <w:sz w:val="24"/>
                <w:szCs w:val="24"/>
                <w:u w:val="single" w:color="auto"/>
              </w:rPr>
              <w:t>项目铸造二车间</w:t>
            </w:r>
            <w:r>
              <w:rPr>
                <w:rFonts w:hint="eastAsia"/>
                <w:bCs/>
                <w:sz w:val="24"/>
                <w:szCs w:val="24"/>
                <w:u w:val="single" w:color="auto"/>
              </w:rPr>
              <w:t>应</w:t>
            </w:r>
            <w:r>
              <w:rPr>
                <w:bCs/>
                <w:sz w:val="24"/>
                <w:szCs w:val="24"/>
                <w:u w:val="single" w:color="auto"/>
              </w:rPr>
              <w:t>淘汰手工造型工艺</w:t>
            </w:r>
            <w:r>
              <w:rPr>
                <w:rFonts w:hint="eastAsia"/>
                <w:bCs/>
                <w:sz w:val="24"/>
                <w:szCs w:val="24"/>
                <w:u w:val="single" w:color="auto"/>
              </w:rPr>
              <w:t>。</w:t>
            </w:r>
          </w:p>
          <w:p>
            <w:pPr>
              <w:pStyle w:val="9"/>
              <w:rPr>
                <w:color w:val="FF0000"/>
                <w:sz w:val="24"/>
                <w:szCs w:val="24"/>
              </w:rPr>
            </w:pPr>
          </w:p>
          <w:p>
            <w:pPr>
              <w:pStyle w:val="9"/>
              <w:rPr>
                <w:color w:val="FF0000"/>
                <w:sz w:val="24"/>
                <w:szCs w:val="24"/>
              </w:rPr>
            </w:pPr>
          </w:p>
          <w:p>
            <w:pPr>
              <w:pStyle w:val="9"/>
              <w:rPr>
                <w:color w:val="FF0000"/>
                <w:sz w:val="24"/>
                <w:szCs w:val="24"/>
              </w:rPr>
            </w:pPr>
          </w:p>
          <w:p>
            <w:pPr>
              <w:pStyle w:val="9"/>
              <w:rPr>
                <w:color w:val="FF0000"/>
                <w:sz w:val="24"/>
                <w:szCs w:val="24"/>
              </w:rPr>
            </w:pPr>
          </w:p>
          <w:p>
            <w:pPr>
              <w:pStyle w:val="9"/>
              <w:rPr>
                <w:color w:val="FF0000"/>
                <w:sz w:val="24"/>
                <w:szCs w:val="24"/>
              </w:rPr>
            </w:pPr>
          </w:p>
          <w:p>
            <w:pPr>
              <w:pStyle w:val="9"/>
              <w:rPr>
                <w:color w:val="FF0000"/>
                <w:sz w:val="24"/>
                <w:szCs w:val="24"/>
              </w:rPr>
            </w:pPr>
          </w:p>
          <w:p>
            <w:pPr>
              <w:pStyle w:val="9"/>
              <w:rPr>
                <w:color w:val="FF0000"/>
                <w:sz w:val="24"/>
                <w:szCs w:val="24"/>
              </w:rPr>
            </w:pPr>
          </w:p>
          <w:p>
            <w:pPr>
              <w:pStyle w:val="9"/>
              <w:rPr>
                <w:color w:val="FF0000"/>
                <w:sz w:val="24"/>
                <w:szCs w:val="24"/>
              </w:rPr>
            </w:pPr>
          </w:p>
          <w:p>
            <w:pPr>
              <w:pStyle w:val="9"/>
              <w:rPr>
                <w:color w:val="FF0000"/>
                <w:sz w:val="24"/>
                <w:szCs w:val="24"/>
              </w:rPr>
            </w:pPr>
          </w:p>
          <w:p>
            <w:pPr>
              <w:pStyle w:val="9"/>
              <w:rPr>
                <w:color w:val="FF0000"/>
                <w:sz w:val="24"/>
                <w:szCs w:val="24"/>
              </w:rPr>
            </w:pPr>
          </w:p>
          <w:p>
            <w:pPr>
              <w:pStyle w:val="9"/>
              <w:rPr>
                <w:color w:val="FF0000"/>
                <w:sz w:val="24"/>
                <w:szCs w:val="24"/>
              </w:rPr>
            </w:pPr>
          </w:p>
          <w:p>
            <w:pPr>
              <w:pStyle w:val="9"/>
              <w:rPr>
                <w:color w:val="FF0000"/>
                <w:sz w:val="24"/>
                <w:szCs w:val="24"/>
              </w:rPr>
            </w:pPr>
          </w:p>
          <w:p>
            <w:pPr>
              <w:pStyle w:val="9"/>
              <w:rPr>
                <w:color w:val="FF0000"/>
                <w:sz w:val="24"/>
                <w:szCs w:val="24"/>
              </w:rPr>
            </w:pPr>
          </w:p>
          <w:p>
            <w:pPr>
              <w:pStyle w:val="9"/>
              <w:rPr>
                <w:color w:val="FF0000"/>
                <w:sz w:val="24"/>
                <w:szCs w:val="24"/>
              </w:rPr>
            </w:pPr>
          </w:p>
          <w:p>
            <w:pPr>
              <w:pStyle w:val="9"/>
              <w:rPr>
                <w:color w:val="FF0000"/>
                <w:sz w:val="24"/>
                <w:szCs w:val="24"/>
              </w:rPr>
            </w:pPr>
          </w:p>
          <w:p>
            <w:pPr>
              <w:pStyle w:val="9"/>
              <w:rPr>
                <w:color w:val="FF0000"/>
                <w:sz w:val="24"/>
                <w:szCs w:val="24"/>
              </w:rPr>
            </w:pPr>
          </w:p>
          <w:p>
            <w:pPr>
              <w:pStyle w:val="9"/>
              <w:rPr>
                <w:color w:val="FF0000"/>
                <w:sz w:val="24"/>
                <w:szCs w:val="24"/>
              </w:rPr>
            </w:pPr>
          </w:p>
          <w:p>
            <w:pPr>
              <w:pStyle w:val="9"/>
              <w:rPr>
                <w:color w:val="FF0000"/>
                <w:sz w:val="24"/>
                <w:szCs w:val="24"/>
              </w:rPr>
            </w:pPr>
          </w:p>
          <w:p>
            <w:pPr>
              <w:pStyle w:val="9"/>
              <w:rPr>
                <w:color w:val="FF0000"/>
                <w:sz w:val="24"/>
                <w:szCs w:val="24"/>
              </w:rPr>
            </w:pPr>
          </w:p>
          <w:p>
            <w:pPr>
              <w:pStyle w:val="9"/>
              <w:rPr>
                <w:color w:val="FF0000"/>
                <w:sz w:val="24"/>
                <w:szCs w:val="24"/>
              </w:rPr>
            </w:pPr>
          </w:p>
          <w:p>
            <w:pPr>
              <w:pStyle w:val="9"/>
              <w:rPr>
                <w:color w:val="FF0000"/>
                <w:sz w:val="24"/>
                <w:szCs w:val="24"/>
              </w:rPr>
            </w:pPr>
          </w:p>
        </w:tc>
      </w:tr>
    </w:tbl>
    <w:p>
      <w:pPr>
        <w:pStyle w:val="18"/>
        <w:spacing w:line="240" w:lineRule="auto"/>
        <w:jc w:val="center"/>
        <w:outlineLvl w:val="0"/>
        <w:rPr>
          <w:rFonts w:ascii="Times New Roman" w:hAnsi="Times New Roman" w:eastAsia="黑体"/>
          <w:snapToGrid w:val="0"/>
          <w:color w:val="FF0000"/>
          <w:sz w:val="30"/>
          <w:szCs w:val="30"/>
        </w:rPr>
      </w:pPr>
      <w:r>
        <w:rPr>
          <w:rFonts w:ascii="Times New Roman" w:hAnsi="Times New Roman"/>
          <w:snapToGrid w:val="0"/>
          <w:color w:val="FF0000"/>
        </w:rPr>
        <w:br w:type="page"/>
      </w:r>
      <w:bookmarkStart w:id="33" w:name="_Toc12503"/>
      <w:bookmarkStart w:id="34" w:name="_Toc30233"/>
      <w:r>
        <w:rPr>
          <w:rFonts w:hint="eastAsia" w:ascii="Times New Roman" w:hAnsi="Times New Roman" w:eastAsia="黑体"/>
          <w:snapToGrid w:val="0"/>
          <w:sz w:val="30"/>
          <w:szCs w:val="30"/>
        </w:rPr>
        <w:t>六、结论</w:t>
      </w:r>
      <w:bookmarkEnd w:id="33"/>
      <w:bookmarkEnd w:id="34"/>
    </w:p>
    <w:tbl>
      <w:tblPr>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11991" w:hRule="atLeast"/>
          <w:jc w:val="center"/>
        </w:trPr>
        <w:tc>
          <w:tcPr>
            <w:tcW w:w="8865" w:type="dxa"/>
            <w:vAlign w:val="top"/>
          </w:tcPr>
          <w:p>
            <w:pPr>
              <w:spacing w:line="360" w:lineRule="auto"/>
              <w:ind w:firstLine="480" w:firstLineChars="200"/>
              <w:rPr>
                <w:rFonts w:cs="宋体"/>
                <w:sz w:val="24"/>
              </w:rPr>
            </w:pPr>
            <w:r>
              <w:rPr>
                <w:rFonts w:hint="eastAsia" w:cs="宋体"/>
                <w:sz w:val="24"/>
              </w:rPr>
              <w:t>一、结论</w:t>
            </w:r>
          </w:p>
          <w:p>
            <w:pPr>
              <w:spacing w:line="360" w:lineRule="auto"/>
              <w:ind w:firstLine="480" w:firstLineChars="200"/>
              <w:rPr>
                <w:rFonts w:cs="宋体"/>
                <w:sz w:val="24"/>
              </w:rPr>
            </w:pPr>
            <w:r>
              <w:rPr>
                <w:rFonts w:hint="eastAsia" w:cs="宋体"/>
                <w:sz w:val="24"/>
              </w:rPr>
              <w:t>本项目实施技术改造后符合产业政策（二期升级改造完成前二车间不得生产），选址符合项目所在地“三线一单”管控要求，选址合理。项目营运期产生的污染物在采取本报告提出的各项环保措施后对当地大气环境、水环境、声环境等的影响在可承受范围内，只要建设单位认真落实“三同时”制度、确保达标排放，从环保角度分析，本工程的建设是可行的。</w:t>
            </w:r>
          </w:p>
          <w:p>
            <w:pPr>
              <w:spacing w:line="360" w:lineRule="auto"/>
              <w:ind w:firstLine="480" w:firstLineChars="200"/>
              <w:rPr>
                <w:rFonts w:cs="宋体"/>
                <w:sz w:val="24"/>
              </w:rPr>
            </w:pPr>
            <w:r>
              <w:rPr>
                <w:rFonts w:hint="eastAsia" w:cs="宋体"/>
                <w:sz w:val="24"/>
              </w:rPr>
              <w:t>二、建议</w:t>
            </w:r>
          </w:p>
          <w:p>
            <w:pPr>
              <w:spacing w:line="360" w:lineRule="auto"/>
              <w:ind w:firstLine="480" w:firstLineChars="200"/>
              <w:rPr>
                <w:rFonts w:cs="宋体"/>
                <w:color w:val="FF0000"/>
                <w:sz w:val="24"/>
              </w:rPr>
            </w:pPr>
            <w:r>
              <w:rPr>
                <w:rFonts w:hint="eastAsia" w:cs="宋体"/>
                <w:sz w:val="24"/>
              </w:rPr>
              <w:t>尽快落实环评报告中提出的各项环保措施，并向环境保护主管部门提出环保竣工验收工作。</w:t>
            </w:r>
          </w:p>
        </w:tc>
      </w:tr>
    </w:tbl>
    <w:p>
      <w:pPr>
        <w:rPr>
          <w:color w:val="FF0000"/>
        </w:rPr>
        <w:sectPr>
          <w:pgSz w:w="11906" w:h="16838"/>
          <w:pgMar w:top="1701" w:right="1531" w:bottom="1701" w:left="1531" w:header="851" w:footer="851" w:gutter="0"/>
          <w:cols w:space="720" w:num="1"/>
          <w:docGrid w:linePitch="312" w:charSpace="0"/>
        </w:sectPr>
      </w:pPr>
    </w:p>
    <w:p>
      <w:pPr>
        <w:pStyle w:val="18"/>
        <w:adjustRightInd w:val="0"/>
        <w:snapToGrid w:val="0"/>
        <w:spacing w:before="0" w:beforeAutospacing="0" w:after="0" w:afterAutospacing="0"/>
        <w:outlineLvl w:val="0"/>
        <w:rPr>
          <w:rFonts w:ascii="Times New Roman" w:hAnsi="Times New Roman" w:eastAsia="黑体"/>
          <w:snapToGrid w:val="0"/>
          <w:sz w:val="32"/>
          <w:szCs w:val="32"/>
        </w:rPr>
      </w:pPr>
      <w:bookmarkStart w:id="35" w:name="_Toc30644"/>
      <w:bookmarkStart w:id="36" w:name="_Toc9243"/>
      <w:r>
        <w:rPr>
          <w:rFonts w:hint="eastAsia" w:ascii="Times New Roman" w:hAnsi="Times New Roman" w:eastAsia="黑体"/>
          <w:snapToGrid w:val="0"/>
          <w:sz w:val="32"/>
          <w:szCs w:val="32"/>
        </w:rPr>
        <w:t>附表</w:t>
      </w:r>
      <w:bookmarkEnd w:id="35"/>
      <w:bookmarkEnd w:id="36"/>
    </w:p>
    <w:p>
      <w:pPr>
        <w:pStyle w:val="18"/>
        <w:adjustRightInd w:val="0"/>
        <w:snapToGrid w:val="0"/>
        <w:spacing w:before="0" w:beforeAutospacing="0" w:after="0" w:afterAutospacing="0"/>
        <w:jc w:val="center"/>
        <w:outlineLvl w:val="0"/>
        <w:rPr>
          <w:rFonts w:ascii="Times New Roman" w:hAnsi="Times New Roman" w:eastAsia="方正小标宋_GBK"/>
          <w:snapToGrid w:val="0"/>
          <w:sz w:val="38"/>
          <w:szCs w:val="38"/>
        </w:rPr>
      </w:pPr>
      <w:bookmarkStart w:id="37" w:name="_Toc26261"/>
      <w:bookmarkStart w:id="38" w:name="_Toc13471"/>
      <w:r>
        <w:rPr>
          <w:rFonts w:hint="eastAsia" w:ascii="Times New Roman" w:hAnsi="Times New Roman" w:eastAsia="方正小标宋_GBK"/>
          <w:snapToGrid w:val="0"/>
          <w:sz w:val="38"/>
          <w:szCs w:val="38"/>
        </w:rPr>
        <w:t>建设项目污染物排放量汇总表</w:t>
      </w:r>
      <w:bookmarkEnd w:id="37"/>
      <w:bookmarkEnd w:id="38"/>
    </w:p>
    <w:tbl>
      <w:tblPr>
        <w:tblW w:w="13788" w:type="dxa"/>
        <w:tblInd w:w="8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
      <w:tblGrid>
        <w:gridCol w:w="1250"/>
        <w:gridCol w:w="1755"/>
        <w:gridCol w:w="1701"/>
        <w:gridCol w:w="1276"/>
        <w:gridCol w:w="1538"/>
        <w:gridCol w:w="1470"/>
        <w:gridCol w:w="1680"/>
        <w:gridCol w:w="1830"/>
        <w:gridCol w:w="12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794" w:hRule="atLeast"/>
        </w:trPr>
        <w:tc>
          <w:tcPr>
            <w:tcW w:w="1250" w:type="dxa"/>
            <w:tcBorders>
              <w:tl2br w:val="single" w:color="auto" w:sz="4" w:space="0"/>
            </w:tcBorders>
            <w:tcMar>
              <w:left w:w="28" w:type="dxa"/>
              <w:right w:w="28" w:type="dxa"/>
            </w:tcMar>
            <w:vAlign w:val="center"/>
          </w:tcPr>
          <w:p>
            <w:pPr>
              <w:pStyle w:val="30"/>
              <w:spacing w:before="24" w:after="24" w:line="240" w:lineRule="auto"/>
              <w:jc w:val="right"/>
              <w:rPr>
                <w:rFonts w:ascii="Times New Roman" w:eastAsia="黑体"/>
                <w:snapToGrid w:val="0"/>
                <w:spacing w:val="-6"/>
                <w:kern w:val="21"/>
                <w:szCs w:val="21"/>
              </w:rPr>
            </w:pPr>
            <w:r>
              <w:rPr>
                <w:rFonts w:ascii="Times New Roman" w:eastAsia="黑体"/>
                <w:snapToGrid w:val="0"/>
                <w:spacing w:val="-6"/>
                <w:kern w:val="21"/>
                <w:szCs w:val="21"/>
              </w:rPr>
              <w:t>项目</w:t>
            </w:r>
          </w:p>
          <w:p>
            <w:pPr>
              <w:pStyle w:val="30"/>
              <w:spacing w:before="24" w:after="24" w:line="240" w:lineRule="auto"/>
              <w:jc w:val="left"/>
              <w:rPr>
                <w:rFonts w:ascii="Times New Roman" w:eastAsia="黑体"/>
                <w:snapToGrid w:val="0"/>
                <w:spacing w:val="-6"/>
                <w:kern w:val="21"/>
                <w:szCs w:val="21"/>
              </w:rPr>
            </w:pPr>
            <w:r>
              <w:rPr>
                <w:rFonts w:ascii="Times New Roman" w:eastAsia="黑体"/>
                <w:snapToGrid w:val="0"/>
                <w:spacing w:val="-6"/>
                <w:kern w:val="21"/>
                <w:szCs w:val="21"/>
              </w:rPr>
              <w:t>分类</w:t>
            </w:r>
          </w:p>
        </w:tc>
        <w:tc>
          <w:tcPr>
            <w:tcW w:w="1755" w:type="dxa"/>
            <w:tcMar>
              <w:left w:w="28" w:type="dxa"/>
              <w:right w:w="28" w:type="dxa"/>
            </w:tcMar>
            <w:vAlign w:val="center"/>
          </w:tcPr>
          <w:p>
            <w:pPr>
              <w:pStyle w:val="30"/>
              <w:spacing w:before="24" w:after="24" w:line="240" w:lineRule="auto"/>
              <w:rPr>
                <w:rFonts w:ascii="Times New Roman" w:eastAsia="黑体"/>
                <w:snapToGrid w:val="0"/>
                <w:spacing w:val="-6"/>
                <w:kern w:val="21"/>
                <w:szCs w:val="21"/>
              </w:rPr>
            </w:pPr>
            <w:r>
              <w:rPr>
                <w:rFonts w:ascii="Times New Roman" w:eastAsia="黑体"/>
                <w:snapToGrid w:val="0"/>
                <w:spacing w:val="-6"/>
                <w:kern w:val="21"/>
                <w:szCs w:val="21"/>
              </w:rPr>
              <w:t>污染物名称</w:t>
            </w:r>
          </w:p>
        </w:tc>
        <w:tc>
          <w:tcPr>
            <w:tcW w:w="1701" w:type="dxa"/>
            <w:tcMar>
              <w:left w:w="28" w:type="dxa"/>
              <w:right w:w="28" w:type="dxa"/>
            </w:tcMar>
            <w:vAlign w:val="center"/>
          </w:tcPr>
          <w:p>
            <w:pPr>
              <w:pStyle w:val="30"/>
              <w:spacing w:before="24" w:after="24" w:line="240" w:lineRule="auto"/>
              <w:rPr>
                <w:rFonts w:ascii="Times New Roman" w:eastAsia="黑体"/>
                <w:snapToGrid w:val="0"/>
                <w:spacing w:val="-6"/>
                <w:kern w:val="21"/>
                <w:szCs w:val="21"/>
              </w:rPr>
            </w:pPr>
            <w:r>
              <w:rPr>
                <w:rFonts w:ascii="Times New Roman" w:eastAsia="黑体"/>
                <w:snapToGrid w:val="0"/>
                <w:spacing w:val="-6"/>
                <w:kern w:val="21"/>
                <w:szCs w:val="21"/>
              </w:rPr>
              <w:t>现有工程</w:t>
            </w:r>
          </w:p>
          <w:p>
            <w:pPr>
              <w:pStyle w:val="30"/>
              <w:spacing w:before="24" w:after="24" w:line="240" w:lineRule="auto"/>
              <w:rPr>
                <w:rFonts w:ascii="Times New Roman" w:eastAsia="黑体"/>
                <w:snapToGrid w:val="0"/>
                <w:spacing w:val="-6"/>
                <w:kern w:val="21"/>
                <w:szCs w:val="21"/>
              </w:rPr>
            </w:pPr>
            <w:r>
              <w:rPr>
                <w:rFonts w:ascii="Times New Roman" w:eastAsia="黑体"/>
                <w:snapToGrid w:val="0"/>
                <w:spacing w:val="-6"/>
                <w:kern w:val="21"/>
                <w:szCs w:val="21"/>
              </w:rPr>
              <w:t>排放量（固体废物产生量）</w:t>
            </w: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1 \* GB3 \* MERGEFORMAT </w:instrText>
            </w:r>
            <w:r>
              <w:rPr>
                <w:rFonts w:ascii="Times New Roman" w:eastAsia="黑体"/>
                <w:snapToGrid w:val="0"/>
                <w:spacing w:val="-6"/>
                <w:kern w:val="21"/>
                <w:szCs w:val="21"/>
              </w:rPr>
              <w:fldChar w:fldCharType="separate"/>
            </w:r>
            <w:r>
              <w:rPr>
                <w:rFonts w:ascii="Times New Roman" w:eastAsia="黑体"/>
                <w:kern w:val="2"/>
                <w:szCs w:val="21"/>
              </w:rPr>
              <w:t>①</w:t>
            </w:r>
            <w:r>
              <w:rPr>
                <w:rFonts w:ascii="Times New Roman" w:eastAsia="黑体"/>
                <w:snapToGrid w:val="0"/>
                <w:spacing w:val="-6"/>
                <w:kern w:val="21"/>
                <w:szCs w:val="21"/>
              </w:rPr>
              <w:fldChar w:fldCharType="end"/>
            </w:r>
          </w:p>
        </w:tc>
        <w:tc>
          <w:tcPr>
            <w:tcW w:w="1276" w:type="dxa"/>
            <w:tcMar>
              <w:left w:w="28" w:type="dxa"/>
              <w:right w:w="28" w:type="dxa"/>
            </w:tcMar>
            <w:vAlign w:val="center"/>
          </w:tcPr>
          <w:p>
            <w:pPr>
              <w:pStyle w:val="30"/>
              <w:spacing w:before="24" w:after="24" w:line="240" w:lineRule="auto"/>
              <w:rPr>
                <w:rFonts w:ascii="Times New Roman" w:eastAsia="黑体"/>
                <w:snapToGrid w:val="0"/>
                <w:spacing w:val="-6"/>
                <w:kern w:val="21"/>
                <w:szCs w:val="21"/>
              </w:rPr>
            </w:pPr>
            <w:r>
              <w:rPr>
                <w:rFonts w:ascii="Times New Roman" w:eastAsia="黑体"/>
                <w:snapToGrid w:val="0"/>
                <w:spacing w:val="-6"/>
                <w:kern w:val="21"/>
                <w:szCs w:val="21"/>
              </w:rPr>
              <w:t>现有工程</w:t>
            </w:r>
          </w:p>
          <w:p>
            <w:pPr>
              <w:pStyle w:val="30"/>
              <w:spacing w:before="24" w:after="24" w:line="240" w:lineRule="auto"/>
              <w:rPr>
                <w:rFonts w:ascii="Times New Roman" w:eastAsia="黑体"/>
                <w:snapToGrid w:val="0"/>
                <w:spacing w:val="-6"/>
                <w:kern w:val="21"/>
                <w:szCs w:val="21"/>
              </w:rPr>
            </w:pPr>
            <w:r>
              <w:rPr>
                <w:rFonts w:ascii="Times New Roman" w:eastAsia="黑体"/>
                <w:snapToGrid w:val="0"/>
                <w:spacing w:val="-6"/>
                <w:kern w:val="21"/>
                <w:szCs w:val="21"/>
              </w:rPr>
              <w:t>许可排放量</w:t>
            </w:r>
          </w:p>
          <w:p>
            <w:pPr>
              <w:pStyle w:val="30"/>
              <w:spacing w:before="24" w:after="24" w:line="240" w:lineRule="auto"/>
              <w:rPr>
                <w:rFonts w:ascii="Times New Roman" w:eastAsia="黑体"/>
                <w:snapToGrid w:val="0"/>
                <w:spacing w:val="-6"/>
                <w:kern w:val="21"/>
                <w:szCs w:val="21"/>
              </w:rPr>
            </w:pP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2 \* GB3 \* MERGEFORMAT </w:instrText>
            </w:r>
            <w:r>
              <w:rPr>
                <w:rFonts w:ascii="Times New Roman" w:eastAsia="黑体"/>
                <w:snapToGrid w:val="0"/>
                <w:spacing w:val="-6"/>
                <w:kern w:val="21"/>
                <w:szCs w:val="21"/>
              </w:rPr>
              <w:fldChar w:fldCharType="separate"/>
            </w:r>
            <w:r>
              <w:rPr>
                <w:rFonts w:ascii="Times New Roman" w:eastAsia="黑体"/>
                <w:snapToGrid w:val="0"/>
                <w:spacing w:val="-6"/>
                <w:kern w:val="21"/>
                <w:szCs w:val="21"/>
              </w:rPr>
              <w:t>②</w:t>
            </w:r>
            <w:r>
              <w:rPr>
                <w:rFonts w:ascii="Times New Roman" w:eastAsia="黑体"/>
                <w:snapToGrid w:val="0"/>
                <w:spacing w:val="-6"/>
                <w:kern w:val="21"/>
                <w:szCs w:val="21"/>
              </w:rPr>
              <w:fldChar w:fldCharType="end"/>
            </w:r>
          </w:p>
        </w:tc>
        <w:tc>
          <w:tcPr>
            <w:tcW w:w="1538" w:type="dxa"/>
            <w:tcMar>
              <w:left w:w="28" w:type="dxa"/>
              <w:right w:w="28" w:type="dxa"/>
            </w:tcMar>
            <w:vAlign w:val="center"/>
          </w:tcPr>
          <w:p>
            <w:pPr>
              <w:pStyle w:val="30"/>
              <w:spacing w:before="24" w:after="24" w:line="240" w:lineRule="auto"/>
              <w:rPr>
                <w:rFonts w:ascii="Times New Roman" w:eastAsia="黑体"/>
                <w:snapToGrid w:val="0"/>
                <w:spacing w:val="-6"/>
                <w:kern w:val="21"/>
                <w:szCs w:val="21"/>
              </w:rPr>
            </w:pPr>
            <w:r>
              <w:rPr>
                <w:rFonts w:ascii="Times New Roman" w:eastAsia="黑体"/>
                <w:snapToGrid w:val="0"/>
                <w:spacing w:val="-6"/>
                <w:kern w:val="21"/>
                <w:szCs w:val="21"/>
              </w:rPr>
              <w:t>在建工程</w:t>
            </w:r>
          </w:p>
          <w:p>
            <w:pPr>
              <w:pStyle w:val="30"/>
              <w:spacing w:before="24" w:after="24" w:line="240" w:lineRule="auto"/>
              <w:rPr>
                <w:rFonts w:ascii="Times New Roman" w:eastAsia="黑体"/>
                <w:snapToGrid w:val="0"/>
                <w:spacing w:val="-6"/>
                <w:kern w:val="21"/>
                <w:szCs w:val="21"/>
              </w:rPr>
            </w:pPr>
            <w:r>
              <w:rPr>
                <w:rFonts w:ascii="Times New Roman" w:eastAsia="黑体"/>
                <w:snapToGrid w:val="0"/>
                <w:spacing w:val="-6"/>
                <w:kern w:val="21"/>
                <w:szCs w:val="21"/>
              </w:rPr>
              <w:t>排放量（固体废物产生量）</w:t>
            </w: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3 \* GB3 \* MERGEFORMAT </w:instrText>
            </w:r>
            <w:r>
              <w:rPr>
                <w:rFonts w:ascii="Times New Roman" w:eastAsia="黑体"/>
                <w:snapToGrid w:val="0"/>
                <w:spacing w:val="-6"/>
                <w:kern w:val="21"/>
                <w:szCs w:val="21"/>
              </w:rPr>
              <w:fldChar w:fldCharType="separate"/>
            </w:r>
            <w:r>
              <w:rPr>
                <w:rFonts w:ascii="Times New Roman" w:eastAsia="黑体"/>
                <w:kern w:val="2"/>
                <w:szCs w:val="21"/>
              </w:rPr>
              <w:t>③</w:t>
            </w:r>
            <w:r>
              <w:rPr>
                <w:rFonts w:ascii="Times New Roman" w:eastAsia="黑体"/>
                <w:snapToGrid w:val="0"/>
                <w:spacing w:val="-6"/>
                <w:kern w:val="21"/>
                <w:szCs w:val="21"/>
              </w:rPr>
              <w:fldChar w:fldCharType="end"/>
            </w:r>
          </w:p>
        </w:tc>
        <w:tc>
          <w:tcPr>
            <w:tcW w:w="1470" w:type="dxa"/>
            <w:tcMar>
              <w:left w:w="28" w:type="dxa"/>
              <w:right w:w="28" w:type="dxa"/>
            </w:tcMar>
            <w:vAlign w:val="center"/>
          </w:tcPr>
          <w:p>
            <w:pPr>
              <w:pStyle w:val="30"/>
              <w:spacing w:before="24" w:after="24" w:line="240" w:lineRule="auto"/>
              <w:rPr>
                <w:rFonts w:ascii="Times New Roman" w:eastAsia="黑体"/>
                <w:snapToGrid w:val="0"/>
                <w:spacing w:val="-6"/>
                <w:kern w:val="21"/>
                <w:szCs w:val="21"/>
              </w:rPr>
            </w:pPr>
            <w:r>
              <w:rPr>
                <w:rFonts w:ascii="Times New Roman" w:eastAsia="黑体"/>
                <w:snapToGrid w:val="0"/>
                <w:spacing w:val="-6"/>
                <w:kern w:val="21"/>
                <w:szCs w:val="21"/>
              </w:rPr>
              <w:t>本项目</w:t>
            </w:r>
          </w:p>
          <w:p>
            <w:pPr>
              <w:pStyle w:val="30"/>
              <w:spacing w:before="24" w:after="24" w:line="240" w:lineRule="auto"/>
              <w:rPr>
                <w:rFonts w:ascii="Times New Roman" w:eastAsia="黑体"/>
                <w:snapToGrid w:val="0"/>
                <w:spacing w:val="-6"/>
                <w:kern w:val="21"/>
                <w:szCs w:val="21"/>
              </w:rPr>
            </w:pPr>
            <w:r>
              <w:rPr>
                <w:rFonts w:ascii="Times New Roman" w:eastAsia="黑体"/>
                <w:snapToGrid w:val="0"/>
                <w:spacing w:val="-6"/>
                <w:kern w:val="21"/>
                <w:szCs w:val="21"/>
              </w:rPr>
              <w:t>排放量（固体废物产生量）</w:t>
            </w: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4 \* GB3 \* MERGEFORMAT </w:instrText>
            </w:r>
            <w:r>
              <w:rPr>
                <w:rFonts w:ascii="Times New Roman" w:eastAsia="黑体"/>
                <w:snapToGrid w:val="0"/>
                <w:spacing w:val="-6"/>
                <w:kern w:val="21"/>
                <w:szCs w:val="21"/>
              </w:rPr>
              <w:fldChar w:fldCharType="separate"/>
            </w:r>
            <w:r>
              <w:rPr>
                <w:rFonts w:ascii="Times New Roman" w:eastAsia="黑体"/>
                <w:kern w:val="2"/>
                <w:szCs w:val="21"/>
              </w:rPr>
              <w:t>④</w:t>
            </w:r>
            <w:r>
              <w:rPr>
                <w:rFonts w:ascii="Times New Roman" w:eastAsia="黑体"/>
                <w:snapToGrid w:val="0"/>
                <w:spacing w:val="-6"/>
                <w:kern w:val="21"/>
                <w:szCs w:val="21"/>
              </w:rPr>
              <w:fldChar w:fldCharType="end"/>
            </w:r>
          </w:p>
        </w:tc>
        <w:tc>
          <w:tcPr>
            <w:tcW w:w="1680" w:type="dxa"/>
            <w:tcMar>
              <w:left w:w="28" w:type="dxa"/>
              <w:right w:w="28" w:type="dxa"/>
            </w:tcMar>
            <w:vAlign w:val="center"/>
          </w:tcPr>
          <w:p>
            <w:pPr>
              <w:pStyle w:val="30"/>
              <w:spacing w:before="24" w:after="24" w:line="240" w:lineRule="auto"/>
              <w:rPr>
                <w:rFonts w:ascii="Times New Roman" w:eastAsia="黑体"/>
                <w:snapToGrid w:val="0"/>
                <w:spacing w:val="-16"/>
                <w:kern w:val="21"/>
                <w:szCs w:val="21"/>
              </w:rPr>
            </w:pPr>
            <w:r>
              <w:rPr>
                <w:rFonts w:ascii="Times New Roman" w:eastAsia="黑体"/>
                <w:snapToGrid w:val="0"/>
                <w:spacing w:val="-16"/>
                <w:kern w:val="21"/>
                <w:szCs w:val="21"/>
              </w:rPr>
              <w:t>以新带老削减量</w:t>
            </w:r>
          </w:p>
          <w:p>
            <w:pPr>
              <w:pStyle w:val="30"/>
              <w:spacing w:before="24" w:after="24" w:line="240" w:lineRule="auto"/>
              <w:rPr>
                <w:rFonts w:ascii="Times New Roman" w:eastAsia="黑体"/>
                <w:snapToGrid w:val="0"/>
                <w:spacing w:val="-16"/>
                <w:kern w:val="21"/>
                <w:szCs w:val="21"/>
              </w:rPr>
            </w:pPr>
            <w:r>
              <w:rPr>
                <w:rFonts w:ascii="Times New Roman" w:eastAsia="黑体"/>
                <w:snapToGrid w:val="0"/>
                <w:spacing w:val="-16"/>
                <w:kern w:val="21"/>
                <w:szCs w:val="21"/>
              </w:rPr>
              <w:t>（新建项目不填）</w:t>
            </w:r>
            <w:r>
              <w:rPr>
                <w:rFonts w:ascii="Times New Roman" w:eastAsia="黑体"/>
                <w:snapToGrid w:val="0"/>
                <w:spacing w:val="-16"/>
                <w:kern w:val="21"/>
                <w:szCs w:val="21"/>
              </w:rPr>
              <w:fldChar w:fldCharType="begin"/>
            </w:r>
            <w:r>
              <w:rPr>
                <w:rFonts w:ascii="Times New Roman" w:eastAsia="黑体"/>
                <w:snapToGrid w:val="0"/>
                <w:spacing w:val="-16"/>
                <w:kern w:val="21"/>
                <w:szCs w:val="21"/>
              </w:rPr>
              <w:instrText xml:space="preserve"> = 5 \* GB3 \* MERGEFORMAT </w:instrText>
            </w:r>
            <w:r>
              <w:rPr>
                <w:rFonts w:ascii="Times New Roman" w:eastAsia="黑体"/>
                <w:snapToGrid w:val="0"/>
                <w:spacing w:val="-16"/>
                <w:kern w:val="21"/>
                <w:szCs w:val="21"/>
              </w:rPr>
              <w:fldChar w:fldCharType="separate"/>
            </w:r>
            <w:r>
              <w:rPr>
                <w:rFonts w:ascii="Times New Roman" w:eastAsia="黑体"/>
                <w:kern w:val="2"/>
                <w:szCs w:val="21"/>
              </w:rPr>
              <w:t>⑤</w:t>
            </w:r>
            <w:r>
              <w:rPr>
                <w:rFonts w:ascii="Times New Roman" w:eastAsia="黑体"/>
                <w:snapToGrid w:val="0"/>
                <w:spacing w:val="-16"/>
                <w:kern w:val="21"/>
                <w:szCs w:val="21"/>
              </w:rPr>
              <w:fldChar w:fldCharType="end"/>
            </w:r>
          </w:p>
        </w:tc>
        <w:tc>
          <w:tcPr>
            <w:tcW w:w="1830" w:type="dxa"/>
            <w:tcMar>
              <w:left w:w="28" w:type="dxa"/>
              <w:right w:w="28" w:type="dxa"/>
            </w:tcMar>
            <w:vAlign w:val="center"/>
          </w:tcPr>
          <w:p>
            <w:pPr>
              <w:pStyle w:val="30"/>
              <w:spacing w:before="24" w:after="24" w:line="240" w:lineRule="auto"/>
              <w:rPr>
                <w:rFonts w:ascii="Times New Roman" w:eastAsia="黑体"/>
                <w:snapToGrid w:val="0"/>
                <w:spacing w:val="-16"/>
                <w:kern w:val="21"/>
                <w:szCs w:val="21"/>
              </w:rPr>
            </w:pPr>
            <w:r>
              <w:rPr>
                <w:rFonts w:ascii="Times New Roman" w:eastAsia="黑体"/>
                <w:snapToGrid w:val="0"/>
                <w:spacing w:val="-16"/>
                <w:kern w:val="21"/>
                <w:szCs w:val="21"/>
              </w:rPr>
              <w:t>本项目建成后</w:t>
            </w:r>
          </w:p>
          <w:p>
            <w:pPr>
              <w:pStyle w:val="30"/>
              <w:spacing w:before="24" w:after="24" w:line="240" w:lineRule="auto"/>
              <w:rPr>
                <w:rFonts w:ascii="Times New Roman" w:eastAsia="黑体"/>
                <w:snapToGrid w:val="0"/>
                <w:spacing w:val="-16"/>
                <w:kern w:val="21"/>
                <w:szCs w:val="21"/>
              </w:rPr>
            </w:pPr>
            <w:r>
              <w:rPr>
                <w:rFonts w:ascii="Times New Roman" w:eastAsia="黑体"/>
                <w:snapToGrid w:val="0"/>
                <w:spacing w:val="-16"/>
                <w:kern w:val="21"/>
                <w:szCs w:val="21"/>
              </w:rPr>
              <w:t>全厂排放量（固体废物产生量）</w:t>
            </w:r>
            <w:r>
              <w:rPr>
                <w:rFonts w:ascii="Times New Roman" w:eastAsia="黑体"/>
                <w:snapToGrid w:val="0"/>
                <w:spacing w:val="-16"/>
                <w:kern w:val="21"/>
                <w:szCs w:val="21"/>
              </w:rPr>
              <w:fldChar w:fldCharType="begin"/>
            </w:r>
            <w:r>
              <w:rPr>
                <w:rFonts w:ascii="Times New Roman" w:eastAsia="黑体"/>
                <w:snapToGrid w:val="0"/>
                <w:spacing w:val="-16"/>
                <w:kern w:val="21"/>
                <w:szCs w:val="21"/>
              </w:rPr>
              <w:instrText xml:space="preserve"> = 6 \* GB3 \* MERGEFORMAT </w:instrText>
            </w:r>
            <w:r>
              <w:rPr>
                <w:rFonts w:ascii="Times New Roman" w:eastAsia="黑体"/>
                <w:snapToGrid w:val="0"/>
                <w:spacing w:val="-16"/>
                <w:kern w:val="21"/>
                <w:szCs w:val="21"/>
              </w:rPr>
              <w:fldChar w:fldCharType="separate"/>
            </w:r>
            <w:r>
              <w:rPr>
                <w:rFonts w:ascii="Times New Roman" w:eastAsia="黑体"/>
                <w:kern w:val="2"/>
                <w:szCs w:val="21"/>
              </w:rPr>
              <w:t>⑥</w:t>
            </w:r>
            <w:r>
              <w:rPr>
                <w:rFonts w:ascii="Times New Roman" w:eastAsia="黑体"/>
                <w:snapToGrid w:val="0"/>
                <w:spacing w:val="-16"/>
                <w:kern w:val="21"/>
                <w:szCs w:val="21"/>
              </w:rPr>
              <w:fldChar w:fldCharType="end"/>
            </w:r>
          </w:p>
        </w:tc>
        <w:tc>
          <w:tcPr>
            <w:tcW w:w="1288" w:type="dxa"/>
            <w:tcMar>
              <w:left w:w="28" w:type="dxa"/>
              <w:right w:w="28" w:type="dxa"/>
            </w:tcMar>
            <w:vAlign w:val="center"/>
          </w:tcPr>
          <w:p>
            <w:pPr>
              <w:pStyle w:val="30"/>
              <w:spacing w:before="24" w:after="24" w:line="240" w:lineRule="auto"/>
              <w:rPr>
                <w:rFonts w:ascii="Times New Roman" w:eastAsia="黑体"/>
                <w:snapToGrid w:val="0"/>
                <w:spacing w:val="-6"/>
                <w:kern w:val="21"/>
                <w:szCs w:val="21"/>
              </w:rPr>
            </w:pPr>
            <w:r>
              <w:rPr>
                <w:rFonts w:ascii="Times New Roman" w:eastAsia="黑体"/>
                <w:snapToGrid w:val="0"/>
                <w:spacing w:val="-6"/>
                <w:kern w:val="21"/>
                <w:szCs w:val="21"/>
              </w:rPr>
              <w:t>变化量</w:t>
            </w:r>
          </w:p>
          <w:p>
            <w:pPr>
              <w:pStyle w:val="30"/>
              <w:spacing w:before="24" w:after="24" w:line="240" w:lineRule="auto"/>
              <w:rPr>
                <w:rFonts w:ascii="Times New Roman" w:eastAsia="黑体"/>
                <w:snapToGrid w:val="0"/>
                <w:spacing w:val="-6"/>
                <w:kern w:val="21"/>
                <w:szCs w:val="21"/>
              </w:rPr>
            </w:pP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7 \* GB3 \* MERGEFORMAT </w:instrText>
            </w:r>
            <w:r>
              <w:rPr>
                <w:rFonts w:ascii="Times New Roman" w:eastAsia="黑体"/>
                <w:snapToGrid w:val="0"/>
                <w:spacing w:val="-6"/>
                <w:kern w:val="21"/>
                <w:szCs w:val="21"/>
              </w:rPr>
              <w:fldChar w:fldCharType="separate"/>
            </w:r>
            <w:r>
              <w:rPr>
                <w:rFonts w:ascii="Times New Roman" w:eastAsia="黑体"/>
                <w:kern w:val="2"/>
                <w:szCs w:val="21"/>
              </w:rPr>
              <w:t>⑦</w:t>
            </w:r>
            <w:r>
              <w:rPr>
                <w:rFonts w:ascii="Times New Roman" w:eastAsia="黑体"/>
                <w:snapToGrid w:val="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trPr>
        <w:tc>
          <w:tcPr>
            <w:tcW w:w="1250" w:type="dxa"/>
            <w:vMerge w:val="restart"/>
            <w:vAlign w:val="center"/>
          </w:tcPr>
          <w:p>
            <w:pPr>
              <w:pStyle w:val="30"/>
              <w:spacing w:before="24" w:after="24" w:line="240" w:lineRule="auto"/>
              <w:rPr>
                <w:rFonts w:ascii="Times New Roman"/>
                <w:snapToGrid w:val="0"/>
                <w:kern w:val="21"/>
                <w:szCs w:val="21"/>
              </w:rPr>
            </w:pPr>
            <w:r>
              <w:rPr>
                <w:rFonts w:ascii="Times New Roman"/>
                <w:snapToGrid w:val="0"/>
                <w:kern w:val="21"/>
                <w:szCs w:val="21"/>
              </w:rPr>
              <w:t>废气</w:t>
            </w:r>
          </w:p>
        </w:tc>
        <w:tc>
          <w:tcPr>
            <w:tcW w:w="1755"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颗粒物</w:t>
            </w:r>
          </w:p>
        </w:tc>
        <w:tc>
          <w:tcPr>
            <w:tcW w:w="1701"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0</w:t>
            </w:r>
          </w:p>
        </w:tc>
        <w:tc>
          <w:tcPr>
            <w:tcW w:w="1276"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0</w:t>
            </w:r>
          </w:p>
        </w:tc>
        <w:tc>
          <w:tcPr>
            <w:tcW w:w="1538"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0</w:t>
            </w:r>
          </w:p>
        </w:tc>
        <w:tc>
          <w:tcPr>
            <w:tcW w:w="1470"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7.49</w:t>
            </w:r>
            <w:r>
              <w:rPr>
                <w:rFonts w:ascii="Times New Roman"/>
              </w:rPr>
              <w:t>t/a</w:t>
            </w:r>
          </w:p>
        </w:tc>
        <w:tc>
          <w:tcPr>
            <w:tcW w:w="1680"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0</w:t>
            </w:r>
          </w:p>
        </w:tc>
        <w:tc>
          <w:tcPr>
            <w:tcW w:w="1830"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7.49</w:t>
            </w:r>
            <w:r>
              <w:rPr>
                <w:rFonts w:ascii="Times New Roman"/>
              </w:rPr>
              <w:t>t/a</w:t>
            </w:r>
          </w:p>
        </w:tc>
        <w:tc>
          <w:tcPr>
            <w:tcW w:w="1288"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7.49</w:t>
            </w:r>
            <w:r>
              <w:rPr>
                <w:rFonts w:ascii="Times New Roma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trPr>
        <w:tc>
          <w:tcPr>
            <w:tcW w:w="1250" w:type="dxa"/>
            <w:vMerge w:val="continue"/>
            <w:vAlign w:val="center"/>
          </w:tcPr>
          <w:p>
            <w:pPr>
              <w:pStyle w:val="30"/>
              <w:spacing w:before="24" w:after="24" w:line="240" w:lineRule="auto"/>
              <w:rPr>
                <w:rFonts w:ascii="Times New Roman"/>
                <w:snapToGrid w:val="0"/>
                <w:kern w:val="21"/>
                <w:szCs w:val="21"/>
              </w:rPr>
            </w:pPr>
          </w:p>
        </w:tc>
        <w:tc>
          <w:tcPr>
            <w:tcW w:w="1755"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非甲烷总烃</w:t>
            </w:r>
          </w:p>
        </w:tc>
        <w:tc>
          <w:tcPr>
            <w:tcW w:w="1701"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0</w:t>
            </w:r>
          </w:p>
        </w:tc>
        <w:tc>
          <w:tcPr>
            <w:tcW w:w="1276"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0</w:t>
            </w:r>
          </w:p>
        </w:tc>
        <w:tc>
          <w:tcPr>
            <w:tcW w:w="1538"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0</w:t>
            </w:r>
          </w:p>
        </w:tc>
        <w:tc>
          <w:tcPr>
            <w:tcW w:w="1470"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0.71</w:t>
            </w:r>
            <w:r>
              <w:rPr>
                <w:rFonts w:ascii="Times New Roman"/>
              </w:rPr>
              <w:t>t/a</w:t>
            </w:r>
          </w:p>
        </w:tc>
        <w:tc>
          <w:tcPr>
            <w:tcW w:w="1680"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0</w:t>
            </w:r>
          </w:p>
        </w:tc>
        <w:tc>
          <w:tcPr>
            <w:tcW w:w="1830"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0.71</w:t>
            </w:r>
            <w:r>
              <w:rPr>
                <w:rFonts w:ascii="Times New Roman"/>
              </w:rPr>
              <w:t>t/a</w:t>
            </w:r>
          </w:p>
        </w:tc>
        <w:tc>
          <w:tcPr>
            <w:tcW w:w="1288"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0.71</w:t>
            </w:r>
            <w:r>
              <w:rPr>
                <w:rFonts w:ascii="Times New Roma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trPr>
        <w:tc>
          <w:tcPr>
            <w:tcW w:w="1250" w:type="dxa"/>
            <w:vMerge w:val="continue"/>
            <w:vAlign w:val="center"/>
          </w:tcPr>
          <w:p>
            <w:pPr>
              <w:pStyle w:val="30"/>
              <w:spacing w:before="24" w:after="24" w:line="240" w:lineRule="auto"/>
              <w:rPr>
                <w:rFonts w:ascii="Times New Roman"/>
                <w:snapToGrid w:val="0"/>
                <w:kern w:val="21"/>
                <w:szCs w:val="21"/>
              </w:rPr>
            </w:pPr>
          </w:p>
        </w:tc>
        <w:tc>
          <w:tcPr>
            <w:tcW w:w="1755"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二甲苯</w:t>
            </w:r>
          </w:p>
        </w:tc>
        <w:tc>
          <w:tcPr>
            <w:tcW w:w="1701"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0</w:t>
            </w:r>
          </w:p>
        </w:tc>
        <w:tc>
          <w:tcPr>
            <w:tcW w:w="1276"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0</w:t>
            </w:r>
          </w:p>
        </w:tc>
        <w:tc>
          <w:tcPr>
            <w:tcW w:w="1538"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0</w:t>
            </w:r>
          </w:p>
        </w:tc>
        <w:tc>
          <w:tcPr>
            <w:tcW w:w="1470" w:type="dxa"/>
            <w:vAlign w:val="center"/>
          </w:tcPr>
          <w:p>
            <w:pPr>
              <w:pStyle w:val="30"/>
              <w:spacing w:before="24" w:after="24" w:line="240" w:lineRule="auto"/>
              <w:rPr>
                <w:rFonts w:ascii="Times New Roman"/>
                <w:snapToGrid w:val="0"/>
                <w:kern w:val="21"/>
                <w:szCs w:val="21"/>
              </w:rPr>
            </w:pPr>
            <w:r>
              <w:rPr>
                <w:rFonts w:hint="eastAsia" w:ascii="Times New Roman"/>
                <w:snapToGrid w:val="0"/>
                <w:kern w:val="21"/>
                <w:szCs w:val="21"/>
              </w:rPr>
              <w:t>0.13</w:t>
            </w:r>
            <w:r>
              <w:rPr>
                <w:rFonts w:ascii="Times New Roman"/>
              </w:rPr>
              <w:t>t/a</w:t>
            </w:r>
          </w:p>
        </w:tc>
        <w:tc>
          <w:tcPr>
            <w:tcW w:w="1680"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0</w:t>
            </w:r>
          </w:p>
        </w:tc>
        <w:tc>
          <w:tcPr>
            <w:tcW w:w="1830" w:type="dxa"/>
            <w:vAlign w:val="center"/>
          </w:tcPr>
          <w:p>
            <w:pPr>
              <w:pStyle w:val="30"/>
              <w:spacing w:before="24" w:after="24" w:line="240" w:lineRule="auto"/>
              <w:rPr>
                <w:rFonts w:ascii="Times New Roman"/>
                <w:snapToGrid w:val="0"/>
                <w:kern w:val="21"/>
                <w:szCs w:val="21"/>
              </w:rPr>
            </w:pPr>
            <w:r>
              <w:rPr>
                <w:rFonts w:hint="eastAsia" w:ascii="Times New Roman"/>
                <w:snapToGrid w:val="0"/>
                <w:kern w:val="21"/>
                <w:szCs w:val="21"/>
              </w:rPr>
              <w:t>0.13</w:t>
            </w:r>
            <w:r>
              <w:rPr>
                <w:rFonts w:ascii="Times New Roman"/>
              </w:rPr>
              <w:t>t/a</w:t>
            </w:r>
          </w:p>
        </w:tc>
        <w:tc>
          <w:tcPr>
            <w:tcW w:w="1288" w:type="dxa"/>
            <w:vAlign w:val="center"/>
          </w:tcPr>
          <w:p>
            <w:pPr>
              <w:pStyle w:val="30"/>
              <w:spacing w:before="24" w:after="24" w:line="240" w:lineRule="auto"/>
              <w:rPr>
                <w:rFonts w:ascii="Times New Roman"/>
                <w:snapToGrid w:val="0"/>
                <w:kern w:val="21"/>
                <w:szCs w:val="21"/>
              </w:rPr>
            </w:pPr>
            <w:r>
              <w:rPr>
                <w:rFonts w:hint="eastAsia" w:ascii="Times New Roman"/>
                <w:snapToGrid w:val="0"/>
                <w:kern w:val="21"/>
                <w:szCs w:val="21"/>
              </w:rPr>
              <w:t>0.13</w:t>
            </w:r>
            <w:r>
              <w:rPr>
                <w:rFonts w:ascii="Times New Roma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trPr>
        <w:tc>
          <w:tcPr>
            <w:tcW w:w="1250"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废水</w:t>
            </w:r>
          </w:p>
        </w:tc>
        <w:tc>
          <w:tcPr>
            <w:tcW w:w="1755"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w:t>
            </w:r>
          </w:p>
        </w:tc>
        <w:tc>
          <w:tcPr>
            <w:tcW w:w="1701"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0</w:t>
            </w:r>
          </w:p>
        </w:tc>
        <w:tc>
          <w:tcPr>
            <w:tcW w:w="1276"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0</w:t>
            </w:r>
          </w:p>
        </w:tc>
        <w:tc>
          <w:tcPr>
            <w:tcW w:w="1538"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0</w:t>
            </w:r>
          </w:p>
        </w:tc>
        <w:tc>
          <w:tcPr>
            <w:tcW w:w="1470"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0</w:t>
            </w:r>
          </w:p>
        </w:tc>
        <w:tc>
          <w:tcPr>
            <w:tcW w:w="1680"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0</w:t>
            </w:r>
          </w:p>
        </w:tc>
        <w:tc>
          <w:tcPr>
            <w:tcW w:w="1830"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0</w:t>
            </w:r>
          </w:p>
        </w:tc>
        <w:tc>
          <w:tcPr>
            <w:tcW w:w="1288"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trPr>
        <w:tc>
          <w:tcPr>
            <w:tcW w:w="1250" w:type="dxa"/>
            <w:vMerge w:val="restart"/>
            <w:vAlign w:val="center"/>
          </w:tcPr>
          <w:p>
            <w:pPr>
              <w:pStyle w:val="30"/>
              <w:spacing w:before="24" w:after="24" w:line="240" w:lineRule="auto"/>
              <w:rPr>
                <w:rFonts w:ascii="Times New Roman"/>
                <w:snapToGrid w:val="0"/>
                <w:kern w:val="21"/>
                <w:szCs w:val="21"/>
              </w:rPr>
            </w:pPr>
            <w:r>
              <w:rPr>
                <w:rFonts w:ascii="Times New Roman"/>
                <w:snapToGrid w:val="0"/>
                <w:kern w:val="21"/>
                <w:szCs w:val="21"/>
              </w:rPr>
              <w:t>一般工业</w:t>
            </w:r>
          </w:p>
          <w:p>
            <w:pPr>
              <w:pStyle w:val="30"/>
              <w:spacing w:before="24" w:after="24" w:line="240" w:lineRule="auto"/>
              <w:rPr>
                <w:rFonts w:ascii="Times New Roman"/>
                <w:snapToGrid w:val="0"/>
                <w:kern w:val="21"/>
                <w:szCs w:val="21"/>
              </w:rPr>
            </w:pPr>
            <w:r>
              <w:rPr>
                <w:rFonts w:ascii="Times New Roman"/>
                <w:snapToGrid w:val="0"/>
                <w:kern w:val="21"/>
                <w:szCs w:val="21"/>
              </w:rPr>
              <w:t>固体废物</w:t>
            </w:r>
          </w:p>
        </w:tc>
        <w:tc>
          <w:tcPr>
            <w:tcW w:w="1755"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金属粉尘</w:t>
            </w:r>
          </w:p>
        </w:tc>
        <w:tc>
          <w:tcPr>
            <w:tcW w:w="1701" w:type="dxa"/>
            <w:vAlign w:val="center"/>
          </w:tcPr>
          <w:p>
            <w:pPr>
              <w:adjustRightInd w:val="0"/>
              <w:snapToGrid w:val="0"/>
              <w:jc w:val="center"/>
              <w:rPr>
                <w:snapToGrid w:val="0"/>
                <w:kern w:val="21"/>
                <w:szCs w:val="21"/>
              </w:rPr>
            </w:pPr>
            <w:r>
              <w:rPr>
                <w:snapToGrid w:val="0"/>
                <w:kern w:val="21"/>
                <w:szCs w:val="21"/>
              </w:rPr>
              <w:t>0</w:t>
            </w:r>
          </w:p>
        </w:tc>
        <w:tc>
          <w:tcPr>
            <w:tcW w:w="1276" w:type="dxa"/>
            <w:vAlign w:val="center"/>
          </w:tcPr>
          <w:p>
            <w:pPr>
              <w:adjustRightInd w:val="0"/>
              <w:snapToGrid w:val="0"/>
              <w:jc w:val="center"/>
              <w:rPr>
                <w:snapToGrid w:val="0"/>
                <w:kern w:val="21"/>
                <w:szCs w:val="21"/>
              </w:rPr>
            </w:pPr>
            <w:r>
              <w:rPr>
                <w:snapToGrid w:val="0"/>
                <w:kern w:val="21"/>
                <w:szCs w:val="21"/>
              </w:rPr>
              <w:t>0</w:t>
            </w:r>
          </w:p>
        </w:tc>
        <w:tc>
          <w:tcPr>
            <w:tcW w:w="1538" w:type="dxa"/>
            <w:vAlign w:val="center"/>
          </w:tcPr>
          <w:p>
            <w:pPr>
              <w:adjustRightInd w:val="0"/>
              <w:snapToGrid w:val="0"/>
              <w:jc w:val="center"/>
              <w:rPr>
                <w:snapToGrid w:val="0"/>
                <w:kern w:val="21"/>
                <w:szCs w:val="21"/>
              </w:rPr>
            </w:pPr>
            <w:r>
              <w:rPr>
                <w:snapToGrid w:val="0"/>
                <w:kern w:val="21"/>
                <w:szCs w:val="21"/>
              </w:rPr>
              <w:t>0</w:t>
            </w:r>
          </w:p>
        </w:tc>
        <w:tc>
          <w:tcPr>
            <w:tcW w:w="1470" w:type="dxa"/>
            <w:vAlign w:val="center"/>
          </w:tcPr>
          <w:p>
            <w:pPr>
              <w:adjustRightInd w:val="0"/>
              <w:snapToGrid w:val="0"/>
              <w:jc w:val="center"/>
            </w:pPr>
            <w:r>
              <w:t>2.97t/a</w:t>
            </w:r>
          </w:p>
        </w:tc>
        <w:tc>
          <w:tcPr>
            <w:tcW w:w="1680" w:type="dxa"/>
            <w:vAlign w:val="center"/>
          </w:tcPr>
          <w:p>
            <w:pPr>
              <w:adjustRightInd w:val="0"/>
              <w:snapToGrid w:val="0"/>
              <w:jc w:val="center"/>
              <w:rPr>
                <w:snapToGrid w:val="0"/>
                <w:kern w:val="21"/>
                <w:szCs w:val="21"/>
              </w:rPr>
            </w:pPr>
            <w:r>
              <w:rPr>
                <w:snapToGrid w:val="0"/>
                <w:kern w:val="21"/>
                <w:szCs w:val="21"/>
              </w:rPr>
              <w:t>0</w:t>
            </w:r>
          </w:p>
        </w:tc>
        <w:tc>
          <w:tcPr>
            <w:tcW w:w="1830" w:type="dxa"/>
            <w:vAlign w:val="center"/>
          </w:tcPr>
          <w:p>
            <w:pPr>
              <w:adjustRightInd w:val="0"/>
              <w:snapToGrid w:val="0"/>
              <w:jc w:val="center"/>
            </w:pPr>
            <w:r>
              <w:t>2.97t/a</w:t>
            </w:r>
          </w:p>
        </w:tc>
        <w:tc>
          <w:tcPr>
            <w:tcW w:w="1288" w:type="dxa"/>
            <w:vAlign w:val="center"/>
          </w:tcPr>
          <w:p>
            <w:pPr>
              <w:adjustRightInd w:val="0"/>
              <w:snapToGrid w:val="0"/>
              <w:jc w:val="center"/>
            </w:pPr>
            <w:r>
              <w:t>2.97t/a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trPr>
        <w:tc>
          <w:tcPr>
            <w:tcW w:w="1250" w:type="dxa"/>
            <w:vMerge w:val="continue"/>
            <w:vAlign w:val="center"/>
          </w:tcPr>
          <w:p>
            <w:pPr>
              <w:pStyle w:val="30"/>
              <w:spacing w:before="24" w:after="24" w:line="240" w:lineRule="auto"/>
              <w:rPr>
                <w:rFonts w:ascii="Times New Roman"/>
                <w:snapToGrid w:val="0"/>
                <w:kern w:val="21"/>
                <w:szCs w:val="21"/>
              </w:rPr>
            </w:pPr>
          </w:p>
        </w:tc>
        <w:tc>
          <w:tcPr>
            <w:tcW w:w="1755"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收尘灰</w:t>
            </w:r>
          </w:p>
        </w:tc>
        <w:tc>
          <w:tcPr>
            <w:tcW w:w="1701" w:type="dxa"/>
            <w:vAlign w:val="center"/>
          </w:tcPr>
          <w:p>
            <w:pPr>
              <w:adjustRightInd w:val="0"/>
              <w:snapToGrid w:val="0"/>
              <w:jc w:val="center"/>
              <w:rPr>
                <w:snapToGrid w:val="0"/>
                <w:kern w:val="21"/>
                <w:szCs w:val="21"/>
              </w:rPr>
            </w:pPr>
            <w:r>
              <w:rPr>
                <w:snapToGrid w:val="0"/>
                <w:kern w:val="21"/>
                <w:szCs w:val="21"/>
              </w:rPr>
              <w:t>0</w:t>
            </w:r>
          </w:p>
        </w:tc>
        <w:tc>
          <w:tcPr>
            <w:tcW w:w="1276" w:type="dxa"/>
            <w:vAlign w:val="center"/>
          </w:tcPr>
          <w:p>
            <w:pPr>
              <w:adjustRightInd w:val="0"/>
              <w:snapToGrid w:val="0"/>
              <w:jc w:val="center"/>
              <w:rPr>
                <w:snapToGrid w:val="0"/>
                <w:kern w:val="21"/>
                <w:szCs w:val="21"/>
              </w:rPr>
            </w:pPr>
            <w:r>
              <w:rPr>
                <w:snapToGrid w:val="0"/>
                <w:kern w:val="21"/>
                <w:szCs w:val="21"/>
              </w:rPr>
              <w:t>0</w:t>
            </w:r>
          </w:p>
        </w:tc>
        <w:tc>
          <w:tcPr>
            <w:tcW w:w="1538" w:type="dxa"/>
            <w:vAlign w:val="center"/>
          </w:tcPr>
          <w:p>
            <w:pPr>
              <w:adjustRightInd w:val="0"/>
              <w:snapToGrid w:val="0"/>
              <w:jc w:val="center"/>
              <w:rPr>
                <w:snapToGrid w:val="0"/>
                <w:kern w:val="21"/>
                <w:szCs w:val="21"/>
              </w:rPr>
            </w:pPr>
            <w:r>
              <w:rPr>
                <w:snapToGrid w:val="0"/>
                <w:kern w:val="21"/>
                <w:szCs w:val="21"/>
              </w:rPr>
              <w:t>0</w:t>
            </w:r>
          </w:p>
        </w:tc>
        <w:tc>
          <w:tcPr>
            <w:tcW w:w="1470" w:type="dxa"/>
            <w:vAlign w:val="center"/>
          </w:tcPr>
          <w:p>
            <w:pPr>
              <w:adjustRightInd w:val="0"/>
              <w:snapToGrid w:val="0"/>
              <w:jc w:val="center"/>
            </w:pPr>
            <w:r>
              <w:t>243t/a</w:t>
            </w:r>
          </w:p>
        </w:tc>
        <w:tc>
          <w:tcPr>
            <w:tcW w:w="1680" w:type="dxa"/>
            <w:vAlign w:val="center"/>
          </w:tcPr>
          <w:p>
            <w:pPr>
              <w:adjustRightInd w:val="0"/>
              <w:snapToGrid w:val="0"/>
              <w:jc w:val="center"/>
              <w:rPr>
                <w:snapToGrid w:val="0"/>
                <w:kern w:val="21"/>
                <w:szCs w:val="21"/>
              </w:rPr>
            </w:pPr>
            <w:r>
              <w:rPr>
                <w:snapToGrid w:val="0"/>
                <w:kern w:val="21"/>
                <w:szCs w:val="21"/>
              </w:rPr>
              <w:t>0</w:t>
            </w:r>
          </w:p>
        </w:tc>
        <w:tc>
          <w:tcPr>
            <w:tcW w:w="1830" w:type="dxa"/>
            <w:vAlign w:val="center"/>
          </w:tcPr>
          <w:p>
            <w:pPr>
              <w:adjustRightInd w:val="0"/>
              <w:snapToGrid w:val="0"/>
              <w:jc w:val="center"/>
            </w:pPr>
            <w:r>
              <w:t>243t/a</w:t>
            </w:r>
          </w:p>
        </w:tc>
        <w:tc>
          <w:tcPr>
            <w:tcW w:w="1288" w:type="dxa"/>
            <w:vAlign w:val="center"/>
          </w:tcPr>
          <w:p>
            <w:pPr>
              <w:adjustRightInd w:val="0"/>
              <w:snapToGrid w:val="0"/>
              <w:jc w:val="center"/>
            </w:pPr>
            <w:r>
              <w:t>243t/a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482" w:hRule="atLeast"/>
        </w:trPr>
        <w:tc>
          <w:tcPr>
            <w:tcW w:w="1250" w:type="dxa"/>
            <w:vMerge w:val="continue"/>
            <w:vAlign w:val="center"/>
          </w:tcPr>
          <w:p>
            <w:pPr>
              <w:pStyle w:val="30"/>
              <w:spacing w:before="24" w:after="24" w:line="240" w:lineRule="auto"/>
              <w:rPr>
                <w:rFonts w:ascii="Times New Roman"/>
                <w:snapToGrid w:val="0"/>
                <w:kern w:val="21"/>
                <w:szCs w:val="21"/>
              </w:rPr>
            </w:pPr>
          </w:p>
        </w:tc>
        <w:tc>
          <w:tcPr>
            <w:tcW w:w="1755"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炉渣</w:t>
            </w:r>
          </w:p>
        </w:tc>
        <w:tc>
          <w:tcPr>
            <w:tcW w:w="1701" w:type="dxa"/>
            <w:vAlign w:val="center"/>
          </w:tcPr>
          <w:p>
            <w:pPr>
              <w:adjustRightInd w:val="0"/>
              <w:snapToGrid w:val="0"/>
              <w:jc w:val="center"/>
              <w:rPr>
                <w:snapToGrid w:val="0"/>
                <w:kern w:val="21"/>
                <w:szCs w:val="21"/>
              </w:rPr>
            </w:pPr>
            <w:r>
              <w:rPr>
                <w:snapToGrid w:val="0"/>
                <w:kern w:val="21"/>
                <w:szCs w:val="21"/>
              </w:rPr>
              <w:t>0</w:t>
            </w:r>
          </w:p>
        </w:tc>
        <w:tc>
          <w:tcPr>
            <w:tcW w:w="1276" w:type="dxa"/>
            <w:vAlign w:val="center"/>
          </w:tcPr>
          <w:p>
            <w:pPr>
              <w:adjustRightInd w:val="0"/>
              <w:snapToGrid w:val="0"/>
              <w:jc w:val="center"/>
              <w:rPr>
                <w:snapToGrid w:val="0"/>
                <w:kern w:val="21"/>
                <w:szCs w:val="21"/>
              </w:rPr>
            </w:pPr>
            <w:r>
              <w:rPr>
                <w:snapToGrid w:val="0"/>
                <w:kern w:val="21"/>
                <w:szCs w:val="21"/>
              </w:rPr>
              <w:t>0</w:t>
            </w:r>
          </w:p>
        </w:tc>
        <w:tc>
          <w:tcPr>
            <w:tcW w:w="1538" w:type="dxa"/>
            <w:vAlign w:val="center"/>
          </w:tcPr>
          <w:p>
            <w:pPr>
              <w:adjustRightInd w:val="0"/>
              <w:snapToGrid w:val="0"/>
              <w:jc w:val="center"/>
              <w:rPr>
                <w:snapToGrid w:val="0"/>
                <w:kern w:val="21"/>
                <w:szCs w:val="21"/>
              </w:rPr>
            </w:pPr>
            <w:r>
              <w:rPr>
                <w:snapToGrid w:val="0"/>
                <w:kern w:val="21"/>
                <w:szCs w:val="21"/>
              </w:rPr>
              <w:t>0</w:t>
            </w:r>
          </w:p>
        </w:tc>
        <w:tc>
          <w:tcPr>
            <w:tcW w:w="1470" w:type="dxa"/>
            <w:vAlign w:val="center"/>
          </w:tcPr>
          <w:p>
            <w:pPr>
              <w:adjustRightInd w:val="0"/>
              <w:snapToGrid w:val="0"/>
              <w:jc w:val="center"/>
            </w:pPr>
            <w:r>
              <w:t>200t/a</w:t>
            </w:r>
          </w:p>
        </w:tc>
        <w:tc>
          <w:tcPr>
            <w:tcW w:w="1680" w:type="dxa"/>
            <w:vAlign w:val="center"/>
          </w:tcPr>
          <w:p>
            <w:pPr>
              <w:adjustRightInd w:val="0"/>
              <w:snapToGrid w:val="0"/>
              <w:jc w:val="center"/>
              <w:rPr>
                <w:snapToGrid w:val="0"/>
                <w:kern w:val="21"/>
                <w:szCs w:val="21"/>
              </w:rPr>
            </w:pPr>
            <w:r>
              <w:rPr>
                <w:snapToGrid w:val="0"/>
                <w:kern w:val="21"/>
                <w:szCs w:val="21"/>
              </w:rPr>
              <w:t>0</w:t>
            </w:r>
          </w:p>
        </w:tc>
        <w:tc>
          <w:tcPr>
            <w:tcW w:w="1830" w:type="dxa"/>
            <w:vAlign w:val="center"/>
          </w:tcPr>
          <w:p>
            <w:pPr>
              <w:adjustRightInd w:val="0"/>
              <w:snapToGrid w:val="0"/>
              <w:jc w:val="center"/>
            </w:pPr>
            <w:r>
              <w:t>200t/a</w:t>
            </w:r>
          </w:p>
        </w:tc>
        <w:tc>
          <w:tcPr>
            <w:tcW w:w="1288" w:type="dxa"/>
            <w:vAlign w:val="center"/>
          </w:tcPr>
          <w:p>
            <w:pPr>
              <w:adjustRightInd w:val="0"/>
              <w:snapToGrid w:val="0"/>
              <w:jc w:val="center"/>
            </w:pPr>
            <w:r>
              <w:t>200t/a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482" w:hRule="atLeast"/>
        </w:trPr>
        <w:tc>
          <w:tcPr>
            <w:tcW w:w="1250" w:type="dxa"/>
            <w:vMerge w:val="continue"/>
            <w:vAlign w:val="center"/>
          </w:tcPr>
          <w:p>
            <w:pPr>
              <w:pStyle w:val="30"/>
              <w:spacing w:before="24" w:after="24" w:line="240" w:lineRule="auto"/>
              <w:rPr>
                <w:rFonts w:ascii="Times New Roman"/>
                <w:snapToGrid w:val="0"/>
                <w:kern w:val="21"/>
                <w:szCs w:val="21"/>
              </w:rPr>
            </w:pPr>
          </w:p>
        </w:tc>
        <w:tc>
          <w:tcPr>
            <w:tcW w:w="1755"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废砂</w:t>
            </w:r>
          </w:p>
        </w:tc>
        <w:tc>
          <w:tcPr>
            <w:tcW w:w="1701" w:type="dxa"/>
            <w:vAlign w:val="center"/>
          </w:tcPr>
          <w:p>
            <w:pPr>
              <w:adjustRightInd w:val="0"/>
              <w:snapToGrid w:val="0"/>
              <w:jc w:val="center"/>
              <w:rPr>
                <w:snapToGrid w:val="0"/>
                <w:kern w:val="21"/>
                <w:szCs w:val="21"/>
              </w:rPr>
            </w:pPr>
            <w:r>
              <w:rPr>
                <w:snapToGrid w:val="0"/>
                <w:kern w:val="21"/>
                <w:szCs w:val="21"/>
              </w:rPr>
              <w:t>0</w:t>
            </w:r>
          </w:p>
        </w:tc>
        <w:tc>
          <w:tcPr>
            <w:tcW w:w="1276" w:type="dxa"/>
            <w:vAlign w:val="center"/>
          </w:tcPr>
          <w:p>
            <w:pPr>
              <w:adjustRightInd w:val="0"/>
              <w:snapToGrid w:val="0"/>
              <w:jc w:val="center"/>
              <w:rPr>
                <w:snapToGrid w:val="0"/>
                <w:kern w:val="21"/>
                <w:szCs w:val="21"/>
              </w:rPr>
            </w:pPr>
            <w:r>
              <w:rPr>
                <w:snapToGrid w:val="0"/>
                <w:kern w:val="21"/>
                <w:szCs w:val="21"/>
              </w:rPr>
              <w:t>0</w:t>
            </w:r>
          </w:p>
        </w:tc>
        <w:tc>
          <w:tcPr>
            <w:tcW w:w="1538" w:type="dxa"/>
            <w:vAlign w:val="center"/>
          </w:tcPr>
          <w:p>
            <w:pPr>
              <w:adjustRightInd w:val="0"/>
              <w:snapToGrid w:val="0"/>
              <w:jc w:val="center"/>
              <w:rPr>
                <w:snapToGrid w:val="0"/>
                <w:kern w:val="21"/>
                <w:szCs w:val="21"/>
              </w:rPr>
            </w:pPr>
            <w:r>
              <w:rPr>
                <w:snapToGrid w:val="0"/>
                <w:kern w:val="21"/>
                <w:szCs w:val="21"/>
              </w:rPr>
              <w:t>0</w:t>
            </w:r>
          </w:p>
        </w:tc>
        <w:tc>
          <w:tcPr>
            <w:tcW w:w="1470" w:type="dxa"/>
            <w:vAlign w:val="center"/>
          </w:tcPr>
          <w:p>
            <w:pPr>
              <w:adjustRightInd w:val="0"/>
              <w:snapToGrid w:val="0"/>
              <w:jc w:val="center"/>
            </w:pPr>
            <w:r>
              <w:t>5.6t/a</w:t>
            </w:r>
          </w:p>
        </w:tc>
        <w:tc>
          <w:tcPr>
            <w:tcW w:w="1680" w:type="dxa"/>
            <w:vAlign w:val="center"/>
          </w:tcPr>
          <w:p>
            <w:pPr>
              <w:adjustRightInd w:val="0"/>
              <w:snapToGrid w:val="0"/>
              <w:jc w:val="center"/>
              <w:rPr>
                <w:snapToGrid w:val="0"/>
                <w:kern w:val="21"/>
                <w:szCs w:val="21"/>
              </w:rPr>
            </w:pPr>
            <w:r>
              <w:rPr>
                <w:snapToGrid w:val="0"/>
                <w:kern w:val="21"/>
                <w:szCs w:val="21"/>
              </w:rPr>
              <w:t>0</w:t>
            </w:r>
          </w:p>
        </w:tc>
        <w:tc>
          <w:tcPr>
            <w:tcW w:w="1830" w:type="dxa"/>
            <w:vAlign w:val="center"/>
          </w:tcPr>
          <w:p>
            <w:pPr>
              <w:adjustRightInd w:val="0"/>
              <w:snapToGrid w:val="0"/>
              <w:jc w:val="center"/>
            </w:pPr>
            <w:r>
              <w:t>5.6t/a</w:t>
            </w:r>
          </w:p>
        </w:tc>
        <w:tc>
          <w:tcPr>
            <w:tcW w:w="1288" w:type="dxa"/>
            <w:vAlign w:val="center"/>
          </w:tcPr>
          <w:p>
            <w:pPr>
              <w:adjustRightInd w:val="0"/>
              <w:snapToGrid w:val="0"/>
              <w:jc w:val="center"/>
            </w:pPr>
            <w:r>
              <w:t>5.6t/a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482" w:hRule="atLeast"/>
        </w:trPr>
        <w:tc>
          <w:tcPr>
            <w:tcW w:w="1250" w:type="dxa"/>
            <w:vMerge w:val="continue"/>
            <w:vAlign w:val="center"/>
          </w:tcPr>
          <w:p>
            <w:pPr>
              <w:pStyle w:val="30"/>
              <w:spacing w:before="24" w:after="24" w:line="240" w:lineRule="auto"/>
              <w:rPr>
                <w:rFonts w:ascii="Times New Roman"/>
                <w:snapToGrid w:val="0"/>
                <w:kern w:val="21"/>
                <w:szCs w:val="21"/>
              </w:rPr>
            </w:pPr>
          </w:p>
        </w:tc>
        <w:tc>
          <w:tcPr>
            <w:tcW w:w="1755" w:type="dxa"/>
            <w:vAlign w:val="center"/>
          </w:tcPr>
          <w:p>
            <w:pPr>
              <w:pStyle w:val="30"/>
              <w:spacing w:before="24" w:after="24" w:line="240" w:lineRule="auto"/>
              <w:rPr>
                <w:rFonts w:ascii="Times New Roman"/>
                <w:snapToGrid w:val="0"/>
                <w:kern w:val="21"/>
                <w:szCs w:val="21"/>
              </w:rPr>
            </w:pPr>
            <w:r>
              <w:rPr>
                <w:rFonts w:ascii="Times New Roman"/>
                <w:snapToGrid w:val="0"/>
                <w:kern w:val="21"/>
                <w:szCs w:val="21"/>
              </w:rPr>
              <w:t>不含切削液的金属废屑</w:t>
            </w:r>
          </w:p>
        </w:tc>
        <w:tc>
          <w:tcPr>
            <w:tcW w:w="1701" w:type="dxa"/>
            <w:vAlign w:val="center"/>
          </w:tcPr>
          <w:p>
            <w:pPr>
              <w:adjustRightInd w:val="0"/>
              <w:snapToGrid w:val="0"/>
              <w:jc w:val="center"/>
              <w:rPr>
                <w:snapToGrid w:val="0"/>
                <w:kern w:val="21"/>
                <w:szCs w:val="21"/>
              </w:rPr>
            </w:pPr>
            <w:r>
              <w:rPr>
                <w:snapToGrid w:val="0"/>
                <w:kern w:val="21"/>
                <w:szCs w:val="21"/>
              </w:rPr>
              <w:t>0</w:t>
            </w:r>
          </w:p>
        </w:tc>
        <w:tc>
          <w:tcPr>
            <w:tcW w:w="1276" w:type="dxa"/>
            <w:vAlign w:val="center"/>
          </w:tcPr>
          <w:p>
            <w:pPr>
              <w:adjustRightInd w:val="0"/>
              <w:snapToGrid w:val="0"/>
              <w:jc w:val="center"/>
              <w:rPr>
                <w:snapToGrid w:val="0"/>
                <w:kern w:val="21"/>
                <w:szCs w:val="21"/>
              </w:rPr>
            </w:pPr>
            <w:r>
              <w:rPr>
                <w:snapToGrid w:val="0"/>
                <w:kern w:val="21"/>
                <w:szCs w:val="21"/>
              </w:rPr>
              <w:t>0</w:t>
            </w:r>
          </w:p>
        </w:tc>
        <w:tc>
          <w:tcPr>
            <w:tcW w:w="1538" w:type="dxa"/>
            <w:vAlign w:val="center"/>
          </w:tcPr>
          <w:p>
            <w:pPr>
              <w:adjustRightInd w:val="0"/>
              <w:snapToGrid w:val="0"/>
              <w:jc w:val="center"/>
              <w:rPr>
                <w:snapToGrid w:val="0"/>
                <w:kern w:val="21"/>
                <w:szCs w:val="21"/>
              </w:rPr>
            </w:pPr>
            <w:r>
              <w:rPr>
                <w:snapToGrid w:val="0"/>
                <w:kern w:val="21"/>
                <w:szCs w:val="21"/>
              </w:rPr>
              <w:t>0</w:t>
            </w:r>
          </w:p>
        </w:tc>
        <w:tc>
          <w:tcPr>
            <w:tcW w:w="1470" w:type="dxa"/>
            <w:vAlign w:val="center"/>
          </w:tcPr>
          <w:p>
            <w:pPr>
              <w:adjustRightInd w:val="0"/>
              <w:snapToGrid w:val="0"/>
              <w:jc w:val="center"/>
            </w:pPr>
            <w:r>
              <w:t>5.</w:t>
            </w:r>
            <w:r>
              <w:rPr>
                <w:rFonts w:hint="eastAsia"/>
              </w:rPr>
              <w:t>0</w:t>
            </w:r>
            <w:r>
              <w:t>t/a</w:t>
            </w:r>
          </w:p>
        </w:tc>
        <w:tc>
          <w:tcPr>
            <w:tcW w:w="1680" w:type="dxa"/>
            <w:vAlign w:val="center"/>
          </w:tcPr>
          <w:p>
            <w:pPr>
              <w:adjustRightInd w:val="0"/>
              <w:snapToGrid w:val="0"/>
              <w:jc w:val="center"/>
              <w:rPr>
                <w:snapToGrid w:val="0"/>
                <w:kern w:val="21"/>
                <w:szCs w:val="21"/>
              </w:rPr>
            </w:pPr>
            <w:r>
              <w:rPr>
                <w:snapToGrid w:val="0"/>
                <w:kern w:val="21"/>
                <w:szCs w:val="21"/>
              </w:rPr>
              <w:t>0</w:t>
            </w:r>
          </w:p>
        </w:tc>
        <w:tc>
          <w:tcPr>
            <w:tcW w:w="1830" w:type="dxa"/>
            <w:vAlign w:val="center"/>
          </w:tcPr>
          <w:p>
            <w:pPr>
              <w:adjustRightInd w:val="0"/>
              <w:snapToGrid w:val="0"/>
              <w:jc w:val="center"/>
            </w:pPr>
            <w:r>
              <w:t>5.</w:t>
            </w:r>
            <w:r>
              <w:rPr>
                <w:rFonts w:hint="eastAsia"/>
              </w:rPr>
              <w:t>0</w:t>
            </w:r>
            <w:r>
              <w:t>t/a</w:t>
            </w:r>
          </w:p>
        </w:tc>
        <w:tc>
          <w:tcPr>
            <w:tcW w:w="1288" w:type="dxa"/>
            <w:vAlign w:val="center"/>
          </w:tcPr>
          <w:p>
            <w:pPr>
              <w:adjustRightInd w:val="0"/>
              <w:snapToGrid w:val="0"/>
              <w:jc w:val="center"/>
            </w:pPr>
            <w:r>
              <w:t>5.</w:t>
            </w:r>
            <w:r>
              <w:rPr>
                <w:rFonts w:hint="eastAsia"/>
              </w:rPr>
              <w:t>0</w:t>
            </w:r>
            <w: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482" w:hRule="atLeast"/>
        </w:trPr>
        <w:tc>
          <w:tcPr>
            <w:tcW w:w="1250" w:type="dxa"/>
            <w:vMerge w:val="restart"/>
            <w:vAlign w:val="center"/>
          </w:tcPr>
          <w:p>
            <w:pPr>
              <w:pStyle w:val="30"/>
              <w:spacing w:before="24" w:after="24" w:line="240" w:lineRule="auto"/>
              <w:rPr>
                <w:rFonts w:ascii="Times New Roman"/>
                <w:snapToGrid w:val="0"/>
                <w:kern w:val="21"/>
                <w:szCs w:val="21"/>
              </w:rPr>
            </w:pPr>
            <w:r>
              <w:rPr>
                <w:rFonts w:ascii="Times New Roman"/>
                <w:snapToGrid w:val="0"/>
                <w:kern w:val="21"/>
                <w:szCs w:val="21"/>
              </w:rPr>
              <w:t>危险废物</w:t>
            </w:r>
          </w:p>
        </w:tc>
        <w:tc>
          <w:tcPr>
            <w:tcW w:w="1755" w:type="dxa"/>
            <w:vAlign w:val="center"/>
          </w:tcPr>
          <w:p>
            <w:pPr>
              <w:adjustRightInd w:val="0"/>
              <w:snapToGrid w:val="0"/>
              <w:jc w:val="center"/>
            </w:pPr>
            <w:r>
              <w:t>废油漆桶</w:t>
            </w:r>
          </w:p>
        </w:tc>
        <w:tc>
          <w:tcPr>
            <w:tcW w:w="1701" w:type="dxa"/>
            <w:vAlign w:val="center"/>
          </w:tcPr>
          <w:p>
            <w:pPr>
              <w:adjustRightInd w:val="0"/>
              <w:snapToGrid w:val="0"/>
              <w:jc w:val="center"/>
              <w:rPr>
                <w:snapToGrid w:val="0"/>
                <w:kern w:val="21"/>
                <w:szCs w:val="21"/>
              </w:rPr>
            </w:pPr>
            <w:r>
              <w:rPr>
                <w:snapToGrid w:val="0"/>
                <w:kern w:val="21"/>
                <w:szCs w:val="21"/>
              </w:rPr>
              <w:t>0</w:t>
            </w:r>
          </w:p>
        </w:tc>
        <w:tc>
          <w:tcPr>
            <w:tcW w:w="1276" w:type="dxa"/>
            <w:vAlign w:val="center"/>
          </w:tcPr>
          <w:p>
            <w:pPr>
              <w:adjustRightInd w:val="0"/>
              <w:snapToGrid w:val="0"/>
              <w:jc w:val="center"/>
              <w:rPr>
                <w:snapToGrid w:val="0"/>
                <w:kern w:val="21"/>
                <w:szCs w:val="21"/>
              </w:rPr>
            </w:pPr>
            <w:r>
              <w:rPr>
                <w:snapToGrid w:val="0"/>
                <w:kern w:val="21"/>
                <w:szCs w:val="21"/>
              </w:rPr>
              <w:t>0</w:t>
            </w:r>
          </w:p>
        </w:tc>
        <w:tc>
          <w:tcPr>
            <w:tcW w:w="1538" w:type="dxa"/>
            <w:vAlign w:val="center"/>
          </w:tcPr>
          <w:p>
            <w:pPr>
              <w:adjustRightInd w:val="0"/>
              <w:snapToGrid w:val="0"/>
              <w:jc w:val="center"/>
              <w:rPr>
                <w:snapToGrid w:val="0"/>
                <w:kern w:val="21"/>
                <w:szCs w:val="21"/>
              </w:rPr>
            </w:pPr>
            <w:r>
              <w:rPr>
                <w:snapToGrid w:val="0"/>
                <w:kern w:val="21"/>
                <w:szCs w:val="21"/>
              </w:rPr>
              <w:t>0</w:t>
            </w:r>
          </w:p>
        </w:tc>
        <w:tc>
          <w:tcPr>
            <w:tcW w:w="1470" w:type="dxa"/>
            <w:vAlign w:val="center"/>
          </w:tcPr>
          <w:p>
            <w:pPr>
              <w:adjustRightInd w:val="0"/>
              <w:snapToGrid w:val="0"/>
              <w:jc w:val="center"/>
            </w:pPr>
            <w:r>
              <w:t>0.06/a</w:t>
            </w:r>
          </w:p>
        </w:tc>
        <w:tc>
          <w:tcPr>
            <w:tcW w:w="1680" w:type="dxa"/>
            <w:vAlign w:val="center"/>
          </w:tcPr>
          <w:p>
            <w:pPr>
              <w:adjustRightInd w:val="0"/>
              <w:snapToGrid w:val="0"/>
              <w:jc w:val="center"/>
              <w:rPr>
                <w:snapToGrid w:val="0"/>
                <w:kern w:val="21"/>
                <w:szCs w:val="21"/>
              </w:rPr>
            </w:pPr>
            <w:r>
              <w:rPr>
                <w:snapToGrid w:val="0"/>
                <w:kern w:val="21"/>
                <w:szCs w:val="21"/>
              </w:rPr>
              <w:t>0</w:t>
            </w:r>
          </w:p>
        </w:tc>
        <w:tc>
          <w:tcPr>
            <w:tcW w:w="1830" w:type="dxa"/>
            <w:vAlign w:val="center"/>
          </w:tcPr>
          <w:p>
            <w:pPr>
              <w:adjustRightInd w:val="0"/>
              <w:snapToGrid w:val="0"/>
              <w:jc w:val="center"/>
            </w:pPr>
            <w:r>
              <w:t>0.06/a</w:t>
            </w:r>
          </w:p>
        </w:tc>
        <w:tc>
          <w:tcPr>
            <w:tcW w:w="1288" w:type="dxa"/>
            <w:vAlign w:val="center"/>
          </w:tcPr>
          <w:p>
            <w:pPr>
              <w:adjustRightInd w:val="0"/>
              <w:snapToGrid w:val="0"/>
              <w:jc w:val="center"/>
            </w:pPr>
            <w:r>
              <w:t>0.06/a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trPr>
        <w:tc>
          <w:tcPr>
            <w:tcW w:w="1250" w:type="dxa"/>
            <w:vMerge w:val="continue"/>
            <w:vAlign w:val="center"/>
          </w:tcPr>
          <w:p>
            <w:pPr>
              <w:pStyle w:val="30"/>
              <w:spacing w:before="24" w:after="24" w:line="240" w:lineRule="auto"/>
              <w:rPr>
                <w:rFonts w:ascii="Times New Roman"/>
                <w:snapToGrid w:val="0"/>
                <w:kern w:val="21"/>
                <w:szCs w:val="21"/>
              </w:rPr>
            </w:pPr>
          </w:p>
        </w:tc>
        <w:tc>
          <w:tcPr>
            <w:tcW w:w="1755" w:type="dxa"/>
            <w:vAlign w:val="center"/>
          </w:tcPr>
          <w:p>
            <w:pPr>
              <w:adjustRightInd w:val="0"/>
              <w:snapToGrid w:val="0"/>
              <w:jc w:val="center"/>
            </w:pPr>
            <w:r>
              <w:t>废润滑油</w:t>
            </w:r>
          </w:p>
        </w:tc>
        <w:tc>
          <w:tcPr>
            <w:tcW w:w="1701" w:type="dxa"/>
            <w:vAlign w:val="center"/>
          </w:tcPr>
          <w:p>
            <w:pPr>
              <w:adjustRightInd w:val="0"/>
              <w:snapToGrid w:val="0"/>
              <w:jc w:val="center"/>
              <w:rPr>
                <w:snapToGrid w:val="0"/>
                <w:kern w:val="21"/>
                <w:szCs w:val="21"/>
              </w:rPr>
            </w:pPr>
            <w:r>
              <w:rPr>
                <w:snapToGrid w:val="0"/>
                <w:kern w:val="21"/>
                <w:szCs w:val="21"/>
              </w:rPr>
              <w:t>0</w:t>
            </w:r>
          </w:p>
        </w:tc>
        <w:tc>
          <w:tcPr>
            <w:tcW w:w="1276" w:type="dxa"/>
            <w:vAlign w:val="center"/>
          </w:tcPr>
          <w:p>
            <w:pPr>
              <w:adjustRightInd w:val="0"/>
              <w:snapToGrid w:val="0"/>
              <w:jc w:val="center"/>
              <w:rPr>
                <w:snapToGrid w:val="0"/>
                <w:kern w:val="21"/>
                <w:szCs w:val="21"/>
              </w:rPr>
            </w:pPr>
            <w:r>
              <w:rPr>
                <w:snapToGrid w:val="0"/>
                <w:kern w:val="21"/>
                <w:szCs w:val="21"/>
              </w:rPr>
              <w:t>0</w:t>
            </w:r>
          </w:p>
        </w:tc>
        <w:tc>
          <w:tcPr>
            <w:tcW w:w="1538" w:type="dxa"/>
            <w:vAlign w:val="center"/>
          </w:tcPr>
          <w:p>
            <w:pPr>
              <w:adjustRightInd w:val="0"/>
              <w:snapToGrid w:val="0"/>
              <w:jc w:val="center"/>
              <w:rPr>
                <w:snapToGrid w:val="0"/>
                <w:kern w:val="21"/>
                <w:szCs w:val="21"/>
              </w:rPr>
            </w:pPr>
            <w:r>
              <w:rPr>
                <w:snapToGrid w:val="0"/>
                <w:kern w:val="21"/>
                <w:szCs w:val="21"/>
              </w:rPr>
              <w:t>0</w:t>
            </w:r>
          </w:p>
        </w:tc>
        <w:tc>
          <w:tcPr>
            <w:tcW w:w="1470" w:type="dxa"/>
            <w:vAlign w:val="center"/>
          </w:tcPr>
          <w:p>
            <w:pPr>
              <w:adjustRightInd w:val="0"/>
              <w:snapToGrid w:val="0"/>
              <w:jc w:val="center"/>
            </w:pPr>
            <w:r>
              <w:t>0.15t/a</w:t>
            </w:r>
          </w:p>
        </w:tc>
        <w:tc>
          <w:tcPr>
            <w:tcW w:w="1680" w:type="dxa"/>
            <w:vAlign w:val="center"/>
          </w:tcPr>
          <w:p>
            <w:pPr>
              <w:adjustRightInd w:val="0"/>
              <w:snapToGrid w:val="0"/>
              <w:jc w:val="center"/>
              <w:rPr>
                <w:snapToGrid w:val="0"/>
                <w:kern w:val="21"/>
                <w:szCs w:val="21"/>
              </w:rPr>
            </w:pPr>
            <w:r>
              <w:rPr>
                <w:snapToGrid w:val="0"/>
                <w:kern w:val="21"/>
                <w:szCs w:val="21"/>
              </w:rPr>
              <w:t>0</w:t>
            </w:r>
          </w:p>
        </w:tc>
        <w:tc>
          <w:tcPr>
            <w:tcW w:w="1830" w:type="dxa"/>
            <w:vAlign w:val="center"/>
          </w:tcPr>
          <w:p>
            <w:pPr>
              <w:adjustRightInd w:val="0"/>
              <w:snapToGrid w:val="0"/>
              <w:jc w:val="center"/>
            </w:pPr>
            <w:r>
              <w:t>0.15t/a</w:t>
            </w:r>
          </w:p>
        </w:tc>
        <w:tc>
          <w:tcPr>
            <w:tcW w:w="1288" w:type="dxa"/>
            <w:vAlign w:val="center"/>
          </w:tcPr>
          <w:p>
            <w:pPr>
              <w:adjustRightInd w:val="0"/>
              <w:snapToGrid w:val="0"/>
              <w:jc w:val="center"/>
            </w:pPr>
            <w:r>
              <w:t>0.15t/a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482" w:hRule="atLeast"/>
        </w:trPr>
        <w:tc>
          <w:tcPr>
            <w:tcW w:w="1250" w:type="dxa"/>
            <w:vMerge w:val="continue"/>
            <w:vAlign w:val="center"/>
          </w:tcPr>
          <w:p>
            <w:pPr>
              <w:pStyle w:val="30"/>
              <w:spacing w:before="24" w:after="24" w:line="240" w:lineRule="auto"/>
              <w:rPr>
                <w:rFonts w:ascii="Times New Roman"/>
                <w:snapToGrid w:val="0"/>
                <w:kern w:val="21"/>
                <w:szCs w:val="21"/>
              </w:rPr>
            </w:pPr>
          </w:p>
        </w:tc>
        <w:tc>
          <w:tcPr>
            <w:tcW w:w="1755" w:type="dxa"/>
            <w:vAlign w:val="center"/>
          </w:tcPr>
          <w:p>
            <w:pPr>
              <w:adjustRightInd w:val="0"/>
              <w:snapToGrid w:val="0"/>
              <w:jc w:val="center"/>
            </w:pPr>
            <w:r>
              <w:t>废切削液</w:t>
            </w:r>
          </w:p>
        </w:tc>
        <w:tc>
          <w:tcPr>
            <w:tcW w:w="1701" w:type="dxa"/>
            <w:vAlign w:val="center"/>
          </w:tcPr>
          <w:p>
            <w:pPr>
              <w:adjustRightInd w:val="0"/>
              <w:snapToGrid w:val="0"/>
              <w:jc w:val="center"/>
              <w:rPr>
                <w:snapToGrid w:val="0"/>
                <w:kern w:val="21"/>
                <w:szCs w:val="21"/>
              </w:rPr>
            </w:pPr>
            <w:r>
              <w:rPr>
                <w:snapToGrid w:val="0"/>
                <w:kern w:val="21"/>
                <w:szCs w:val="21"/>
              </w:rPr>
              <w:t>0</w:t>
            </w:r>
          </w:p>
        </w:tc>
        <w:tc>
          <w:tcPr>
            <w:tcW w:w="1276" w:type="dxa"/>
            <w:vAlign w:val="center"/>
          </w:tcPr>
          <w:p>
            <w:pPr>
              <w:adjustRightInd w:val="0"/>
              <w:snapToGrid w:val="0"/>
              <w:jc w:val="center"/>
              <w:rPr>
                <w:snapToGrid w:val="0"/>
                <w:kern w:val="21"/>
                <w:szCs w:val="21"/>
              </w:rPr>
            </w:pPr>
            <w:r>
              <w:rPr>
                <w:snapToGrid w:val="0"/>
                <w:kern w:val="21"/>
                <w:szCs w:val="21"/>
              </w:rPr>
              <w:t>0</w:t>
            </w:r>
          </w:p>
        </w:tc>
        <w:tc>
          <w:tcPr>
            <w:tcW w:w="1538" w:type="dxa"/>
            <w:vAlign w:val="center"/>
          </w:tcPr>
          <w:p>
            <w:pPr>
              <w:adjustRightInd w:val="0"/>
              <w:snapToGrid w:val="0"/>
              <w:jc w:val="center"/>
              <w:rPr>
                <w:snapToGrid w:val="0"/>
                <w:kern w:val="21"/>
                <w:szCs w:val="21"/>
              </w:rPr>
            </w:pPr>
            <w:r>
              <w:rPr>
                <w:snapToGrid w:val="0"/>
                <w:kern w:val="21"/>
                <w:szCs w:val="21"/>
              </w:rPr>
              <w:t>0</w:t>
            </w:r>
          </w:p>
        </w:tc>
        <w:tc>
          <w:tcPr>
            <w:tcW w:w="1470" w:type="dxa"/>
            <w:vAlign w:val="center"/>
          </w:tcPr>
          <w:p>
            <w:pPr>
              <w:adjustRightInd w:val="0"/>
              <w:snapToGrid w:val="0"/>
              <w:jc w:val="center"/>
            </w:pPr>
            <w:r>
              <w:t>6.4t/a</w:t>
            </w:r>
          </w:p>
        </w:tc>
        <w:tc>
          <w:tcPr>
            <w:tcW w:w="1680" w:type="dxa"/>
            <w:vAlign w:val="center"/>
          </w:tcPr>
          <w:p>
            <w:pPr>
              <w:adjustRightInd w:val="0"/>
              <w:snapToGrid w:val="0"/>
              <w:jc w:val="center"/>
              <w:rPr>
                <w:snapToGrid w:val="0"/>
                <w:kern w:val="21"/>
                <w:szCs w:val="21"/>
              </w:rPr>
            </w:pPr>
            <w:r>
              <w:rPr>
                <w:snapToGrid w:val="0"/>
                <w:kern w:val="21"/>
                <w:szCs w:val="21"/>
              </w:rPr>
              <w:t>0</w:t>
            </w:r>
          </w:p>
        </w:tc>
        <w:tc>
          <w:tcPr>
            <w:tcW w:w="1830" w:type="dxa"/>
            <w:vAlign w:val="center"/>
          </w:tcPr>
          <w:p>
            <w:pPr>
              <w:adjustRightInd w:val="0"/>
              <w:snapToGrid w:val="0"/>
              <w:jc w:val="center"/>
            </w:pPr>
            <w:r>
              <w:t>6.4t/a</w:t>
            </w:r>
          </w:p>
        </w:tc>
        <w:tc>
          <w:tcPr>
            <w:tcW w:w="1288" w:type="dxa"/>
            <w:vAlign w:val="center"/>
          </w:tcPr>
          <w:p>
            <w:pPr>
              <w:adjustRightInd w:val="0"/>
              <w:snapToGrid w:val="0"/>
              <w:jc w:val="center"/>
            </w:pPr>
            <w:r>
              <w:t>6.4t/a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482" w:hRule="atLeast"/>
        </w:trPr>
        <w:tc>
          <w:tcPr>
            <w:tcW w:w="1250" w:type="dxa"/>
            <w:vMerge w:val="continue"/>
            <w:vAlign w:val="center"/>
          </w:tcPr>
          <w:p>
            <w:pPr>
              <w:pStyle w:val="30"/>
              <w:spacing w:before="24" w:after="24" w:line="240" w:lineRule="auto"/>
              <w:rPr>
                <w:rFonts w:ascii="Times New Roman"/>
                <w:snapToGrid w:val="0"/>
                <w:kern w:val="21"/>
                <w:szCs w:val="21"/>
              </w:rPr>
            </w:pPr>
          </w:p>
        </w:tc>
        <w:tc>
          <w:tcPr>
            <w:tcW w:w="1755" w:type="dxa"/>
            <w:vAlign w:val="center"/>
          </w:tcPr>
          <w:p>
            <w:pPr>
              <w:adjustRightInd w:val="0"/>
              <w:snapToGrid w:val="0"/>
              <w:jc w:val="center"/>
            </w:pPr>
            <w:r>
              <w:t>含切削液的金属废屑</w:t>
            </w:r>
          </w:p>
        </w:tc>
        <w:tc>
          <w:tcPr>
            <w:tcW w:w="1701" w:type="dxa"/>
            <w:vAlign w:val="center"/>
          </w:tcPr>
          <w:p>
            <w:pPr>
              <w:adjustRightInd w:val="0"/>
              <w:snapToGrid w:val="0"/>
              <w:jc w:val="center"/>
              <w:rPr>
                <w:snapToGrid w:val="0"/>
                <w:kern w:val="21"/>
                <w:szCs w:val="21"/>
              </w:rPr>
            </w:pPr>
            <w:r>
              <w:rPr>
                <w:snapToGrid w:val="0"/>
                <w:kern w:val="21"/>
                <w:szCs w:val="21"/>
              </w:rPr>
              <w:t>0</w:t>
            </w:r>
          </w:p>
        </w:tc>
        <w:tc>
          <w:tcPr>
            <w:tcW w:w="1276" w:type="dxa"/>
            <w:vAlign w:val="center"/>
          </w:tcPr>
          <w:p>
            <w:pPr>
              <w:adjustRightInd w:val="0"/>
              <w:snapToGrid w:val="0"/>
              <w:jc w:val="center"/>
              <w:rPr>
                <w:snapToGrid w:val="0"/>
                <w:kern w:val="21"/>
                <w:szCs w:val="21"/>
              </w:rPr>
            </w:pPr>
            <w:r>
              <w:rPr>
                <w:snapToGrid w:val="0"/>
                <w:kern w:val="21"/>
                <w:szCs w:val="21"/>
              </w:rPr>
              <w:t>0</w:t>
            </w:r>
          </w:p>
        </w:tc>
        <w:tc>
          <w:tcPr>
            <w:tcW w:w="1538" w:type="dxa"/>
            <w:vAlign w:val="center"/>
          </w:tcPr>
          <w:p>
            <w:pPr>
              <w:adjustRightInd w:val="0"/>
              <w:snapToGrid w:val="0"/>
              <w:jc w:val="center"/>
              <w:rPr>
                <w:snapToGrid w:val="0"/>
                <w:kern w:val="21"/>
                <w:szCs w:val="21"/>
              </w:rPr>
            </w:pPr>
            <w:r>
              <w:rPr>
                <w:snapToGrid w:val="0"/>
                <w:kern w:val="21"/>
                <w:szCs w:val="21"/>
              </w:rPr>
              <w:t>0</w:t>
            </w:r>
          </w:p>
        </w:tc>
        <w:tc>
          <w:tcPr>
            <w:tcW w:w="1470" w:type="dxa"/>
            <w:vAlign w:val="center"/>
          </w:tcPr>
          <w:p>
            <w:pPr>
              <w:adjustRightInd w:val="0"/>
              <w:snapToGrid w:val="0"/>
              <w:jc w:val="center"/>
            </w:pPr>
            <w:r>
              <w:rPr>
                <w:rFonts w:hint="eastAsia"/>
              </w:rPr>
              <w:t>15</w:t>
            </w:r>
            <w:r>
              <w:t>t/a</w:t>
            </w:r>
          </w:p>
        </w:tc>
        <w:tc>
          <w:tcPr>
            <w:tcW w:w="1680" w:type="dxa"/>
            <w:vAlign w:val="center"/>
          </w:tcPr>
          <w:p>
            <w:pPr>
              <w:adjustRightInd w:val="0"/>
              <w:snapToGrid w:val="0"/>
              <w:jc w:val="center"/>
              <w:rPr>
                <w:snapToGrid w:val="0"/>
                <w:kern w:val="21"/>
                <w:szCs w:val="21"/>
              </w:rPr>
            </w:pPr>
            <w:r>
              <w:rPr>
                <w:rFonts w:hint="eastAsia"/>
              </w:rPr>
              <w:t>0</w:t>
            </w:r>
          </w:p>
        </w:tc>
        <w:tc>
          <w:tcPr>
            <w:tcW w:w="1830" w:type="dxa"/>
            <w:vAlign w:val="center"/>
          </w:tcPr>
          <w:p>
            <w:pPr>
              <w:adjustRightInd w:val="0"/>
              <w:snapToGrid w:val="0"/>
              <w:jc w:val="center"/>
            </w:pPr>
            <w:r>
              <w:rPr>
                <w:rFonts w:hint="eastAsia"/>
              </w:rPr>
              <w:t>15</w:t>
            </w:r>
            <w:r>
              <w:t>t/a</w:t>
            </w:r>
          </w:p>
        </w:tc>
        <w:tc>
          <w:tcPr>
            <w:tcW w:w="1288" w:type="dxa"/>
            <w:vAlign w:val="center"/>
          </w:tcPr>
          <w:p>
            <w:pPr>
              <w:adjustRightInd w:val="0"/>
              <w:snapToGrid w:val="0"/>
              <w:jc w:val="center"/>
            </w:pPr>
            <w:r>
              <w:rPr>
                <w:rFonts w:hint="eastAsia"/>
              </w:rPr>
              <w:t>15</w:t>
            </w:r>
            <w: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right w:w="108" w:type="dxa"/>
          </w:tblCellMar>
        </w:tblPrEx>
        <w:trPr>
          <w:trHeight w:val="482" w:hRule="atLeast"/>
        </w:trPr>
        <w:tc>
          <w:tcPr>
            <w:tcW w:w="1250" w:type="dxa"/>
            <w:vMerge w:val="continue"/>
            <w:vAlign w:val="center"/>
          </w:tcPr>
          <w:p>
            <w:pPr>
              <w:pStyle w:val="30"/>
              <w:spacing w:before="24" w:after="24" w:line="240" w:lineRule="auto"/>
              <w:rPr>
                <w:rFonts w:ascii="Times New Roman"/>
                <w:snapToGrid w:val="0"/>
                <w:kern w:val="21"/>
                <w:szCs w:val="21"/>
              </w:rPr>
            </w:pPr>
          </w:p>
        </w:tc>
        <w:tc>
          <w:tcPr>
            <w:tcW w:w="1755" w:type="dxa"/>
            <w:vAlign w:val="center"/>
          </w:tcPr>
          <w:p>
            <w:pPr>
              <w:adjustRightInd w:val="0"/>
              <w:snapToGrid w:val="0"/>
              <w:jc w:val="center"/>
              <w:rPr>
                <w:snapToGrid w:val="0"/>
                <w:kern w:val="21"/>
                <w:szCs w:val="21"/>
              </w:rPr>
            </w:pPr>
            <w:r>
              <w:rPr>
                <w:snapToGrid w:val="0"/>
                <w:kern w:val="21"/>
                <w:szCs w:val="21"/>
              </w:rPr>
              <w:t>废活性炭</w:t>
            </w:r>
          </w:p>
        </w:tc>
        <w:tc>
          <w:tcPr>
            <w:tcW w:w="1701" w:type="dxa"/>
            <w:vAlign w:val="center"/>
          </w:tcPr>
          <w:p>
            <w:pPr>
              <w:adjustRightInd w:val="0"/>
              <w:snapToGrid w:val="0"/>
              <w:jc w:val="center"/>
              <w:rPr>
                <w:snapToGrid w:val="0"/>
                <w:kern w:val="21"/>
                <w:szCs w:val="21"/>
              </w:rPr>
            </w:pPr>
            <w:r>
              <w:rPr>
                <w:snapToGrid w:val="0"/>
                <w:kern w:val="21"/>
                <w:szCs w:val="21"/>
              </w:rPr>
              <w:t>0</w:t>
            </w:r>
          </w:p>
        </w:tc>
        <w:tc>
          <w:tcPr>
            <w:tcW w:w="1276" w:type="dxa"/>
            <w:vAlign w:val="center"/>
          </w:tcPr>
          <w:p>
            <w:pPr>
              <w:adjustRightInd w:val="0"/>
              <w:snapToGrid w:val="0"/>
              <w:jc w:val="center"/>
              <w:rPr>
                <w:snapToGrid w:val="0"/>
                <w:kern w:val="21"/>
                <w:szCs w:val="21"/>
              </w:rPr>
            </w:pPr>
            <w:r>
              <w:rPr>
                <w:snapToGrid w:val="0"/>
                <w:kern w:val="21"/>
                <w:szCs w:val="21"/>
              </w:rPr>
              <w:t>0</w:t>
            </w:r>
          </w:p>
        </w:tc>
        <w:tc>
          <w:tcPr>
            <w:tcW w:w="1538" w:type="dxa"/>
            <w:vAlign w:val="center"/>
          </w:tcPr>
          <w:p>
            <w:pPr>
              <w:adjustRightInd w:val="0"/>
              <w:snapToGrid w:val="0"/>
              <w:jc w:val="center"/>
              <w:rPr>
                <w:snapToGrid w:val="0"/>
                <w:kern w:val="21"/>
                <w:szCs w:val="21"/>
              </w:rPr>
            </w:pPr>
            <w:r>
              <w:rPr>
                <w:snapToGrid w:val="0"/>
                <w:kern w:val="21"/>
                <w:szCs w:val="21"/>
              </w:rPr>
              <w:t>0</w:t>
            </w:r>
          </w:p>
        </w:tc>
        <w:tc>
          <w:tcPr>
            <w:tcW w:w="1470" w:type="dxa"/>
            <w:vAlign w:val="center"/>
          </w:tcPr>
          <w:p>
            <w:pPr>
              <w:adjustRightInd w:val="0"/>
              <w:snapToGrid w:val="0"/>
              <w:jc w:val="center"/>
            </w:pPr>
            <w:r>
              <w:rPr>
                <w:rFonts w:hint="eastAsia"/>
                <w:szCs w:val="21"/>
              </w:rPr>
              <w:t>0.67</w:t>
            </w:r>
            <w:r>
              <w:rPr>
                <w:szCs w:val="21"/>
              </w:rPr>
              <w:t>t/a</w:t>
            </w:r>
          </w:p>
        </w:tc>
        <w:tc>
          <w:tcPr>
            <w:tcW w:w="1680" w:type="dxa"/>
            <w:vAlign w:val="center"/>
          </w:tcPr>
          <w:p>
            <w:pPr>
              <w:adjustRightInd w:val="0"/>
              <w:snapToGrid w:val="0"/>
              <w:jc w:val="center"/>
            </w:pPr>
            <w:r>
              <w:rPr>
                <w:rFonts w:hint="eastAsia"/>
              </w:rPr>
              <w:t>0</w:t>
            </w:r>
          </w:p>
        </w:tc>
        <w:tc>
          <w:tcPr>
            <w:tcW w:w="1830" w:type="dxa"/>
            <w:vAlign w:val="center"/>
          </w:tcPr>
          <w:p>
            <w:pPr>
              <w:adjustRightInd w:val="0"/>
              <w:snapToGrid w:val="0"/>
              <w:jc w:val="center"/>
            </w:pPr>
            <w:r>
              <w:rPr>
                <w:rFonts w:hint="eastAsia"/>
                <w:szCs w:val="21"/>
              </w:rPr>
              <w:t>0.67</w:t>
            </w:r>
            <w:r>
              <w:rPr>
                <w:szCs w:val="21"/>
              </w:rPr>
              <w:t>t/a</w:t>
            </w:r>
          </w:p>
        </w:tc>
        <w:tc>
          <w:tcPr>
            <w:tcW w:w="1288" w:type="dxa"/>
            <w:vAlign w:val="center"/>
          </w:tcPr>
          <w:p>
            <w:pPr>
              <w:adjustRightInd w:val="0"/>
              <w:snapToGrid w:val="0"/>
              <w:jc w:val="center"/>
            </w:pPr>
            <w:r>
              <w:rPr>
                <w:rFonts w:hint="eastAsia"/>
                <w:szCs w:val="21"/>
              </w:rPr>
              <w:t>0.67</w:t>
            </w:r>
            <w:r>
              <w:rPr>
                <w:szCs w:val="21"/>
              </w:rPr>
              <w:t>t/a</w:t>
            </w:r>
          </w:p>
        </w:tc>
      </w:tr>
    </w:tbl>
    <w:p>
      <w:pPr>
        <w:pStyle w:val="30"/>
        <w:spacing w:beforeLines="80" w:after="24"/>
        <w:jc w:val="left"/>
        <w:rPr>
          <w:rFonts w:eastAsia="黑体"/>
          <w:color w:val="FF0000"/>
        </w:rPr>
      </w:pPr>
      <w:r>
        <w:rPr>
          <w:rFonts w:ascii="Times New Roman"/>
          <w:snapToGrid w:val="0"/>
          <w:kern w:val="21"/>
          <w:szCs w:val="21"/>
        </w:rPr>
        <w:t>注：</w:t>
      </w:r>
      <w:r>
        <w:rPr>
          <w:rFonts w:ascii="Times New Roman"/>
          <w:snapToGrid w:val="0"/>
          <w:spacing w:val="-16"/>
          <w:kern w:val="21"/>
          <w:szCs w:val="21"/>
        </w:rPr>
        <w:fldChar w:fldCharType="begin"/>
      </w:r>
      <w:r>
        <w:rPr>
          <w:rFonts w:hAnsi="宋体"/>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hint="eastAsia" w:ascii="Times New Roman"/>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hAnsi="宋体"/>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hint="eastAsia" w:ascii="Times New Roman"/>
          <w:szCs w:val="21"/>
        </w:rPr>
        <w:t>①</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hAnsi="宋体"/>
          <w:snapToGrid w:val="0"/>
          <w:spacing w:val="-6"/>
          <w:kern w:val="21"/>
          <w:szCs w:val="21"/>
        </w:rPr>
        <w:instrText xml:space="preserve"> = 3 \* GB3 \* MERGEFORMAT </w:instrText>
      </w:r>
      <w:r>
        <w:rPr>
          <w:rFonts w:ascii="Times New Roman"/>
          <w:snapToGrid w:val="0"/>
          <w:spacing w:val="-6"/>
          <w:kern w:val="21"/>
          <w:szCs w:val="21"/>
        </w:rPr>
        <w:fldChar w:fldCharType="separate"/>
      </w:r>
      <w:r>
        <w:rPr>
          <w:rFonts w:hint="eastAsia" w:ascii="Times New Roman"/>
          <w:szCs w:val="21"/>
        </w:rPr>
        <w:t>③</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hAnsi="宋体"/>
          <w:snapToGrid w:val="0"/>
          <w:spacing w:val="-6"/>
          <w:kern w:val="21"/>
          <w:szCs w:val="21"/>
        </w:rPr>
        <w:instrText xml:space="preserve"> = 4 \* GB3 \* MERGEFORMAT </w:instrText>
      </w:r>
      <w:r>
        <w:rPr>
          <w:rFonts w:ascii="Times New Roman"/>
          <w:snapToGrid w:val="0"/>
          <w:spacing w:val="-6"/>
          <w:kern w:val="21"/>
          <w:szCs w:val="21"/>
        </w:rPr>
        <w:fldChar w:fldCharType="separate"/>
      </w:r>
      <w:r>
        <w:rPr>
          <w:rFonts w:hint="eastAsia" w:ascii="Times New Roman"/>
          <w:szCs w:val="21"/>
        </w:rPr>
        <w:t>④</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hAnsi="宋体"/>
          <w:snapToGrid w:val="0"/>
          <w:spacing w:val="-16"/>
          <w:kern w:val="21"/>
          <w:szCs w:val="21"/>
        </w:rPr>
        <w:instrText xml:space="preserve"> = 5 \* GB3 \* MERGEFORMAT </w:instrText>
      </w:r>
      <w:r>
        <w:rPr>
          <w:rFonts w:ascii="Times New Roman"/>
          <w:snapToGrid w:val="0"/>
          <w:spacing w:val="-16"/>
          <w:kern w:val="21"/>
          <w:szCs w:val="21"/>
        </w:rPr>
        <w:fldChar w:fldCharType="separate"/>
      </w:r>
      <w:r>
        <w:rPr>
          <w:rFonts w:hint="eastAsia" w:ascii="Times New Roman"/>
          <w:szCs w:val="21"/>
        </w:rPr>
        <w:t>⑤</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hAnsi="宋体"/>
          <w:snapToGrid w:val="0"/>
          <w:spacing w:val="-6"/>
          <w:kern w:val="21"/>
          <w:szCs w:val="21"/>
        </w:rPr>
        <w:instrText xml:space="preserve"> = 7 \* GB3 \* MERGEFORMAT </w:instrText>
      </w:r>
      <w:r>
        <w:rPr>
          <w:rFonts w:ascii="Times New Roman"/>
          <w:snapToGrid w:val="0"/>
          <w:spacing w:val="-6"/>
          <w:kern w:val="21"/>
          <w:szCs w:val="21"/>
        </w:rPr>
        <w:fldChar w:fldCharType="separate"/>
      </w:r>
      <w:r>
        <w:rPr>
          <w:rFonts w:hint="eastAsia" w:ascii="Times New Roman"/>
          <w:szCs w:val="21"/>
        </w:rPr>
        <w:t>⑦</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hAnsi="宋体"/>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hint="eastAsia" w:ascii="Times New Roman"/>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hAnsi="宋体"/>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hint="eastAsia" w:ascii="Times New Roman"/>
          <w:szCs w:val="21"/>
        </w:rPr>
        <w:t>①</w:t>
      </w:r>
      <w:r>
        <w:rPr>
          <w:rFonts w:ascii="Times New Roman"/>
          <w:snapToGrid w:val="0"/>
          <w:spacing w:val="-6"/>
          <w:kern w:val="21"/>
          <w:szCs w:val="21"/>
        </w:rPr>
        <w:fldChar w:fldCharType="end"/>
      </w:r>
    </w:p>
    <w:sectPr>
      <w:footerReference r:id="rId7" w:type="default"/>
      <w:pgSz w:w="16838" w:h="11906" w:orient="landscape"/>
      <w:pgMar w:top="1134" w:right="1531" w:bottom="1134" w:left="1531" w:header="851"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auto"/>
    <w:pitch w:val="default"/>
    <w:sig w:usb0="E10002FF" w:usb1="4000ACFF" w:usb2="00000009" w:usb3="00000000" w:csb0="2000019F" w:csb1="00000000"/>
  </w:font>
  <w:font w:name="方正小标宋_GBK">
    <w:altName w:val="微软雅黑"/>
    <w:panose1 w:val="00000000000000000000"/>
    <w:charset w:val="86"/>
    <w:family w:val="auto"/>
    <w:pitch w:val="default"/>
    <w:sig w:usb0="00000001" w:usb1="080E0000" w:usb2="00000010" w:usb3="00000000" w:csb0="00040000" w:csb1="00000000"/>
  </w:font>
  <w:font w:name="新宋体-18030">
    <w:altName w:val="宋体"/>
    <w:panose1 w:val="00000000000000000000"/>
    <w:charset w:val="00"/>
    <w:family w:val="auto"/>
    <w:pitch w:val="default"/>
    <w:sig w:usb0="00000000" w:usb1="00000000" w:usb2="00000000" w:usb3="00000000" w:csb0="00040001" w:csb1="00000000"/>
  </w:font>
  <w:font w:name="_x000B__x000C_">
    <w:altName w:val="Arial Unicode MS"/>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auto"/>
    <w:pitch w:val="default"/>
    <w:sig w:usb0="00000001" w:usb1="080E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TimesNewRomanPSMT">
    <w:altName w:val="微软雅黑"/>
    <w:panose1 w:val="00000000000000000000"/>
    <w:charset w:val="86"/>
    <w:family w:val="auto"/>
    <w:pitch w:val="default"/>
    <w:sig w:usb0="00000001" w:usb1="08070000" w:usb2="00000010" w:usb3="00000000" w:csb0="00060000" w:csb1="00000000"/>
  </w:font>
  <w:font w:name="䅂䍄䕅⯋컌">
    <w:altName w:val="Segoe Print"/>
    <w:panose1 w:val="00000000000000000000"/>
    <w:charset w:val="00"/>
    <w:family w:val="auto"/>
    <w:pitch w:val="default"/>
    <w:sig w:usb0="00000000" w:usb1="00000000" w:usb2="00000000" w:usb3="00000000" w:csb0="00040001" w:csb1="00000000"/>
  </w:font>
  <w:font w:name="TimesNewRomanPS-BoldMT">
    <w:altName w:val="宋体"/>
    <w:panose1 w:val="00000000000000000000"/>
    <w:charset w:val="86"/>
    <w:family w:val="auto"/>
    <w:pitch w:val="default"/>
    <w:sig w:usb0="00000000" w:usb1="00000000" w:usb2="00000000" w:usb3="00000000" w:csb0="00040000" w:csb1="00000000"/>
  </w:font>
  <w:font w:name="Cambria">
    <w:panose1 w:val="02040503050406030204"/>
    <w:charset w:val="00"/>
    <w:family w:val="auto"/>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framePr w:wrap="around" w:hAnchor="margin" w:vAnchor="text" w:xAlign="center" w:y="1"/>
      <w:rPr>
        <w:rStyle w:val="20"/>
        <w:rFonts w:eastAsia="仿宋"/>
      </w:rPr>
    </w:pPr>
    <w:r>
      <w:fldChar w:fldCharType="begin"/>
    </w:r>
    <w:r>
      <w:rPr>
        <w:rStyle w:val="20"/>
        <w:rFonts w:eastAsia="仿宋"/>
      </w:rPr>
      <w:instrText xml:space="preserve">PAGE  </w:instrText>
    </w:r>
    <w:r>
      <w:fldChar w:fldCharType="separate"/>
    </w:r>
    <w:r>
      <w:rPr>
        <w:rStyle w:val="20"/>
        <w:rFonts w:eastAsia="仿宋"/>
      </w:rPr>
      <w:t>14</w:t>
    </w:r>
    <w:r>
      <w:fldChar w:fldCharType="end"/>
    </w:r>
  </w:p>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framePr w:wrap="around" w:hAnchor="margin" w:vAnchor="text" w:xAlign="outside" w:y="1"/>
      <w:rPr>
        <w:rStyle w:val="20"/>
        <w:rFonts w:eastAsia="仿宋"/>
        <w:sz w:val="28"/>
        <w:szCs w:val="28"/>
      </w:rPr>
    </w:pPr>
    <w:r>
      <w:rPr>
        <w:rStyle w:val="20"/>
        <w:rFonts w:hint="eastAsia" w:eastAsia="仿宋"/>
        <w:sz w:val="28"/>
        <w:szCs w:val="28"/>
      </w:rPr>
      <w:t>—</w:t>
    </w:r>
    <w:r>
      <w:rPr>
        <w:rStyle w:val="20"/>
        <w:rFonts w:hint="eastAsia" w:eastAsia="仿宋"/>
        <w:sz w:val="20"/>
      </w:rPr>
      <w:t xml:space="preserve">  </w:t>
    </w:r>
    <w:r>
      <w:rPr>
        <w:sz w:val="26"/>
        <w:szCs w:val="26"/>
      </w:rPr>
      <w:fldChar w:fldCharType="begin"/>
    </w:r>
    <w:r>
      <w:rPr>
        <w:rStyle w:val="20"/>
        <w:rFonts w:ascii="宋体" w:hAnsi="宋体" w:eastAsia="仿宋"/>
        <w:sz w:val="26"/>
        <w:szCs w:val="26"/>
      </w:rPr>
      <w:instrText xml:space="preserve">PAGE  </w:instrText>
    </w:r>
    <w:r>
      <w:rPr>
        <w:sz w:val="26"/>
        <w:szCs w:val="26"/>
      </w:rPr>
      <w:fldChar w:fldCharType="separate"/>
    </w:r>
    <w:r>
      <w:rPr>
        <w:rStyle w:val="20"/>
        <w:rFonts w:ascii="宋体" w:hAnsi="宋体" w:eastAsia="仿宋"/>
        <w:sz w:val="26"/>
        <w:szCs w:val="26"/>
      </w:rPr>
      <w:t>74</w:t>
    </w:r>
    <w:r>
      <w:rPr>
        <w:sz w:val="26"/>
        <w:szCs w:val="26"/>
      </w:rPr>
      <w:fldChar w:fldCharType="end"/>
    </w:r>
    <w:r>
      <w:rPr>
        <w:rStyle w:val="20"/>
        <w:rFonts w:hint="eastAsia" w:eastAsia="仿宋"/>
        <w:sz w:val="20"/>
      </w:rPr>
      <w:t xml:space="preserve">  </w:t>
    </w:r>
    <w:r>
      <w:rPr>
        <w:rStyle w:val="20"/>
        <w:rFonts w:hint="eastAsia" w:eastAsia="仿宋"/>
        <w:sz w:val="28"/>
        <w:szCs w:val="28"/>
      </w:rPr>
      <w:t>—</w:t>
    </w:r>
  </w:p>
  <w:p>
    <w:pPr>
      <w:pStyle w:val="15"/>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framePr w:wrap="around" w:hAnchor="margin" w:vAnchor="text" w:xAlign="center" w:y="1"/>
      <w:rPr>
        <w:rStyle w:val="20"/>
        <w:rFonts w:eastAsia="仿宋"/>
        <w:sz w:val="28"/>
        <w:szCs w:val="28"/>
      </w:rPr>
    </w:pPr>
    <w:r>
      <w:rPr>
        <w:rStyle w:val="20"/>
        <w:rFonts w:hint="eastAsia" w:eastAsia="仿宋"/>
        <w:sz w:val="28"/>
        <w:szCs w:val="28"/>
      </w:rPr>
      <w:t>—</w:t>
    </w:r>
    <w:r>
      <w:rPr>
        <w:rStyle w:val="20"/>
        <w:rFonts w:hint="eastAsia" w:eastAsia="仿宋"/>
        <w:sz w:val="20"/>
      </w:rPr>
      <w:t xml:space="preserve">  </w:t>
    </w:r>
    <w:r>
      <w:rPr>
        <w:sz w:val="26"/>
        <w:szCs w:val="26"/>
      </w:rPr>
      <w:fldChar w:fldCharType="begin"/>
    </w:r>
    <w:r>
      <w:rPr>
        <w:rStyle w:val="20"/>
        <w:rFonts w:ascii="宋体" w:hAnsi="宋体" w:eastAsia="仿宋"/>
        <w:sz w:val="26"/>
        <w:szCs w:val="26"/>
      </w:rPr>
      <w:instrText xml:space="preserve">PAGE  </w:instrText>
    </w:r>
    <w:r>
      <w:rPr>
        <w:sz w:val="26"/>
        <w:szCs w:val="26"/>
      </w:rPr>
      <w:fldChar w:fldCharType="separate"/>
    </w:r>
    <w:r>
      <w:rPr>
        <w:rStyle w:val="20"/>
        <w:rFonts w:ascii="宋体" w:hAnsi="宋体" w:eastAsia="仿宋"/>
        <w:sz w:val="26"/>
        <w:szCs w:val="26"/>
      </w:rPr>
      <w:t>75</w:t>
    </w:r>
    <w:r>
      <w:rPr>
        <w:sz w:val="26"/>
        <w:szCs w:val="26"/>
      </w:rPr>
      <w:fldChar w:fldCharType="end"/>
    </w:r>
    <w:r>
      <w:rPr>
        <w:rStyle w:val="20"/>
        <w:rFonts w:hint="eastAsia" w:eastAsia="仿宋"/>
        <w:sz w:val="20"/>
      </w:rPr>
      <w:t xml:space="preserve">  </w:t>
    </w:r>
    <w:r>
      <w:rPr>
        <w:rStyle w:val="20"/>
        <w:rFonts w:hint="eastAsia" w:eastAsia="仿宋"/>
        <w:sz w:val="28"/>
        <w:szCs w:val="28"/>
      </w:rPr>
      <w:t>—</w:t>
    </w:r>
  </w:p>
  <w:p>
    <w:pPr>
      <w:pStyle w:val="15"/>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794700197">
    <w:nsid w:val="2F5E29A5"/>
    <w:multiLevelType w:val="singleLevel"/>
    <w:tmpl w:val="2F5E29A5"/>
    <w:lvl w:ilvl="0" w:tentative="1">
      <w:start w:val="1"/>
      <w:numFmt w:val="decimal"/>
      <w:suff w:val="nothing"/>
      <w:lvlText w:val="（%1）"/>
      <w:lvlJc w:val="left"/>
    </w:lvl>
  </w:abstractNum>
  <w:abstractNum w:abstractNumId="1688542210">
    <w:nsid w:val="64A51C02"/>
    <w:multiLevelType w:val="singleLevel"/>
    <w:tmpl w:val="64A51C02"/>
    <w:lvl w:ilvl="0" w:tentative="1">
      <w:start w:val="1"/>
      <w:numFmt w:val="decimal"/>
      <w:suff w:val="nothing"/>
      <w:lvlText w:val="%1、"/>
      <w:lvlJc w:val="left"/>
    </w:lvl>
  </w:abstractNum>
  <w:abstractNum w:abstractNumId="2904194070">
    <w:nsid w:val="AD1A7C16"/>
    <w:multiLevelType w:val="singleLevel"/>
    <w:tmpl w:val="AD1A7C16"/>
    <w:lvl w:ilvl="0" w:tentative="1">
      <w:start w:val="11"/>
      <w:numFmt w:val="decimal"/>
      <w:suff w:val="nothing"/>
      <w:lvlText w:val="%1、"/>
      <w:lvlJc w:val="left"/>
    </w:lvl>
  </w:abstractNum>
  <w:abstractNum w:abstractNumId="3991686629">
    <w:nsid w:val="EDEC4DE5"/>
    <w:multiLevelType w:val="singleLevel"/>
    <w:tmpl w:val="EDEC4DE5"/>
    <w:lvl w:ilvl="0" w:tentative="1">
      <w:start w:val="1"/>
      <w:numFmt w:val="decimal"/>
      <w:suff w:val="nothing"/>
      <w:lvlText w:val="（%1）"/>
      <w:lvlJc w:val="left"/>
    </w:lvl>
  </w:abstractNum>
  <w:abstractNum w:abstractNumId="116727094">
    <w:nsid w:val="06F51D36"/>
    <w:multiLevelType w:val="multilevel"/>
    <w:tmpl w:val="06F51D36"/>
    <w:lvl w:ilvl="0" w:tentative="1">
      <w:start w:val="1"/>
      <w:numFmt w:val="chineseCounting"/>
      <w:suff w:val="nothing"/>
      <w:lvlText w:val="%1、"/>
      <w:lvlJc w:val="left"/>
      <w:pPr>
        <w:tabs>
          <w:tab w:val="left" w:pos="0"/>
        </w:tabs>
        <w:ind w:left="432" w:hanging="432"/>
      </w:pPr>
      <w:rPr>
        <w:rFonts w:hint="eastAsia" w:ascii="Times New Roman" w:hAnsi="Times New Roman" w:eastAsia="宋体" w:cs="宋体"/>
        <w:b/>
        <w:sz w:val="32"/>
        <w:szCs w:val="32"/>
      </w:rPr>
    </w:lvl>
    <w:lvl w:ilvl="1" w:tentative="1">
      <w:start w:val="1"/>
      <w:numFmt w:val="decimal"/>
      <w:suff w:val="nothing"/>
      <w:lvlText w:val="%2、"/>
      <w:lvlJc w:val="left"/>
      <w:pPr>
        <w:tabs>
          <w:tab w:val="left" w:pos="0"/>
        </w:tabs>
        <w:ind w:left="575" w:hanging="224"/>
      </w:pPr>
      <w:rPr>
        <w:rFonts w:hint="eastAsia" w:ascii="Times New Roman" w:hAnsi="Times New Roman" w:eastAsia="宋体" w:cs="宋体"/>
        <w:sz w:val="24"/>
        <w:szCs w:val="24"/>
      </w:rPr>
    </w:lvl>
    <w:lvl w:ilvl="2" w:tentative="1">
      <w:start w:val="1"/>
      <w:numFmt w:val="decimal"/>
      <w:pStyle w:val="4"/>
      <w:suff w:val="nothing"/>
      <w:lvlText w:val="（%3）"/>
      <w:lvlJc w:val="left"/>
      <w:pPr>
        <w:tabs>
          <w:tab w:val="left" w:pos="0"/>
        </w:tabs>
        <w:ind w:left="720" w:hanging="369"/>
      </w:pPr>
      <w:rPr>
        <w:rFonts w:hint="eastAsia" w:ascii="Times New Roman" w:hAnsi="Times New Roman" w:eastAsia="宋体" w:cs="宋体"/>
        <w:sz w:val="24"/>
        <w:szCs w:val="24"/>
      </w:rPr>
    </w:lvl>
    <w:lvl w:ilvl="3" w:tentative="1">
      <w:start w:val="1"/>
      <w:numFmt w:val="decimal"/>
      <w:suff w:val="nothing"/>
      <w:lvlText w:val="%4）"/>
      <w:lvlJc w:val="left"/>
      <w:pPr>
        <w:tabs>
          <w:tab w:val="left" w:pos="0"/>
        </w:tabs>
        <w:ind w:left="864" w:hanging="513"/>
      </w:pPr>
      <w:rPr>
        <w:rFonts w:hint="eastAsia" w:ascii="Times New Roman" w:hAnsi="Times New Roman" w:eastAsia="宋体" w:cs="宋体"/>
        <w:sz w:val="24"/>
        <w:szCs w:val="24"/>
      </w:rPr>
    </w:lvl>
    <w:lvl w:ilvl="4" w:tentative="1">
      <w:start w:val="1"/>
      <w:numFmt w:val="decimalEnclosedCircleChinese"/>
      <w:suff w:val="nothing"/>
      <w:lvlText w:val="%5"/>
      <w:lvlJc w:val="left"/>
      <w:pPr>
        <w:tabs>
          <w:tab w:val="left" w:pos="0"/>
        </w:tabs>
        <w:ind w:left="1008" w:hanging="657"/>
      </w:pPr>
      <w:rPr>
        <w:rFonts w:hint="eastAsia" w:ascii="Times New Roman" w:hAnsi="Times New Roman" w:eastAsia="宋体" w:cs="宋体"/>
        <w:sz w:val="24"/>
        <w:szCs w:val="24"/>
      </w:rPr>
    </w:lvl>
    <w:lvl w:ilvl="5" w:tentative="1">
      <w:start w:val="1"/>
      <w:numFmt w:val="upperLetter"/>
      <w:suff w:val="nothing"/>
      <w:lvlText w:val="%6."/>
      <w:lvlJc w:val="left"/>
      <w:pPr>
        <w:tabs>
          <w:tab w:val="left" w:pos="420"/>
        </w:tabs>
        <w:ind w:left="1151" w:hanging="800"/>
      </w:pPr>
      <w:rPr>
        <w:rFonts w:hint="eastAsia" w:ascii="Times New Roman" w:hAnsi="Times New Roman" w:eastAsia="宋体" w:cs="宋体"/>
        <w:sz w:val="24"/>
        <w:szCs w:val="24"/>
      </w:rPr>
    </w:lvl>
    <w:lvl w:ilvl="6" w:tentative="1">
      <w:start w:val="1"/>
      <w:numFmt w:val="lowerLetter"/>
      <w:suff w:val="nothing"/>
      <w:lvlText w:val="%7."/>
      <w:lvlJc w:val="left"/>
      <w:pPr>
        <w:tabs>
          <w:tab w:val="left" w:pos="420"/>
        </w:tabs>
        <w:ind w:left="1296" w:hanging="945"/>
      </w:pPr>
      <w:rPr>
        <w:rFonts w:hint="eastAsia" w:ascii="Times New Roman" w:hAnsi="Times New Roman" w:eastAsia="宋体" w:cs="宋体"/>
        <w:sz w:val="24"/>
      </w:rPr>
    </w:lvl>
    <w:lvl w:ilvl="7" w:tentative="1">
      <w:start w:val="1"/>
      <w:numFmt w:val="decimal"/>
      <w:suff w:val="nothing"/>
      <w:lvlText w:val="%1.%2.%3.%4.%5.%6.%7.%8."/>
      <w:lvlJc w:val="left"/>
      <w:pPr>
        <w:tabs>
          <w:tab w:val="left" w:pos="420"/>
        </w:tabs>
        <w:ind w:left="1440" w:hanging="1440"/>
      </w:pPr>
      <w:rPr>
        <w:rFonts w:hint="eastAsia" w:ascii="宋体" w:hAnsi="宋体" w:eastAsia="宋体" w:cs="宋体"/>
      </w:rPr>
    </w:lvl>
    <w:lvl w:ilvl="8" w:tentative="1">
      <w:start w:val="1"/>
      <w:numFmt w:val="decimal"/>
      <w:lvlText w:val="%1.%2.%3.%4.%5.%6.%7.%8.%9."/>
      <w:lvlJc w:val="left"/>
      <w:pPr>
        <w:ind w:left="1583" w:hanging="1583"/>
      </w:pPr>
      <w:rPr>
        <w:rFonts w:hint="eastAsia"/>
      </w:rPr>
    </w:lvl>
  </w:abstractNum>
  <w:abstractNum w:abstractNumId="607531229">
    <w:nsid w:val="243630DD"/>
    <w:multiLevelType w:val="singleLevel"/>
    <w:tmpl w:val="243630DD"/>
    <w:lvl w:ilvl="0" w:tentative="1">
      <w:start w:val="1"/>
      <w:numFmt w:val="chineseCounting"/>
      <w:suff w:val="nothing"/>
      <w:lvlText w:val="%1、"/>
      <w:lvlJc w:val="left"/>
      <w:rPr>
        <w:rFonts w:hint="eastAsia"/>
      </w:rPr>
    </w:lvl>
  </w:abstractNum>
  <w:num w:numId="1">
    <w:abstractNumId w:val="116727094"/>
  </w:num>
  <w:num w:numId="2">
    <w:abstractNumId w:val="2904194070"/>
  </w:num>
  <w:num w:numId="3">
    <w:abstractNumId w:val="3991686629"/>
  </w:num>
  <w:num w:numId="4">
    <w:abstractNumId w:val="1688542210"/>
  </w:num>
  <w:num w:numId="5">
    <w:abstractNumId w:val="607531229"/>
  </w:num>
  <w:num w:numId="6">
    <w:abstractNumId w:val="7947001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trackedChanges"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unhideWhenUsed="0" w:uiPriority="0" w:name="annotation text"/>
    <w:lsdException w:unhideWhenUsed="0" w:uiPriority="0" w:semiHidden="0" w:name="header"/>
    <w:lsdException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name="annotation reference"/>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sdException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unhideWhenUsed="0" w:uiPriority="0" w:name="annotation subject"/>
    <w:lsdException w:unhideWhenUsed="0" w:uiPriority="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unhideWhenUsed/>
    <w:qFormat/>
    <w:locked/>
    <w:uiPriority w:val="0"/>
    <w:pPr>
      <w:spacing w:before="100" w:beforeAutospacing="1" w:after="100" w:afterAutospacing="1"/>
      <w:jc w:val="left"/>
      <w:outlineLvl w:val="1"/>
    </w:pPr>
    <w:rPr>
      <w:rFonts w:hint="eastAsia" w:ascii="宋体" w:hAnsi="宋体" w:cs="宋体"/>
      <w:b/>
      <w:bCs/>
      <w:kern w:val="0"/>
      <w:sz w:val="36"/>
      <w:szCs w:val="36"/>
    </w:rPr>
  </w:style>
  <w:style w:type="paragraph" w:styleId="4">
    <w:name w:val="heading 3"/>
    <w:basedOn w:val="1"/>
    <w:next w:val="1"/>
    <w:semiHidden/>
    <w:unhideWhenUsed/>
    <w:qFormat/>
    <w:locked/>
    <w:uiPriority w:val="0"/>
    <w:pPr>
      <w:keepNext/>
      <w:keepLines/>
      <w:numPr>
        <w:ilvl w:val="2"/>
        <w:numId w:val="1"/>
      </w:numPr>
      <w:spacing w:line="360" w:lineRule="auto"/>
      <w:outlineLvl w:val="2"/>
    </w:pPr>
    <w:rPr>
      <w:bCs/>
      <w:sz w:val="24"/>
      <w:szCs w:val="32"/>
    </w:rPr>
  </w:style>
  <w:style w:type="character" w:default="1" w:styleId="19">
    <w:name w:val="Default Paragraph Font"/>
    <w:semiHidden/>
    <w:unhideWhenUsed/>
    <w:uiPriority w:val="1"/>
  </w:style>
  <w:style w:type="paragraph" w:styleId="5">
    <w:name w:val="annotation subject"/>
    <w:basedOn w:val="6"/>
    <w:next w:val="6"/>
    <w:link w:val="37"/>
    <w:semiHidden/>
    <w:uiPriority w:val="0"/>
    <w:rPr>
      <w:b/>
    </w:rPr>
  </w:style>
  <w:style w:type="paragraph" w:styleId="6">
    <w:name w:val="annotation text"/>
    <w:basedOn w:val="1"/>
    <w:link w:val="48"/>
    <w:semiHidden/>
    <w:uiPriority w:val="0"/>
    <w:pPr>
      <w:jc w:val="left"/>
    </w:pPr>
    <w:rPr>
      <w:kern w:val="0"/>
      <w:sz w:val="24"/>
      <w:szCs w:val="20"/>
    </w:rPr>
  </w:style>
  <w:style w:type="paragraph" w:styleId="7">
    <w:name w:val="Body Text First Indent"/>
    <w:basedOn w:val="1"/>
    <w:locked/>
    <w:uiPriority w:val="0"/>
    <w:pPr>
      <w:ind w:firstLine="200" w:firstLineChars="200"/>
    </w:pPr>
    <w:rPr>
      <w:rFonts w:ascii="仿宋_GB2312" w:hAnsi="仿宋" w:eastAsia="仿宋_GB2312"/>
      <w:kern w:val="0"/>
      <w:sz w:val="32"/>
    </w:rPr>
  </w:style>
  <w:style w:type="paragraph" w:styleId="8">
    <w:name w:val="Normal Indent"/>
    <w:basedOn w:val="1"/>
    <w:locked/>
    <w:uiPriority w:val="0"/>
    <w:pPr>
      <w:ind w:firstLine="420"/>
    </w:pPr>
    <w:rPr>
      <w:rFonts w:ascii="Calibri" w:hAnsi="Calibri"/>
      <w:szCs w:val="20"/>
    </w:rPr>
  </w:style>
  <w:style w:type="paragraph" w:styleId="9">
    <w:name w:val="Body Text"/>
    <w:basedOn w:val="1"/>
    <w:link w:val="42"/>
    <w:uiPriority w:val="0"/>
    <w:pPr>
      <w:widowControl/>
      <w:snapToGrid w:val="0"/>
      <w:spacing w:before="60" w:after="160" w:line="259" w:lineRule="auto"/>
      <w:ind w:right="113"/>
    </w:pPr>
    <w:rPr>
      <w:kern w:val="0"/>
      <w:sz w:val="18"/>
      <w:szCs w:val="20"/>
    </w:rPr>
  </w:style>
  <w:style w:type="paragraph" w:styleId="10">
    <w:name w:val="Body Text Indent"/>
    <w:basedOn w:val="1"/>
    <w:link w:val="44"/>
    <w:uiPriority w:val="0"/>
    <w:pPr>
      <w:spacing w:after="120"/>
      <w:ind w:left="420" w:leftChars="200"/>
    </w:pPr>
    <w:rPr>
      <w:kern w:val="0"/>
      <w:sz w:val="24"/>
      <w:szCs w:val="20"/>
    </w:rPr>
  </w:style>
  <w:style w:type="paragraph" w:styleId="11">
    <w:name w:val="Plain Text"/>
    <w:basedOn w:val="1"/>
    <w:link w:val="43"/>
    <w:qFormat/>
    <w:locked/>
    <w:uiPriority w:val="0"/>
    <w:pPr>
      <w:spacing w:before="120" w:after="120" w:line="360" w:lineRule="auto"/>
      <w:jc w:val="left"/>
    </w:pPr>
    <w:rPr>
      <w:kern w:val="0"/>
      <w:szCs w:val="21"/>
    </w:rPr>
  </w:style>
  <w:style w:type="paragraph" w:styleId="12">
    <w:name w:val="Date"/>
    <w:basedOn w:val="1"/>
    <w:next w:val="1"/>
    <w:link w:val="35"/>
    <w:uiPriority w:val="0"/>
    <w:pPr>
      <w:ind w:left="100" w:leftChars="2500"/>
    </w:pPr>
    <w:rPr>
      <w:kern w:val="0"/>
      <w:sz w:val="24"/>
      <w:szCs w:val="20"/>
    </w:rPr>
  </w:style>
  <w:style w:type="paragraph" w:styleId="13">
    <w:name w:val="Body Text Indent 2"/>
    <w:basedOn w:val="1"/>
    <w:qFormat/>
    <w:locked/>
    <w:uiPriority w:val="0"/>
    <w:pPr>
      <w:spacing w:after="120" w:line="480" w:lineRule="auto"/>
      <w:ind w:left="420" w:leftChars="200"/>
    </w:pPr>
  </w:style>
  <w:style w:type="paragraph" w:styleId="14">
    <w:name w:val="Balloon Text"/>
    <w:basedOn w:val="1"/>
    <w:link w:val="36"/>
    <w:semiHidden/>
    <w:uiPriority w:val="0"/>
    <w:rPr>
      <w:kern w:val="0"/>
      <w:sz w:val="18"/>
      <w:szCs w:val="20"/>
    </w:rPr>
  </w:style>
  <w:style w:type="paragraph" w:styleId="15">
    <w:name w:val="footer"/>
    <w:basedOn w:val="1"/>
    <w:link w:val="41"/>
    <w:uiPriority w:val="99"/>
    <w:pPr>
      <w:tabs>
        <w:tab w:val="center" w:pos="4153"/>
        <w:tab w:val="right" w:pos="8306"/>
      </w:tabs>
      <w:snapToGrid w:val="0"/>
      <w:jc w:val="right"/>
    </w:pPr>
    <w:rPr>
      <w:rFonts w:eastAsia="仿宋"/>
      <w:sz w:val="28"/>
      <w:szCs w:val="18"/>
    </w:rPr>
  </w:style>
  <w:style w:type="paragraph" w:styleId="16">
    <w:name w:val="Body Text First Indent 2"/>
    <w:basedOn w:val="10"/>
    <w:qFormat/>
    <w:locked/>
    <w:uiPriority w:val="0"/>
    <w:pPr>
      <w:ind w:firstLine="420" w:firstLineChars="200"/>
    </w:pPr>
  </w:style>
  <w:style w:type="paragraph" w:styleId="17">
    <w:name w:val="header"/>
    <w:basedOn w:val="1"/>
    <w:link w:val="38"/>
    <w:uiPriority w:val="0"/>
    <w:pPr>
      <w:pBdr>
        <w:bottom w:val="single" w:color="auto" w:sz="6" w:space="1"/>
      </w:pBdr>
      <w:tabs>
        <w:tab w:val="center" w:pos="4153"/>
        <w:tab w:val="right" w:pos="8306"/>
      </w:tabs>
      <w:snapToGrid w:val="0"/>
      <w:jc w:val="center"/>
    </w:pPr>
    <w:rPr>
      <w:kern w:val="0"/>
      <w:sz w:val="18"/>
      <w:szCs w:val="20"/>
    </w:rPr>
  </w:style>
  <w:style w:type="paragraph" w:styleId="18">
    <w:name w:val="Normal (Web)"/>
    <w:basedOn w:val="1"/>
    <w:link w:val="39"/>
    <w:uiPriority w:val="0"/>
    <w:pPr>
      <w:widowControl/>
      <w:spacing w:before="100" w:beforeAutospacing="1" w:after="100" w:afterAutospacing="1"/>
      <w:jc w:val="left"/>
    </w:pPr>
    <w:rPr>
      <w:rFonts w:ascii="宋体" w:hAnsi="宋体"/>
      <w:kern w:val="0"/>
      <w:sz w:val="24"/>
      <w:szCs w:val="20"/>
    </w:rPr>
  </w:style>
  <w:style w:type="character" w:styleId="20">
    <w:name w:val="page number"/>
    <w:locked/>
    <w:uiPriority w:val="0"/>
    <w:rPr>
      <w:rFonts w:ascii="Times New Roman" w:hAnsi="Times New Roman" w:eastAsia="Times New Roman"/>
      <w:sz w:val="18"/>
    </w:rPr>
  </w:style>
  <w:style w:type="character" w:styleId="21">
    <w:name w:val="Emphasis"/>
    <w:qFormat/>
    <w:locked/>
    <w:uiPriority w:val="0"/>
    <w:rPr>
      <w:i/>
    </w:rPr>
  </w:style>
  <w:style w:type="character" w:styleId="22">
    <w:name w:val="Hyperlink"/>
    <w:locked/>
    <w:uiPriority w:val="0"/>
    <w:rPr>
      <w:color w:val="0000FF"/>
      <w:u w:val="single"/>
    </w:rPr>
  </w:style>
  <w:style w:type="character" w:styleId="23">
    <w:name w:val="annotation reference"/>
    <w:semiHidden/>
    <w:uiPriority w:val="0"/>
    <w:rPr>
      <w:sz w:val="21"/>
    </w:rPr>
  </w:style>
  <w:style w:type="paragraph" w:customStyle="1" w:styleId="24">
    <w:name w:val="HJ-表格"/>
    <w:basedOn w:val="1"/>
    <w:qFormat/>
    <w:uiPriority w:val="0"/>
    <w:pPr>
      <w:jc w:val="center"/>
    </w:pPr>
    <w:rPr>
      <w:rFonts w:ascii="Calibri" w:hAnsi="Calibri"/>
      <w:b/>
      <w:sz w:val="18"/>
    </w:rPr>
  </w:style>
  <w:style w:type="paragraph" w:customStyle="1" w:styleId="25">
    <w:name w:val="列出段落1"/>
    <w:basedOn w:val="1"/>
    <w:qFormat/>
    <w:uiPriority w:val="34"/>
    <w:pPr>
      <w:ind w:firstLine="420" w:firstLineChars="200"/>
    </w:pPr>
  </w:style>
  <w:style w:type="paragraph" w:customStyle="1" w:styleId="26">
    <w:name w:val="一级标题11111"/>
    <w:basedOn w:val="1"/>
    <w:qFormat/>
    <w:uiPriority w:val="0"/>
    <w:pPr>
      <w:adjustRightInd w:val="0"/>
      <w:snapToGrid w:val="0"/>
      <w:jc w:val="center"/>
    </w:pPr>
    <w:rPr>
      <w:rFonts w:ascii="宋体" w:hAnsi="宋体" w:eastAsia="方正小标宋_GBK"/>
      <w:bCs/>
      <w:sz w:val="44"/>
      <w:szCs w:val="44"/>
    </w:rPr>
  </w:style>
  <w:style w:type="paragraph" w:customStyle="1" w:styleId="27">
    <w:name w:val="普通(网站)2"/>
    <w:basedOn w:val="1"/>
    <w:uiPriority w:val="0"/>
    <w:pPr>
      <w:widowControl/>
      <w:spacing w:before="100" w:beforeAutospacing="1" w:after="100" w:afterAutospacing="1"/>
      <w:jc w:val="left"/>
    </w:pPr>
    <w:rPr>
      <w:rFonts w:ascii="宋体" w:hAnsi="宋体"/>
      <w:sz w:val="24"/>
      <w:szCs w:val="20"/>
    </w:rPr>
  </w:style>
  <w:style w:type="paragraph" w:customStyle="1" w:styleId="28">
    <w:name w:val="xl27"/>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sz w:val="21"/>
      <w:szCs w:val="24"/>
    </w:rPr>
  </w:style>
  <w:style w:type="paragraph" w:customStyle="1" w:styleId="29">
    <w:name w:val="正文_10"/>
    <w:uiPriority w:val="0"/>
    <w:pPr>
      <w:widowControl w:val="0"/>
      <w:jc w:val="both"/>
    </w:pPr>
    <w:rPr>
      <w:kern w:val="2"/>
      <w:sz w:val="21"/>
      <w:szCs w:val="22"/>
    </w:rPr>
  </w:style>
  <w:style w:type="paragraph" w:customStyle="1" w:styleId="30">
    <w:name w:val="表格"/>
    <w:basedOn w:val="1"/>
    <w:next w:val="1"/>
    <w:link w:val="47"/>
    <w:uiPriority w:val="0"/>
    <w:pPr>
      <w:adjustRightInd w:val="0"/>
      <w:snapToGrid w:val="0"/>
      <w:spacing w:beforeLines="10" w:afterLines="10" w:line="259" w:lineRule="auto"/>
      <w:jc w:val="center"/>
    </w:pPr>
    <w:rPr>
      <w:rFonts w:ascii="宋体"/>
      <w:kern w:val="0"/>
      <w:szCs w:val="20"/>
    </w:rPr>
  </w:style>
  <w:style w:type="paragraph" w:customStyle="1" w:styleId="31">
    <w:name w:val="WPSOffice手动目录 1"/>
    <w:uiPriority w:val="0"/>
  </w:style>
  <w:style w:type="paragraph" w:customStyle="1" w:styleId="32">
    <w:name w:val="p0"/>
    <w:basedOn w:val="1"/>
    <w:uiPriority w:val="0"/>
    <w:pPr>
      <w:widowControl/>
    </w:pPr>
    <w:rPr>
      <w:kern w:val="0"/>
      <w:szCs w:val="21"/>
    </w:rPr>
  </w:style>
  <w:style w:type="paragraph" w:customStyle="1" w:styleId="33">
    <w:name w:val="p18"/>
    <w:basedOn w:val="1"/>
    <w:uiPriority w:val="0"/>
    <w:pPr>
      <w:widowControl/>
      <w:snapToGrid w:val="0"/>
      <w:spacing w:line="240" w:lineRule="atLeast"/>
      <w:jc w:val="center"/>
    </w:pPr>
    <w:rPr>
      <w:rFonts w:ascii="宋体" w:hAnsi="宋体" w:cs="宋体"/>
      <w:kern w:val="0"/>
      <w:szCs w:val="21"/>
    </w:rPr>
  </w:style>
  <w:style w:type="paragraph" w:customStyle="1" w:styleId="34">
    <w:name w:val="Default"/>
    <w:unhideWhenUsed/>
    <w:uiPriority w:val="99"/>
    <w:pPr>
      <w:widowControl w:val="0"/>
      <w:autoSpaceDE w:val="0"/>
      <w:autoSpaceDN w:val="0"/>
    </w:pPr>
    <w:rPr>
      <w:rFonts w:hint="eastAsia" w:ascii="宋体" w:hAnsi="宋体"/>
      <w:color w:val="000000"/>
      <w:sz w:val="24"/>
    </w:rPr>
  </w:style>
  <w:style w:type="character" w:customStyle="1" w:styleId="35">
    <w:name w:val="日期 Char"/>
    <w:link w:val="12"/>
    <w:locked/>
    <w:uiPriority w:val="0"/>
    <w:rPr>
      <w:rFonts w:ascii="Times New Roman" w:hAnsi="Times New Roman" w:eastAsia="宋体"/>
      <w:sz w:val="24"/>
    </w:rPr>
  </w:style>
  <w:style w:type="character" w:customStyle="1" w:styleId="36">
    <w:name w:val="批注框文本 Char"/>
    <w:link w:val="14"/>
    <w:semiHidden/>
    <w:locked/>
    <w:uiPriority w:val="0"/>
    <w:rPr>
      <w:rFonts w:ascii="Times New Roman" w:hAnsi="Times New Roman" w:eastAsia="宋体"/>
      <w:sz w:val="18"/>
    </w:rPr>
  </w:style>
  <w:style w:type="character" w:customStyle="1" w:styleId="37">
    <w:name w:val="批注主题 Char"/>
    <w:link w:val="5"/>
    <w:semiHidden/>
    <w:locked/>
    <w:uiPriority w:val="0"/>
    <w:rPr>
      <w:rFonts w:ascii="Times New Roman" w:hAnsi="Times New Roman" w:eastAsia="宋体"/>
      <w:b/>
      <w:kern w:val="2"/>
      <w:sz w:val="24"/>
    </w:rPr>
  </w:style>
  <w:style w:type="character" w:customStyle="1" w:styleId="38">
    <w:name w:val="页眉 Char"/>
    <w:link w:val="17"/>
    <w:locked/>
    <w:uiPriority w:val="0"/>
    <w:rPr>
      <w:sz w:val="18"/>
    </w:rPr>
  </w:style>
  <w:style w:type="character" w:customStyle="1" w:styleId="39">
    <w:name w:val="普通(网站) Char"/>
    <w:link w:val="18"/>
    <w:locked/>
    <w:uiPriority w:val="0"/>
    <w:rPr>
      <w:rFonts w:ascii="宋体" w:hAnsi="宋体" w:eastAsia="宋体"/>
      <w:sz w:val="24"/>
    </w:rPr>
  </w:style>
  <w:style w:type="character" w:customStyle="1" w:styleId="40">
    <w:name w:val="批注文字 字符1"/>
    <w:semiHidden/>
    <w:uiPriority w:val="0"/>
    <w:rPr>
      <w:rFonts w:ascii="Times New Roman" w:hAnsi="Times New Roman" w:eastAsia="宋体"/>
      <w:sz w:val="24"/>
    </w:rPr>
  </w:style>
  <w:style w:type="character" w:customStyle="1" w:styleId="41">
    <w:name w:val="页脚 Char"/>
    <w:link w:val="15"/>
    <w:locked/>
    <w:uiPriority w:val="99"/>
    <w:rPr>
      <w:sz w:val="18"/>
    </w:rPr>
  </w:style>
  <w:style w:type="character" w:customStyle="1" w:styleId="42">
    <w:name w:val="正文文本 Char"/>
    <w:link w:val="9"/>
    <w:locked/>
    <w:uiPriority w:val="0"/>
    <w:rPr>
      <w:sz w:val="18"/>
    </w:rPr>
  </w:style>
  <w:style w:type="character" w:customStyle="1" w:styleId="43">
    <w:name w:val="纯文本 Char"/>
    <w:link w:val="11"/>
    <w:uiPriority w:val="0"/>
    <w:rPr>
      <w:rFonts w:ascii="Times New Roman" w:hAnsi="Times New Roman" w:eastAsia="宋体"/>
      <w:kern w:val="0"/>
      <w:szCs w:val="21"/>
    </w:rPr>
  </w:style>
  <w:style w:type="character" w:customStyle="1" w:styleId="44">
    <w:name w:val="正文文本缩进 Char"/>
    <w:link w:val="10"/>
    <w:semiHidden/>
    <w:locked/>
    <w:uiPriority w:val="0"/>
    <w:rPr>
      <w:rFonts w:ascii="Times New Roman" w:hAnsi="Times New Roman" w:eastAsia="宋体"/>
      <w:sz w:val="24"/>
    </w:rPr>
  </w:style>
  <w:style w:type="character" w:customStyle="1" w:styleId="45">
    <w:name w:val="正文文本 字符1"/>
    <w:semiHidden/>
    <w:uiPriority w:val="0"/>
    <w:rPr>
      <w:rFonts w:ascii="Times New Roman" w:hAnsi="Times New Roman" w:eastAsia="宋体"/>
      <w:sz w:val="24"/>
    </w:rPr>
  </w:style>
  <w:style w:type="character" w:customStyle="1" w:styleId="46">
    <w:name w:val="页脚 字符"/>
    <w:basedOn w:val="19"/>
    <w:uiPriority w:val="99"/>
    <w:rPr/>
  </w:style>
  <w:style w:type="character" w:customStyle="1" w:styleId="47">
    <w:name w:val="表格 Char"/>
    <w:link w:val="30"/>
    <w:locked/>
    <w:uiPriority w:val="0"/>
    <w:rPr>
      <w:rFonts w:ascii="宋体"/>
      <w:sz w:val="21"/>
    </w:rPr>
  </w:style>
  <w:style w:type="character" w:customStyle="1" w:styleId="48">
    <w:name w:val="批注文字 Char"/>
    <w:link w:val="6"/>
    <w:locked/>
    <w:uiPriority w:val="0"/>
    <w:rPr>
      <w:rFonts w:ascii="Times New Roman" w:hAnsi="Times New Roman" w:eastAsia="宋体"/>
      <w:sz w:val="24"/>
    </w:rPr>
  </w:style>
  <w:style w:type="character" w:customStyle="1" w:styleId="49">
    <w:name w:val="日期 字符"/>
    <w:semiHidden/>
    <w:uiPriority w:val="0"/>
    <w:rPr>
      <w:rFonts w:ascii="Times New Roman" w:hAnsi="Times New Roman" w:eastAsia="宋体"/>
      <w:sz w:val="24"/>
    </w:rPr>
  </w:style>
  <w:style w:type="character" w:customStyle="1" w:styleId="50">
    <w:name w:val="15"/>
    <w:uiPriority w:val="0"/>
    <w:rPr>
      <w:rFonts w:hint="default" w:ascii="_x000B__x000C_" w:hAnsi="_x000B__x000C_"/>
      <w:color w:val="000000"/>
      <w:sz w:val="22"/>
      <w:szCs w:val="22"/>
    </w:rPr>
  </w:style>
  <w:style w:type="character" w:customStyle="1" w:styleId="51">
    <w:name w:val="样式一"/>
    <w:uiPriority w:val="0"/>
    <w:rPr>
      <w:rFonts w:ascii="Times New Roman" w:hAnsi="Times New Roman" w:eastAsia="宋体" w:cs="Times New Roman"/>
      <w:b/>
      <w:sz w:val="3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image" Target="media/image2.emf"/><Relationship Id="rId11" Type="http://schemas.openxmlformats.org/officeDocument/2006/relationships/image" Target="media/image3.png"/><Relationship Id="rId12" Type="http://schemas.openxmlformats.org/officeDocument/2006/relationships/customXml" Target="../customXml/item1.xml"/><Relationship Id="rId13"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theme" Target="theme/theme1.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79</Pages>
  <Words>7930</Words>
  <Characters>45205</Characters>
  <Lines>376</Lines>
  <Paragraphs>106</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Administrator</cp:lastModifiedBy>
  <cp:lastPrinted>2023-07-03T00:02:00Z</cp:lastPrinted>
  <dcterms:modified xsi:type="dcterms:W3CDTF">2023-07-11T02:04:35Z</dcterms:modified>
  <dc:title>附件2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543BDAEB7D9C4EBA9CC95AD9C92F546A</vt:lpwstr>
  </property>
</Properties>
</file>