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209C">
      <w:pPr>
        <w:pStyle w:val="2"/>
        <w:widowControl/>
        <w:wordWrap w:val="0"/>
        <w:autoSpaceDE w:val="0"/>
        <w:spacing w:after="150" w:afterAutospacing="0"/>
        <w:rPr>
          <w:rFonts w:hint="eastAsia" w:cs="仿宋" w:asciiTheme="minorEastAsia" w:hAnsiTheme="minorEastAsia"/>
          <w:b/>
          <w:sz w:val="42"/>
          <w:szCs w:val="4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20D9E7C">
      <w:pPr>
        <w:jc w:val="center"/>
        <w:rPr>
          <w:rFonts w:cs="仿宋" w:asciiTheme="minorEastAsia" w:hAnsiTheme="minorEastAsia"/>
          <w:b/>
          <w:sz w:val="42"/>
          <w:szCs w:val="42"/>
        </w:rPr>
      </w:pPr>
      <w:r>
        <w:rPr>
          <w:rFonts w:hint="eastAsia" w:cs="仿宋" w:asciiTheme="minorEastAsia" w:hAnsiTheme="minorEastAsia"/>
          <w:b/>
          <w:sz w:val="42"/>
          <w:szCs w:val="42"/>
        </w:rPr>
        <w:t>2024年桃源县教育系统</w:t>
      </w:r>
    </w:p>
    <w:p w14:paraId="316728E8">
      <w:pPr>
        <w:jc w:val="center"/>
        <w:rPr>
          <w:rFonts w:cs="仿宋" w:asciiTheme="minorEastAsia" w:hAnsiTheme="minorEastAsia"/>
          <w:b/>
          <w:sz w:val="42"/>
          <w:szCs w:val="42"/>
        </w:rPr>
      </w:pPr>
      <w:r>
        <w:rPr>
          <w:rFonts w:hint="eastAsia" w:cs="仿宋" w:asciiTheme="minorEastAsia" w:hAnsiTheme="minorEastAsia"/>
          <w:b/>
          <w:sz w:val="42"/>
          <w:szCs w:val="42"/>
        </w:rPr>
        <w:t>公开选调教师岗位计划</w:t>
      </w:r>
    </w:p>
    <w:p w14:paraId="0C64F5AC">
      <w:pPr>
        <w:rPr>
          <w:rFonts w:cs="仿宋" w:asciiTheme="minorEastAsia" w:hAnsiTheme="minorEastAsia"/>
          <w:b/>
          <w:sz w:val="42"/>
          <w:szCs w:val="42"/>
        </w:rPr>
      </w:pPr>
    </w:p>
    <w:tbl>
      <w:tblPr>
        <w:tblStyle w:val="3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92"/>
        <w:gridCol w:w="1701"/>
        <w:gridCol w:w="710"/>
        <w:gridCol w:w="830"/>
        <w:gridCol w:w="850"/>
        <w:gridCol w:w="1470"/>
        <w:gridCol w:w="1593"/>
        <w:gridCol w:w="8"/>
      </w:tblGrid>
      <w:tr w14:paraId="7242D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40" w:hRule="atLeast"/>
        </w:trPr>
        <w:tc>
          <w:tcPr>
            <w:tcW w:w="5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3AB98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ABE1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Style w:val="5"/>
                <w:rFonts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选调</w:t>
            </w:r>
          </w:p>
          <w:p w14:paraId="107C147D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01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AAA7F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71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B8EA0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Style w:val="5"/>
                <w:rFonts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  <w:p w14:paraId="7FFB4459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Style w:val="5"/>
                <w:rFonts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  <w:p w14:paraId="657A1253">
            <w:pPr>
              <w:pStyle w:val="2"/>
              <w:widowControl/>
              <w:spacing w:beforeAutospacing="0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4743" w:type="dxa"/>
            <w:gridSpan w:val="4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DEE1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2DC60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74" w:hRule="atLeast"/>
        </w:trPr>
        <w:tc>
          <w:tcPr>
            <w:tcW w:w="5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C7742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7D633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13758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51C7D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2A20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DDBDA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80BB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65D4D">
            <w:pPr>
              <w:pStyle w:val="2"/>
              <w:widowControl/>
              <w:spacing w:before="105" w:beforeAutospacing="0" w:after="105" w:afterAutospacing="0"/>
              <w:jc w:val="both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聘用要求</w:t>
            </w:r>
          </w:p>
        </w:tc>
      </w:tr>
      <w:tr w14:paraId="46BED4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3C124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550FB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桃源县乡镇中小学校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06AED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初中语文教师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2D359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2E196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35岁</w:t>
            </w:r>
          </w:p>
          <w:p w14:paraId="5F9512AE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74FA7938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8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D9DFD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48AE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持有初中及以上相应学科教师资格证。</w:t>
            </w:r>
          </w:p>
        </w:tc>
        <w:tc>
          <w:tcPr>
            <w:tcW w:w="15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19C88">
            <w:pPr>
              <w:pStyle w:val="2"/>
              <w:widowControl/>
              <w:spacing w:before="105" w:beforeAutospacing="0" w:after="105" w:afterAutospacing="0"/>
              <w:jc w:val="both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根据应聘者本人学历、教师资格、职称等条件，按照岗位设置和单位岗位聘用相关规定聘用在空余岗位</w:t>
            </w:r>
          </w:p>
        </w:tc>
      </w:tr>
      <w:tr w14:paraId="1A80C88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80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5CE2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263E5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F04BC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初中政治教师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57126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271E7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8A679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75E06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F05DE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D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95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9A355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BC7DF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FA79B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初中生物教师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DA6E0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79062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AAB23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425A6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5132B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CD9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65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460EA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6BA71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34D3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6703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B1D95">
            <w:pPr>
              <w:pStyle w:val="2"/>
              <w:spacing w:before="105" w:after="105"/>
              <w:jc w:val="center"/>
              <w:textAlignment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ABADD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48208">
            <w:pPr>
              <w:pStyle w:val="2"/>
              <w:spacing w:before="105" w:after="105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小学教师需持有小学及以上相应学科教师资格证。</w:t>
            </w: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8CFE8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F69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0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0164D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4597F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A289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3FF54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6DE29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5778D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83FF4">
            <w:pPr>
              <w:pStyle w:val="2"/>
              <w:spacing w:before="105" w:after="105"/>
              <w:jc w:val="center"/>
              <w:rPr>
                <w:rFonts w:ascii="宋体" w:hAnsi="宋体" w:eastAsia="宋体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A4469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C9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65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C24AD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7EE77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44177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0643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0B6A6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BA1AC">
            <w:pPr>
              <w:pStyle w:val="2"/>
              <w:spacing w:before="105" w:after="105"/>
              <w:jc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61321">
            <w:pPr>
              <w:pStyle w:val="2"/>
              <w:spacing w:before="105" w:after="105"/>
              <w:jc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8DC6A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D6F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65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8CA64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90E0E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D23FA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中小学音乐教师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9EF15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5DA7D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BA96E">
            <w:pPr>
              <w:pStyle w:val="2"/>
              <w:spacing w:before="105" w:after="105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FA764">
            <w:pPr>
              <w:pStyle w:val="2"/>
              <w:spacing w:before="105" w:after="105"/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59DA4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D015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80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0C4F6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0D062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71039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中小学体育教师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645A1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A130C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979DE"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51090"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95920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C2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13" w:hRule="atLeast"/>
        </w:trPr>
        <w:tc>
          <w:tcPr>
            <w:tcW w:w="531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9ED02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61D40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CEA94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幼儿教师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010CC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14490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03C13">
            <w:pPr>
              <w:jc w:val="center"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 w:val="19"/>
                <w:szCs w:val="19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大学专科及以上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D972C">
            <w:pPr>
              <w:jc w:val="center"/>
              <w:rPr>
                <w:rFonts w:hint="default" w:ascii="宋体" w:hAnsi="宋体" w:eastAsia="宋体" w:cs="微软雅黑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kern w:val="0"/>
                <w:sz w:val="19"/>
                <w:szCs w:val="19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持有幼儿教师资格证</w:t>
            </w: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D2689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E66A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3224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D4769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合  计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97C1B">
            <w:pPr>
              <w:pStyle w:val="2"/>
              <w:widowControl/>
              <w:spacing w:before="105" w:beforeAutospacing="0" w:after="105" w:afterAutospacing="0"/>
              <w:jc w:val="center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B0668">
            <w:pPr>
              <w:widowControl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17B27">
            <w:pPr>
              <w:widowControl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E69EC">
            <w:pPr>
              <w:widowControl/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26C02">
            <w:pPr>
              <w:rPr>
                <w:rFonts w:ascii="宋体" w:hAnsi="宋体" w:eastAsia="宋体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D6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685" w:type="dxa"/>
            <w:gridSpan w:val="9"/>
            <w:tcBorders>
              <w:top w:val="single" w:color="auto" w:sz="4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DF8C5">
            <w:pPr>
              <w:pStyle w:val="2"/>
              <w:widowControl/>
              <w:spacing w:before="105" w:beforeAutospacing="0" w:after="105" w:afterAutospacing="0"/>
              <w:jc w:val="both"/>
              <w:textAlignment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：年龄须在35岁及以下（1989年5月1日及以后出生）。具有高级教师职称、或具有特级教师称号、或具有县级及以上学科骨干教师、学科带头人称号的、或受到县级嘉奖以上奖励的，可以放宽到40岁（1984年5月1日及以后出生）。</w:t>
            </w:r>
          </w:p>
        </w:tc>
      </w:tr>
    </w:tbl>
    <w:p w14:paraId="3B447830">
      <w:pPr>
        <w:rPr>
          <w:rFonts w:hint="eastAsia" w:asciiTheme="minorEastAsia" w:hAnsiTheme="minorEastAsia"/>
          <w:b/>
          <w:sz w:val="42"/>
          <w:szCs w:val="42"/>
        </w:rPr>
      </w:pPr>
      <w:bookmarkStart w:id="0" w:name="_GoBack"/>
      <w:bookmarkEnd w:id="0"/>
    </w:p>
    <w:sectPr>
      <w:pgSz w:w="11906" w:h="16838"/>
      <w:pgMar w:top="1588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OTU2YWFiMTgwYzQ3NDBiODU1YzRmNDUyMWFjMzQifQ=="/>
  </w:docVars>
  <w:rsids>
    <w:rsidRoot w:val="0072743B"/>
    <w:rsid w:val="004B1A2A"/>
    <w:rsid w:val="004E0B0F"/>
    <w:rsid w:val="0072743B"/>
    <w:rsid w:val="01891B53"/>
    <w:rsid w:val="036208AE"/>
    <w:rsid w:val="03B15391"/>
    <w:rsid w:val="04AB3B8E"/>
    <w:rsid w:val="04F01EE9"/>
    <w:rsid w:val="04F73278"/>
    <w:rsid w:val="04FD0162"/>
    <w:rsid w:val="06862B05"/>
    <w:rsid w:val="07192396"/>
    <w:rsid w:val="07ED0962"/>
    <w:rsid w:val="092D54BA"/>
    <w:rsid w:val="09385C0D"/>
    <w:rsid w:val="0BC572FD"/>
    <w:rsid w:val="0D7511DD"/>
    <w:rsid w:val="0E7B2823"/>
    <w:rsid w:val="0EE20AF5"/>
    <w:rsid w:val="0F9242C9"/>
    <w:rsid w:val="0FC66900"/>
    <w:rsid w:val="10DD77C5"/>
    <w:rsid w:val="116E48C1"/>
    <w:rsid w:val="13A46379"/>
    <w:rsid w:val="141A2ADF"/>
    <w:rsid w:val="14904B4F"/>
    <w:rsid w:val="16BF796D"/>
    <w:rsid w:val="16FC296F"/>
    <w:rsid w:val="174560C4"/>
    <w:rsid w:val="176D73C9"/>
    <w:rsid w:val="17780248"/>
    <w:rsid w:val="17A12465"/>
    <w:rsid w:val="1A9F789A"/>
    <w:rsid w:val="1AF17FDA"/>
    <w:rsid w:val="1B4072CF"/>
    <w:rsid w:val="1BA36ACA"/>
    <w:rsid w:val="1CC45CDD"/>
    <w:rsid w:val="1D1D0F4A"/>
    <w:rsid w:val="1DA63635"/>
    <w:rsid w:val="225D0766"/>
    <w:rsid w:val="233A2855"/>
    <w:rsid w:val="23FB7621"/>
    <w:rsid w:val="2483022C"/>
    <w:rsid w:val="249E5066"/>
    <w:rsid w:val="28884063"/>
    <w:rsid w:val="28A37EFA"/>
    <w:rsid w:val="29310257"/>
    <w:rsid w:val="2A263B34"/>
    <w:rsid w:val="2D177764"/>
    <w:rsid w:val="2D684463"/>
    <w:rsid w:val="2F9257C7"/>
    <w:rsid w:val="31D71BB7"/>
    <w:rsid w:val="35380BBF"/>
    <w:rsid w:val="36280C33"/>
    <w:rsid w:val="36767BF1"/>
    <w:rsid w:val="36AF6C5F"/>
    <w:rsid w:val="394A69A5"/>
    <w:rsid w:val="3B762441"/>
    <w:rsid w:val="3C4542ED"/>
    <w:rsid w:val="3E5C591E"/>
    <w:rsid w:val="4044666A"/>
    <w:rsid w:val="42360234"/>
    <w:rsid w:val="43397FDC"/>
    <w:rsid w:val="454B049A"/>
    <w:rsid w:val="45AB5409"/>
    <w:rsid w:val="464253F9"/>
    <w:rsid w:val="46853538"/>
    <w:rsid w:val="46F11A4D"/>
    <w:rsid w:val="481E3C44"/>
    <w:rsid w:val="48B6041B"/>
    <w:rsid w:val="4BD2165E"/>
    <w:rsid w:val="4CE74F4D"/>
    <w:rsid w:val="4D7A191D"/>
    <w:rsid w:val="4E3C3076"/>
    <w:rsid w:val="506B19F1"/>
    <w:rsid w:val="52285DEB"/>
    <w:rsid w:val="52D07A2E"/>
    <w:rsid w:val="52D715BF"/>
    <w:rsid w:val="540A6769"/>
    <w:rsid w:val="548D0188"/>
    <w:rsid w:val="558F1CDD"/>
    <w:rsid w:val="55E55DA1"/>
    <w:rsid w:val="56A93273"/>
    <w:rsid w:val="579932E7"/>
    <w:rsid w:val="57A35F14"/>
    <w:rsid w:val="59F82547"/>
    <w:rsid w:val="5ABA5A4E"/>
    <w:rsid w:val="5D1C02FB"/>
    <w:rsid w:val="5D292A17"/>
    <w:rsid w:val="5DDA7A17"/>
    <w:rsid w:val="5E015742"/>
    <w:rsid w:val="5E8E347A"/>
    <w:rsid w:val="5E9A1E1F"/>
    <w:rsid w:val="63155F18"/>
    <w:rsid w:val="631D6B7A"/>
    <w:rsid w:val="63770981"/>
    <w:rsid w:val="63FC2C34"/>
    <w:rsid w:val="66067D9A"/>
    <w:rsid w:val="66081D64"/>
    <w:rsid w:val="66680A54"/>
    <w:rsid w:val="67513297"/>
    <w:rsid w:val="68CA1553"/>
    <w:rsid w:val="6C8B724B"/>
    <w:rsid w:val="6CD504C6"/>
    <w:rsid w:val="6DB602F7"/>
    <w:rsid w:val="729130E1"/>
    <w:rsid w:val="732D2E0A"/>
    <w:rsid w:val="735760D9"/>
    <w:rsid w:val="78E977D3"/>
    <w:rsid w:val="7BFA3AA5"/>
    <w:rsid w:val="7CA81753"/>
    <w:rsid w:val="7D7358BD"/>
    <w:rsid w:val="7E682F48"/>
    <w:rsid w:val="7FF2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342</Words>
  <Characters>352</Characters>
  <Lines>3</Lines>
  <Paragraphs>1</Paragraphs>
  <TotalTime>90</TotalTime>
  <ScaleCrop>false</ScaleCrop>
  <LinksUpToDate>false</LinksUpToDate>
  <CharactersWithSpaces>356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2024-07-22T07:15:00Z</dcterms:created>
  <dc:creator>lenovo</dc:creator>
  <cp:lastModifiedBy>熊杰</cp:lastModifiedBy>
  <cp:lastPrinted>2024-07-23T09:40:24Z</cp:lastPrinted>
  <dcterms:modified xsi:type="dcterms:W3CDTF">2024-07-23T09:52:41Z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580F49AE0D45497ABC0041DD1D90B5E4_12</vt:lpwstr>
  </property>
</Properties>
</file>