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F7A" w:rsidRPr="00BC70D7" w:rsidRDefault="006A4F7A" w:rsidP="005B71D8">
      <w:pPr>
        <w:adjustRightInd w:val="0"/>
        <w:spacing w:before="240" w:afterLines="50" w:line="640" w:lineRule="exact"/>
        <w:jc w:val="center"/>
        <w:textAlignment w:val="baseline"/>
        <w:rPr>
          <w:rFonts w:ascii="宋体"/>
          <w:b/>
          <w:sz w:val="44"/>
          <w:szCs w:val="44"/>
        </w:rPr>
      </w:pPr>
      <w:r w:rsidRPr="00BC70D7">
        <w:rPr>
          <w:rFonts w:ascii="宋体" w:hAnsi="宋体" w:cs="方正小标宋简体" w:hint="eastAsia"/>
          <w:b/>
          <w:bCs/>
          <w:sz w:val="44"/>
          <w:szCs w:val="44"/>
        </w:rPr>
        <w:t>桃源县</w:t>
      </w:r>
      <w:r w:rsidRPr="00BC70D7">
        <w:rPr>
          <w:rFonts w:ascii="宋体" w:hAnsi="宋体" w:hint="eastAsia"/>
          <w:b/>
          <w:sz w:val="44"/>
          <w:szCs w:val="44"/>
        </w:rPr>
        <w:t>市场监督管理局</w:t>
      </w:r>
    </w:p>
    <w:p w:rsidR="006A4F7A" w:rsidRPr="00BC70D7" w:rsidRDefault="006A4F7A" w:rsidP="005B71D8">
      <w:pPr>
        <w:spacing w:afterLines="50" w:line="640" w:lineRule="exact"/>
        <w:jc w:val="center"/>
        <w:rPr>
          <w:rFonts w:ascii="宋体" w:cs="方正小标宋简体"/>
          <w:b/>
          <w:bCs/>
          <w:color w:val="000000"/>
          <w:sz w:val="44"/>
          <w:szCs w:val="44"/>
        </w:rPr>
      </w:pPr>
      <w:r w:rsidRPr="00BC70D7">
        <w:rPr>
          <w:rFonts w:ascii="宋体" w:hAnsi="宋体" w:cs="方正小标宋简体" w:hint="eastAsia"/>
          <w:b/>
          <w:bCs/>
          <w:color w:val="000000"/>
          <w:sz w:val="44"/>
          <w:szCs w:val="44"/>
        </w:rPr>
        <w:t>行政处罚决定书</w:t>
      </w:r>
    </w:p>
    <w:p w:rsidR="006A4F7A" w:rsidRDefault="00977BBB" w:rsidP="005B71D8">
      <w:pPr>
        <w:wordWrap w:val="0"/>
        <w:snapToGrid w:val="0"/>
        <w:spacing w:beforeLines="100" w:afterLines="50" w:line="440" w:lineRule="exact"/>
        <w:jc w:val="center"/>
        <w:rPr>
          <w:rFonts w:ascii="仿宋" w:eastAsia="仿宋" w:hAnsi="仿宋" w:cs="仿宋"/>
          <w:color w:val="000000"/>
          <w:sz w:val="32"/>
          <w:szCs w:val="32"/>
        </w:rPr>
      </w:pPr>
      <w:r w:rsidRPr="00977BBB">
        <w:rPr>
          <w:noProof/>
        </w:rPr>
        <w:pict>
          <v:shapetype id="_x0000_t32" coordsize="21600,21600" o:spt="32" o:oned="t" path="m,l21600,21600e" filled="f">
            <v:path arrowok="t" fillok="f" o:connecttype="none"/>
            <o:lock v:ext="edit" shapetype="t"/>
          </v:shapetype>
          <v:shape id="_x0000_s1026" type="#_x0000_t32" style="position:absolute;left:0;text-align:left;margin-left:2pt;margin-top:1638pt;width:453.7pt;height:.1pt;z-index:251657216;v-text-anchor:middle" o:connectortype="straight" strokeweight="1.5pt">
            <v:stroke endcap="square"/>
          </v:shape>
        </w:pict>
      </w:r>
      <w:r w:rsidR="006A4F7A" w:rsidRPr="000754BE">
        <w:rPr>
          <w:rFonts w:ascii="仿宋" w:eastAsia="仿宋" w:hAnsi="仿宋" w:cs="仿宋" w:hint="eastAsia"/>
          <w:color w:val="000000"/>
          <w:sz w:val="32"/>
          <w:szCs w:val="32"/>
        </w:rPr>
        <w:t>桃市监案字〔</w:t>
      </w:r>
      <w:r w:rsidR="00034908">
        <w:rPr>
          <w:rFonts w:ascii="仿宋" w:eastAsia="仿宋" w:hAnsi="仿宋" w:cs="仿宋" w:hint="eastAsia"/>
          <w:color w:val="000000"/>
          <w:sz w:val="32"/>
          <w:szCs w:val="32"/>
        </w:rPr>
        <w:t>202</w:t>
      </w:r>
      <w:r w:rsidR="00F8069A">
        <w:rPr>
          <w:rFonts w:ascii="仿宋" w:eastAsia="仿宋" w:hAnsi="仿宋" w:cs="仿宋" w:hint="eastAsia"/>
          <w:color w:val="000000"/>
          <w:sz w:val="32"/>
          <w:szCs w:val="32"/>
        </w:rPr>
        <w:t>4</w:t>
      </w:r>
      <w:r w:rsidR="006A4F7A" w:rsidRPr="000754BE">
        <w:rPr>
          <w:rFonts w:ascii="仿宋" w:eastAsia="仿宋" w:hAnsi="仿宋" w:cs="仿宋" w:hint="eastAsia"/>
          <w:color w:val="000000"/>
          <w:sz w:val="32"/>
          <w:szCs w:val="32"/>
        </w:rPr>
        <w:t>〕</w:t>
      </w:r>
      <w:r w:rsidR="004C4410">
        <w:rPr>
          <w:rFonts w:ascii="仿宋" w:eastAsia="仿宋" w:hAnsi="仿宋" w:cs="仿宋" w:hint="eastAsia"/>
          <w:color w:val="000000"/>
          <w:sz w:val="32"/>
          <w:szCs w:val="32"/>
        </w:rPr>
        <w:t>61</w:t>
      </w:r>
      <w:r w:rsidR="006A4F7A" w:rsidRPr="000754BE">
        <w:rPr>
          <w:rFonts w:ascii="仿宋" w:eastAsia="仿宋" w:hAnsi="仿宋" w:cs="仿宋" w:hint="eastAsia"/>
          <w:color w:val="000000"/>
          <w:sz w:val="32"/>
          <w:szCs w:val="32"/>
        </w:rPr>
        <w:t>号</w:t>
      </w:r>
    </w:p>
    <w:p w:rsidR="006A4F7A" w:rsidRPr="000754BE" w:rsidRDefault="006A4F7A" w:rsidP="005B71D8">
      <w:pPr>
        <w:wordWrap w:val="0"/>
        <w:snapToGrid w:val="0"/>
        <w:spacing w:afterLines="100" w:line="140" w:lineRule="exact"/>
        <w:rPr>
          <w:rFonts w:ascii="仿宋" w:eastAsia="仿宋" w:hAnsi="仿宋" w:cs="仿宋"/>
          <w:sz w:val="32"/>
          <w:szCs w:val="32"/>
          <w:u w:val="thick"/>
        </w:rPr>
      </w:pPr>
      <w:r>
        <w:rPr>
          <w:rFonts w:ascii="仿宋" w:eastAsia="仿宋" w:hAnsi="仿宋" w:cs="仿宋"/>
          <w:sz w:val="32"/>
          <w:szCs w:val="32"/>
          <w:u w:val="thick"/>
        </w:rPr>
        <w:t xml:space="preserve">                                                   </w:t>
      </w:r>
      <w:r w:rsidR="001A1984">
        <w:rPr>
          <w:rFonts w:ascii="仿宋" w:eastAsia="仿宋" w:hAnsi="仿宋" w:cs="仿宋" w:hint="eastAsia"/>
          <w:sz w:val="32"/>
          <w:szCs w:val="32"/>
          <w:u w:val="thick"/>
        </w:rPr>
        <w:t xml:space="preserve">   </w:t>
      </w:r>
    </w:p>
    <w:p w:rsidR="00611C9C" w:rsidRPr="00FA1996" w:rsidRDefault="006A4F7A" w:rsidP="00BB43EA">
      <w:pPr>
        <w:spacing w:line="560" w:lineRule="exact"/>
        <w:jc w:val="center"/>
        <w:rPr>
          <w:rFonts w:asciiTheme="minorEastAsia" w:eastAsiaTheme="minorEastAsia" w:hAnsiTheme="minorEastAsia"/>
          <w:b/>
          <w:sz w:val="36"/>
          <w:szCs w:val="36"/>
        </w:rPr>
      </w:pPr>
      <w:r w:rsidRPr="00FA1996">
        <w:rPr>
          <w:rFonts w:asciiTheme="minorEastAsia" w:eastAsiaTheme="minorEastAsia" w:hAnsiTheme="minorEastAsia" w:hint="eastAsia"/>
          <w:b/>
          <w:sz w:val="36"/>
          <w:szCs w:val="36"/>
        </w:rPr>
        <w:t>关于</w:t>
      </w:r>
      <w:r w:rsidR="004C4410" w:rsidRPr="004C4410">
        <w:rPr>
          <w:rFonts w:asciiTheme="minorEastAsia" w:eastAsiaTheme="minorEastAsia" w:hAnsiTheme="minorEastAsia" w:hint="eastAsia"/>
          <w:b/>
          <w:sz w:val="36"/>
          <w:szCs w:val="36"/>
        </w:rPr>
        <w:t>湖南田和农业发展有限公司连续2年未按规定报送年度报告被列入经营异常名录未改正，且通过登记的住所或者经营场所无法取得联系一案</w:t>
      </w:r>
      <w:r w:rsidRPr="00FA1996">
        <w:rPr>
          <w:rFonts w:asciiTheme="minorEastAsia" w:eastAsiaTheme="minorEastAsia" w:hAnsiTheme="minorEastAsia" w:hint="eastAsia"/>
          <w:b/>
          <w:sz w:val="36"/>
          <w:szCs w:val="36"/>
        </w:rPr>
        <w:t>的处罚决定</w:t>
      </w:r>
    </w:p>
    <w:p w:rsidR="00D76576" w:rsidRDefault="001A1984" w:rsidP="00D76576">
      <w:pPr>
        <w:spacing w:line="480" w:lineRule="exact"/>
        <w:rPr>
          <w:rFonts w:ascii="仿宋" w:eastAsia="仿宋" w:hAnsi="仿宋" w:cs="Mongolian Baiti"/>
          <w:bCs/>
          <w:kern w:val="1"/>
          <w:sz w:val="32"/>
          <w:szCs w:val="32"/>
        </w:rPr>
      </w:pPr>
      <w:r>
        <w:rPr>
          <w:rFonts w:ascii="仿宋" w:eastAsia="仿宋" w:hAnsi="仿宋" w:cs="Mongolian Baiti" w:hint="eastAsia"/>
          <w:bCs/>
          <w:kern w:val="1"/>
          <w:sz w:val="32"/>
          <w:szCs w:val="32"/>
        </w:rPr>
        <w:t xml:space="preserve">    </w:t>
      </w:r>
    </w:p>
    <w:p w:rsidR="008345D6" w:rsidRPr="009566D4" w:rsidRDefault="008345D6" w:rsidP="009566D4">
      <w:pPr>
        <w:spacing w:line="540" w:lineRule="exact"/>
        <w:ind w:firstLineChars="200" w:firstLine="640"/>
        <w:rPr>
          <w:rFonts w:ascii="仿宋_GB2312" w:eastAsia="仿宋_GB2312" w:hAnsi="仿宋"/>
          <w:kern w:val="0"/>
          <w:sz w:val="32"/>
          <w:szCs w:val="32"/>
        </w:rPr>
      </w:pPr>
      <w:r w:rsidRPr="009566D4">
        <w:rPr>
          <w:rFonts w:ascii="仿宋_GB2312" w:eastAsia="仿宋_GB2312" w:hAnsi="仿宋" w:cs="Mongolian Baiti" w:hint="eastAsia"/>
          <w:bCs/>
          <w:kern w:val="1"/>
          <w:sz w:val="32"/>
          <w:szCs w:val="32"/>
        </w:rPr>
        <w:t xml:space="preserve">当事人: </w:t>
      </w:r>
      <w:r w:rsidR="004C4410" w:rsidRPr="009566D4">
        <w:rPr>
          <w:rFonts w:ascii="仿宋_GB2312" w:eastAsia="仿宋_GB2312" w:hAnsi="仿宋" w:hint="eastAsia"/>
          <w:sz w:val="32"/>
          <w:szCs w:val="32"/>
        </w:rPr>
        <w:t>湖南田和农业发展有限公司</w:t>
      </w:r>
    </w:p>
    <w:p w:rsidR="008345D6" w:rsidRPr="009566D4" w:rsidRDefault="008345D6" w:rsidP="009566D4">
      <w:pPr>
        <w:spacing w:line="540" w:lineRule="exact"/>
        <w:ind w:firstLineChars="200" w:firstLine="640"/>
        <w:rPr>
          <w:rFonts w:ascii="仿宋_GB2312" w:eastAsia="仿宋_GB2312" w:hAnsi="仿宋" w:cs="Mongolian Baiti"/>
          <w:bCs/>
          <w:kern w:val="1"/>
          <w:sz w:val="32"/>
          <w:szCs w:val="32"/>
        </w:rPr>
      </w:pPr>
      <w:r w:rsidRPr="009566D4">
        <w:rPr>
          <w:rFonts w:ascii="仿宋_GB2312" w:eastAsia="仿宋_GB2312" w:hAnsi="仿宋" w:cs="Mongolian Baiti" w:hint="eastAsia"/>
          <w:bCs/>
          <w:kern w:val="1"/>
          <w:sz w:val="32"/>
          <w:szCs w:val="32"/>
        </w:rPr>
        <w:t>主体资格证照名称：营业执照</w:t>
      </w:r>
    </w:p>
    <w:p w:rsidR="008345D6" w:rsidRPr="009566D4" w:rsidRDefault="008345D6" w:rsidP="008345D6">
      <w:pPr>
        <w:spacing w:line="540" w:lineRule="exact"/>
        <w:ind w:leftChars="300" w:left="630"/>
        <w:jc w:val="left"/>
        <w:rPr>
          <w:rFonts w:ascii="仿宋_GB2312" w:eastAsia="仿宋_GB2312" w:hAnsi="仿宋" w:cs="仿宋"/>
          <w:sz w:val="32"/>
          <w:szCs w:val="32"/>
        </w:rPr>
      </w:pPr>
      <w:r w:rsidRPr="009566D4">
        <w:rPr>
          <w:rFonts w:ascii="仿宋_GB2312" w:eastAsia="仿宋_GB2312" w:hAnsi="仿宋" w:cs="Mongolian Baiti" w:hint="eastAsia"/>
          <w:bCs/>
          <w:kern w:val="1"/>
          <w:sz w:val="32"/>
          <w:szCs w:val="32"/>
        </w:rPr>
        <w:t>统一社会信用代码：</w:t>
      </w:r>
      <w:r w:rsidR="004C4410" w:rsidRPr="009566D4">
        <w:rPr>
          <w:rFonts w:ascii="仿宋_GB2312" w:eastAsia="仿宋_GB2312" w:hAnsi="仿宋" w:cs="仿宋" w:hint="eastAsia"/>
          <w:sz w:val="32"/>
          <w:szCs w:val="32"/>
        </w:rPr>
        <w:t>91430725MA4P9L7G9P</w:t>
      </w:r>
    </w:p>
    <w:p w:rsidR="008345D6" w:rsidRPr="009566D4" w:rsidRDefault="008345D6" w:rsidP="008345D6">
      <w:pPr>
        <w:spacing w:line="540" w:lineRule="exact"/>
        <w:ind w:leftChars="300" w:left="630"/>
        <w:jc w:val="left"/>
        <w:rPr>
          <w:rFonts w:ascii="仿宋_GB2312" w:eastAsia="仿宋_GB2312" w:hAnsi="仿宋" w:cs="仿宋"/>
          <w:sz w:val="32"/>
          <w:szCs w:val="32"/>
        </w:rPr>
      </w:pPr>
      <w:r w:rsidRPr="009566D4">
        <w:rPr>
          <w:rFonts w:ascii="仿宋_GB2312" w:eastAsia="仿宋_GB2312" w:hAnsi="仿宋" w:cs="仿宋" w:hint="eastAsia"/>
          <w:sz w:val="32"/>
          <w:szCs w:val="32"/>
        </w:rPr>
        <w:t>住  所：</w:t>
      </w:r>
      <w:r w:rsidR="004C4410" w:rsidRPr="009566D4">
        <w:rPr>
          <w:rFonts w:ascii="仿宋_GB2312" w:eastAsia="仿宋_GB2312" w:hAnsi="仿宋" w:cs="仿宋" w:hint="eastAsia"/>
          <w:sz w:val="32"/>
          <w:szCs w:val="32"/>
        </w:rPr>
        <w:t>桃源县漳江镇官家坪社区漳江工业园湖南玉升生物科技开发有限公司内</w:t>
      </w:r>
    </w:p>
    <w:p w:rsidR="006A4F7A" w:rsidRPr="009566D4" w:rsidRDefault="004C4410" w:rsidP="008345D6">
      <w:pPr>
        <w:spacing w:line="540" w:lineRule="exact"/>
        <w:ind w:leftChars="300" w:left="630"/>
        <w:jc w:val="left"/>
        <w:rPr>
          <w:rFonts w:ascii="仿宋_GB2312" w:eastAsia="仿宋_GB2312" w:hAnsi="仿宋" w:cs="仿宋"/>
          <w:sz w:val="32"/>
          <w:szCs w:val="32"/>
        </w:rPr>
      </w:pPr>
      <w:r w:rsidRPr="009566D4">
        <w:rPr>
          <w:rFonts w:ascii="仿宋_GB2312" w:eastAsia="仿宋_GB2312" w:hAnsi="仿宋" w:cs="仿宋" w:hint="eastAsia"/>
          <w:sz w:val="32"/>
          <w:szCs w:val="32"/>
        </w:rPr>
        <w:t>法定代表人</w:t>
      </w:r>
      <w:r w:rsidR="008345D6" w:rsidRPr="009566D4">
        <w:rPr>
          <w:rFonts w:ascii="仿宋_GB2312" w:eastAsia="仿宋_GB2312" w:hAnsi="仿宋" w:cs="仿宋" w:hint="eastAsia"/>
          <w:sz w:val="32"/>
          <w:szCs w:val="32"/>
        </w:rPr>
        <w:t>：</w:t>
      </w:r>
      <w:r w:rsidRPr="009566D4">
        <w:rPr>
          <w:rFonts w:ascii="仿宋_GB2312" w:eastAsia="仿宋_GB2312" w:hAnsi="仿宋" w:cs="仿宋" w:hint="eastAsia"/>
          <w:sz w:val="32"/>
          <w:szCs w:val="32"/>
        </w:rPr>
        <w:t>陈静</w:t>
      </w:r>
    </w:p>
    <w:p w:rsidR="00FF77EF" w:rsidRPr="009566D4" w:rsidRDefault="00FF77EF" w:rsidP="009566D4">
      <w:pPr>
        <w:pStyle w:val="2"/>
        <w:adjustRightInd w:val="0"/>
        <w:spacing w:after="0" w:line="560" w:lineRule="exact"/>
        <w:ind w:leftChars="0" w:left="0" w:firstLineChars="200" w:firstLine="640"/>
        <w:rPr>
          <w:rFonts w:ascii="仿宋_GB2312" w:eastAsia="仿宋_GB2312" w:hAnsi="仿宋"/>
          <w:sz w:val="32"/>
          <w:szCs w:val="32"/>
        </w:rPr>
      </w:pPr>
      <w:r w:rsidRPr="009566D4">
        <w:rPr>
          <w:rFonts w:ascii="仿宋_GB2312" w:eastAsia="仿宋_GB2312" w:hAnsi="仿宋" w:hint="eastAsia"/>
          <w:sz w:val="32"/>
          <w:szCs w:val="32"/>
        </w:rPr>
        <w:t>2024年7月9日，我局接到省局的文件通知，对</w:t>
      </w:r>
      <w:r w:rsidR="004C29F1" w:rsidRPr="009566D4">
        <w:rPr>
          <w:rFonts w:ascii="仿宋_GB2312" w:eastAsia="仿宋_GB2312" w:hAnsi="仿宋" w:hint="eastAsia"/>
          <w:sz w:val="32"/>
          <w:szCs w:val="32"/>
        </w:rPr>
        <w:t>当事人</w:t>
      </w:r>
      <w:r w:rsidRPr="009566D4">
        <w:rPr>
          <w:rFonts w:ascii="仿宋_GB2312" w:eastAsia="仿宋_GB2312" w:hAnsi="仿宋" w:hint="eastAsia"/>
          <w:sz w:val="32"/>
          <w:szCs w:val="32"/>
        </w:rPr>
        <w:t>存在违规担任“董监高”职务的行为进行检查。我局执法人员在检查中发现，</w:t>
      </w:r>
      <w:r w:rsidR="004C29F1" w:rsidRPr="009566D4">
        <w:rPr>
          <w:rFonts w:ascii="仿宋_GB2312" w:eastAsia="仿宋_GB2312" w:hAnsi="仿宋" w:hint="eastAsia"/>
          <w:sz w:val="32"/>
          <w:szCs w:val="32"/>
        </w:rPr>
        <w:t>当事人</w:t>
      </w:r>
      <w:r w:rsidRPr="009566D4">
        <w:rPr>
          <w:rFonts w:ascii="仿宋_GB2312" w:eastAsia="仿宋_GB2312" w:hAnsi="仿宋" w:hint="eastAsia"/>
          <w:sz w:val="32"/>
          <w:szCs w:val="32"/>
        </w:rPr>
        <w:t>未按规定报送年度报告被列入经营异常名录，涉嫌违反了相关法律规定，为查清事实，我局于当日立案依法进行调查。</w:t>
      </w:r>
    </w:p>
    <w:p w:rsidR="00FF77EF" w:rsidRPr="009566D4" w:rsidRDefault="00FF77EF" w:rsidP="009566D4">
      <w:pPr>
        <w:pStyle w:val="2"/>
        <w:adjustRightInd w:val="0"/>
        <w:spacing w:after="0" w:line="560" w:lineRule="exact"/>
        <w:ind w:leftChars="0" w:left="0" w:firstLineChars="200" w:firstLine="640"/>
        <w:rPr>
          <w:rFonts w:ascii="仿宋_GB2312" w:eastAsia="仿宋_GB2312" w:hAnsi="仿宋"/>
          <w:sz w:val="32"/>
          <w:szCs w:val="32"/>
        </w:rPr>
      </w:pPr>
      <w:r w:rsidRPr="009566D4">
        <w:rPr>
          <w:rFonts w:ascii="仿宋_GB2312" w:eastAsia="仿宋_GB2312" w:hAnsi="仿宋" w:hint="eastAsia"/>
          <w:sz w:val="32"/>
          <w:szCs w:val="32"/>
        </w:rPr>
        <w:t>经查，</w:t>
      </w:r>
      <w:r w:rsidR="004C29F1" w:rsidRPr="009566D4">
        <w:rPr>
          <w:rFonts w:ascii="仿宋_GB2312" w:eastAsia="仿宋_GB2312" w:hAnsi="仿宋" w:hint="eastAsia"/>
          <w:sz w:val="32"/>
          <w:szCs w:val="32"/>
        </w:rPr>
        <w:t>当事人</w:t>
      </w:r>
      <w:r w:rsidRPr="009566D4">
        <w:rPr>
          <w:rFonts w:ascii="仿宋_GB2312" w:eastAsia="仿宋_GB2312" w:hAnsi="仿宋" w:hint="eastAsia"/>
          <w:sz w:val="32"/>
          <w:szCs w:val="32"/>
        </w:rPr>
        <w:t>于2017年12月1日经我局核准登记注册，核准的住所是桃源县漳江街道官家坪社区漳江工业园湖南玉升生物科技开发有限公司内。我局执法人员通过登录湖南市场监督管理局市场主体综合管理系统，发现</w:t>
      </w:r>
      <w:r w:rsidR="004C29F1" w:rsidRPr="009566D4">
        <w:rPr>
          <w:rFonts w:ascii="仿宋_GB2312" w:eastAsia="仿宋_GB2312" w:hAnsi="仿宋" w:hint="eastAsia"/>
          <w:sz w:val="32"/>
          <w:szCs w:val="32"/>
        </w:rPr>
        <w:t>当事人</w:t>
      </w:r>
      <w:r w:rsidRPr="009566D4">
        <w:rPr>
          <w:rFonts w:ascii="仿宋_GB2312" w:eastAsia="仿宋_GB2312" w:hAnsi="仿宋" w:hint="eastAsia"/>
          <w:sz w:val="32"/>
          <w:szCs w:val="32"/>
        </w:rPr>
        <w:t>未按规定报送2020年、2021年、2022年、2023年的年度报告，连续4年被列入经营异</w:t>
      </w:r>
      <w:r w:rsidRPr="009566D4">
        <w:rPr>
          <w:rFonts w:ascii="仿宋_GB2312" w:eastAsia="仿宋_GB2312" w:hAnsi="仿宋" w:hint="eastAsia"/>
          <w:sz w:val="32"/>
          <w:szCs w:val="32"/>
        </w:rPr>
        <w:lastRenderedPageBreak/>
        <w:t>常名录，且</w:t>
      </w:r>
      <w:r w:rsidRPr="009566D4">
        <w:rPr>
          <w:rFonts w:ascii="仿宋_GB2312" w:eastAsia="仿宋_GB2312" w:hAnsi="仿宋" w:hint="eastAsia"/>
          <w:kern w:val="0"/>
          <w:sz w:val="32"/>
          <w:szCs w:val="32"/>
        </w:rPr>
        <w:t>一直未移出经营异常名录。</w:t>
      </w:r>
      <w:r w:rsidRPr="009566D4">
        <w:rPr>
          <w:rFonts w:ascii="仿宋_GB2312" w:eastAsia="仿宋_GB2312" w:hAnsi="仿宋" w:hint="eastAsia"/>
          <w:sz w:val="32"/>
          <w:szCs w:val="32"/>
        </w:rPr>
        <w:t>2024年7月25日，我局执法人员对</w:t>
      </w:r>
      <w:r w:rsidR="004C29F1" w:rsidRPr="009566D4">
        <w:rPr>
          <w:rFonts w:ascii="仿宋_GB2312" w:eastAsia="仿宋_GB2312" w:hAnsi="仿宋" w:hint="eastAsia"/>
          <w:sz w:val="32"/>
          <w:szCs w:val="32"/>
        </w:rPr>
        <w:t>当事人</w:t>
      </w:r>
      <w:r w:rsidRPr="009566D4">
        <w:rPr>
          <w:rFonts w:ascii="仿宋_GB2312" w:eastAsia="仿宋_GB2312" w:hAnsi="仿宋" w:hint="eastAsia"/>
          <w:sz w:val="32"/>
          <w:szCs w:val="32"/>
        </w:rPr>
        <w:t>登记住所开展现场核查，发现</w:t>
      </w:r>
      <w:r w:rsidR="004C29F1" w:rsidRPr="009566D4">
        <w:rPr>
          <w:rFonts w:ascii="仿宋_GB2312" w:eastAsia="仿宋_GB2312" w:hAnsi="仿宋" w:hint="eastAsia"/>
          <w:sz w:val="32"/>
          <w:szCs w:val="32"/>
        </w:rPr>
        <w:t>当事人</w:t>
      </w:r>
      <w:r w:rsidRPr="009566D4">
        <w:rPr>
          <w:rFonts w:ascii="仿宋_GB2312" w:eastAsia="仿宋_GB2312" w:hAnsi="仿宋" w:hint="eastAsia"/>
          <w:sz w:val="32"/>
          <w:szCs w:val="32"/>
        </w:rPr>
        <w:t>住所处于关闭状态，经出租方证实</w:t>
      </w:r>
      <w:r w:rsidR="004C29F1" w:rsidRPr="009566D4">
        <w:rPr>
          <w:rFonts w:ascii="仿宋_GB2312" w:eastAsia="仿宋_GB2312" w:hAnsi="仿宋" w:hint="eastAsia"/>
          <w:sz w:val="32"/>
          <w:szCs w:val="32"/>
        </w:rPr>
        <w:t>当事人</w:t>
      </w:r>
      <w:r w:rsidRPr="009566D4">
        <w:rPr>
          <w:rFonts w:ascii="仿宋_GB2312" w:eastAsia="仿宋_GB2312" w:hAnsi="仿宋" w:hint="eastAsia"/>
          <w:sz w:val="32"/>
          <w:szCs w:val="32"/>
        </w:rPr>
        <w:t>已未从事经营活动，且无法与</w:t>
      </w:r>
      <w:r w:rsidR="004C29F1" w:rsidRPr="009566D4">
        <w:rPr>
          <w:rFonts w:ascii="仿宋_GB2312" w:eastAsia="仿宋_GB2312" w:hAnsi="仿宋" w:hint="eastAsia"/>
          <w:sz w:val="32"/>
          <w:szCs w:val="32"/>
        </w:rPr>
        <w:t>当事人</w:t>
      </w:r>
      <w:r w:rsidRPr="009566D4">
        <w:rPr>
          <w:rFonts w:ascii="仿宋_GB2312" w:eastAsia="仿宋_GB2312" w:hAnsi="仿宋" w:hint="eastAsia"/>
          <w:sz w:val="32"/>
          <w:szCs w:val="32"/>
        </w:rPr>
        <w:t>取得联系。</w:t>
      </w:r>
      <w:bookmarkStart w:id="0" w:name="_GoBack"/>
      <w:bookmarkEnd w:id="0"/>
    </w:p>
    <w:p w:rsidR="00FF77EF" w:rsidRPr="009566D4" w:rsidRDefault="00FF77EF" w:rsidP="009566D4">
      <w:pPr>
        <w:pStyle w:val="2"/>
        <w:adjustRightInd w:val="0"/>
        <w:spacing w:after="0" w:line="560" w:lineRule="exact"/>
        <w:ind w:leftChars="0" w:left="0"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上述事实，主要有以下证据证明：</w:t>
      </w:r>
    </w:p>
    <w:p w:rsidR="00FF77EF" w:rsidRPr="009566D4" w:rsidRDefault="00FF77EF" w:rsidP="009566D4">
      <w:pPr>
        <w:pStyle w:val="2"/>
        <w:adjustRightInd w:val="0"/>
        <w:spacing w:after="0" w:line="560" w:lineRule="exact"/>
        <w:ind w:leftChars="0" w:left="0"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证据一、我局接到省局的文件通知复印件一份，证明案件的来源；</w:t>
      </w:r>
    </w:p>
    <w:p w:rsidR="00FF77EF" w:rsidRPr="009566D4" w:rsidRDefault="00FF77EF" w:rsidP="009566D4">
      <w:pPr>
        <w:pStyle w:val="2"/>
        <w:adjustRightInd w:val="0"/>
        <w:spacing w:after="0" w:line="560" w:lineRule="exact"/>
        <w:ind w:leftChars="0" w:left="0"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证据二、</w:t>
      </w:r>
      <w:r w:rsidRPr="009566D4">
        <w:rPr>
          <w:rFonts w:ascii="仿宋_GB2312" w:eastAsia="仿宋_GB2312" w:hAnsi="仿宋_GB2312" w:cs="仿宋_GB2312" w:hint="eastAsia"/>
          <w:color w:val="000000"/>
          <w:sz w:val="32"/>
          <w:szCs w:val="32"/>
        </w:rPr>
        <w:t>我局执法人员在湖南市场监督管理局市场主体综合管理系统中提取</w:t>
      </w:r>
      <w:r w:rsidR="004C29F1" w:rsidRPr="009566D4">
        <w:rPr>
          <w:rFonts w:ascii="仿宋_GB2312" w:eastAsia="仿宋_GB2312" w:hAnsi="仿宋_GB2312" w:cs="仿宋_GB2312" w:hint="eastAsia"/>
          <w:color w:val="000000"/>
          <w:sz w:val="32"/>
          <w:szCs w:val="32"/>
        </w:rPr>
        <w:t>当事人</w:t>
      </w:r>
      <w:r w:rsidRPr="009566D4">
        <w:rPr>
          <w:rFonts w:ascii="仿宋_GB2312" w:eastAsia="仿宋_GB2312" w:hAnsi="仿宋_GB2312" w:cs="仿宋_GB2312" w:hint="eastAsia"/>
          <w:color w:val="000000"/>
          <w:sz w:val="32"/>
          <w:szCs w:val="32"/>
        </w:rPr>
        <w:t>《内资企业登记基本情况表》</w:t>
      </w:r>
      <w:r w:rsidRPr="009566D4">
        <w:rPr>
          <w:rFonts w:ascii="仿宋_GB2312" w:eastAsia="仿宋_GB2312" w:hAnsi="仿宋" w:hint="eastAsia"/>
          <w:kern w:val="0"/>
          <w:sz w:val="32"/>
          <w:szCs w:val="32"/>
        </w:rPr>
        <w:t>打印件一份，证明</w:t>
      </w:r>
      <w:r w:rsidR="004C29F1" w:rsidRPr="009566D4">
        <w:rPr>
          <w:rFonts w:ascii="仿宋_GB2312" w:eastAsia="仿宋_GB2312" w:hAnsi="仿宋" w:hint="eastAsia"/>
          <w:kern w:val="0"/>
          <w:sz w:val="32"/>
          <w:szCs w:val="32"/>
        </w:rPr>
        <w:t>当事人</w:t>
      </w:r>
      <w:r w:rsidRPr="009566D4">
        <w:rPr>
          <w:rFonts w:ascii="仿宋_GB2312" w:eastAsia="仿宋_GB2312" w:hAnsi="仿宋" w:hint="eastAsia"/>
          <w:kern w:val="0"/>
          <w:sz w:val="32"/>
          <w:szCs w:val="32"/>
        </w:rPr>
        <w:t>的主体资格；</w:t>
      </w:r>
    </w:p>
    <w:p w:rsidR="00FF77EF" w:rsidRPr="009566D4" w:rsidRDefault="00FF77EF" w:rsidP="009566D4">
      <w:pPr>
        <w:pStyle w:val="2"/>
        <w:adjustRightInd w:val="0"/>
        <w:spacing w:after="0" w:line="560" w:lineRule="exact"/>
        <w:ind w:leftChars="0" w:left="0"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证据三、</w:t>
      </w:r>
      <w:r w:rsidRPr="009566D4">
        <w:rPr>
          <w:rFonts w:ascii="仿宋_GB2312" w:eastAsia="仿宋_GB2312" w:hAnsi="仿宋_GB2312" w:cs="仿宋_GB2312" w:hint="eastAsia"/>
          <w:color w:val="000000"/>
          <w:sz w:val="32"/>
          <w:szCs w:val="32"/>
        </w:rPr>
        <w:t>我局执法人员在湖南市场监督管理局市场主体综合管理系统中提取</w:t>
      </w:r>
      <w:r w:rsidR="004C29F1" w:rsidRPr="009566D4">
        <w:rPr>
          <w:rFonts w:ascii="仿宋_GB2312" w:eastAsia="仿宋_GB2312" w:hAnsi="仿宋_GB2312" w:cs="仿宋_GB2312" w:hint="eastAsia"/>
          <w:color w:val="000000"/>
          <w:sz w:val="32"/>
          <w:szCs w:val="32"/>
        </w:rPr>
        <w:t>当事人</w:t>
      </w:r>
      <w:r w:rsidRPr="009566D4">
        <w:rPr>
          <w:rFonts w:ascii="仿宋_GB2312" w:eastAsia="仿宋_GB2312" w:hAnsi="仿宋_GB2312" w:cs="仿宋_GB2312" w:hint="eastAsia"/>
          <w:color w:val="000000"/>
          <w:sz w:val="32"/>
          <w:szCs w:val="32"/>
        </w:rPr>
        <w:t>《</w:t>
      </w:r>
      <w:r w:rsidRPr="009566D4">
        <w:rPr>
          <w:rFonts w:ascii="仿宋_GB2312" w:eastAsia="仿宋_GB2312" w:hAnsi="仿宋" w:hint="eastAsia"/>
          <w:kern w:val="0"/>
          <w:sz w:val="32"/>
          <w:szCs w:val="32"/>
        </w:rPr>
        <w:t>公示信息</w:t>
      </w:r>
      <w:r w:rsidRPr="009566D4">
        <w:rPr>
          <w:rFonts w:ascii="仿宋_GB2312" w:eastAsia="仿宋_GB2312" w:hAnsi="仿宋_GB2312" w:cs="仿宋_GB2312" w:hint="eastAsia"/>
          <w:color w:val="000000"/>
          <w:sz w:val="32"/>
          <w:szCs w:val="32"/>
        </w:rPr>
        <w:t>》</w:t>
      </w:r>
      <w:r w:rsidRPr="009566D4">
        <w:rPr>
          <w:rFonts w:ascii="仿宋_GB2312" w:eastAsia="仿宋_GB2312" w:hAnsi="仿宋" w:hint="eastAsia"/>
          <w:kern w:val="0"/>
          <w:sz w:val="32"/>
          <w:szCs w:val="32"/>
        </w:rPr>
        <w:t>打印件一份，在国家企业信用信息公示系统中查询</w:t>
      </w:r>
      <w:r w:rsidR="004C29F1" w:rsidRPr="009566D4">
        <w:rPr>
          <w:rFonts w:ascii="仿宋_GB2312" w:eastAsia="仿宋_GB2312" w:hAnsi="仿宋" w:hint="eastAsia"/>
          <w:kern w:val="0"/>
          <w:sz w:val="32"/>
          <w:szCs w:val="32"/>
        </w:rPr>
        <w:t>当事人</w:t>
      </w:r>
      <w:r w:rsidRPr="009566D4">
        <w:rPr>
          <w:rFonts w:ascii="仿宋_GB2312" w:eastAsia="仿宋_GB2312" w:hAnsi="仿宋" w:hint="eastAsia"/>
          <w:kern w:val="0"/>
          <w:sz w:val="32"/>
          <w:szCs w:val="32"/>
        </w:rPr>
        <w:t>的公示信息打印件一份，证明</w:t>
      </w:r>
      <w:r w:rsidR="004C29F1" w:rsidRPr="009566D4">
        <w:rPr>
          <w:rFonts w:ascii="仿宋_GB2312" w:eastAsia="仿宋_GB2312" w:hAnsi="仿宋" w:hint="eastAsia"/>
          <w:kern w:val="0"/>
          <w:sz w:val="32"/>
          <w:szCs w:val="32"/>
        </w:rPr>
        <w:t>当事人</w:t>
      </w:r>
      <w:r w:rsidRPr="009566D4">
        <w:rPr>
          <w:rFonts w:ascii="仿宋_GB2312" w:eastAsia="仿宋_GB2312" w:hAnsi="仿宋" w:hint="eastAsia"/>
          <w:kern w:val="0"/>
          <w:sz w:val="32"/>
          <w:szCs w:val="32"/>
        </w:rPr>
        <w:t>连续2年未按规定报送年度报告被列入经营异常名录未改正的事实；</w:t>
      </w:r>
    </w:p>
    <w:p w:rsidR="00FF77EF" w:rsidRPr="009566D4" w:rsidRDefault="00FF77EF" w:rsidP="009566D4">
      <w:pPr>
        <w:pStyle w:val="2"/>
        <w:adjustRightInd w:val="0"/>
        <w:spacing w:after="0" w:line="560" w:lineRule="exact"/>
        <w:ind w:leftChars="0" w:left="0"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证据四、</w:t>
      </w:r>
      <w:r w:rsidR="004C29F1" w:rsidRPr="009566D4">
        <w:rPr>
          <w:rFonts w:ascii="仿宋_GB2312" w:eastAsia="仿宋_GB2312" w:hAnsi="仿宋" w:hint="eastAsia"/>
          <w:kern w:val="0"/>
          <w:sz w:val="32"/>
          <w:szCs w:val="32"/>
        </w:rPr>
        <w:t>当事人</w:t>
      </w:r>
      <w:r w:rsidRPr="009566D4">
        <w:rPr>
          <w:rFonts w:ascii="仿宋_GB2312" w:eastAsia="仿宋_GB2312" w:hAnsi="仿宋" w:hint="eastAsia"/>
          <w:kern w:val="0"/>
          <w:sz w:val="32"/>
          <w:szCs w:val="32"/>
        </w:rPr>
        <w:t>在注册登记时提交的《房屋租赁合同》复印件一份，证明</w:t>
      </w:r>
      <w:r w:rsidR="004C29F1" w:rsidRPr="009566D4">
        <w:rPr>
          <w:rFonts w:ascii="仿宋_GB2312" w:eastAsia="仿宋_GB2312" w:hAnsi="仿宋" w:hint="eastAsia"/>
          <w:kern w:val="0"/>
          <w:sz w:val="32"/>
          <w:szCs w:val="32"/>
        </w:rPr>
        <w:t>当事人</w:t>
      </w:r>
      <w:r w:rsidRPr="009566D4">
        <w:rPr>
          <w:rFonts w:ascii="仿宋_GB2312" w:eastAsia="仿宋_GB2312" w:hAnsi="仿宋" w:hint="eastAsia"/>
          <w:kern w:val="0"/>
          <w:sz w:val="32"/>
          <w:szCs w:val="32"/>
        </w:rPr>
        <w:t>的</w:t>
      </w:r>
      <w:r w:rsidRPr="009566D4">
        <w:rPr>
          <w:rFonts w:ascii="仿宋_GB2312" w:eastAsia="仿宋_GB2312" w:hAnsi="仿宋" w:hint="eastAsia"/>
          <w:sz w:val="32"/>
          <w:szCs w:val="32"/>
        </w:rPr>
        <w:t>住所在桃源县漳江街道官家坪社区湖南玉升生物科技开发有限公司内；</w:t>
      </w:r>
    </w:p>
    <w:p w:rsidR="00317C30" w:rsidRPr="009566D4" w:rsidRDefault="00FF77EF" w:rsidP="009566D4">
      <w:pPr>
        <w:pStyle w:val="2"/>
        <w:adjustRightInd w:val="0"/>
        <w:spacing w:after="0" w:line="560" w:lineRule="exact"/>
        <w:ind w:leftChars="0" w:left="0"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证据五、2024年7月25日，我局执法人员对</w:t>
      </w:r>
      <w:r w:rsidR="004C29F1" w:rsidRPr="009566D4">
        <w:rPr>
          <w:rFonts w:ascii="仿宋_GB2312" w:eastAsia="仿宋_GB2312" w:hAnsi="仿宋" w:hint="eastAsia"/>
          <w:kern w:val="0"/>
          <w:sz w:val="32"/>
          <w:szCs w:val="32"/>
        </w:rPr>
        <w:t>当事人</w:t>
      </w:r>
      <w:r w:rsidRPr="009566D4">
        <w:rPr>
          <w:rFonts w:ascii="仿宋_GB2312" w:eastAsia="仿宋_GB2312" w:hAnsi="仿宋" w:hint="eastAsia"/>
          <w:kern w:val="0"/>
          <w:sz w:val="32"/>
          <w:szCs w:val="32"/>
        </w:rPr>
        <w:t>登记住所进行了现场检查，由见证人和检查人签字确认的《企业公示信息实地核查记录表》一份、对现场检查过程拍摄的视频资料一份，证明通过</w:t>
      </w:r>
      <w:r w:rsidR="004C29F1" w:rsidRPr="009566D4">
        <w:rPr>
          <w:rFonts w:ascii="仿宋_GB2312" w:eastAsia="仿宋_GB2312" w:hAnsi="仿宋" w:hint="eastAsia"/>
          <w:kern w:val="0"/>
          <w:sz w:val="32"/>
          <w:szCs w:val="32"/>
        </w:rPr>
        <w:t>当事人</w:t>
      </w:r>
      <w:r w:rsidRPr="009566D4">
        <w:rPr>
          <w:rFonts w:ascii="仿宋_GB2312" w:eastAsia="仿宋_GB2312" w:hAnsi="仿宋" w:hint="eastAsia"/>
          <w:kern w:val="0"/>
          <w:sz w:val="32"/>
          <w:szCs w:val="32"/>
        </w:rPr>
        <w:t>登记的住所或者经营场所无法取得联系的事实。</w:t>
      </w:r>
    </w:p>
    <w:p w:rsidR="00C57199" w:rsidRPr="009566D4" w:rsidRDefault="00C57199" w:rsidP="00C57199">
      <w:pPr>
        <w:pStyle w:val="2"/>
        <w:adjustRightInd w:val="0"/>
        <w:spacing w:after="0" w:line="540" w:lineRule="exact"/>
        <w:ind w:leftChars="0" w:left="0"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根据以上查明的事实，</w:t>
      </w:r>
      <w:r w:rsidR="009566D4" w:rsidRPr="009566D4">
        <w:rPr>
          <w:rFonts w:ascii="仿宋_GB2312" w:eastAsia="仿宋_GB2312" w:hAnsi="仿宋" w:hint="eastAsia"/>
          <w:kern w:val="0"/>
          <w:sz w:val="32"/>
          <w:szCs w:val="32"/>
        </w:rPr>
        <w:t>我</w:t>
      </w:r>
      <w:r w:rsidR="00DA1A7A" w:rsidRPr="009566D4">
        <w:rPr>
          <w:rFonts w:ascii="仿宋_GB2312" w:eastAsia="仿宋_GB2312" w:hAnsi="仿宋" w:hint="eastAsia"/>
          <w:kern w:val="0"/>
          <w:sz w:val="32"/>
          <w:szCs w:val="32"/>
        </w:rPr>
        <w:t>局于202</w:t>
      </w:r>
      <w:r w:rsidR="0026326A" w:rsidRPr="009566D4">
        <w:rPr>
          <w:rFonts w:ascii="仿宋_GB2312" w:eastAsia="仿宋_GB2312" w:hAnsi="仿宋" w:hint="eastAsia"/>
          <w:kern w:val="0"/>
          <w:sz w:val="32"/>
          <w:szCs w:val="32"/>
        </w:rPr>
        <w:t>4</w:t>
      </w:r>
      <w:r w:rsidR="00DA1A7A" w:rsidRPr="009566D4">
        <w:rPr>
          <w:rFonts w:ascii="仿宋_GB2312" w:eastAsia="仿宋_GB2312" w:hAnsi="仿宋" w:hint="eastAsia"/>
          <w:kern w:val="0"/>
          <w:sz w:val="32"/>
          <w:szCs w:val="32"/>
        </w:rPr>
        <w:t>年</w:t>
      </w:r>
      <w:r w:rsidR="0026326A" w:rsidRPr="009566D4">
        <w:rPr>
          <w:rFonts w:ascii="仿宋_GB2312" w:eastAsia="仿宋_GB2312" w:hAnsi="仿宋" w:hint="eastAsia"/>
          <w:kern w:val="0"/>
          <w:sz w:val="32"/>
          <w:szCs w:val="32"/>
        </w:rPr>
        <w:t>9</w:t>
      </w:r>
      <w:r w:rsidR="00DA1A7A" w:rsidRPr="009566D4">
        <w:rPr>
          <w:rFonts w:ascii="仿宋_GB2312" w:eastAsia="仿宋_GB2312" w:hAnsi="仿宋" w:hint="eastAsia"/>
          <w:kern w:val="0"/>
          <w:sz w:val="32"/>
          <w:szCs w:val="32"/>
        </w:rPr>
        <w:t>月2</w:t>
      </w:r>
      <w:r w:rsidR="0026326A" w:rsidRPr="009566D4">
        <w:rPr>
          <w:rFonts w:ascii="仿宋_GB2312" w:eastAsia="仿宋_GB2312" w:hAnsi="仿宋" w:hint="eastAsia"/>
          <w:kern w:val="0"/>
          <w:sz w:val="32"/>
          <w:szCs w:val="32"/>
        </w:rPr>
        <w:t>4</w:t>
      </w:r>
      <w:r w:rsidR="00DA1A7A" w:rsidRPr="009566D4">
        <w:rPr>
          <w:rFonts w:ascii="仿宋_GB2312" w:eastAsia="仿宋_GB2312" w:hAnsi="仿宋" w:hint="eastAsia"/>
          <w:kern w:val="0"/>
          <w:sz w:val="32"/>
          <w:szCs w:val="32"/>
        </w:rPr>
        <w:t>日公告送达了</w:t>
      </w:r>
      <w:r w:rsidR="009566D4" w:rsidRPr="009566D4">
        <w:rPr>
          <w:rFonts w:ascii="仿宋_GB2312" w:eastAsia="仿宋_GB2312" w:hAnsi="仿宋" w:hint="eastAsia"/>
          <w:kern w:val="0"/>
          <w:sz w:val="32"/>
          <w:szCs w:val="32"/>
        </w:rPr>
        <w:t>桃市监案</w:t>
      </w:r>
      <w:r w:rsidR="002505C4">
        <w:rPr>
          <w:rFonts w:ascii="仿宋_GB2312" w:eastAsia="仿宋_GB2312" w:hAnsi="仿宋" w:hint="eastAsia"/>
          <w:kern w:val="0"/>
          <w:sz w:val="32"/>
          <w:szCs w:val="32"/>
        </w:rPr>
        <w:t>听</w:t>
      </w:r>
      <w:r w:rsidR="009566D4" w:rsidRPr="009566D4">
        <w:rPr>
          <w:rFonts w:ascii="仿宋_GB2312" w:eastAsia="仿宋_GB2312" w:hAnsi="仿宋" w:hint="eastAsia"/>
          <w:kern w:val="0"/>
          <w:sz w:val="32"/>
          <w:szCs w:val="32"/>
        </w:rPr>
        <w:t>告字</w:t>
      </w:r>
      <w:r>
        <w:rPr>
          <w:rFonts w:ascii="仿宋_GB2312" w:eastAsia="仿宋_GB2312" w:hAnsi="仿宋" w:hint="eastAsia"/>
          <w:kern w:val="0"/>
          <w:sz w:val="32"/>
          <w:szCs w:val="32"/>
        </w:rPr>
        <w:t>〔</w:t>
      </w:r>
      <w:r w:rsidR="009566D4" w:rsidRPr="009566D4">
        <w:rPr>
          <w:rFonts w:ascii="仿宋_GB2312" w:eastAsia="仿宋_GB2312" w:hAnsi="仿宋" w:hint="eastAsia"/>
          <w:kern w:val="0"/>
          <w:sz w:val="32"/>
          <w:szCs w:val="32"/>
        </w:rPr>
        <w:t>2024</w:t>
      </w:r>
      <w:r>
        <w:rPr>
          <w:rFonts w:ascii="仿宋_GB2312" w:eastAsia="仿宋_GB2312" w:hAnsi="仿宋" w:hint="eastAsia"/>
          <w:kern w:val="0"/>
          <w:sz w:val="32"/>
          <w:szCs w:val="32"/>
        </w:rPr>
        <w:t>〕</w:t>
      </w:r>
      <w:r w:rsidR="009566D4" w:rsidRPr="009566D4">
        <w:rPr>
          <w:rFonts w:ascii="仿宋_GB2312" w:eastAsia="仿宋_GB2312" w:hAnsi="仿宋" w:hint="eastAsia"/>
          <w:kern w:val="0"/>
          <w:sz w:val="32"/>
          <w:szCs w:val="32"/>
        </w:rPr>
        <w:t>61号《行政处罚告知书》</w:t>
      </w:r>
      <w:r w:rsidRPr="009566D4">
        <w:rPr>
          <w:rFonts w:ascii="仿宋_GB2312" w:eastAsia="仿宋_GB2312" w:hAnsi="仿宋" w:hint="eastAsia"/>
          <w:kern w:val="0"/>
          <w:sz w:val="32"/>
          <w:szCs w:val="32"/>
        </w:rPr>
        <w:t>，当事人在法定期限内未进行陈述和申辩，也未申请听证。</w:t>
      </w:r>
    </w:p>
    <w:p w:rsidR="00FF77EF" w:rsidRPr="009566D4" w:rsidRDefault="009566D4" w:rsidP="009566D4">
      <w:pPr>
        <w:pStyle w:val="2"/>
        <w:adjustRightInd w:val="0"/>
        <w:spacing w:after="0" w:line="560" w:lineRule="exact"/>
        <w:ind w:leftChars="0" w:left="0"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lastRenderedPageBreak/>
        <w:t>我</w:t>
      </w:r>
      <w:r w:rsidR="00FF77EF" w:rsidRPr="009566D4">
        <w:rPr>
          <w:rFonts w:ascii="仿宋_GB2312" w:eastAsia="仿宋_GB2312" w:hAnsi="仿宋" w:hint="eastAsia"/>
          <w:kern w:val="0"/>
          <w:sz w:val="32"/>
          <w:szCs w:val="32"/>
        </w:rPr>
        <w:t>局认为，</w:t>
      </w:r>
      <w:r w:rsidR="004C29F1" w:rsidRPr="009566D4">
        <w:rPr>
          <w:rFonts w:ascii="仿宋_GB2312" w:eastAsia="仿宋_GB2312" w:hAnsi="仿宋" w:hint="eastAsia"/>
          <w:kern w:val="0"/>
          <w:sz w:val="32"/>
          <w:szCs w:val="32"/>
        </w:rPr>
        <w:t>当事人</w:t>
      </w:r>
      <w:r w:rsidR="00FF77EF" w:rsidRPr="009566D4">
        <w:rPr>
          <w:rFonts w:ascii="仿宋_GB2312" w:eastAsia="仿宋_GB2312" w:hAnsi="仿宋" w:hint="eastAsia"/>
          <w:sz w:val="32"/>
          <w:szCs w:val="32"/>
        </w:rPr>
        <w:t>未按规定报送2020年至2023年年度报告，已</w:t>
      </w:r>
      <w:r w:rsidR="00FF77EF" w:rsidRPr="009566D4">
        <w:rPr>
          <w:rFonts w:ascii="仿宋_GB2312" w:eastAsia="仿宋_GB2312" w:hAnsi="仿宋" w:hint="eastAsia"/>
          <w:kern w:val="0"/>
          <w:sz w:val="32"/>
          <w:szCs w:val="32"/>
        </w:rPr>
        <w:t>被列入经营异常名录未改正，至今未移出异常名录，且</w:t>
      </w:r>
      <w:r w:rsidR="004C29F1" w:rsidRPr="009566D4">
        <w:rPr>
          <w:rFonts w:ascii="仿宋_GB2312" w:eastAsia="仿宋_GB2312" w:hAnsi="仿宋" w:hint="eastAsia"/>
          <w:kern w:val="0"/>
          <w:sz w:val="32"/>
          <w:szCs w:val="32"/>
        </w:rPr>
        <w:t>当事人</w:t>
      </w:r>
      <w:r w:rsidR="00FF77EF" w:rsidRPr="009566D4">
        <w:rPr>
          <w:rFonts w:ascii="仿宋_GB2312" w:eastAsia="仿宋_GB2312" w:hAnsi="仿宋" w:hint="eastAsia"/>
          <w:kern w:val="0"/>
          <w:sz w:val="32"/>
          <w:szCs w:val="32"/>
        </w:rPr>
        <w:t>在核准登记的住所已未从事生产经营活动无法取得联系。上述情形违反了《企业信息公示暂行条例》第八条第一款“企业应当于每年1月1日至6月30日，通过企业信用信息公示系统向工商行政管理部门报送上一年度年度报告，并向社会公示”的规定。</w:t>
      </w:r>
    </w:p>
    <w:p w:rsidR="00FF77EF" w:rsidRPr="009566D4" w:rsidRDefault="00FF77EF" w:rsidP="009566D4">
      <w:pPr>
        <w:spacing w:line="540" w:lineRule="exact"/>
        <w:ind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的规定，我局</w:t>
      </w:r>
      <w:r w:rsidR="004C29F1" w:rsidRPr="009566D4">
        <w:rPr>
          <w:rFonts w:ascii="仿宋_GB2312" w:eastAsia="仿宋_GB2312" w:hAnsi="仿宋" w:hint="eastAsia"/>
          <w:kern w:val="0"/>
          <w:sz w:val="32"/>
          <w:szCs w:val="32"/>
        </w:rPr>
        <w:t>决定</w:t>
      </w:r>
      <w:r w:rsidRPr="009566D4">
        <w:rPr>
          <w:rFonts w:ascii="仿宋_GB2312" w:eastAsia="仿宋_GB2312" w:hAnsi="仿宋" w:hint="eastAsia"/>
          <w:kern w:val="0"/>
          <w:sz w:val="32"/>
          <w:szCs w:val="32"/>
        </w:rPr>
        <w:t>对</w:t>
      </w:r>
      <w:r w:rsidR="004C29F1" w:rsidRPr="009566D4">
        <w:rPr>
          <w:rFonts w:ascii="仿宋_GB2312" w:eastAsia="仿宋_GB2312" w:hAnsi="仿宋" w:hint="eastAsia"/>
          <w:kern w:val="0"/>
          <w:sz w:val="32"/>
          <w:szCs w:val="32"/>
        </w:rPr>
        <w:t>当事人</w:t>
      </w:r>
      <w:r w:rsidRPr="009566D4">
        <w:rPr>
          <w:rFonts w:ascii="仿宋_GB2312" w:eastAsia="仿宋_GB2312" w:hAnsi="仿宋" w:hint="eastAsia"/>
          <w:kern w:val="0"/>
          <w:sz w:val="32"/>
          <w:szCs w:val="32"/>
        </w:rPr>
        <w:t>作</w:t>
      </w:r>
      <w:r w:rsidR="004C29F1" w:rsidRPr="009566D4">
        <w:rPr>
          <w:rFonts w:ascii="仿宋_GB2312" w:eastAsia="仿宋_GB2312" w:hAnsi="仿宋" w:hint="eastAsia"/>
          <w:kern w:val="0"/>
          <w:sz w:val="32"/>
          <w:szCs w:val="32"/>
        </w:rPr>
        <w:t>出吊销营业执照的行政处罚</w:t>
      </w:r>
      <w:r w:rsidRPr="009566D4">
        <w:rPr>
          <w:rFonts w:ascii="仿宋_GB2312" w:eastAsia="仿宋_GB2312" w:hAnsi="仿宋" w:hint="eastAsia"/>
          <w:kern w:val="0"/>
          <w:sz w:val="32"/>
          <w:szCs w:val="32"/>
        </w:rPr>
        <w:t>。</w:t>
      </w:r>
    </w:p>
    <w:p w:rsidR="00DA1A7A" w:rsidRPr="009566D4" w:rsidRDefault="004C29F1" w:rsidP="009566D4">
      <w:pPr>
        <w:spacing w:line="540" w:lineRule="exact"/>
        <w:ind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同时，责令</w:t>
      </w:r>
      <w:r w:rsidR="00DA1A7A" w:rsidRPr="009566D4">
        <w:rPr>
          <w:rFonts w:ascii="仿宋_GB2312" w:eastAsia="仿宋_GB2312" w:hAnsi="仿宋" w:hint="eastAsia"/>
          <w:kern w:val="0"/>
          <w:sz w:val="32"/>
          <w:szCs w:val="32"/>
        </w:rPr>
        <w:t>当事人依法组织清算，清算结束后，由清算组织依法向</w:t>
      </w:r>
      <w:r w:rsidR="009F30AB">
        <w:rPr>
          <w:rFonts w:ascii="仿宋_GB2312" w:eastAsia="仿宋_GB2312" w:hAnsi="仿宋" w:hint="eastAsia"/>
          <w:kern w:val="0"/>
          <w:sz w:val="32"/>
          <w:szCs w:val="32"/>
        </w:rPr>
        <w:t>我</w:t>
      </w:r>
      <w:r w:rsidR="00DA1A7A" w:rsidRPr="009566D4">
        <w:rPr>
          <w:rFonts w:ascii="仿宋_GB2312" w:eastAsia="仿宋_GB2312" w:hAnsi="仿宋" w:hint="eastAsia"/>
          <w:kern w:val="0"/>
          <w:sz w:val="32"/>
          <w:szCs w:val="32"/>
        </w:rPr>
        <w:t>局申请注销登记，</w:t>
      </w:r>
      <w:r w:rsidR="00F72A2E" w:rsidRPr="00F72A2E">
        <w:rPr>
          <w:rFonts w:ascii="仿宋_GB2312" w:eastAsia="仿宋_GB2312" w:hAnsi="仿宋" w:hint="eastAsia"/>
          <w:kern w:val="0"/>
          <w:sz w:val="32"/>
          <w:szCs w:val="32"/>
        </w:rPr>
        <w:t>不得继续从事经营活动。</w:t>
      </w:r>
    </w:p>
    <w:p w:rsidR="006A4F7A" w:rsidRPr="009566D4" w:rsidRDefault="000C0649" w:rsidP="009566D4">
      <w:pPr>
        <w:spacing w:line="540" w:lineRule="exact"/>
        <w:ind w:firstLineChars="200" w:firstLine="640"/>
        <w:rPr>
          <w:rFonts w:ascii="仿宋_GB2312" w:eastAsia="仿宋_GB2312" w:hAnsi="仿宋"/>
          <w:kern w:val="0"/>
          <w:sz w:val="32"/>
          <w:szCs w:val="32"/>
        </w:rPr>
      </w:pPr>
      <w:r w:rsidRPr="009566D4">
        <w:rPr>
          <w:rFonts w:ascii="仿宋_GB2312" w:eastAsia="仿宋_GB2312" w:hAnsi="仿宋" w:hint="eastAsia"/>
          <w:kern w:val="0"/>
          <w:sz w:val="32"/>
          <w:szCs w:val="32"/>
        </w:rPr>
        <w:t>如对本处罚决定不服，可以在收到本处罚决定书之日六十日内向桃源县人民政府申请行政复议；也可以在收到本处罚决定书之日起六个月内直接向常德市鼎城区人民法院提起行政诉讼。申请行政复议或者提起行政诉讼期间，行政处罚不停止执行。</w:t>
      </w:r>
    </w:p>
    <w:p w:rsidR="00B450C7" w:rsidRPr="00C431D4" w:rsidRDefault="00B450C7" w:rsidP="00B450C7">
      <w:pPr>
        <w:spacing w:line="540" w:lineRule="exact"/>
        <w:ind w:firstLineChars="200" w:firstLine="640"/>
        <w:rPr>
          <w:rFonts w:ascii="仿宋" w:eastAsia="仿宋" w:hAnsi="仿宋" w:cs="仿宋_GB2312"/>
          <w:sz w:val="32"/>
          <w:szCs w:val="32"/>
        </w:rPr>
      </w:pPr>
    </w:p>
    <w:p w:rsidR="006A4F7A" w:rsidRPr="00FF77EF" w:rsidRDefault="000C0649" w:rsidP="000C0649">
      <w:pPr>
        <w:spacing w:line="540" w:lineRule="exact"/>
        <w:ind w:firstLineChars="200" w:firstLine="640"/>
        <w:rPr>
          <w:rFonts w:ascii="仿宋_GB2312" w:eastAsia="仿宋_GB2312" w:hAnsi="仿宋"/>
          <w:kern w:val="0"/>
          <w:sz w:val="32"/>
          <w:szCs w:val="32"/>
        </w:rPr>
      </w:pPr>
      <w:r w:rsidRPr="00FF77EF">
        <w:rPr>
          <w:rFonts w:ascii="仿宋_GB2312" w:eastAsia="仿宋_GB2312" w:hAnsi="仿宋" w:hint="eastAsia"/>
          <w:kern w:val="0"/>
          <w:sz w:val="32"/>
          <w:szCs w:val="32"/>
        </w:rPr>
        <w:t xml:space="preserve">                              </w:t>
      </w:r>
      <w:r w:rsidR="000720E8" w:rsidRPr="00FF77EF">
        <w:rPr>
          <w:rFonts w:ascii="仿宋_GB2312" w:eastAsia="仿宋_GB2312" w:hAnsi="仿宋" w:hint="eastAsia"/>
          <w:kern w:val="0"/>
          <w:sz w:val="32"/>
          <w:szCs w:val="32"/>
        </w:rPr>
        <w:t xml:space="preserve"> </w:t>
      </w:r>
      <w:r w:rsidR="006A4F7A" w:rsidRPr="00FF77EF">
        <w:rPr>
          <w:rFonts w:ascii="仿宋_GB2312" w:eastAsia="仿宋_GB2312" w:hAnsi="仿宋" w:hint="eastAsia"/>
          <w:kern w:val="0"/>
          <w:sz w:val="32"/>
          <w:szCs w:val="32"/>
        </w:rPr>
        <w:t>桃源县市场监督管理局</w:t>
      </w:r>
    </w:p>
    <w:p w:rsidR="00495D80" w:rsidRDefault="006A4F7A" w:rsidP="00557AB2">
      <w:pPr>
        <w:spacing w:line="540" w:lineRule="exact"/>
        <w:ind w:firstLineChars="200" w:firstLine="640"/>
        <w:rPr>
          <w:rFonts w:ascii="仿宋_GB2312" w:eastAsia="仿宋_GB2312" w:hAnsi="仿宋"/>
          <w:kern w:val="0"/>
          <w:sz w:val="32"/>
          <w:szCs w:val="32"/>
        </w:rPr>
      </w:pPr>
      <w:r w:rsidRPr="00FF77EF">
        <w:rPr>
          <w:rFonts w:ascii="仿宋_GB2312" w:eastAsia="仿宋_GB2312" w:hAnsi="仿宋" w:hint="eastAsia"/>
          <w:kern w:val="0"/>
          <w:sz w:val="32"/>
          <w:szCs w:val="32"/>
        </w:rPr>
        <w:t xml:space="preserve">                             </w:t>
      </w:r>
      <w:r w:rsidR="001B23A2" w:rsidRPr="00FF77EF">
        <w:rPr>
          <w:rFonts w:ascii="仿宋_GB2312" w:eastAsia="仿宋_GB2312" w:hAnsi="仿宋" w:hint="eastAsia"/>
          <w:kern w:val="0"/>
          <w:sz w:val="32"/>
          <w:szCs w:val="32"/>
        </w:rPr>
        <w:t xml:space="preserve">  </w:t>
      </w:r>
      <w:r w:rsidR="000C0649" w:rsidRPr="00FF77EF">
        <w:rPr>
          <w:rFonts w:ascii="仿宋_GB2312" w:eastAsia="仿宋_GB2312" w:hAnsi="仿宋" w:hint="eastAsia"/>
          <w:kern w:val="0"/>
          <w:sz w:val="32"/>
          <w:szCs w:val="32"/>
        </w:rPr>
        <w:t xml:space="preserve">  </w:t>
      </w:r>
      <w:r w:rsidR="001B23A2" w:rsidRPr="00FF77EF">
        <w:rPr>
          <w:rFonts w:ascii="仿宋_GB2312" w:eastAsia="仿宋_GB2312" w:hAnsi="仿宋" w:hint="eastAsia"/>
          <w:kern w:val="0"/>
          <w:sz w:val="32"/>
          <w:szCs w:val="32"/>
        </w:rPr>
        <w:t>20</w:t>
      </w:r>
      <w:r w:rsidR="00CD3B06" w:rsidRPr="00FF77EF">
        <w:rPr>
          <w:rFonts w:ascii="仿宋_GB2312" w:eastAsia="仿宋_GB2312" w:hAnsi="仿宋" w:hint="eastAsia"/>
          <w:kern w:val="0"/>
          <w:sz w:val="32"/>
          <w:szCs w:val="32"/>
        </w:rPr>
        <w:t>2</w:t>
      </w:r>
      <w:r w:rsidR="001358EA" w:rsidRPr="00FF77EF">
        <w:rPr>
          <w:rFonts w:ascii="仿宋_GB2312" w:eastAsia="仿宋_GB2312" w:hAnsi="仿宋" w:hint="eastAsia"/>
          <w:kern w:val="0"/>
          <w:sz w:val="32"/>
          <w:szCs w:val="32"/>
        </w:rPr>
        <w:t>4</w:t>
      </w:r>
      <w:r w:rsidRPr="00FF77EF">
        <w:rPr>
          <w:rFonts w:ascii="仿宋_GB2312" w:eastAsia="仿宋_GB2312" w:hAnsi="仿宋" w:hint="eastAsia"/>
          <w:kern w:val="0"/>
          <w:sz w:val="32"/>
          <w:szCs w:val="32"/>
        </w:rPr>
        <w:t>年</w:t>
      </w:r>
      <w:r w:rsidR="009F30AB">
        <w:rPr>
          <w:rFonts w:ascii="仿宋_GB2312" w:eastAsia="仿宋_GB2312" w:hAnsi="仿宋" w:hint="eastAsia"/>
          <w:kern w:val="0"/>
          <w:sz w:val="32"/>
          <w:szCs w:val="32"/>
        </w:rPr>
        <w:t>1</w:t>
      </w:r>
      <w:r w:rsidR="005B71D8">
        <w:rPr>
          <w:rFonts w:ascii="仿宋_GB2312" w:eastAsia="仿宋_GB2312" w:hAnsi="仿宋" w:hint="eastAsia"/>
          <w:kern w:val="0"/>
          <w:sz w:val="32"/>
          <w:szCs w:val="32"/>
        </w:rPr>
        <w:t>1</w:t>
      </w:r>
      <w:r w:rsidRPr="00FF77EF">
        <w:rPr>
          <w:rFonts w:ascii="仿宋_GB2312" w:eastAsia="仿宋_GB2312" w:hAnsi="仿宋" w:hint="eastAsia"/>
          <w:kern w:val="0"/>
          <w:sz w:val="32"/>
          <w:szCs w:val="32"/>
        </w:rPr>
        <w:t>月</w:t>
      </w:r>
      <w:r w:rsidR="005B71D8">
        <w:rPr>
          <w:rFonts w:ascii="仿宋_GB2312" w:eastAsia="仿宋_GB2312" w:hAnsi="仿宋" w:hint="eastAsia"/>
          <w:kern w:val="0"/>
          <w:sz w:val="32"/>
          <w:szCs w:val="32"/>
        </w:rPr>
        <w:t>1</w:t>
      </w:r>
      <w:r w:rsidRPr="00FF77EF">
        <w:rPr>
          <w:rFonts w:ascii="仿宋_GB2312" w:eastAsia="仿宋_GB2312" w:hAnsi="仿宋" w:hint="eastAsia"/>
          <w:kern w:val="0"/>
          <w:sz w:val="32"/>
          <w:szCs w:val="32"/>
        </w:rPr>
        <w:t>日</w:t>
      </w:r>
    </w:p>
    <w:p w:rsidR="009F30AB" w:rsidRPr="00FF77EF" w:rsidRDefault="009F30AB" w:rsidP="00557AB2">
      <w:pPr>
        <w:spacing w:line="540" w:lineRule="exact"/>
        <w:ind w:firstLineChars="200" w:firstLine="640"/>
        <w:rPr>
          <w:rFonts w:ascii="仿宋_GB2312" w:eastAsia="仿宋_GB2312" w:hAnsi="仿宋"/>
          <w:kern w:val="0"/>
          <w:sz w:val="32"/>
          <w:szCs w:val="32"/>
        </w:rPr>
      </w:pPr>
    </w:p>
    <w:p w:rsidR="006A4F7A" w:rsidRPr="00A4063B" w:rsidRDefault="006A4F7A" w:rsidP="00982C6F">
      <w:pPr>
        <w:spacing w:line="520" w:lineRule="exact"/>
        <w:jc w:val="center"/>
        <w:rPr>
          <w:rFonts w:ascii="黑体" w:eastAsia="黑体" w:hAnsi="黑体" w:cs="仿宋"/>
          <w:sz w:val="32"/>
          <w:szCs w:val="32"/>
        </w:rPr>
      </w:pPr>
      <w:r w:rsidRPr="00A4063B">
        <w:rPr>
          <w:rFonts w:ascii="黑体" w:eastAsia="黑体" w:hAnsi="黑体" w:cs="仿宋" w:hint="eastAsia"/>
          <w:bCs/>
          <w:color w:val="000000"/>
          <w:sz w:val="32"/>
          <w:szCs w:val="32"/>
        </w:rPr>
        <w:t>（市场监督管理部门将依法向社会公示本行政处罚决定信息）</w:t>
      </w:r>
      <w:r w:rsidR="00977BBB" w:rsidRPr="00977BBB">
        <w:rPr>
          <w:rFonts w:ascii="黑体" w:eastAsia="黑体" w:hAnsi="黑体"/>
          <w:noProof/>
        </w:rPr>
        <w:pict>
          <v:line id="_x0000_s1027" style="position:absolute;left:0;text-align:left;z-index:251658240;mso-position-horizontal-relative:text;mso-position-vertical-relative:text" from="0,1638.35pt" to="453.75pt,1638.45pt" strokeweight=".26mm">
            <v:stroke endcap="square"/>
          </v:line>
        </w:pict>
      </w:r>
    </w:p>
    <w:sectPr w:rsidR="006A4F7A" w:rsidRPr="00A4063B" w:rsidSect="004D29E0">
      <w:headerReference w:type="even" r:id="rId7"/>
      <w:headerReference w:type="default" r:id="rId8"/>
      <w:footerReference w:type="even" r:id="rId9"/>
      <w:footerReference w:type="default" r:id="rId10"/>
      <w:headerReference w:type="first" r:id="rId11"/>
      <w:footerReference w:type="first" r:id="rId12"/>
      <w:pgSz w:w="11906" w:h="16838"/>
      <w:pgMar w:top="1191" w:right="1474" w:bottom="1134" w:left="1588"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E6C" w:rsidRDefault="00B02E6C" w:rsidP="00CF09E9">
      <w:pPr>
        <w:ind w:firstLine="420"/>
      </w:pPr>
      <w:r>
        <w:separator/>
      </w:r>
    </w:p>
  </w:endnote>
  <w:endnote w:type="continuationSeparator" w:id="1">
    <w:p w:rsidR="00B02E6C" w:rsidRDefault="00B02E6C" w:rsidP="00CF09E9">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F7A" w:rsidRDefault="006A4F7A" w:rsidP="001A1984">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5F2" w:rsidRDefault="006655F2" w:rsidP="006655F2">
    <w:pPr>
      <w:spacing w:before="98" w:line="184" w:lineRule="auto"/>
      <w:ind w:firstLine="3293"/>
      <w:rPr>
        <w:rFonts w:ascii="仿宋" w:eastAsia="仿宋" w:hAnsi="仿宋" w:cs="仿宋"/>
        <w:sz w:val="30"/>
        <w:szCs w:val="30"/>
      </w:rPr>
    </w:pPr>
    <w:r>
      <w:rPr>
        <w:rFonts w:ascii="仿宋" w:eastAsia="仿宋" w:hAnsi="仿宋" w:cs="仿宋"/>
        <w:spacing w:val="-17"/>
        <w:sz w:val="30"/>
        <w:szCs w:val="30"/>
      </w:rPr>
      <w:t>第</w:t>
    </w:r>
    <w:r w:rsidR="00977BBB" w:rsidRPr="001A5AE0">
      <w:rPr>
        <w:rFonts w:ascii="仿宋" w:eastAsia="仿宋" w:hAnsi="仿宋" w:cs="仿宋"/>
        <w:spacing w:val="-17"/>
        <w:sz w:val="30"/>
        <w:szCs w:val="30"/>
      </w:rPr>
      <w:fldChar w:fldCharType="begin"/>
    </w:r>
    <w:r w:rsidR="001A5AE0" w:rsidRPr="001A5AE0">
      <w:rPr>
        <w:rFonts w:ascii="仿宋" w:eastAsia="仿宋" w:hAnsi="仿宋" w:cs="仿宋"/>
        <w:spacing w:val="-17"/>
        <w:sz w:val="30"/>
        <w:szCs w:val="30"/>
      </w:rPr>
      <w:instrText xml:space="preserve"> PAGE   \* MERGEFORMAT </w:instrText>
    </w:r>
    <w:r w:rsidR="00977BBB" w:rsidRPr="001A5AE0">
      <w:rPr>
        <w:rFonts w:ascii="仿宋" w:eastAsia="仿宋" w:hAnsi="仿宋" w:cs="仿宋"/>
        <w:spacing w:val="-17"/>
        <w:sz w:val="30"/>
        <w:szCs w:val="30"/>
      </w:rPr>
      <w:fldChar w:fldCharType="separate"/>
    </w:r>
    <w:r w:rsidR="005B71D8" w:rsidRPr="005B71D8">
      <w:rPr>
        <w:rFonts w:ascii="仿宋" w:eastAsia="仿宋" w:hAnsi="仿宋" w:cs="仿宋"/>
        <w:noProof/>
        <w:spacing w:val="-17"/>
        <w:sz w:val="30"/>
        <w:szCs w:val="30"/>
        <w:lang w:val="zh-CN"/>
      </w:rPr>
      <w:t>3</w:t>
    </w:r>
    <w:r w:rsidR="00977BBB" w:rsidRPr="001A5AE0">
      <w:rPr>
        <w:rFonts w:ascii="仿宋" w:eastAsia="仿宋" w:hAnsi="仿宋" w:cs="仿宋"/>
        <w:spacing w:val="-17"/>
        <w:sz w:val="30"/>
        <w:szCs w:val="30"/>
      </w:rPr>
      <w:fldChar w:fldCharType="end"/>
    </w:r>
    <w:r>
      <w:rPr>
        <w:rFonts w:ascii="仿宋" w:eastAsia="仿宋" w:hAnsi="仿宋" w:cs="仿宋"/>
        <w:spacing w:val="-17"/>
        <w:sz w:val="30"/>
        <w:szCs w:val="30"/>
      </w:rPr>
      <w:t>页共</w:t>
    </w:r>
    <w:r w:rsidR="005B71D8">
      <w:rPr>
        <w:rFonts w:ascii="仿宋" w:eastAsia="仿宋" w:hAnsi="仿宋" w:cs="仿宋" w:hint="eastAsia"/>
        <w:spacing w:val="-17"/>
        <w:sz w:val="30"/>
        <w:szCs w:val="30"/>
      </w:rPr>
      <w:t>3</w:t>
    </w:r>
    <w:r>
      <w:rPr>
        <w:rFonts w:ascii="仿宋" w:eastAsia="仿宋" w:hAnsi="仿宋" w:cs="仿宋"/>
        <w:spacing w:val="-17"/>
        <w:sz w:val="30"/>
        <w:szCs w:val="30"/>
      </w:rPr>
      <w:t>页</w:t>
    </w:r>
  </w:p>
  <w:p w:rsidR="006A4F7A" w:rsidRPr="006655F2" w:rsidRDefault="006A4F7A" w:rsidP="006655F2">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F7A" w:rsidRDefault="006A4F7A" w:rsidP="001A1984">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E6C" w:rsidRDefault="00B02E6C" w:rsidP="00CF09E9">
      <w:pPr>
        <w:ind w:firstLine="420"/>
      </w:pPr>
      <w:r>
        <w:separator/>
      </w:r>
    </w:p>
  </w:footnote>
  <w:footnote w:type="continuationSeparator" w:id="1">
    <w:p w:rsidR="00B02E6C" w:rsidRDefault="00B02E6C" w:rsidP="00CF09E9">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F7A" w:rsidRDefault="006A4F7A" w:rsidP="001A1984">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F7A" w:rsidRPr="00CF09E9" w:rsidRDefault="006A4F7A" w:rsidP="00CF09E9">
    <w:pPr>
      <w:ind w:left="4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F7A" w:rsidRDefault="006A4F7A" w:rsidP="001A1984">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29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09E9"/>
    <w:rsid w:val="00034908"/>
    <w:rsid w:val="00036E06"/>
    <w:rsid w:val="000446C5"/>
    <w:rsid w:val="000476C9"/>
    <w:rsid w:val="00064892"/>
    <w:rsid w:val="000720E8"/>
    <w:rsid w:val="00072402"/>
    <w:rsid w:val="000754BE"/>
    <w:rsid w:val="000B0F0A"/>
    <w:rsid w:val="000B4672"/>
    <w:rsid w:val="000C0649"/>
    <w:rsid w:val="000C5DCA"/>
    <w:rsid w:val="000D3D3B"/>
    <w:rsid w:val="000E1BC5"/>
    <w:rsid w:val="000E390E"/>
    <w:rsid w:val="00111D1B"/>
    <w:rsid w:val="001358EA"/>
    <w:rsid w:val="001478F4"/>
    <w:rsid w:val="00150A93"/>
    <w:rsid w:val="00162A91"/>
    <w:rsid w:val="001A1984"/>
    <w:rsid w:val="001A5AE0"/>
    <w:rsid w:val="001B23A2"/>
    <w:rsid w:val="001C05E8"/>
    <w:rsid w:val="001E7891"/>
    <w:rsid w:val="00202998"/>
    <w:rsid w:val="00220893"/>
    <w:rsid w:val="00226224"/>
    <w:rsid w:val="002334C4"/>
    <w:rsid w:val="00241418"/>
    <w:rsid w:val="00245770"/>
    <w:rsid w:val="002505C4"/>
    <w:rsid w:val="0026326A"/>
    <w:rsid w:val="002636D4"/>
    <w:rsid w:val="002732E6"/>
    <w:rsid w:val="00283C06"/>
    <w:rsid w:val="00291742"/>
    <w:rsid w:val="0029709A"/>
    <w:rsid w:val="002B6311"/>
    <w:rsid w:val="002D799E"/>
    <w:rsid w:val="002E4E09"/>
    <w:rsid w:val="0030058A"/>
    <w:rsid w:val="00304D4E"/>
    <w:rsid w:val="00310FBC"/>
    <w:rsid w:val="00317C30"/>
    <w:rsid w:val="003263AD"/>
    <w:rsid w:val="003374E2"/>
    <w:rsid w:val="003379FB"/>
    <w:rsid w:val="003432FF"/>
    <w:rsid w:val="00343663"/>
    <w:rsid w:val="00356DE4"/>
    <w:rsid w:val="00357DCB"/>
    <w:rsid w:val="00361CB0"/>
    <w:rsid w:val="003634E7"/>
    <w:rsid w:val="003656A6"/>
    <w:rsid w:val="00374567"/>
    <w:rsid w:val="00385B52"/>
    <w:rsid w:val="0039285F"/>
    <w:rsid w:val="003A33A5"/>
    <w:rsid w:val="003A7591"/>
    <w:rsid w:val="003D04B8"/>
    <w:rsid w:val="003F1EB2"/>
    <w:rsid w:val="004040EF"/>
    <w:rsid w:val="00445D03"/>
    <w:rsid w:val="0047001D"/>
    <w:rsid w:val="00481B2C"/>
    <w:rsid w:val="00492537"/>
    <w:rsid w:val="00495D80"/>
    <w:rsid w:val="004A0301"/>
    <w:rsid w:val="004A129A"/>
    <w:rsid w:val="004A548C"/>
    <w:rsid w:val="004B5013"/>
    <w:rsid w:val="004C29F1"/>
    <w:rsid w:val="004C4410"/>
    <w:rsid w:val="004D29E0"/>
    <w:rsid w:val="004F6A8B"/>
    <w:rsid w:val="00502EA8"/>
    <w:rsid w:val="00507A2B"/>
    <w:rsid w:val="00516DAA"/>
    <w:rsid w:val="00524A47"/>
    <w:rsid w:val="00543E6E"/>
    <w:rsid w:val="00557AB2"/>
    <w:rsid w:val="0057744A"/>
    <w:rsid w:val="005B71D8"/>
    <w:rsid w:val="005D14DF"/>
    <w:rsid w:val="005F02D4"/>
    <w:rsid w:val="005F4CC4"/>
    <w:rsid w:val="00611C9C"/>
    <w:rsid w:val="00621D26"/>
    <w:rsid w:val="00641805"/>
    <w:rsid w:val="00642154"/>
    <w:rsid w:val="00647A6A"/>
    <w:rsid w:val="00663CBD"/>
    <w:rsid w:val="006654EA"/>
    <w:rsid w:val="006655F2"/>
    <w:rsid w:val="00693513"/>
    <w:rsid w:val="006A4F7A"/>
    <w:rsid w:val="006B426B"/>
    <w:rsid w:val="006C5889"/>
    <w:rsid w:val="006F64AF"/>
    <w:rsid w:val="00714BD6"/>
    <w:rsid w:val="00717139"/>
    <w:rsid w:val="00731B4D"/>
    <w:rsid w:val="00734D5B"/>
    <w:rsid w:val="0073737C"/>
    <w:rsid w:val="00740668"/>
    <w:rsid w:val="00742C6D"/>
    <w:rsid w:val="00746B0C"/>
    <w:rsid w:val="00746F2F"/>
    <w:rsid w:val="00763138"/>
    <w:rsid w:val="00764B43"/>
    <w:rsid w:val="00781266"/>
    <w:rsid w:val="00787E23"/>
    <w:rsid w:val="007C0A48"/>
    <w:rsid w:val="007C2B30"/>
    <w:rsid w:val="007C7BB8"/>
    <w:rsid w:val="007E31E4"/>
    <w:rsid w:val="008345D6"/>
    <w:rsid w:val="00837A98"/>
    <w:rsid w:val="008440A7"/>
    <w:rsid w:val="008473F3"/>
    <w:rsid w:val="00850F76"/>
    <w:rsid w:val="008573D0"/>
    <w:rsid w:val="0086564F"/>
    <w:rsid w:val="00873A02"/>
    <w:rsid w:val="00885BE7"/>
    <w:rsid w:val="00895F59"/>
    <w:rsid w:val="008C28CA"/>
    <w:rsid w:val="008E1F64"/>
    <w:rsid w:val="00924BB0"/>
    <w:rsid w:val="00946720"/>
    <w:rsid w:val="009566D4"/>
    <w:rsid w:val="00964006"/>
    <w:rsid w:val="00966D37"/>
    <w:rsid w:val="00973A2C"/>
    <w:rsid w:val="00975C88"/>
    <w:rsid w:val="00977BBB"/>
    <w:rsid w:val="00982C6F"/>
    <w:rsid w:val="00995C74"/>
    <w:rsid w:val="009A4735"/>
    <w:rsid w:val="009A731E"/>
    <w:rsid w:val="009B5CFB"/>
    <w:rsid w:val="009C5964"/>
    <w:rsid w:val="009C5E46"/>
    <w:rsid w:val="009F30AB"/>
    <w:rsid w:val="00A04D7C"/>
    <w:rsid w:val="00A133DD"/>
    <w:rsid w:val="00A25A5A"/>
    <w:rsid w:val="00A4063B"/>
    <w:rsid w:val="00A42774"/>
    <w:rsid w:val="00A453FE"/>
    <w:rsid w:val="00A55D30"/>
    <w:rsid w:val="00A56D54"/>
    <w:rsid w:val="00A607ED"/>
    <w:rsid w:val="00A62B99"/>
    <w:rsid w:val="00A75C6D"/>
    <w:rsid w:val="00A80816"/>
    <w:rsid w:val="00A94947"/>
    <w:rsid w:val="00A97828"/>
    <w:rsid w:val="00AD0222"/>
    <w:rsid w:val="00B010FC"/>
    <w:rsid w:val="00B02E6C"/>
    <w:rsid w:val="00B046FD"/>
    <w:rsid w:val="00B051A2"/>
    <w:rsid w:val="00B13E07"/>
    <w:rsid w:val="00B1712E"/>
    <w:rsid w:val="00B17FFC"/>
    <w:rsid w:val="00B3691D"/>
    <w:rsid w:val="00B4204F"/>
    <w:rsid w:val="00B42E98"/>
    <w:rsid w:val="00B450C7"/>
    <w:rsid w:val="00B6177A"/>
    <w:rsid w:val="00B65B4B"/>
    <w:rsid w:val="00B840CE"/>
    <w:rsid w:val="00B914FF"/>
    <w:rsid w:val="00BB3446"/>
    <w:rsid w:val="00BB43EA"/>
    <w:rsid w:val="00BB751D"/>
    <w:rsid w:val="00BC70D7"/>
    <w:rsid w:val="00BE3CD7"/>
    <w:rsid w:val="00C06C8D"/>
    <w:rsid w:val="00C25DB9"/>
    <w:rsid w:val="00C35DC0"/>
    <w:rsid w:val="00C365CD"/>
    <w:rsid w:val="00C431D4"/>
    <w:rsid w:val="00C50730"/>
    <w:rsid w:val="00C57199"/>
    <w:rsid w:val="00C57D9C"/>
    <w:rsid w:val="00C70123"/>
    <w:rsid w:val="00C70C91"/>
    <w:rsid w:val="00C82AAF"/>
    <w:rsid w:val="00C8374A"/>
    <w:rsid w:val="00CA3465"/>
    <w:rsid w:val="00CD3B06"/>
    <w:rsid w:val="00CF09E9"/>
    <w:rsid w:val="00D17F29"/>
    <w:rsid w:val="00D34E89"/>
    <w:rsid w:val="00D46745"/>
    <w:rsid w:val="00D76576"/>
    <w:rsid w:val="00D77E18"/>
    <w:rsid w:val="00D811DC"/>
    <w:rsid w:val="00D84150"/>
    <w:rsid w:val="00DA1A7A"/>
    <w:rsid w:val="00DA7D0C"/>
    <w:rsid w:val="00DE22A8"/>
    <w:rsid w:val="00DE613D"/>
    <w:rsid w:val="00DF17E9"/>
    <w:rsid w:val="00E0178A"/>
    <w:rsid w:val="00E20113"/>
    <w:rsid w:val="00E30CC2"/>
    <w:rsid w:val="00E3708C"/>
    <w:rsid w:val="00E4177F"/>
    <w:rsid w:val="00E431CD"/>
    <w:rsid w:val="00E47B39"/>
    <w:rsid w:val="00E579EF"/>
    <w:rsid w:val="00E6781F"/>
    <w:rsid w:val="00E75DD7"/>
    <w:rsid w:val="00E80E83"/>
    <w:rsid w:val="00EA3106"/>
    <w:rsid w:val="00EA547F"/>
    <w:rsid w:val="00EB43C4"/>
    <w:rsid w:val="00EE32D1"/>
    <w:rsid w:val="00F407FF"/>
    <w:rsid w:val="00F5391C"/>
    <w:rsid w:val="00F55B9C"/>
    <w:rsid w:val="00F65443"/>
    <w:rsid w:val="00F7293A"/>
    <w:rsid w:val="00F72A2E"/>
    <w:rsid w:val="00F8069A"/>
    <w:rsid w:val="00F867D6"/>
    <w:rsid w:val="00F86C1B"/>
    <w:rsid w:val="00FA1996"/>
    <w:rsid w:val="00FA2197"/>
    <w:rsid w:val="00FC028F"/>
    <w:rsid w:val="00FD34E5"/>
    <w:rsid w:val="00FF77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29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9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CF09E9"/>
    <w:pPr>
      <w:pBdr>
        <w:bottom w:val="single" w:sz="6" w:space="1" w:color="auto"/>
      </w:pBdr>
      <w:tabs>
        <w:tab w:val="center" w:pos="4153"/>
        <w:tab w:val="right" w:pos="8306"/>
      </w:tabs>
      <w:snapToGrid w:val="0"/>
      <w:ind w:firstLineChars="200" w:firstLine="200"/>
      <w:jc w:val="center"/>
    </w:pPr>
    <w:rPr>
      <w:sz w:val="18"/>
      <w:szCs w:val="18"/>
    </w:rPr>
  </w:style>
  <w:style w:type="character" w:customStyle="1" w:styleId="Char">
    <w:name w:val="页眉 Char"/>
    <w:basedOn w:val="a0"/>
    <w:link w:val="a3"/>
    <w:uiPriority w:val="99"/>
    <w:semiHidden/>
    <w:locked/>
    <w:rsid w:val="00CF09E9"/>
    <w:rPr>
      <w:rFonts w:cs="Times New Roman"/>
      <w:sz w:val="18"/>
      <w:szCs w:val="18"/>
    </w:rPr>
  </w:style>
  <w:style w:type="paragraph" w:styleId="a4">
    <w:name w:val="footer"/>
    <w:basedOn w:val="a"/>
    <w:link w:val="Char0"/>
    <w:uiPriority w:val="99"/>
    <w:rsid w:val="00CF09E9"/>
    <w:pPr>
      <w:tabs>
        <w:tab w:val="center" w:pos="4153"/>
        <w:tab w:val="right" w:pos="8306"/>
      </w:tabs>
      <w:snapToGrid w:val="0"/>
      <w:ind w:firstLineChars="200" w:firstLine="200"/>
      <w:jc w:val="left"/>
    </w:pPr>
    <w:rPr>
      <w:sz w:val="18"/>
      <w:szCs w:val="18"/>
    </w:rPr>
  </w:style>
  <w:style w:type="character" w:customStyle="1" w:styleId="Char0">
    <w:name w:val="页脚 Char"/>
    <w:basedOn w:val="a0"/>
    <w:link w:val="a4"/>
    <w:uiPriority w:val="99"/>
    <w:locked/>
    <w:rsid w:val="00CF09E9"/>
    <w:rPr>
      <w:rFonts w:cs="Times New Roman"/>
      <w:sz w:val="18"/>
      <w:szCs w:val="18"/>
    </w:rPr>
  </w:style>
  <w:style w:type="paragraph" w:styleId="2">
    <w:name w:val="Body Text Indent 2"/>
    <w:basedOn w:val="a"/>
    <w:link w:val="2Char"/>
    <w:uiPriority w:val="99"/>
    <w:qFormat/>
    <w:rsid w:val="00034908"/>
    <w:pPr>
      <w:spacing w:after="120" w:line="480" w:lineRule="auto"/>
      <w:ind w:leftChars="200" w:left="420"/>
    </w:pPr>
  </w:style>
  <w:style w:type="character" w:customStyle="1" w:styleId="2Char">
    <w:name w:val="正文文本缩进 2 Char"/>
    <w:basedOn w:val="a0"/>
    <w:link w:val="2"/>
    <w:uiPriority w:val="99"/>
    <w:qFormat/>
    <w:rsid w:val="00034908"/>
    <w:rPr>
      <w:kern w:val="2"/>
      <w:sz w:val="21"/>
      <w:szCs w:val="24"/>
    </w:rPr>
  </w:style>
  <w:style w:type="paragraph" w:styleId="a5">
    <w:name w:val="Normal (Web)"/>
    <w:basedOn w:val="a"/>
    <w:uiPriority w:val="99"/>
    <w:unhideWhenUsed/>
    <w:rsid w:val="000E390E"/>
    <w:pPr>
      <w:jc w:val="left"/>
    </w:pPr>
    <w:rPr>
      <w:rFonts w:ascii="Times New Roman" w:hAnsi="Times New Roman"/>
      <w:kern w:val="0"/>
      <w:sz w:val="24"/>
    </w:rPr>
  </w:style>
  <w:style w:type="paragraph" w:styleId="a6">
    <w:name w:val="Date"/>
    <w:basedOn w:val="a"/>
    <w:next w:val="a"/>
    <w:link w:val="Char1"/>
    <w:uiPriority w:val="99"/>
    <w:semiHidden/>
    <w:unhideWhenUsed/>
    <w:rsid w:val="00B450C7"/>
    <w:pPr>
      <w:ind w:leftChars="2500" w:left="100"/>
    </w:pPr>
  </w:style>
  <w:style w:type="character" w:customStyle="1" w:styleId="Char1">
    <w:name w:val="日期 Char"/>
    <w:basedOn w:val="a0"/>
    <w:link w:val="a6"/>
    <w:uiPriority w:val="99"/>
    <w:semiHidden/>
    <w:rsid w:val="00B450C7"/>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CDFE2-0E0B-462A-A31D-D5302F7C1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3</Pages>
  <Words>263</Words>
  <Characters>1500</Characters>
  <Application>Microsoft Office Word</Application>
  <DocSecurity>0</DocSecurity>
  <Lines>12</Lines>
  <Paragraphs>3</Paragraphs>
  <ScaleCrop>false</ScaleCrop>
  <Company>系统天地官网</Company>
  <LinksUpToDate>false</LinksUpToDate>
  <CharactersWithSpaces>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103</cp:revision>
  <cp:lastPrinted>2024-07-15T01:23:00Z</cp:lastPrinted>
  <dcterms:created xsi:type="dcterms:W3CDTF">2021-08-03T07:17:00Z</dcterms:created>
  <dcterms:modified xsi:type="dcterms:W3CDTF">2024-11-01T00:49:00Z</dcterms:modified>
</cp:coreProperties>
</file>