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AA418" w14:textId="77777777" w:rsidR="008905EF" w:rsidRDefault="008905EF" w:rsidP="008905EF">
      <w:pPr>
        <w:rPr>
          <w:rFonts w:ascii="仿宋_GB2312" w:eastAsia="仿宋_GB2312" w:hAnsi="仿宋_GB2312" w:cs="仿宋_GB2312"/>
          <w:sz w:val="36"/>
          <w:szCs w:val="36"/>
        </w:rPr>
      </w:pPr>
    </w:p>
    <w:p w14:paraId="79560B6D" w14:textId="77777777" w:rsidR="008905EF" w:rsidRDefault="008905EF" w:rsidP="008905EF">
      <w:pPr>
        <w:rPr>
          <w:rFonts w:ascii="仿宋_GB2312" w:eastAsia="仿宋_GB2312" w:hAnsi="仿宋_GB2312" w:cs="仿宋_GB2312"/>
          <w:sz w:val="36"/>
          <w:szCs w:val="36"/>
        </w:rPr>
      </w:pPr>
    </w:p>
    <w:p w14:paraId="75014536" w14:textId="77777777" w:rsidR="008905EF" w:rsidRDefault="008905EF" w:rsidP="008905EF">
      <w:pPr>
        <w:rPr>
          <w:rFonts w:ascii="仿宋_GB2312" w:eastAsia="仿宋_GB2312" w:hAnsi="仿宋_GB2312" w:cs="仿宋_GB2312"/>
          <w:sz w:val="36"/>
          <w:szCs w:val="36"/>
        </w:rPr>
      </w:pPr>
    </w:p>
    <w:p w14:paraId="4CC9291E" w14:textId="77777777" w:rsidR="008905EF" w:rsidRDefault="008905EF" w:rsidP="008905EF">
      <w:pPr>
        <w:rPr>
          <w:rFonts w:ascii="仿宋_GB2312" w:eastAsia="仿宋_GB2312" w:hAnsi="仿宋_GB2312" w:cs="仿宋_GB2312"/>
          <w:sz w:val="36"/>
          <w:szCs w:val="36"/>
        </w:rPr>
      </w:pPr>
    </w:p>
    <w:p w14:paraId="5C3B5184" w14:textId="77777777" w:rsidR="008905EF" w:rsidRDefault="008905EF" w:rsidP="008905EF">
      <w:pPr>
        <w:adjustRightInd w:val="0"/>
        <w:snapToGrid w:val="0"/>
        <w:jc w:val="center"/>
        <w:outlineLvl w:val="0"/>
        <w:rPr>
          <w:rFonts w:ascii="方正小标宋_GBK" w:eastAsia="方正小标宋_GBK"/>
          <w:bCs/>
          <w:sz w:val="72"/>
          <w:szCs w:val="72"/>
        </w:rPr>
      </w:pPr>
      <w:bookmarkStart w:id="0" w:name="_Toc178406881"/>
      <w:bookmarkStart w:id="1" w:name="_Toc181601669"/>
      <w:r>
        <w:rPr>
          <w:rFonts w:ascii="方正小标宋_GBK" w:eastAsia="方正小标宋_GBK" w:hint="eastAsia"/>
          <w:bCs/>
          <w:sz w:val="72"/>
          <w:szCs w:val="72"/>
        </w:rPr>
        <w:t>建设项目环境影响报告表</w:t>
      </w:r>
      <w:bookmarkEnd w:id="0"/>
      <w:bookmarkEnd w:id="1"/>
    </w:p>
    <w:p w14:paraId="6AB32B30" w14:textId="77777777" w:rsidR="008905EF" w:rsidRDefault="008905EF" w:rsidP="008905EF">
      <w:pPr>
        <w:adjustRightInd w:val="0"/>
        <w:snapToGrid w:val="0"/>
        <w:spacing w:beforeLines="80" w:before="249"/>
        <w:jc w:val="center"/>
        <w:rPr>
          <w:rFonts w:ascii="楷体_GB2312" w:eastAsia="楷体_GB2312"/>
          <w:bCs/>
          <w:sz w:val="48"/>
          <w:szCs w:val="48"/>
        </w:rPr>
      </w:pPr>
      <w:r>
        <w:rPr>
          <w:rFonts w:ascii="楷体_GB2312" w:eastAsia="楷体_GB2312" w:hint="eastAsia"/>
          <w:bCs/>
          <w:sz w:val="48"/>
          <w:szCs w:val="48"/>
        </w:rPr>
        <w:t>（污染影响类）</w:t>
      </w:r>
    </w:p>
    <w:p w14:paraId="768CC267" w14:textId="77777777" w:rsidR="008905EF" w:rsidRDefault="008905EF" w:rsidP="008905EF">
      <w:pPr>
        <w:adjustRightInd w:val="0"/>
        <w:snapToGrid w:val="0"/>
        <w:spacing w:line="288" w:lineRule="auto"/>
        <w:jc w:val="center"/>
        <w:outlineLvl w:val="0"/>
        <w:rPr>
          <w:rFonts w:ascii="华文仿宋" w:eastAsia="华文仿宋" w:hAnsi="华文仿宋" w:cs="华文仿宋"/>
          <w:color w:val="000000"/>
          <w:kern w:val="44"/>
          <w:sz w:val="44"/>
          <w:szCs w:val="44"/>
        </w:rPr>
      </w:pPr>
    </w:p>
    <w:p w14:paraId="110ACDD3" w14:textId="77777777" w:rsidR="008905EF" w:rsidRDefault="008905EF" w:rsidP="008905EF">
      <w:pPr>
        <w:jc w:val="center"/>
        <w:rPr>
          <w:rFonts w:eastAsia="仿宋"/>
          <w:sz w:val="52"/>
          <w:szCs w:val="52"/>
        </w:rPr>
      </w:pPr>
    </w:p>
    <w:p w14:paraId="6686DA69" w14:textId="77777777" w:rsidR="008905EF" w:rsidRDefault="008905EF" w:rsidP="008905EF">
      <w:pPr>
        <w:ind w:firstLine="1040"/>
        <w:rPr>
          <w:rFonts w:eastAsia="仿宋"/>
          <w:sz w:val="44"/>
          <w:szCs w:val="44"/>
        </w:rPr>
      </w:pPr>
    </w:p>
    <w:p w14:paraId="5E75E847" w14:textId="77777777" w:rsidR="008905EF" w:rsidRDefault="008905EF" w:rsidP="008905EF">
      <w:pPr>
        <w:ind w:firstLine="1040"/>
        <w:rPr>
          <w:rFonts w:eastAsia="仿宋"/>
          <w:sz w:val="44"/>
          <w:szCs w:val="44"/>
        </w:rPr>
      </w:pPr>
    </w:p>
    <w:p w14:paraId="6C5CC87A" w14:textId="77777777" w:rsidR="008905EF" w:rsidRDefault="008905EF" w:rsidP="008905EF">
      <w:pPr>
        <w:ind w:firstLine="1040"/>
        <w:rPr>
          <w:rFonts w:eastAsia="仿宋"/>
          <w:sz w:val="44"/>
          <w:szCs w:val="44"/>
        </w:rPr>
      </w:pPr>
    </w:p>
    <w:p w14:paraId="3E83E49C" w14:textId="77777777" w:rsidR="008905EF" w:rsidRPr="00467475" w:rsidRDefault="008905EF" w:rsidP="008905EF">
      <w:pPr>
        <w:adjustRightInd w:val="0"/>
        <w:snapToGrid w:val="0"/>
        <w:spacing w:line="288" w:lineRule="auto"/>
        <w:ind w:leftChars="200" w:left="420"/>
        <w:rPr>
          <w:rFonts w:ascii="仿宋_GB2312" w:eastAsia="仿宋_GB2312"/>
          <w:spacing w:val="-20"/>
          <w:sz w:val="36"/>
          <w:szCs w:val="36"/>
          <w:u w:val="single"/>
        </w:rPr>
      </w:pPr>
      <w:r w:rsidRPr="00467475">
        <w:rPr>
          <w:rFonts w:ascii="仿宋_GB2312" w:eastAsia="仿宋_GB2312" w:hint="eastAsia"/>
          <w:sz w:val="36"/>
          <w:szCs w:val="36"/>
        </w:rPr>
        <w:t>项目名称：</w:t>
      </w:r>
      <w:r w:rsidRPr="00467475">
        <w:rPr>
          <w:rFonts w:ascii="仿宋_GB2312" w:eastAsia="仿宋_GB2312" w:hint="eastAsia"/>
          <w:spacing w:val="-20"/>
          <w:sz w:val="36"/>
          <w:szCs w:val="36"/>
          <w:u w:val="single"/>
        </w:rPr>
        <w:t>年产15万吨预拌砂浆、5万吨瓷砖胶项目</w:t>
      </w:r>
    </w:p>
    <w:p w14:paraId="64E60AEA" w14:textId="77777777" w:rsidR="008905EF" w:rsidRDefault="008905EF" w:rsidP="008905EF">
      <w:pPr>
        <w:adjustRightInd w:val="0"/>
        <w:snapToGrid w:val="0"/>
        <w:spacing w:line="288" w:lineRule="auto"/>
        <w:ind w:firstLineChars="100" w:firstLine="360"/>
        <w:rPr>
          <w:rFonts w:ascii="仿宋_GB2312" w:eastAsia="仿宋_GB2312"/>
          <w:sz w:val="36"/>
          <w:szCs w:val="36"/>
          <w:u w:val="single"/>
        </w:rPr>
      </w:pPr>
      <w:r>
        <w:rPr>
          <w:rFonts w:ascii="仿宋_GB2312" w:eastAsia="仿宋_GB2312" w:hint="eastAsia"/>
          <w:sz w:val="36"/>
          <w:szCs w:val="36"/>
        </w:rPr>
        <w:t>建设单位（盖章）：</w:t>
      </w:r>
      <w:r w:rsidRPr="008905EF">
        <w:rPr>
          <w:rFonts w:ascii="仿宋_GB2312" w:eastAsia="仿宋_GB2312" w:hint="eastAsia"/>
          <w:sz w:val="36"/>
          <w:szCs w:val="36"/>
          <w:u w:val="single"/>
        </w:rPr>
        <w:t>桃源美房建材科技有限公司</w:t>
      </w:r>
      <w:r>
        <w:rPr>
          <w:rFonts w:ascii="仿宋_GB2312" w:eastAsia="仿宋_GB2312" w:hint="eastAsia"/>
          <w:sz w:val="36"/>
          <w:szCs w:val="36"/>
          <w:u w:val="single"/>
        </w:rPr>
        <w:t xml:space="preserve">     </w:t>
      </w:r>
      <w:r>
        <w:rPr>
          <w:rFonts w:ascii="仿宋_GB2312" w:eastAsia="仿宋_GB2312"/>
          <w:sz w:val="36"/>
          <w:szCs w:val="36"/>
          <w:u w:val="single"/>
        </w:rPr>
        <w:t xml:space="preserve"> </w:t>
      </w:r>
    </w:p>
    <w:p w14:paraId="683D8F78" w14:textId="77777777" w:rsidR="008905EF" w:rsidRDefault="008905EF" w:rsidP="008905EF">
      <w:pPr>
        <w:adjustRightInd w:val="0"/>
        <w:snapToGrid w:val="0"/>
        <w:spacing w:line="288" w:lineRule="auto"/>
        <w:ind w:firstLineChars="200" w:firstLine="720"/>
        <w:rPr>
          <w:rFonts w:ascii="仿宋_GB2312" w:eastAsia="仿宋_GB2312"/>
          <w:sz w:val="36"/>
          <w:szCs w:val="36"/>
          <w:u w:val="single"/>
        </w:rPr>
      </w:pPr>
      <w:r>
        <w:rPr>
          <w:rFonts w:ascii="仿宋_GB2312" w:eastAsia="仿宋_GB2312" w:hint="eastAsia"/>
          <w:sz w:val="36"/>
          <w:szCs w:val="36"/>
        </w:rPr>
        <w:t>编制日期：</w:t>
      </w:r>
      <w:r>
        <w:rPr>
          <w:rFonts w:ascii="仿宋_GB2312" w:eastAsia="仿宋_GB2312" w:hint="eastAsia"/>
          <w:sz w:val="36"/>
          <w:szCs w:val="36"/>
          <w:u w:val="single"/>
        </w:rPr>
        <w:t xml:space="preserve">        </w:t>
      </w:r>
      <w:r>
        <w:rPr>
          <w:rFonts w:ascii="仿宋_GB2312" w:eastAsia="仿宋_GB2312"/>
          <w:sz w:val="36"/>
          <w:szCs w:val="36"/>
          <w:u w:val="single"/>
        </w:rPr>
        <w:t>2025</w:t>
      </w:r>
      <w:r>
        <w:rPr>
          <w:rFonts w:ascii="仿宋_GB2312" w:eastAsia="仿宋_GB2312" w:hint="eastAsia"/>
          <w:sz w:val="36"/>
          <w:szCs w:val="36"/>
          <w:u w:val="single"/>
        </w:rPr>
        <w:t>年1</w:t>
      </w:r>
      <w:r w:rsidR="008A6872">
        <w:rPr>
          <w:rFonts w:ascii="仿宋_GB2312" w:eastAsia="仿宋_GB2312"/>
          <w:sz w:val="36"/>
          <w:szCs w:val="36"/>
          <w:u w:val="single"/>
        </w:rPr>
        <w:t>2</w:t>
      </w:r>
      <w:r>
        <w:rPr>
          <w:rFonts w:ascii="仿宋_GB2312" w:eastAsia="仿宋_GB2312" w:hint="eastAsia"/>
          <w:sz w:val="36"/>
          <w:szCs w:val="36"/>
          <w:u w:val="single"/>
        </w:rPr>
        <w:t>月</w:t>
      </w:r>
      <w:r>
        <w:rPr>
          <w:rFonts w:ascii="仿宋_GB2312" w:eastAsia="仿宋_GB2312"/>
          <w:sz w:val="36"/>
          <w:szCs w:val="36"/>
          <w:u w:val="single"/>
        </w:rPr>
        <w:t xml:space="preserve">   </w:t>
      </w:r>
      <w:r>
        <w:rPr>
          <w:rFonts w:ascii="仿宋_GB2312" w:eastAsia="仿宋_GB2312" w:hint="eastAsia"/>
          <w:sz w:val="36"/>
          <w:szCs w:val="36"/>
          <w:u w:val="single"/>
        </w:rPr>
        <w:t xml:space="preserve">         </w:t>
      </w:r>
    </w:p>
    <w:p w14:paraId="1CB5CDFB" w14:textId="77777777" w:rsidR="008905EF" w:rsidRDefault="008905EF" w:rsidP="008905EF">
      <w:pPr>
        <w:adjustRightInd w:val="0"/>
        <w:snapToGrid w:val="0"/>
        <w:spacing w:line="288" w:lineRule="auto"/>
        <w:ind w:firstLine="1040"/>
        <w:rPr>
          <w:rFonts w:ascii="仿宋_GB2312" w:eastAsia="仿宋_GB2312"/>
          <w:sz w:val="36"/>
          <w:szCs w:val="36"/>
          <w:u w:val="single"/>
        </w:rPr>
      </w:pPr>
      <w:bookmarkStart w:id="2" w:name="_Hlk57884087"/>
    </w:p>
    <w:p w14:paraId="05ABD26E" w14:textId="77777777" w:rsidR="008905EF" w:rsidRDefault="008905EF" w:rsidP="008905EF">
      <w:pPr>
        <w:adjustRightInd w:val="0"/>
        <w:snapToGrid w:val="0"/>
        <w:spacing w:line="288" w:lineRule="auto"/>
        <w:ind w:firstLine="1040"/>
        <w:rPr>
          <w:rFonts w:ascii="仿宋_GB2312" w:eastAsia="仿宋_GB2312"/>
          <w:sz w:val="36"/>
          <w:szCs w:val="36"/>
          <w:u w:val="single"/>
        </w:rPr>
      </w:pPr>
    </w:p>
    <w:p w14:paraId="2BB47AF0" w14:textId="77777777" w:rsidR="008905EF" w:rsidRDefault="008905EF" w:rsidP="008905EF">
      <w:pPr>
        <w:adjustRightInd w:val="0"/>
        <w:snapToGrid w:val="0"/>
        <w:spacing w:line="288" w:lineRule="auto"/>
        <w:ind w:firstLine="1040"/>
        <w:rPr>
          <w:rFonts w:ascii="仿宋_GB2312" w:eastAsia="仿宋_GB2312"/>
          <w:sz w:val="36"/>
          <w:szCs w:val="36"/>
        </w:rPr>
      </w:pPr>
    </w:p>
    <w:bookmarkEnd w:id="2"/>
    <w:p w14:paraId="45DD0CC6" w14:textId="77777777" w:rsidR="008905EF" w:rsidRDefault="008905EF" w:rsidP="008905EF">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14:paraId="4C3FDBA0" w14:textId="77777777" w:rsidR="008905EF" w:rsidRDefault="008905EF" w:rsidP="008905EF">
      <w:pPr>
        <w:adjustRightInd w:val="0"/>
        <w:snapToGrid w:val="0"/>
        <w:spacing w:line="288" w:lineRule="auto"/>
        <w:jc w:val="center"/>
        <w:rPr>
          <w:rFonts w:ascii="楷体_GB2312" w:eastAsia="楷体_GB2312"/>
          <w:sz w:val="36"/>
          <w:szCs w:val="36"/>
        </w:rPr>
      </w:pPr>
    </w:p>
    <w:p w14:paraId="48D95ED8" w14:textId="77777777" w:rsidR="008905EF" w:rsidRDefault="008905EF" w:rsidP="008905EF">
      <w:pPr>
        <w:adjustRightInd w:val="0"/>
        <w:snapToGrid w:val="0"/>
        <w:spacing w:line="288" w:lineRule="auto"/>
        <w:jc w:val="center"/>
        <w:rPr>
          <w:rFonts w:ascii="楷体_GB2312" w:eastAsia="楷体_GB2312"/>
          <w:sz w:val="36"/>
          <w:szCs w:val="36"/>
        </w:rPr>
      </w:pPr>
    </w:p>
    <w:p w14:paraId="56185684" w14:textId="77777777" w:rsidR="008905EF" w:rsidRDefault="008905EF" w:rsidP="008905EF">
      <w:pPr>
        <w:adjustRightInd w:val="0"/>
        <w:snapToGrid w:val="0"/>
        <w:spacing w:line="288" w:lineRule="auto"/>
        <w:jc w:val="center"/>
        <w:rPr>
          <w:rFonts w:ascii="楷体_GB2312" w:eastAsia="楷体_GB2312"/>
          <w:sz w:val="36"/>
          <w:szCs w:val="36"/>
        </w:rPr>
        <w:sectPr w:rsidR="008905EF">
          <w:pgSz w:w="11906" w:h="16838"/>
          <w:pgMar w:top="1440" w:right="1800" w:bottom="1440" w:left="1800" w:header="851" w:footer="992" w:gutter="0"/>
          <w:cols w:space="425"/>
          <w:docGrid w:type="lines" w:linePitch="312"/>
        </w:sectPr>
      </w:pPr>
    </w:p>
    <w:p w14:paraId="7EBBDBD1" w14:textId="77777777" w:rsidR="008905EF" w:rsidRDefault="008905EF" w:rsidP="008905EF">
      <w:pPr>
        <w:adjustRightInd w:val="0"/>
        <w:snapToGrid w:val="0"/>
        <w:spacing w:line="288" w:lineRule="auto"/>
        <w:jc w:val="center"/>
        <w:rPr>
          <w:rFonts w:ascii="楷体_GB2312" w:eastAsia="楷体_GB2312"/>
          <w:sz w:val="36"/>
          <w:szCs w:val="36"/>
        </w:rPr>
      </w:pPr>
    </w:p>
    <w:p w14:paraId="07ECE747" w14:textId="77777777" w:rsidR="008905EF" w:rsidRDefault="008905EF">
      <w:pPr>
        <w:sectPr w:rsidR="008905EF">
          <w:pgSz w:w="11906" w:h="16838"/>
          <w:pgMar w:top="1440" w:right="1800" w:bottom="1440" w:left="1800" w:header="851" w:footer="992" w:gutter="0"/>
          <w:cols w:space="425"/>
          <w:docGrid w:type="lines" w:linePitch="312"/>
        </w:sectPr>
      </w:pPr>
    </w:p>
    <w:p w14:paraId="26713622" w14:textId="77777777" w:rsidR="008905EF" w:rsidRDefault="008905EF" w:rsidP="008905EF">
      <w:pPr>
        <w:pStyle w:val="a3"/>
        <w:jc w:val="center"/>
        <w:outlineLvl w:val="0"/>
        <w:rPr>
          <w:rFonts w:ascii="黑体" w:eastAsia="黑体" w:hAnsi="黑体"/>
          <w:snapToGrid w:val="0"/>
          <w:sz w:val="30"/>
          <w:szCs w:val="30"/>
        </w:rPr>
      </w:pPr>
      <w:bookmarkStart w:id="3" w:name="_Toc178406882"/>
      <w:bookmarkStart w:id="4" w:name="_Toc181601670"/>
      <w:r>
        <w:rPr>
          <w:rFonts w:ascii="黑体" w:eastAsia="黑体" w:hAnsi="黑体" w:hint="eastAsia"/>
          <w:snapToGrid w:val="0"/>
          <w:sz w:val="30"/>
          <w:szCs w:val="30"/>
        </w:rPr>
        <w:lastRenderedPageBreak/>
        <w:t>一、建设项目基本情况</w:t>
      </w:r>
      <w:bookmarkEnd w:id="3"/>
      <w:bookmarkEnd w:id="4"/>
    </w:p>
    <w:tbl>
      <w:tblPr>
        <w:tblW w:w="887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95"/>
        <w:gridCol w:w="1956"/>
        <w:gridCol w:w="1965"/>
        <w:gridCol w:w="2754"/>
      </w:tblGrid>
      <w:tr w:rsidR="008905EF" w14:paraId="56BDAE19" w14:textId="77777777" w:rsidTr="00887074">
        <w:trPr>
          <w:trHeight w:val="497"/>
          <w:jc w:val="center"/>
        </w:trPr>
        <w:tc>
          <w:tcPr>
            <w:tcW w:w="2195" w:type="dxa"/>
            <w:tcMar>
              <w:top w:w="16" w:type="dxa"/>
              <w:left w:w="16" w:type="dxa"/>
              <w:right w:w="16" w:type="dxa"/>
            </w:tcMar>
            <w:vAlign w:val="center"/>
          </w:tcPr>
          <w:p w14:paraId="603677B0" w14:textId="77777777" w:rsidR="008905EF" w:rsidRDefault="008905EF" w:rsidP="00887074">
            <w:pPr>
              <w:adjustRightInd w:val="0"/>
              <w:snapToGrid w:val="0"/>
              <w:jc w:val="center"/>
              <w:rPr>
                <w:sz w:val="24"/>
              </w:rPr>
            </w:pPr>
            <w:r>
              <w:rPr>
                <w:sz w:val="24"/>
              </w:rPr>
              <w:t>建设项目名称</w:t>
            </w:r>
          </w:p>
        </w:tc>
        <w:tc>
          <w:tcPr>
            <w:tcW w:w="6675" w:type="dxa"/>
            <w:gridSpan w:val="3"/>
            <w:vAlign w:val="center"/>
          </w:tcPr>
          <w:p w14:paraId="249A83C4" w14:textId="77777777" w:rsidR="008905EF" w:rsidRDefault="008905EF" w:rsidP="00887074">
            <w:pPr>
              <w:adjustRightInd w:val="0"/>
              <w:snapToGrid w:val="0"/>
              <w:jc w:val="center"/>
              <w:rPr>
                <w:sz w:val="24"/>
              </w:rPr>
            </w:pPr>
            <w:r w:rsidRPr="008905EF">
              <w:rPr>
                <w:rFonts w:hint="eastAsia"/>
                <w:sz w:val="24"/>
              </w:rPr>
              <w:t>年产</w:t>
            </w:r>
            <w:r w:rsidRPr="008905EF">
              <w:rPr>
                <w:rFonts w:hint="eastAsia"/>
                <w:sz w:val="24"/>
              </w:rPr>
              <w:t>15</w:t>
            </w:r>
            <w:r w:rsidRPr="008905EF">
              <w:rPr>
                <w:rFonts w:hint="eastAsia"/>
                <w:sz w:val="24"/>
              </w:rPr>
              <w:t>万吨预拌砂浆、</w:t>
            </w:r>
            <w:r w:rsidRPr="008905EF">
              <w:rPr>
                <w:rFonts w:hint="eastAsia"/>
                <w:sz w:val="24"/>
              </w:rPr>
              <w:t>5</w:t>
            </w:r>
            <w:r w:rsidRPr="008905EF">
              <w:rPr>
                <w:rFonts w:hint="eastAsia"/>
                <w:sz w:val="24"/>
              </w:rPr>
              <w:t>万吨瓷砖胶项目</w:t>
            </w:r>
          </w:p>
        </w:tc>
      </w:tr>
      <w:tr w:rsidR="008905EF" w14:paraId="7971F7F5" w14:textId="77777777" w:rsidTr="00887074">
        <w:trPr>
          <w:trHeight w:val="497"/>
          <w:jc w:val="center"/>
        </w:trPr>
        <w:tc>
          <w:tcPr>
            <w:tcW w:w="2195" w:type="dxa"/>
            <w:tcMar>
              <w:top w:w="16" w:type="dxa"/>
              <w:left w:w="16" w:type="dxa"/>
              <w:right w:w="16" w:type="dxa"/>
            </w:tcMar>
            <w:vAlign w:val="center"/>
          </w:tcPr>
          <w:p w14:paraId="45CCE241" w14:textId="77777777" w:rsidR="008905EF" w:rsidRDefault="008905EF" w:rsidP="00887074">
            <w:pPr>
              <w:adjustRightInd w:val="0"/>
              <w:snapToGrid w:val="0"/>
              <w:jc w:val="center"/>
              <w:rPr>
                <w:sz w:val="24"/>
              </w:rPr>
            </w:pPr>
            <w:r>
              <w:rPr>
                <w:sz w:val="24"/>
              </w:rPr>
              <w:t>项目代码</w:t>
            </w:r>
          </w:p>
        </w:tc>
        <w:tc>
          <w:tcPr>
            <w:tcW w:w="6675" w:type="dxa"/>
            <w:gridSpan w:val="3"/>
            <w:vAlign w:val="center"/>
          </w:tcPr>
          <w:p w14:paraId="6010A40A" w14:textId="34C21890" w:rsidR="008905EF" w:rsidRPr="00A33D20" w:rsidRDefault="00BC4DFF" w:rsidP="00887074">
            <w:pPr>
              <w:adjustRightInd w:val="0"/>
              <w:snapToGrid w:val="0"/>
              <w:jc w:val="center"/>
              <w:rPr>
                <w:sz w:val="24"/>
              </w:rPr>
            </w:pPr>
            <w:r>
              <w:rPr>
                <w:sz w:val="24"/>
              </w:rPr>
              <w:t>2512</w:t>
            </w:r>
            <w:r>
              <w:rPr>
                <w:rFonts w:hint="eastAsia"/>
                <w:sz w:val="24"/>
              </w:rPr>
              <w:t>-</w:t>
            </w:r>
            <w:r>
              <w:rPr>
                <w:sz w:val="24"/>
              </w:rPr>
              <w:t>430700</w:t>
            </w:r>
            <w:r>
              <w:rPr>
                <w:rFonts w:hint="eastAsia"/>
                <w:sz w:val="24"/>
              </w:rPr>
              <w:t>-</w:t>
            </w:r>
            <w:r>
              <w:rPr>
                <w:sz w:val="24"/>
              </w:rPr>
              <w:t>04</w:t>
            </w:r>
            <w:r>
              <w:rPr>
                <w:rFonts w:hint="eastAsia"/>
                <w:sz w:val="24"/>
              </w:rPr>
              <w:t>-</w:t>
            </w:r>
            <w:r>
              <w:rPr>
                <w:sz w:val="24"/>
              </w:rPr>
              <w:t>05</w:t>
            </w:r>
            <w:r>
              <w:rPr>
                <w:rFonts w:hint="eastAsia"/>
                <w:sz w:val="24"/>
              </w:rPr>
              <w:t>-</w:t>
            </w:r>
            <w:r>
              <w:rPr>
                <w:sz w:val="24"/>
              </w:rPr>
              <w:t>279081</w:t>
            </w:r>
          </w:p>
        </w:tc>
      </w:tr>
      <w:tr w:rsidR="008905EF" w14:paraId="35FCE168" w14:textId="77777777" w:rsidTr="00887074">
        <w:trPr>
          <w:trHeight w:val="497"/>
          <w:jc w:val="center"/>
        </w:trPr>
        <w:tc>
          <w:tcPr>
            <w:tcW w:w="2195" w:type="dxa"/>
            <w:tcMar>
              <w:top w:w="16" w:type="dxa"/>
              <w:left w:w="16" w:type="dxa"/>
              <w:right w:w="16" w:type="dxa"/>
            </w:tcMar>
            <w:vAlign w:val="center"/>
          </w:tcPr>
          <w:p w14:paraId="24427A86" w14:textId="77777777" w:rsidR="008905EF" w:rsidRPr="006A60CB" w:rsidRDefault="008905EF" w:rsidP="00887074">
            <w:pPr>
              <w:adjustRightInd w:val="0"/>
              <w:snapToGrid w:val="0"/>
              <w:jc w:val="center"/>
              <w:rPr>
                <w:sz w:val="24"/>
              </w:rPr>
            </w:pPr>
            <w:r w:rsidRPr="006A60CB">
              <w:rPr>
                <w:sz w:val="24"/>
              </w:rPr>
              <w:t>建设单位联系人</w:t>
            </w:r>
          </w:p>
        </w:tc>
        <w:tc>
          <w:tcPr>
            <w:tcW w:w="1956" w:type="dxa"/>
            <w:vAlign w:val="center"/>
          </w:tcPr>
          <w:p w14:paraId="25633EB9" w14:textId="77777777" w:rsidR="008905EF" w:rsidRPr="00452E3B" w:rsidRDefault="008905EF" w:rsidP="00887074">
            <w:pPr>
              <w:adjustRightInd w:val="0"/>
              <w:snapToGrid w:val="0"/>
              <w:jc w:val="center"/>
              <w:rPr>
                <w:sz w:val="24"/>
              </w:rPr>
            </w:pPr>
            <w:r w:rsidRPr="008905EF">
              <w:rPr>
                <w:rFonts w:hint="eastAsia"/>
                <w:sz w:val="24"/>
              </w:rPr>
              <w:t>程建新</w:t>
            </w:r>
          </w:p>
        </w:tc>
        <w:tc>
          <w:tcPr>
            <w:tcW w:w="1965" w:type="dxa"/>
            <w:vAlign w:val="center"/>
          </w:tcPr>
          <w:p w14:paraId="6B6A0317" w14:textId="77777777" w:rsidR="008905EF" w:rsidRPr="00452E3B" w:rsidRDefault="008905EF" w:rsidP="00887074">
            <w:pPr>
              <w:adjustRightInd w:val="0"/>
              <w:snapToGrid w:val="0"/>
              <w:jc w:val="center"/>
              <w:rPr>
                <w:sz w:val="24"/>
              </w:rPr>
            </w:pPr>
            <w:r w:rsidRPr="00452E3B">
              <w:rPr>
                <w:sz w:val="24"/>
              </w:rPr>
              <w:t>联系方式</w:t>
            </w:r>
          </w:p>
        </w:tc>
        <w:tc>
          <w:tcPr>
            <w:tcW w:w="2754" w:type="dxa"/>
            <w:vAlign w:val="center"/>
          </w:tcPr>
          <w:p w14:paraId="5D0578EC" w14:textId="77777777" w:rsidR="008905EF" w:rsidRPr="00452E3B" w:rsidRDefault="008905EF" w:rsidP="00887074">
            <w:pPr>
              <w:adjustRightInd w:val="0"/>
              <w:snapToGrid w:val="0"/>
              <w:jc w:val="center"/>
              <w:rPr>
                <w:sz w:val="24"/>
              </w:rPr>
            </w:pPr>
            <w:r w:rsidRPr="008905EF">
              <w:rPr>
                <w:sz w:val="24"/>
              </w:rPr>
              <w:t>18975627138</w:t>
            </w:r>
          </w:p>
        </w:tc>
      </w:tr>
      <w:tr w:rsidR="008905EF" w14:paraId="7163B1BA" w14:textId="77777777" w:rsidTr="00887074">
        <w:trPr>
          <w:trHeight w:val="497"/>
          <w:jc w:val="center"/>
        </w:trPr>
        <w:tc>
          <w:tcPr>
            <w:tcW w:w="2195" w:type="dxa"/>
            <w:tcMar>
              <w:top w:w="16" w:type="dxa"/>
              <w:left w:w="16" w:type="dxa"/>
              <w:right w:w="16" w:type="dxa"/>
            </w:tcMar>
            <w:vAlign w:val="center"/>
          </w:tcPr>
          <w:p w14:paraId="41602D4B" w14:textId="77777777" w:rsidR="008905EF" w:rsidRDefault="008905EF" w:rsidP="00887074">
            <w:pPr>
              <w:adjustRightInd w:val="0"/>
              <w:snapToGrid w:val="0"/>
              <w:jc w:val="center"/>
              <w:rPr>
                <w:sz w:val="24"/>
              </w:rPr>
            </w:pPr>
            <w:r>
              <w:rPr>
                <w:sz w:val="24"/>
              </w:rPr>
              <w:t>建设地点</w:t>
            </w:r>
          </w:p>
        </w:tc>
        <w:tc>
          <w:tcPr>
            <w:tcW w:w="6675" w:type="dxa"/>
            <w:gridSpan w:val="3"/>
            <w:vAlign w:val="center"/>
          </w:tcPr>
          <w:p w14:paraId="21B68046" w14:textId="02D53B28" w:rsidR="008905EF" w:rsidRPr="00452E3B" w:rsidRDefault="008905EF" w:rsidP="00887074">
            <w:pPr>
              <w:adjustRightInd w:val="0"/>
              <w:snapToGrid w:val="0"/>
              <w:jc w:val="center"/>
              <w:rPr>
                <w:sz w:val="24"/>
              </w:rPr>
            </w:pPr>
            <w:r w:rsidRPr="00452E3B">
              <w:rPr>
                <w:sz w:val="24"/>
                <w:u w:val="single"/>
              </w:rPr>
              <w:t>湖南</w:t>
            </w:r>
            <w:r w:rsidRPr="00452E3B">
              <w:rPr>
                <w:sz w:val="24"/>
                <w:u w:val="single"/>
              </w:rPr>
              <w:t xml:space="preserve"> </w:t>
            </w:r>
            <w:r w:rsidRPr="00452E3B">
              <w:rPr>
                <w:sz w:val="24"/>
              </w:rPr>
              <w:t>省（自治区）</w:t>
            </w:r>
            <w:r w:rsidRPr="00452E3B">
              <w:rPr>
                <w:sz w:val="24"/>
                <w:u w:val="single"/>
              </w:rPr>
              <w:t xml:space="preserve"> </w:t>
            </w:r>
            <w:bookmarkStart w:id="5" w:name="_Hlk174427199"/>
            <w:r w:rsidRPr="00452E3B">
              <w:rPr>
                <w:sz w:val="24"/>
                <w:u w:val="single"/>
              </w:rPr>
              <w:t>常德</w:t>
            </w:r>
            <w:r w:rsidRPr="00452E3B">
              <w:rPr>
                <w:sz w:val="24"/>
                <w:u w:val="single"/>
              </w:rPr>
              <w:t xml:space="preserve"> </w:t>
            </w:r>
            <w:r w:rsidRPr="00452E3B">
              <w:rPr>
                <w:sz w:val="24"/>
              </w:rPr>
              <w:t>市</w:t>
            </w:r>
            <w:r w:rsidRPr="00452E3B">
              <w:rPr>
                <w:sz w:val="24"/>
                <w:u w:val="single"/>
              </w:rPr>
              <w:t xml:space="preserve"> </w:t>
            </w:r>
            <w:r>
              <w:rPr>
                <w:rFonts w:hint="eastAsia"/>
                <w:sz w:val="24"/>
                <w:u w:val="single"/>
              </w:rPr>
              <w:t>桃源</w:t>
            </w:r>
            <w:r w:rsidRPr="00452E3B">
              <w:rPr>
                <w:sz w:val="24"/>
                <w:u w:val="single"/>
              </w:rPr>
              <w:t xml:space="preserve"> </w:t>
            </w:r>
            <w:r w:rsidRPr="00452E3B">
              <w:rPr>
                <w:sz w:val="24"/>
              </w:rPr>
              <w:t>县</w:t>
            </w:r>
            <w:r>
              <w:rPr>
                <w:rFonts w:hint="eastAsia"/>
                <w:sz w:val="24"/>
              </w:rPr>
              <w:t xml:space="preserve"> </w:t>
            </w:r>
            <w:bookmarkEnd w:id="5"/>
            <w:r>
              <w:rPr>
                <w:rFonts w:hint="eastAsia"/>
                <w:sz w:val="24"/>
                <w:u w:val="single"/>
              </w:rPr>
              <w:t>陬市</w:t>
            </w:r>
            <w:r w:rsidR="00ED7BBA">
              <w:rPr>
                <w:rFonts w:hint="eastAsia"/>
                <w:sz w:val="24"/>
                <w:u w:val="single"/>
              </w:rPr>
              <w:t>工业园</w:t>
            </w:r>
          </w:p>
        </w:tc>
      </w:tr>
      <w:tr w:rsidR="008905EF" w14:paraId="42D7423C" w14:textId="77777777" w:rsidTr="00887074">
        <w:trPr>
          <w:trHeight w:val="497"/>
          <w:jc w:val="center"/>
        </w:trPr>
        <w:tc>
          <w:tcPr>
            <w:tcW w:w="2195" w:type="dxa"/>
            <w:tcMar>
              <w:top w:w="16" w:type="dxa"/>
              <w:left w:w="16" w:type="dxa"/>
              <w:right w:w="16" w:type="dxa"/>
            </w:tcMar>
            <w:vAlign w:val="center"/>
          </w:tcPr>
          <w:p w14:paraId="18A62489" w14:textId="77777777" w:rsidR="008905EF" w:rsidRDefault="008905EF" w:rsidP="00887074">
            <w:pPr>
              <w:adjustRightInd w:val="0"/>
              <w:snapToGrid w:val="0"/>
              <w:jc w:val="center"/>
              <w:rPr>
                <w:sz w:val="24"/>
              </w:rPr>
            </w:pPr>
            <w:r>
              <w:rPr>
                <w:sz w:val="24"/>
              </w:rPr>
              <w:t>地理坐标</w:t>
            </w:r>
          </w:p>
        </w:tc>
        <w:tc>
          <w:tcPr>
            <w:tcW w:w="6675" w:type="dxa"/>
            <w:gridSpan w:val="3"/>
            <w:vAlign w:val="center"/>
          </w:tcPr>
          <w:p w14:paraId="38D447E7" w14:textId="77777777" w:rsidR="008905EF" w:rsidRDefault="008905EF" w:rsidP="008905EF">
            <w:pPr>
              <w:jc w:val="center"/>
              <w:rPr>
                <w:sz w:val="24"/>
              </w:rPr>
            </w:pPr>
            <w:r>
              <w:rPr>
                <w:sz w:val="24"/>
              </w:rPr>
              <w:t>（</w:t>
            </w:r>
            <w:r>
              <w:rPr>
                <w:sz w:val="24"/>
                <w:u w:val="single"/>
              </w:rPr>
              <w:t xml:space="preserve"> 2</w:t>
            </w:r>
            <w:r>
              <w:rPr>
                <w:rFonts w:hint="eastAsia"/>
                <w:sz w:val="24"/>
                <w:u w:val="single"/>
              </w:rPr>
              <w:t>9</w:t>
            </w:r>
            <w:r>
              <w:rPr>
                <w:sz w:val="24"/>
                <w:u w:val="single"/>
              </w:rPr>
              <w:t xml:space="preserve"> </w:t>
            </w:r>
            <w:r>
              <w:rPr>
                <w:sz w:val="24"/>
              </w:rPr>
              <w:t>度</w:t>
            </w:r>
            <w:r>
              <w:rPr>
                <w:sz w:val="24"/>
                <w:u w:val="single"/>
              </w:rPr>
              <w:t xml:space="preserve"> </w:t>
            </w:r>
            <w:r>
              <w:rPr>
                <w:rFonts w:hint="eastAsia"/>
                <w:sz w:val="24"/>
                <w:u w:val="single"/>
              </w:rPr>
              <w:t>3</w:t>
            </w:r>
            <w:r>
              <w:rPr>
                <w:sz w:val="24"/>
                <w:u w:val="single"/>
              </w:rPr>
              <w:t xml:space="preserve"> </w:t>
            </w:r>
            <w:r>
              <w:rPr>
                <w:sz w:val="24"/>
              </w:rPr>
              <w:t>分</w:t>
            </w:r>
            <w:r>
              <w:rPr>
                <w:sz w:val="24"/>
                <w:u w:val="single"/>
              </w:rPr>
              <w:t xml:space="preserve"> </w:t>
            </w:r>
            <w:r>
              <w:rPr>
                <w:rFonts w:hint="eastAsia"/>
                <w:sz w:val="24"/>
                <w:u w:val="single"/>
              </w:rPr>
              <w:t>32.</w:t>
            </w:r>
            <w:r>
              <w:rPr>
                <w:sz w:val="24"/>
                <w:u w:val="single"/>
              </w:rPr>
              <w:t xml:space="preserve">010 </w:t>
            </w:r>
            <w:r>
              <w:rPr>
                <w:sz w:val="24"/>
              </w:rPr>
              <w:t>秒，</w:t>
            </w:r>
            <w:r>
              <w:rPr>
                <w:sz w:val="24"/>
                <w:u w:val="single"/>
              </w:rPr>
              <w:t xml:space="preserve"> </w:t>
            </w:r>
            <w:r>
              <w:rPr>
                <w:rFonts w:hint="eastAsia"/>
                <w:sz w:val="24"/>
                <w:u w:val="single"/>
              </w:rPr>
              <w:t>111</w:t>
            </w:r>
            <w:r>
              <w:rPr>
                <w:sz w:val="24"/>
                <w:u w:val="single"/>
              </w:rPr>
              <w:t xml:space="preserve"> </w:t>
            </w:r>
            <w:r>
              <w:rPr>
                <w:sz w:val="24"/>
              </w:rPr>
              <w:t>度</w:t>
            </w:r>
            <w:r>
              <w:rPr>
                <w:sz w:val="24"/>
                <w:u w:val="single"/>
              </w:rPr>
              <w:t xml:space="preserve"> </w:t>
            </w:r>
            <w:r>
              <w:rPr>
                <w:rFonts w:hint="eastAsia"/>
                <w:sz w:val="24"/>
                <w:u w:val="single"/>
              </w:rPr>
              <w:t>3</w:t>
            </w:r>
            <w:r>
              <w:rPr>
                <w:sz w:val="24"/>
                <w:u w:val="single"/>
              </w:rPr>
              <w:t xml:space="preserve">4 </w:t>
            </w:r>
            <w:r>
              <w:rPr>
                <w:sz w:val="24"/>
              </w:rPr>
              <w:t>分</w:t>
            </w:r>
            <w:r>
              <w:rPr>
                <w:sz w:val="24"/>
                <w:u w:val="single"/>
              </w:rPr>
              <w:t xml:space="preserve"> 3.378 </w:t>
            </w:r>
            <w:r>
              <w:rPr>
                <w:sz w:val="24"/>
              </w:rPr>
              <w:t>秒）</w:t>
            </w:r>
          </w:p>
        </w:tc>
      </w:tr>
      <w:tr w:rsidR="008905EF" w14:paraId="20ACE798" w14:textId="77777777" w:rsidTr="00887074">
        <w:trPr>
          <w:trHeight w:val="561"/>
          <w:jc w:val="center"/>
        </w:trPr>
        <w:tc>
          <w:tcPr>
            <w:tcW w:w="2195" w:type="dxa"/>
            <w:tcMar>
              <w:top w:w="16" w:type="dxa"/>
              <w:left w:w="16" w:type="dxa"/>
              <w:right w:w="16" w:type="dxa"/>
            </w:tcMar>
            <w:vAlign w:val="center"/>
          </w:tcPr>
          <w:p w14:paraId="5714BF0D" w14:textId="77777777" w:rsidR="008905EF" w:rsidRPr="00F20223" w:rsidRDefault="008905EF" w:rsidP="00887074">
            <w:pPr>
              <w:adjustRightInd w:val="0"/>
              <w:snapToGrid w:val="0"/>
              <w:jc w:val="center"/>
              <w:rPr>
                <w:sz w:val="24"/>
                <w:u w:val="single"/>
              </w:rPr>
            </w:pPr>
            <w:r w:rsidRPr="00F20223">
              <w:rPr>
                <w:sz w:val="24"/>
                <w:u w:val="single"/>
              </w:rPr>
              <w:t>国民经济</w:t>
            </w:r>
          </w:p>
          <w:p w14:paraId="51F24BF5" w14:textId="77777777" w:rsidR="008905EF" w:rsidRPr="00F20223" w:rsidRDefault="008905EF" w:rsidP="00887074">
            <w:pPr>
              <w:adjustRightInd w:val="0"/>
              <w:snapToGrid w:val="0"/>
              <w:jc w:val="center"/>
              <w:rPr>
                <w:sz w:val="24"/>
                <w:u w:val="single"/>
              </w:rPr>
            </w:pPr>
            <w:r w:rsidRPr="00F20223">
              <w:rPr>
                <w:sz w:val="24"/>
                <w:u w:val="single"/>
              </w:rPr>
              <w:t>行业类别</w:t>
            </w:r>
          </w:p>
        </w:tc>
        <w:tc>
          <w:tcPr>
            <w:tcW w:w="1956" w:type="dxa"/>
            <w:vAlign w:val="center"/>
          </w:tcPr>
          <w:p w14:paraId="5758E7F8" w14:textId="0D55145E" w:rsidR="008905EF" w:rsidRPr="00F20223" w:rsidRDefault="008905EF" w:rsidP="008905EF">
            <w:pPr>
              <w:adjustRightInd w:val="0"/>
              <w:snapToGrid w:val="0"/>
              <w:jc w:val="center"/>
              <w:rPr>
                <w:sz w:val="24"/>
                <w:u w:val="single"/>
              </w:rPr>
            </w:pPr>
            <w:r w:rsidRPr="00F20223">
              <w:rPr>
                <w:rFonts w:hint="eastAsia"/>
                <w:sz w:val="24"/>
                <w:u w:val="single"/>
              </w:rPr>
              <w:t>C</w:t>
            </w:r>
            <w:r w:rsidRPr="00F20223">
              <w:rPr>
                <w:sz w:val="24"/>
                <w:u w:val="single"/>
              </w:rPr>
              <w:t>30</w:t>
            </w:r>
            <w:r w:rsidR="00ED7BBA" w:rsidRPr="00F20223">
              <w:rPr>
                <w:rFonts w:hint="eastAsia"/>
                <w:sz w:val="24"/>
                <w:u w:val="single"/>
              </w:rPr>
              <w:t>2</w:t>
            </w:r>
            <w:r w:rsidRPr="00F20223">
              <w:rPr>
                <w:sz w:val="24"/>
                <w:u w:val="single"/>
              </w:rPr>
              <w:t>9</w:t>
            </w:r>
            <w:r w:rsidR="00ED7BBA" w:rsidRPr="00F20223">
              <w:rPr>
                <w:rFonts w:hint="eastAsia"/>
                <w:sz w:val="24"/>
                <w:u w:val="single"/>
              </w:rPr>
              <w:t>其他水泥类似制品制造</w:t>
            </w:r>
          </w:p>
        </w:tc>
        <w:tc>
          <w:tcPr>
            <w:tcW w:w="1965" w:type="dxa"/>
            <w:vAlign w:val="center"/>
          </w:tcPr>
          <w:p w14:paraId="08C7F980" w14:textId="77777777" w:rsidR="008905EF" w:rsidRPr="00F20223" w:rsidRDefault="008905EF" w:rsidP="00887074">
            <w:pPr>
              <w:adjustRightInd w:val="0"/>
              <w:snapToGrid w:val="0"/>
              <w:jc w:val="center"/>
              <w:rPr>
                <w:sz w:val="24"/>
                <w:u w:val="single"/>
              </w:rPr>
            </w:pPr>
            <w:bookmarkStart w:id="6" w:name="_Hlk49843745"/>
            <w:r w:rsidRPr="00F20223">
              <w:rPr>
                <w:sz w:val="24"/>
                <w:u w:val="single"/>
              </w:rPr>
              <w:t>建设项目</w:t>
            </w:r>
          </w:p>
          <w:p w14:paraId="7ABB6642" w14:textId="77777777" w:rsidR="008905EF" w:rsidRPr="00F20223" w:rsidRDefault="008905EF" w:rsidP="00887074">
            <w:pPr>
              <w:adjustRightInd w:val="0"/>
              <w:snapToGrid w:val="0"/>
              <w:jc w:val="center"/>
              <w:rPr>
                <w:sz w:val="24"/>
                <w:u w:val="single"/>
              </w:rPr>
            </w:pPr>
            <w:r w:rsidRPr="00F20223">
              <w:rPr>
                <w:sz w:val="24"/>
                <w:u w:val="single"/>
              </w:rPr>
              <w:t>行业类别</w:t>
            </w:r>
            <w:bookmarkEnd w:id="6"/>
          </w:p>
        </w:tc>
        <w:tc>
          <w:tcPr>
            <w:tcW w:w="2754" w:type="dxa"/>
            <w:vAlign w:val="center"/>
          </w:tcPr>
          <w:p w14:paraId="024EEC1D" w14:textId="77777777" w:rsidR="008905EF" w:rsidRPr="00F20223" w:rsidRDefault="008905EF" w:rsidP="008905EF">
            <w:pPr>
              <w:adjustRightInd w:val="0"/>
              <w:snapToGrid w:val="0"/>
              <w:jc w:val="center"/>
              <w:rPr>
                <w:sz w:val="24"/>
                <w:u w:val="single"/>
              </w:rPr>
            </w:pPr>
            <w:r w:rsidRPr="00F20223">
              <w:rPr>
                <w:rFonts w:hint="eastAsia"/>
                <w:sz w:val="24"/>
                <w:u w:val="single"/>
              </w:rPr>
              <w:t>二十七、非金属矿物制品</w:t>
            </w:r>
          </w:p>
          <w:p w14:paraId="28C4CB03" w14:textId="1AEBFDDE" w:rsidR="008905EF" w:rsidRPr="00F20223" w:rsidRDefault="008905EF" w:rsidP="008905EF">
            <w:pPr>
              <w:adjustRightInd w:val="0"/>
              <w:snapToGrid w:val="0"/>
              <w:jc w:val="center"/>
              <w:rPr>
                <w:sz w:val="24"/>
                <w:u w:val="single"/>
              </w:rPr>
            </w:pPr>
            <w:r w:rsidRPr="00F20223">
              <w:rPr>
                <w:rFonts w:hint="eastAsia"/>
                <w:sz w:val="24"/>
                <w:u w:val="single"/>
              </w:rPr>
              <w:t>业</w:t>
            </w:r>
            <w:r w:rsidRPr="00F20223">
              <w:rPr>
                <w:rFonts w:hint="eastAsia"/>
                <w:sz w:val="24"/>
                <w:u w:val="single"/>
              </w:rPr>
              <w:t>30</w:t>
            </w:r>
            <w:r w:rsidRPr="00F20223">
              <w:rPr>
                <w:rFonts w:hint="eastAsia"/>
                <w:sz w:val="24"/>
                <w:u w:val="single"/>
              </w:rPr>
              <w:t>—</w:t>
            </w:r>
            <w:r w:rsidR="00ED7BBA" w:rsidRPr="00F20223">
              <w:rPr>
                <w:rFonts w:hint="eastAsia"/>
                <w:sz w:val="24"/>
                <w:u w:val="single"/>
              </w:rPr>
              <w:t>55</w:t>
            </w:r>
            <w:r w:rsidR="00ED7BBA" w:rsidRPr="00F20223">
              <w:rPr>
                <w:rFonts w:hint="eastAsia"/>
                <w:sz w:val="24"/>
                <w:u w:val="single"/>
              </w:rPr>
              <w:t>、石膏、水泥制品及类似制品制造</w:t>
            </w:r>
            <w:r w:rsidR="00ED7BBA" w:rsidRPr="00F20223">
              <w:rPr>
                <w:rFonts w:hint="eastAsia"/>
                <w:sz w:val="24"/>
                <w:u w:val="single"/>
              </w:rPr>
              <w:t>302-</w:t>
            </w:r>
            <w:r w:rsidR="00ED7BBA" w:rsidRPr="00F20223">
              <w:rPr>
                <w:rFonts w:hint="eastAsia"/>
                <w:sz w:val="24"/>
                <w:u w:val="single"/>
              </w:rPr>
              <w:t>水泥制品制造</w:t>
            </w:r>
          </w:p>
        </w:tc>
      </w:tr>
      <w:tr w:rsidR="008905EF" w14:paraId="3086DF17" w14:textId="77777777" w:rsidTr="00887074">
        <w:trPr>
          <w:trHeight w:val="1219"/>
          <w:jc w:val="center"/>
        </w:trPr>
        <w:tc>
          <w:tcPr>
            <w:tcW w:w="2195" w:type="dxa"/>
            <w:tcMar>
              <w:top w:w="16" w:type="dxa"/>
              <w:left w:w="16" w:type="dxa"/>
              <w:right w:w="16" w:type="dxa"/>
            </w:tcMar>
            <w:vAlign w:val="center"/>
          </w:tcPr>
          <w:p w14:paraId="243D70DC" w14:textId="77777777" w:rsidR="008905EF" w:rsidRDefault="008905EF" w:rsidP="00887074">
            <w:pPr>
              <w:adjustRightInd w:val="0"/>
              <w:snapToGrid w:val="0"/>
              <w:jc w:val="center"/>
              <w:rPr>
                <w:sz w:val="24"/>
              </w:rPr>
            </w:pPr>
            <w:r>
              <w:rPr>
                <w:sz w:val="24"/>
              </w:rPr>
              <w:t>建设性质</w:t>
            </w:r>
          </w:p>
        </w:tc>
        <w:tc>
          <w:tcPr>
            <w:tcW w:w="1956" w:type="dxa"/>
            <w:vAlign w:val="center"/>
          </w:tcPr>
          <w:p w14:paraId="641F7C11" w14:textId="77777777" w:rsidR="008905EF" w:rsidRDefault="008905EF" w:rsidP="00887074">
            <w:pPr>
              <w:jc w:val="left"/>
              <w:rPr>
                <w:sz w:val="24"/>
              </w:rPr>
            </w:pPr>
            <w:r>
              <w:rPr>
                <w:rFonts w:hint="eastAsia"/>
                <w:sz w:val="24"/>
              </w:rPr>
              <w:t>√</w:t>
            </w:r>
            <w:r>
              <w:rPr>
                <w:sz w:val="24"/>
              </w:rPr>
              <w:t>□</w:t>
            </w:r>
            <w:r>
              <w:rPr>
                <w:sz w:val="24"/>
              </w:rPr>
              <w:t>新建（迁建）</w:t>
            </w:r>
          </w:p>
          <w:p w14:paraId="26E77158" w14:textId="77777777" w:rsidR="008905EF" w:rsidRDefault="008905EF" w:rsidP="00887074">
            <w:pPr>
              <w:jc w:val="left"/>
              <w:rPr>
                <w:sz w:val="24"/>
              </w:rPr>
            </w:pPr>
            <w:r>
              <w:rPr>
                <w:sz w:val="24"/>
              </w:rPr>
              <w:t>□</w:t>
            </w:r>
            <w:r>
              <w:rPr>
                <w:sz w:val="24"/>
              </w:rPr>
              <w:t>改建</w:t>
            </w:r>
          </w:p>
          <w:p w14:paraId="17F3F64B" w14:textId="77777777" w:rsidR="008905EF" w:rsidRDefault="008905EF" w:rsidP="00887074">
            <w:pPr>
              <w:jc w:val="left"/>
              <w:rPr>
                <w:sz w:val="24"/>
              </w:rPr>
            </w:pPr>
            <w:r>
              <w:rPr>
                <w:sz w:val="24"/>
              </w:rPr>
              <w:t>□</w:t>
            </w:r>
            <w:r>
              <w:rPr>
                <w:sz w:val="24"/>
              </w:rPr>
              <w:t>扩建</w:t>
            </w:r>
          </w:p>
          <w:p w14:paraId="053C4D01" w14:textId="77777777" w:rsidR="008905EF" w:rsidRDefault="008905EF" w:rsidP="00887074">
            <w:pPr>
              <w:jc w:val="left"/>
              <w:rPr>
                <w:sz w:val="24"/>
              </w:rPr>
            </w:pPr>
            <w:r>
              <w:rPr>
                <w:sz w:val="24"/>
              </w:rPr>
              <w:t>□</w:t>
            </w:r>
            <w:r>
              <w:rPr>
                <w:sz w:val="24"/>
              </w:rPr>
              <w:t>技术改造</w:t>
            </w:r>
          </w:p>
        </w:tc>
        <w:tc>
          <w:tcPr>
            <w:tcW w:w="1965" w:type="dxa"/>
            <w:vAlign w:val="center"/>
          </w:tcPr>
          <w:p w14:paraId="7562C3DA" w14:textId="77777777" w:rsidR="008905EF" w:rsidRDefault="008905EF" w:rsidP="00887074">
            <w:pPr>
              <w:adjustRightInd w:val="0"/>
              <w:snapToGrid w:val="0"/>
              <w:jc w:val="center"/>
              <w:rPr>
                <w:sz w:val="24"/>
              </w:rPr>
            </w:pPr>
            <w:r>
              <w:rPr>
                <w:sz w:val="24"/>
              </w:rPr>
              <w:t>建设项目</w:t>
            </w:r>
          </w:p>
          <w:p w14:paraId="69006DA4" w14:textId="77777777" w:rsidR="008905EF" w:rsidRDefault="008905EF" w:rsidP="00887074">
            <w:pPr>
              <w:adjustRightInd w:val="0"/>
              <w:snapToGrid w:val="0"/>
              <w:jc w:val="center"/>
              <w:rPr>
                <w:sz w:val="24"/>
              </w:rPr>
            </w:pPr>
            <w:r>
              <w:rPr>
                <w:sz w:val="24"/>
              </w:rPr>
              <w:t>申报情形</w:t>
            </w:r>
          </w:p>
        </w:tc>
        <w:tc>
          <w:tcPr>
            <w:tcW w:w="2754" w:type="dxa"/>
            <w:vAlign w:val="center"/>
          </w:tcPr>
          <w:p w14:paraId="507B18B3" w14:textId="77777777" w:rsidR="008905EF" w:rsidRDefault="008905EF" w:rsidP="00887074">
            <w:pPr>
              <w:jc w:val="left"/>
              <w:rPr>
                <w:sz w:val="24"/>
              </w:rPr>
            </w:pPr>
            <w:r>
              <w:rPr>
                <w:rFonts w:hint="eastAsia"/>
                <w:sz w:val="24"/>
              </w:rPr>
              <w:t>√</w:t>
            </w:r>
            <w:r>
              <w:rPr>
                <w:sz w:val="24"/>
              </w:rPr>
              <w:t>□</w:t>
            </w:r>
            <w:r>
              <w:rPr>
                <w:sz w:val="24"/>
              </w:rPr>
              <w:t>首次申报项目</w:t>
            </w:r>
            <w:r>
              <w:rPr>
                <w:sz w:val="24"/>
              </w:rPr>
              <w:t xml:space="preserve">             </w:t>
            </w:r>
          </w:p>
          <w:p w14:paraId="1D6F68FD" w14:textId="77777777" w:rsidR="008905EF" w:rsidRDefault="008905EF" w:rsidP="00887074">
            <w:pPr>
              <w:jc w:val="left"/>
              <w:rPr>
                <w:sz w:val="24"/>
              </w:rPr>
            </w:pPr>
            <w:r>
              <w:rPr>
                <w:sz w:val="24"/>
              </w:rPr>
              <w:t>□</w:t>
            </w:r>
            <w:r>
              <w:rPr>
                <w:sz w:val="24"/>
              </w:rPr>
              <w:t>不予批准后再次申报项目</w:t>
            </w:r>
          </w:p>
          <w:p w14:paraId="561B8335" w14:textId="77777777" w:rsidR="008905EF" w:rsidRDefault="008905EF" w:rsidP="00887074">
            <w:pPr>
              <w:jc w:val="left"/>
              <w:rPr>
                <w:sz w:val="24"/>
              </w:rPr>
            </w:pPr>
            <w:r>
              <w:rPr>
                <w:sz w:val="24"/>
              </w:rPr>
              <w:t>□</w:t>
            </w:r>
            <w:r>
              <w:rPr>
                <w:sz w:val="24"/>
              </w:rPr>
              <w:t>超五年重新审核项目</w:t>
            </w:r>
            <w:r>
              <w:rPr>
                <w:sz w:val="24"/>
              </w:rPr>
              <w:t xml:space="preserve">     </w:t>
            </w:r>
          </w:p>
          <w:p w14:paraId="78856529" w14:textId="77777777" w:rsidR="008905EF" w:rsidRDefault="008905EF" w:rsidP="00887074">
            <w:pPr>
              <w:jc w:val="left"/>
              <w:rPr>
                <w:sz w:val="24"/>
              </w:rPr>
            </w:pPr>
            <w:r>
              <w:rPr>
                <w:sz w:val="24"/>
              </w:rPr>
              <w:t>□</w:t>
            </w:r>
            <w:r>
              <w:rPr>
                <w:sz w:val="24"/>
              </w:rPr>
              <w:t>重大变动重新报批项目</w:t>
            </w:r>
          </w:p>
        </w:tc>
      </w:tr>
      <w:tr w:rsidR="008905EF" w14:paraId="28FF4363" w14:textId="77777777" w:rsidTr="00887074">
        <w:trPr>
          <w:trHeight w:val="851"/>
          <w:jc w:val="center"/>
        </w:trPr>
        <w:tc>
          <w:tcPr>
            <w:tcW w:w="2195" w:type="dxa"/>
            <w:tcMar>
              <w:top w:w="16" w:type="dxa"/>
              <w:left w:w="16" w:type="dxa"/>
              <w:right w:w="16" w:type="dxa"/>
            </w:tcMar>
            <w:vAlign w:val="center"/>
          </w:tcPr>
          <w:p w14:paraId="41293F4F" w14:textId="77777777" w:rsidR="008905EF" w:rsidRDefault="008905EF" w:rsidP="00887074">
            <w:pPr>
              <w:adjustRightInd w:val="0"/>
              <w:snapToGrid w:val="0"/>
              <w:jc w:val="center"/>
              <w:rPr>
                <w:sz w:val="24"/>
              </w:rPr>
            </w:pPr>
            <w:r>
              <w:rPr>
                <w:sz w:val="24"/>
              </w:rPr>
              <w:t>项目审批（核准</w:t>
            </w:r>
            <w:r>
              <w:rPr>
                <w:sz w:val="24"/>
              </w:rPr>
              <w:t>/</w:t>
            </w:r>
          </w:p>
          <w:p w14:paraId="666E9E40" w14:textId="77777777" w:rsidR="008905EF" w:rsidRDefault="008905EF" w:rsidP="00887074">
            <w:pPr>
              <w:adjustRightInd w:val="0"/>
              <w:snapToGrid w:val="0"/>
              <w:jc w:val="center"/>
              <w:rPr>
                <w:sz w:val="24"/>
              </w:rPr>
            </w:pPr>
            <w:r>
              <w:rPr>
                <w:sz w:val="24"/>
              </w:rPr>
              <w:t>备案）部门（选填）</w:t>
            </w:r>
          </w:p>
        </w:tc>
        <w:tc>
          <w:tcPr>
            <w:tcW w:w="1956" w:type="dxa"/>
            <w:vAlign w:val="center"/>
          </w:tcPr>
          <w:p w14:paraId="7E41D933" w14:textId="77777777" w:rsidR="00BC4DFF" w:rsidRDefault="00BC4DFF" w:rsidP="00887074">
            <w:pPr>
              <w:adjustRightInd w:val="0"/>
              <w:snapToGrid w:val="0"/>
              <w:jc w:val="center"/>
              <w:rPr>
                <w:sz w:val="24"/>
              </w:rPr>
            </w:pPr>
            <w:r>
              <w:rPr>
                <w:rFonts w:hint="eastAsia"/>
                <w:sz w:val="24"/>
              </w:rPr>
              <w:t>桃源县发展和改</w:t>
            </w:r>
          </w:p>
          <w:p w14:paraId="3CB9F450" w14:textId="7295F76C" w:rsidR="008905EF" w:rsidRDefault="00BC4DFF" w:rsidP="00887074">
            <w:pPr>
              <w:adjustRightInd w:val="0"/>
              <w:snapToGrid w:val="0"/>
              <w:jc w:val="center"/>
              <w:rPr>
                <w:sz w:val="24"/>
              </w:rPr>
            </w:pPr>
            <w:r>
              <w:rPr>
                <w:rFonts w:hint="eastAsia"/>
                <w:sz w:val="24"/>
              </w:rPr>
              <w:t>革局</w:t>
            </w:r>
          </w:p>
        </w:tc>
        <w:tc>
          <w:tcPr>
            <w:tcW w:w="1965" w:type="dxa"/>
            <w:vAlign w:val="center"/>
          </w:tcPr>
          <w:p w14:paraId="44DE6C97" w14:textId="77777777" w:rsidR="008905EF" w:rsidRDefault="008905EF" w:rsidP="00887074">
            <w:pPr>
              <w:adjustRightInd w:val="0"/>
              <w:snapToGrid w:val="0"/>
              <w:jc w:val="center"/>
              <w:rPr>
                <w:sz w:val="24"/>
              </w:rPr>
            </w:pPr>
            <w:r>
              <w:rPr>
                <w:sz w:val="24"/>
              </w:rPr>
              <w:t>项目审批（核准</w:t>
            </w:r>
            <w:r>
              <w:rPr>
                <w:sz w:val="24"/>
              </w:rPr>
              <w:t>/</w:t>
            </w:r>
          </w:p>
          <w:p w14:paraId="23F8BA4B" w14:textId="77777777" w:rsidR="008905EF" w:rsidRDefault="008905EF" w:rsidP="00887074">
            <w:pPr>
              <w:adjustRightInd w:val="0"/>
              <w:snapToGrid w:val="0"/>
              <w:jc w:val="center"/>
              <w:rPr>
                <w:sz w:val="24"/>
              </w:rPr>
            </w:pPr>
            <w:r>
              <w:rPr>
                <w:sz w:val="24"/>
              </w:rPr>
              <w:t>备案）文号（选填）</w:t>
            </w:r>
          </w:p>
        </w:tc>
        <w:tc>
          <w:tcPr>
            <w:tcW w:w="2754" w:type="dxa"/>
            <w:vAlign w:val="center"/>
          </w:tcPr>
          <w:p w14:paraId="180F9622" w14:textId="2655AB91" w:rsidR="008905EF" w:rsidRPr="00BC4DFF" w:rsidRDefault="00BC4DFF" w:rsidP="00887074">
            <w:pPr>
              <w:adjustRightInd w:val="0"/>
              <w:snapToGrid w:val="0"/>
              <w:jc w:val="center"/>
              <w:rPr>
                <w:sz w:val="24"/>
              </w:rPr>
            </w:pPr>
            <w:r w:rsidRPr="00BC4DFF">
              <w:rPr>
                <w:rFonts w:hint="eastAsia"/>
                <w:sz w:val="24"/>
              </w:rPr>
              <w:t>桃高区发改投</w:t>
            </w:r>
            <w:r w:rsidRPr="00BC4DFF">
              <w:rPr>
                <w:rFonts w:hint="eastAsia"/>
                <w:sz w:val="24"/>
              </w:rPr>
              <w:t>[</w:t>
            </w:r>
            <w:r w:rsidRPr="00BC4DFF">
              <w:rPr>
                <w:sz w:val="24"/>
              </w:rPr>
              <w:t>2025]96</w:t>
            </w:r>
            <w:r w:rsidRPr="00BC4DFF">
              <w:rPr>
                <w:rFonts w:hint="eastAsia"/>
                <w:sz w:val="24"/>
              </w:rPr>
              <w:t>号</w:t>
            </w:r>
          </w:p>
        </w:tc>
      </w:tr>
      <w:tr w:rsidR="008905EF" w14:paraId="7BA88450" w14:textId="77777777" w:rsidTr="00887074">
        <w:trPr>
          <w:trHeight w:val="497"/>
          <w:jc w:val="center"/>
        </w:trPr>
        <w:tc>
          <w:tcPr>
            <w:tcW w:w="2195" w:type="dxa"/>
            <w:tcMar>
              <w:top w:w="16" w:type="dxa"/>
              <w:left w:w="16" w:type="dxa"/>
              <w:right w:w="16" w:type="dxa"/>
            </w:tcMar>
            <w:vAlign w:val="center"/>
          </w:tcPr>
          <w:p w14:paraId="63C8E6CF" w14:textId="77777777" w:rsidR="008905EF" w:rsidRDefault="008905EF" w:rsidP="00887074">
            <w:pPr>
              <w:adjustRightInd w:val="0"/>
              <w:snapToGrid w:val="0"/>
              <w:jc w:val="center"/>
              <w:rPr>
                <w:sz w:val="24"/>
              </w:rPr>
            </w:pPr>
            <w:r>
              <w:rPr>
                <w:sz w:val="24"/>
              </w:rPr>
              <w:t>总投资（万元）</w:t>
            </w:r>
          </w:p>
        </w:tc>
        <w:tc>
          <w:tcPr>
            <w:tcW w:w="1956" w:type="dxa"/>
            <w:vAlign w:val="center"/>
          </w:tcPr>
          <w:p w14:paraId="2D4B75BB" w14:textId="0B7CBD12" w:rsidR="008905EF" w:rsidRPr="001468DB" w:rsidRDefault="00A55225" w:rsidP="00887074">
            <w:pPr>
              <w:adjustRightInd w:val="0"/>
              <w:snapToGrid w:val="0"/>
              <w:jc w:val="center"/>
              <w:rPr>
                <w:sz w:val="24"/>
              </w:rPr>
            </w:pPr>
            <w:r>
              <w:rPr>
                <w:sz w:val="24"/>
              </w:rPr>
              <w:t>5</w:t>
            </w:r>
            <w:r w:rsidR="008905EF" w:rsidRPr="001468DB">
              <w:rPr>
                <w:rFonts w:hint="eastAsia"/>
                <w:sz w:val="24"/>
              </w:rPr>
              <w:t>00</w:t>
            </w:r>
          </w:p>
        </w:tc>
        <w:tc>
          <w:tcPr>
            <w:tcW w:w="1965" w:type="dxa"/>
            <w:tcMar>
              <w:top w:w="16" w:type="dxa"/>
              <w:left w:w="16" w:type="dxa"/>
              <w:right w:w="16" w:type="dxa"/>
            </w:tcMar>
            <w:vAlign w:val="center"/>
          </w:tcPr>
          <w:p w14:paraId="42F05B4E" w14:textId="77777777" w:rsidR="008905EF" w:rsidRPr="001468DB" w:rsidRDefault="008905EF" w:rsidP="00887074">
            <w:pPr>
              <w:adjustRightInd w:val="0"/>
              <w:snapToGrid w:val="0"/>
              <w:jc w:val="center"/>
              <w:rPr>
                <w:sz w:val="24"/>
              </w:rPr>
            </w:pPr>
            <w:r w:rsidRPr="001468DB">
              <w:rPr>
                <w:sz w:val="24"/>
              </w:rPr>
              <w:t>环保投资（万元）</w:t>
            </w:r>
          </w:p>
        </w:tc>
        <w:tc>
          <w:tcPr>
            <w:tcW w:w="2754" w:type="dxa"/>
            <w:vAlign w:val="center"/>
          </w:tcPr>
          <w:p w14:paraId="19EB870C" w14:textId="77777777" w:rsidR="008905EF" w:rsidRPr="001468DB" w:rsidRDefault="008905EF" w:rsidP="00887074">
            <w:pPr>
              <w:adjustRightInd w:val="0"/>
              <w:snapToGrid w:val="0"/>
              <w:jc w:val="center"/>
              <w:rPr>
                <w:sz w:val="24"/>
              </w:rPr>
            </w:pPr>
            <w:r w:rsidRPr="001468DB">
              <w:rPr>
                <w:rFonts w:hint="eastAsia"/>
                <w:sz w:val="24"/>
              </w:rPr>
              <w:t>5</w:t>
            </w:r>
          </w:p>
        </w:tc>
      </w:tr>
      <w:tr w:rsidR="008905EF" w14:paraId="3A593877" w14:textId="77777777" w:rsidTr="00887074">
        <w:trPr>
          <w:trHeight w:val="497"/>
          <w:jc w:val="center"/>
        </w:trPr>
        <w:tc>
          <w:tcPr>
            <w:tcW w:w="2195" w:type="dxa"/>
            <w:tcMar>
              <w:top w:w="16" w:type="dxa"/>
              <w:left w:w="16" w:type="dxa"/>
              <w:right w:w="16" w:type="dxa"/>
            </w:tcMar>
            <w:vAlign w:val="center"/>
          </w:tcPr>
          <w:p w14:paraId="0AE8F0AB" w14:textId="77777777" w:rsidR="008905EF" w:rsidRDefault="008905EF" w:rsidP="00887074">
            <w:pPr>
              <w:adjustRightInd w:val="0"/>
              <w:snapToGrid w:val="0"/>
              <w:jc w:val="center"/>
              <w:rPr>
                <w:sz w:val="24"/>
              </w:rPr>
            </w:pPr>
            <w:r>
              <w:rPr>
                <w:sz w:val="24"/>
              </w:rPr>
              <w:t>环保投资占比（</w:t>
            </w:r>
            <w:r>
              <w:rPr>
                <w:sz w:val="24"/>
              </w:rPr>
              <w:t>%</w:t>
            </w:r>
            <w:r>
              <w:rPr>
                <w:sz w:val="24"/>
              </w:rPr>
              <w:t>）</w:t>
            </w:r>
          </w:p>
        </w:tc>
        <w:tc>
          <w:tcPr>
            <w:tcW w:w="1956" w:type="dxa"/>
            <w:vAlign w:val="center"/>
          </w:tcPr>
          <w:p w14:paraId="2565907D" w14:textId="7356188A" w:rsidR="008905EF" w:rsidRPr="001468DB" w:rsidRDefault="00A55225" w:rsidP="00887074">
            <w:pPr>
              <w:adjustRightInd w:val="0"/>
              <w:snapToGrid w:val="0"/>
              <w:jc w:val="center"/>
              <w:rPr>
                <w:sz w:val="24"/>
              </w:rPr>
            </w:pPr>
            <w:r>
              <w:rPr>
                <w:sz w:val="24"/>
              </w:rPr>
              <w:t>1</w:t>
            </w:r>
          </w:p>
        </w:tc>
        <w:tc>
          <w:tcPr>
            <w:tcW w:w="1965" w:type="dxa"/>
            <w:tcMar>
              <w:top w:w="16" w:type="dxa"/>
              <w:left w:w="16" w:type="dxa"/>
              <w:right w:w="16" w:type="dxa"/>
            </w:tcMar>
            <w:vAlign w:val="center"/>
          </w:tcPr>
          <w:p w14:paraId="4464C003" w14:textId="77777777" w:rsidR="008905EF" w:rsidRPr="001468DB" w:rsidRDefault="008905EF" w:rsidP="00887074">
            <w:pPr>
              <w:adjustRightInd w:val="0"/>
              <w:snapToGrid w:val="0"/>
              <w:jc w:val="center"/>
              <w:rPr>
                <w:sz w:val="24"/>
              </w:rPr>
            </w:pPr>
            <w:r w:rsidRPr="001468DB">
              <w:rPr>
                <w:sz w:val="24"/>
              </w:rPr>
              <w:t>施工工期</w:t>
            </w:r>
          </w:p>
        </w:tc>
        <w:tc>
          <w:tcPr>
            <w:tcW w:w="2754" w:type="dxa"/>
            <w:vAlign w:val="center"/>
          </w:tcPr>
          <w:p w14:paraId="6826FA32" w14:textId="77777777" w:rsidR="008905EF" w:rsidRPr="001468DB" w:rsidRDefault="008905EF" w:rsidP="00887074">
            <w:pPr>
              <w:adjustRightInd w:val="0"/>
              <w:snapToGrid w:val="0"/>
              <w:jc w:val="center"/>
              <w:rPr>
                <w:sz w:val="24"/>
              </w:rPr>
            </w:pPr>
            <w:r w:rsidRPr="001468DB">
              <w:rPr>
                <w:rFonts w:hint="eastAsia"/>
                <w:sz w:val="24"/>
              </w:rPr>
              <w:t>1</w:t>
            </w:r>
            <w:r w:rsidRPr="001468DB">
              <w:rPr>
                <w:rFonts w:hint="eastAsia"/>
                <w:sz w:val="24"/>
              </w:rPr>
              <w:t>个月</w:t>
            </w:r>
          </w:p>
        </w:tc>
      </w:tr>
      <w:tr w:rsidR="008905EF" w14:paraId="6AD49CD9" w14:textId="77777777" w:rsidTr="00887074">
        <w:trPr>
          <w:trHeight w:val="497"/>
          <w:jc w:val="center"/>
        </w:trPr>
        <w:tc>
          <w:tcPr>
            <w:tcW w:w="2195" w:type="dxa"/>
            <w:tcMar>
              <w:top w:w="16" w:type="dxa"/>
              <w:left w:w="16" w:type="dxa"/>
              <w:right w:w="16" w:type="dxa"/>
            </w:tcMar>
            <w:vAlign w:val="center"/>
          </w:tcPr>
          <w:p w14:paraId="0BD80114" w14:textId="77777777" w:rsidR="008905EF" w:rsidRDefault="008905EF" w:rsidP="00887074">
            <w:pPr>
              <w:adjustRightInd w:val="0"/>
              <w:snapToGrid w:val="0"/>
              <w:jc w:val="center"/>
              <w:rPr>
                <w:sz w:val="24"/>
              </w:rPr>
            </w:pPr>
            <w:r>
              <w:rPr>
                <w:sz w:val="24"/>
              </w:rPr>
              <w:t>是否开工建设</w:t>
            </w:r>
          </w:p>
        </w:tc>
        <w:tc>
          <w:tcPr>
            <w:tcW w:w="1956" w:type="dxa"/>
            <w:vAlign w:val="center"/>
          </w:tcPr>
          <w:p w14:paraId="78AE198E" w14:textId="77777777" w:rsidR="008905EF" w:rsidRDefault="008905EF" w:rsidP="00887074">
            <w:pPr>
              <w:adjustRightInd w:val="0"/>
              <w:snapToGrid w:val="0"/>
              <w:rPr>
                <w:sz w:val="24"/>
              </w:rPr>
            </w:pPr>
            <w:r>
              <w:rPr>
                <w:rFonts w:hint="eastAsia"/>
                <w:sz w:val="24"/>
              </w:rPr>
              <w:t>√</w:t>
            </w:r>
            <w:r>
              <w:rPr>
                <w:sz w:val="24"/>
              </w:rPr>
              <w:t>□</w:t>
            </w:r>
            <w:r>
              <w:rPr>
                <w:sz w:val="24"/>
              </w:rPr>
              <w:t>否</w:t>
            </w:r>
          </w:p>
          <w:p w14:paraId="4A174CC1" w14:textId="77777777" w:rsidR="008905EF" w:rsidRDefault="008905EF" w:rsidP="00887074">
            <w:pPr>
              <w:adjustRightInd w:val="0"/>
              <w:snapToGrid w:val="0"/>
              <w:rPr>
                <w:sz w:val="24"/>
              </w:rPr>
            </w:pPr>
            <w:r>
              <w:rPr>
                <w:sz w:val="24"/>
              </w:rPr>
              <w:t>□</w:t>
            </w:r>
            <w:r>
              <w:rPr>
                <w:sz w:val="24"/>
              </w:rPr>
              <w:t>是：</w:t>
            </w:r>
            <w:r>
              <w:rPr>
                <w:sz w:val="24"/>
                <w:u w:val="single"/>
              </w:rPr>
              <w:t xml:space="preserve">             </w:t>
            </w:r>
          </w:p>
        </w:tc>
        <w:tc>
          <w:tcPr>
            <w:tcW w:w="1965" w:type="dxa"/>
            <w:tcMar>
              <w:top w:w="16" w:type="dxa"/>
              <w:left w:w="16" w:type="dxa"/>
              <w:right w:w="16" w:type="dxa"/>
            </w:tcMar>
            <w:vAlign w:val="center"/>
          </w:tcPr>
          <w:p w14:paraId="7AE85ECD" w14:textId="77777777" w:rsidR="008905EF" w:rsidRDefault="008905EF" w:rsidP="00887074">
            <w:pPr>
              <w:adjustRightInd w:val="0"/>
              <w:snapToGrid w:val="0"/>
              <w:jc w:val="center"/>
              <w:rPr>
                <w:spacing w:val="-6"/>
                <w:sz w:val="24"/>
              </w:rPr>
            </w:pPr>
            <w:r>
              <w:rPr>
                <w:spacing w:val="-6"/>
                <w:sz w:val="24"/>
              </w:rPr>
              <w:t>用地（用海）</w:t>
            </w:r>
          </w:p>
          <w:p w14:paraId="3F89E4BF" w14:textId="77777777" w:rsidR="008905EF" w:rsidRDefault="008905EF" w:rsidP="00887074">
            <w:pPr>
              <w:adjustRightInd w:val="0"/>
              <w:snapToGrid w:val="0"/>
              <w:jc w:val="center"/>
              <w:rPr>
                <w:sz w:val="24"/>
              </w:rPr>
            </w:pPr>
            <w:r>
              <w:rPr>
                <w:spacing w:val="-6"/>
                <w:sz w:val="24"/>
              </w:rPr>
              <w:t>面积（</w:t>
            </w:r>
            <w:r>
              <w:rPr>
                <w:spacing w:val="-6"/>
                <w:sz w:val="24"/>
              </w:rPr>
              <w:t>m</w:t>
            </w:r>
            <w:r>
              <w:rPr>
                <w:spacing w:val="-6"/>
                <w:sz w:val="24"/>
                <w:vertAlign w:val="superscript"/>
              </w:rPr>
              <w:t>2</w:t>
            </w:r>
            <w:r>
              <w:rPr>
                <w:spacing w:val="-6"/>
                <w:sz w:val="24"/>
              </w:rPr>
              <w:t>）</w:t>
            </w:r>
          </w:p>
        </w:tc>
        <w:tc>
          <w:tcPr>
            <w:tcW w:w="2754" w:type="dxa"/>
            <w:vAlign w:val="center"/>
          </w:tcPr>
          <w:p w14:paraId="28193A0C" w14:textId="77777777" w:rsidR="008905EF" w:rsidRDefault="00F16BC3" w:rsidP="00887074">
            <w:pPr>
              <w:adjustRightInd w:val="0"/>
              <w:snapToGrid w:val="0"/>
              <w:jc w:val="center"/>
              <w:rPr>
                <w:sz w:val="24"/>
              </w:rPr>
            </w:pPr>
            <w:r w:rsidRPr="00F16BC3">
              <w:rPr>
                <w:sz w:val="24"/>
              </w:rPr>
              <w:t>2886.5</w:t>
            </w:r>
          </w:p>
        </w:tc>
      </w:tr>
      <w:tr w:rsidR="008905EF" w14:paraId="53B4E422" w14:textId="77777777" w:rsidTr="00887074">
        <w:tblPrEx>
          <w:tblCellMar>
            <w:left w:w="108" w:type="dxa"/>
            <w:right w:w="108" w:type="dxa"/>
          </w:tblCellMar>
        </w:tblPrEx>
        <w:trPr>
          <w:trHeight w:val="1021"/>
          <w:jc w:val="center"/>
        </w:trPr>
        <w:tc>
          <w:tcPr>
            <w:tcW w:w="2195" w:type="dxa"/>
            <w:vAlign w:val="center"/>
          </w:tcPr>
          <w:p w14:paraId="79921D66" w14:textId="77777777" w:rsidR="008905EF" w:rsidRDefault="008905EF" w:rsidP="00887074">
            <w:pPr>
              <w:autoSpaceDE w:val="0"/>
              <w:autoSpaceDN w:val="0"/>
              <w:adjustRightInd w:val="0"/>
              <w:snapToGrid w:val="0"/>
              <w:jc w:val="center"/>
              <w:rPr>
                <w:kern w:val="0"/>
                <w:sz w:val="24"/>
              </w:rPr>
            </w:pPr>
            <w:r>
              <w:rPr>
                <w:kern w:val="0"/>
                <w:sz w:val="24"/>
              </w:rPr>
              <w:t>专项评价设置情况</w:t>
            </w:r>
          </w:p>
        </w:tc>
        <w:tc>
          <w:tcPr>
            <w:tcW w:w="6675" w:type="dxa"/>
            <w:gridSpan w:val="3"/>
            <w:vAlign w:val="center"/>
          </w:tcPr>
          <w:p w14:paraId="757ED9E6" w14:textId="77777777" w:rsidR="008905EF" w:rsidRDefault="008905EF" w:rsidP="00887074">
            <w:pPr>
              <w:autoSpaceDE w:val="0"/>
              <w:autoSpaceDN w:val="0"/>
              <w:adjustRightInd w:val="0"/>
              <w:snapToGrid w:val="0"/>
              <w:spacing w:line="360" w:lineRule="auto"/>
              <w:rPr>
                <w:sz w:val="24"/>
              </w:rPr>
            </w:pPr>
            <w:r w:rsidRPr="00E93E10">
              <w:rPr>
                <w:rFonts w:hint="eastAsia"/>
                <w:b/>
                <w:bCs/>
                <w:sz w:val="24"/>
              </w:rPr>
              <w:t>大气：</w:t>
            </w:r>
            <w:r>
              <w:rPr>
                <w:rFonts w:hint="eastAsia"/>
                <w:sz w:val="24"/>
              </w:rPr>
              <w:t>本项目废气污染物不含有毒有害污染物、二噁英、苯并</w:t>
            </w:r>
            <w:r>
              <w:rPr>
                <w:rFonts w:hint="eastAsia"/>
                <w:sz w:val="24"/>
              </w:rPr>
              <w:t>[a]</w:t>
            </w:r>
            <w:r>
              <w:rPr>
                <w:rFonts w:hint="eastAsia"/>
                <w:sz w:val="24"/>
              </w:rPr>
              <w:t>芘、氰化物、氯气，因此不设置大气专项评价；</w:t>
            </w:r>
          </w:p>
          <w:p w14:paraId="1E7A3289" w14:textId="77777777" w:rsidR="008905EF" w:rsidRDefault="008905EF" w:rsidP="00887074">
            <w:pPr>
              <w:autoSpaceDE w:val="0"/>
              <w:autoSpaceDN w:val="0"/>
              <w:adjustRightInd w:val="0"/>
              <w:snapToGrid w:val="0"/>
              <w:spacing w:line="360" w:lineRule="auto"/>
              <w:rPr>
                <w:sz w:val="24"/>
              </w:rPr>
            </w:pPr>
            <w:r w:rsidRPr="00E93E10">
              <w:rPr>
                <w:rFonts w:hint="eastAsia"/>
                <w:b/>
                <w:bCs/>
                <w:sz w:val="24"/>
              </w:rPr>
              <w:t>地表水：</w:t>
            </w:r>
            <w:r>
              <w:rPr>
                <w:rFonts w:hint="eastAsia"/>
                <w:sz w:val="24"/>
              </w:rPr>
              <w:t>本项目生产废水不外排，因此不设置地表水专项评价；</w:t>
            </w:r>
          </w:p>
          <w:p w14:paraId="50F16D7D" w14:textId="77777777" w:rsidR="008905EF" w:rsidRDefault="008905EF" w:rsidP="00887074">
            <w:pPr>
              <w:autoSpaceDE w:val="0"/>
              <w:autoSpaceDN w:val="0"/>
              <w:adjustRightInd w:val="0"/>
              <w:snapToGrid w:val="0"/>
              <w:spacing w:line="360" w:lineRule="auto"/>
              <w:rPr>
                <w:sz w:val="24"/>
              </w:rPr>
            </w:pPr>
            <w:r w:rsidRPr="00E93E10">
              <w:rPr>
                <w:rFonts w:hint="eastAsia"/>
                <w:b/>
                <w:bCs/>
                <w:sz w:val="24"/>
              </w:rPr>
              <w:t>环境风险：</w:t>
            </w:r>
            <w:r>
              <w:rPr>
                <w:rFonts w:hint="eastAsia"/>
                <w:sz w:val="24"/>
              </w:rPr>
              <w:t>本项目使用有毒有害和易燃易爆危险物质未超过临界量，因此不设置环境风险专项评价；</w:t>
            </w:r>
          </w:p>
          <w:p w14:paraId="59022555" w14:textId="77777777" w:rsidR="008905EF" w:rsidRDefault="008905EF" w:rsidP="00887074">
            <w:pPr>
              <w:autoSpaceDE w:val="0"/>
              <w:autoSpaceDN w:val="0"/>
              <w:adjustRightInd w:val="0"/>
              <w:snapToGrid w:val="0"/>
              <w:spacing w:line="360" w:lineRule="auto"/>
              <w:rPr>
                <w:sz w:val="24"/>
              </w:rPr>
            </w:pPr>
            <w:r w:rsidRPr="00E93E10">
              <w:rPr>
                <w:rFonts w:hint="eastAsia"/>
                <w:b/>
                <w:bCs/>
                <w:sz w:val="24"/>
              </w:rPr>
              <w:t>生态：</w:t>
            </w:r>
            <w:r>
              <w:rPr>
                <w:rFonts w:hint="eastAsia"/>
                <w:sz w:val="24"/>
              </w:rPr>
              <w:t>本项目不属于河道取水项目，因此不设置生态专项评价；</w:t>
            </w:r>
          </w:p>
          <w:p w14:paraId="425F0E50" w14:textId="77777777" w:rsidR="008905EF" w:rsidRDefault="008905EF" w:rsidP="00887074">
            <w:pPr>
              <w:autoSpaceDE w:val="0"/>
              <w:autoSpaceDN w:val="0"/>
              <w:adjustRightInd w:val="0"/>
              <w:snapToGrid w:val="0"/>
              <w:spacing w:line="360" w:lineRule="auto"/>
              <w:rPr>
                <w:sz w:val="24"/>
              </w:rPr>
            </w:pPr>
            <w:r w:rsidRPr="00E93E10">
              <w:rPr>
                <w:rFonts w:hint="eastAsia"/>
                <w:b/>
                <w:bCs/>
                <w:sz w:val="24"/>
              </w:rPr>
              <w:t>海洋：</w:t>
            </w:r>
            <w:r>
              <w:rPr>
                <w:rFonts w:hint="eastAsia"/>
                <w:sz w:val="24"/>
              </w:rPr>
              <w:t>本项目不属于海洋工程建设项目，因此不设置海洋专项评价。</w:t>
            </w:r>
          </w:p>
        </w:tc>
      </w:tr>
      <w:tr w:rsidR="008905EF" w14:paraId="664EAC63" w14:textId="77777777" w:rsidTr="00887074">
        <w:tblPrEx>
          <w:tblCellMar>
            <w:left w:w="108" w:type="dxa"/>
            <w:right w:w="108" w:type="dxa"/>
          </w:tblCellMar>
        </w:tblPrEx>
        <w:trPr>
          <w:trHeight w:val="1021"/>
          <w:jc w:val="center"/>
        </w:trPr>
        <w:tc>
          <w:tcPr>
            <w:tcW w:w="2195" w:type="dxa"/>
            <w:vAlign w:val="center"/>
          </w:tcPr>
          <w:p w14:paraId="5DA0DAB8" w14:textId="77777777" w:rsidR="008905EF" w:rsidRDefault="008905EF" w:rsidP="00887074">
            <w:pPr>
              <w:autoSpaceDE w:val="0"/>
              <w:autoSpaceDN w:val="0"/>
              <w:adjustRightInd w:val="0"/>
              <w:snapToGrid w:val="0"/>
              <w:jc w:val="center"/>
              <w:rPr>
                <w:kern w:val="0"/>
                <w:sz w:val="24"/>
              </w:rPr>
            </w:pPr>
            <w:r>
              <w:rPr>
                <w:sz w:val="24"/>
              </w:rPr>
              <w:lastRenderedPageBreak/>
              <w:t>规划情况</w:t>
            </w:r>
          </w:p>
        </w:tc>
        <w:tc>
          <w:tcPr>
            <w:tcW w:w="6675" w:type="dxa"/>
            <w:gridSpan w:val="3"/>
            <w:vAlign w:val="center"/>
          </w:tcPr>
          <w:p w14:paraId="7EF3B409" w14:textId="77777777" w:rsidR="008905EF" w:rsidRDefault="008905EF" w:rsidP="00ED186F">
            <w:pPr>
              <w:autoSpaceDE w:val="0"/>
              <w:autoSpaceDN w:val="0"/>
              <w:adjustRightInd w:val="0"/>
              <w:snapToGrid w:val="0"/>
              <w:spacing w:line="360" w:lineRule="auto"/>
              <w:jc w:val="center"/>
              <w:rPr>
                <w:sz w:val="24"/>
              </w:rPr>
            </w:pPr>
            <w:r>
              <w:rPr>
                <w:rFonts w:hint="eastAsia"/>
                <w:sz w:val="24"/>
              </w:rPr>
              <w:t>规划名称：《</w:t>
            </w:r>
            <w:r w:rsidR="00ED186F">
              <w:rPr>
                <w:rFonts w:hint="eastAsia"/>
                <w:kern w:val="0"/>
                <w:sz w:val="24"/>
              </w:rPr>
              <w:t>桃源高新技术产业开发区控制详细规划</w:t>
            </w:r>
            <w:r w:rsidR="00ED186F">
              <w:rPr>
                <w:rFonts w:hint="eastAsia"/>
                <w:sz w:val="24"/>
              </w:rPr>
              <w:t>》</w:t>
            </w:r>
          </w:p>
        </w:tc>
      </w:tr>
      <w:tr w:rsidR="008905EF" w14:paraId="348AED4C" w14:textId="77777777" w:rsidTr="00887074">
        <w:tblPrEx>
          <w:tblCellMar>
            <w:left w:w="108" w:type="dxa"/>
            <w:right w:w="108" w:type="dxa"/>
          </w:tblCellMar>
        </w:tblPrEx>
        <w:trPr>
          <w:trHeight w:val="1021"/>
          <w:jc w:val="center"/>
        </w:trPr>
        <w:tc>
          <w:tcPr>
            <w:tcW w:w="2195" w:type="dxa"/>
            <w:vAlign w:val="center"/>
          </w:tcPr>
          <w:p w14:paraId="73383A30" w14:textId="77777777" w:rsidR="008905EF" w:rsidRDefault="008905EF" w:rsidP="00887074">
            <w:pPr>
              <w:adjustRightInd w:val="0"/>
              <w:snapToGrid w:val="0"/>
              <w:jc w:val="center"/>
              <w:rPr>
                <w:sz w:val="24"/>
              </w:rPr>
            </w:pPr>
            <w:r>
              <w:rPr>
                <w:sz w:val="24"/>
              </w:rPr>
              <w:t>规划环境影响</w:t>
            </w:r>
          </w:p>
          <w:p w14:paraId="4F1D36AD" w14:textId="77777777" w:rsidR="008905EF" w:rsidRDefault="008905EF" w:rsidP="00887074">
            <w:pPr>
              <w:adjustRightInd w:val="0"/>
              <w:snapToGrid w:val="0"/>
              <w:jc w:val="center"/>
              <w:rPr>
                <w:kern w:val="0"/>
                <w:sz w:val="24"/>
              </w:rPr>
            </w:pPr>
            <w:r>
              <w:rPr>
                <w:sz w:val="24"/>
              </w:rPr>
              <w:t>评价情况</w:t>
            </w:r>
          </w:p>
        </w:tc>
        <w:tc>
          <w:tcPr>
            <w:tcW w:w="6675" w:type="dxa"/>
            <w:gridSpan w:val="3"/>
            <w:vAlign w:val="center"/>
          </w:tcPr>
          <w:p w14:paraId="2EC772C6" w14:textId="77777777" w:rsidR="008905EF" w:rsidRDefault="008905EF" w:rsidP="00ED186F">
            <w:pPr>
              <w:adjustRightInd w:val="0"/>
              <w:snapToGrid w:val="0"/>
              <w:spacing w:line="360" w:lineRule="auto"/>
              <w:jc w:val="center"/>
              <w:rPr>
                <w:sz w:val="24"/>
              </w:rPr>
            </w:pPr>
            <w:r>
              <w:rPr>
                <w:rFonts w:hint="eastAsia"/>
                <w:kern w:val="0"/>
                <w:sz w:val="24"/>
              </w:rPr>
              <w:t>文件名称：《</w:t>
            </w:r>
            <w:r w:rsidR="00ED186F">
              <w:rPr>
                <w:rFonts w:hint="eastAsia"/>
                <w:kern w:val="0"/>
                <w:sz w:val="24"/>
              </w:rPr>
              <w:t>桃源高新技术产业开发区</w:t>
            </w:r>
            <w:r>
              <w:rPr>
                <w:rFonts w:hint="eastAsia"/>
                <w:kern w:val="0"/>
                <w:sz w:val="24"/>
              </w:rPr>
              <w:t>规划环境影响报告书》；审批机关：湖南省</w:t>
            </w:r>
            <w:r w:rsidR="00ED186F">
              <w:rPr>
                <w:rFonts w:hint="eastAsia"/>
                <w:kern w:val="0"/>
                <w:sz w:val="24"/>
              </w:rPr>
              <w:t>生态环境</w:t>
            </w:r>
            <w:r>
              <w:rPr>
                <w:rFonts w:hint="eastAsia"/>
                <w:kern w:val="0"/>
                <w:sz w:val="24"/>
              </w:rPr>
              <w:t>厅；审查文件名称：《湖南省</w:t>
            </w:r>
            <w:r w:rsidR="00ED186F">
              <w:rPr>
                <w:rFonts w:hint="eastAsia"/>
                <w:kern w:val="0"/>
                <w:sz w:val="24"/>
              </w:rPr>
              <w:t>生态环境</w:t>
            </w:r>
            <w:r>
              <w:rPr>
                <w:rFonts w:hint="eastAsia"/>
                <w:kern w:val="0"/>
                <w:sz w:val="24"/>
              </w:rPr>
              <w:t>厅关于</w:t>
            </w:r>
            <w:r>
              <w:rPr>
                <w:rFonts w:hint="eastAsia"/>
                <w:kern w:val="0"/>
                <w:sz w:val="24"/>
              </w:rPr>
              <w:t>&lt;</w:t>
            </w:r>
            <w:r w:rsidR="00ED186F" w:rsidRPr="00ED186F">
              <w:rPr>
                <w:rFonts w:hint="eastAsia"/>
                <w:kern w:val="0"/>
                <w:sz w:val="24"/>
              </w:rPr>
              <w:t>桃源高新技术产业开发区规划环境影响报告书</w:t>
            </w:r>
            <w:r>
              <w:rPr>
                <w:rFonts w:hint="eastAsia"/>
                <w:kern w:val="0"/>
                <w:sz w:val="24"/>
              </w:rPr>
              <w:t>&gt;</w:t>
            </w:r>
            <w:r>
              <w:rPr>
                <w:rFonts w:hint="eastAsia"/>
                <w:kern w:val="0"/>
                <w:sz w:val="24"/>
              </w:rPr>
              <w:t>审查意见》；审查文号：湘环评函〔</w:t>
            </w:r>
            <w:r>
              <w:rPr>
                <w:rFonts w:hint="eastAsia"/>
                <w:kern w:val="0"/>
                <w:sz w:val="24"/>
              </w:rPr>
              <w:t>20</w:t>
            </w:r>
            <w:r w:rsidR="00ED186F">
              <w:rPr>
                <w:kern w:val="0"/>
                <w:sz w:val="24"/>
              </w:rPr>
              <w:t>24</w:t>
            </w:r>
            <w:r>
              <w:rPr>
                <w:rFonts w:hint="eastAsia"/>
                <w:kern w:val="0"/>
                <w:sz w:val="24"/>
              </w:rPr>
              <w:t>〕</w:t>
            </w:r>
            <w:r w:rsidR="00ED186F">
              <w:rPr>
                <w:kern w:val="0"/>
                <w:sz w:val="24"/>
              </w:rPr>
              <w:t>8</w:t>
            </w:r>
            <w:r>
              <w:rPr>
                <w:rFonts w:hint="eastAsia"/>
                <w:kern w:val="0"/>
                <w:sz w:val="24"/>
              </w:rPr>
              <w:t>号。</w:t>
            </w:r>
          </w:p>
        </w:tc>
      </w:tr>
      <w:tr w:rsidR="008905EF" w14:paraId="6748CB2D" w14:textId="77777777" w:rsidTr="00887074">
        <w:tblPrEx>
          <w:tblCellMar>
            <w:left w:w="108" w:type="dxa"/>
            <w:right w:w="108" w:type="dxa"/>
          </w:tblCellMar>
        </w:tblPrEx>
        <w:trPr>
          <w:trHeight w:val="1021"/>
          <w:jc w:val="center"/>
        </w:trPr>
        <w:tc>
          <w:tcPr>
            <w:tcW w:w="2195" w:type="dxa"/>
            <w:vAlign w:val="center"/>
          </w:tcPr>
          <w:p w14:paraId="50BE4E81" w14:textId="77777777" w:rsidR="008905EF" w:rsidRDefault="008905EF" w:rsidP="00887074">
            <w:pPr>
              <w:autoSpaceDE w:val="0"/>
              <w:autoSpaceDN w:val="0"/>
              <w:adjustRightInd w:val="0"/>
              <w:snapToGrid w:val="0"/>
              <w:jc w:val="center"/>
              <w:rPr>
                <w:kern w:val="0"/>
                <w:sz w:val="24"/>
              </w:rPr>
            </w:pPr>
            <w:r>
              <w:rPr>
                <w:kern w:val="0"/>
                <w:sz w:val="24"/>
              </w:rPr>
              <w:t>规划及规划环境影响评价符合性分析</w:t>
            </w:r>
          </w:p>
        </w:tc>
        <w:tc>
          <w:tcPr>
            <w:tcW w:w="6675" w:type="dxa"/>
            <w:gridSpan w:val="3"/>
            <w:vAlign w:val="center"/>
          </w:tcPr>
          <w:p w14:paraId="2FD69929" w14:textId="77777777" w:rsidR="008905EF" w:rsidRPr="00C06466" w:rsidRDefault="008905EF" w:rsidP="00887074">
            <w:pPr>
              <w:autoSpaceDE w:val="0"/>
              <w:autoSpaceDN w:val="0"/>
              <w:adjustRightInd w:val="0"/>
              <w:snapToGrid w:val="0"/>
              <w:spacing w:line="360" w:lineRule="auto"/>
              <w:ind w:firstLineChars="200" w:firstLine="480"/>
              <w:rPr>
                <w:sz w:val="24"/>
                <w:u w:val="single"/>
              </w:rPr>
            </w:pPr>
            <w:r w:rsidRPr="00C06466">
              <w:rPr>
                <w:rFonts w:hint="eastAsia"/>
                <w:sz w:val="24"/>
                <w:u w:val="single"/>
              </w:rPr>
              <w:t>1</w:t>
            </w:r>
            <w:r w:rsidRPr="00C06466">
              <w:rPr>
                <w:rFonts w:hint="eastAsia"/>
                <w:sz w:val="24"/>
                <w:u w:val="single"/>
              </w:rPr>
              <w:t>、功能定位</w:t>
            </w:r>
          </w:p>
          <w:p w14:paraId="56BE7BC1" w14:textId="77777777" w:rsidR="00896C8B" w:rsidRPr="00C06466" w:rsidRDefault="00896C8B" w:rsidP="00896C8B">
            <w:pPr>
              <w:autoSpaceDE w:val="0"/>
              <w:autoSpaceDN w:val="0"/>
              <w:adjustRightInd w:val="0"/>
              <w:snapToGrid w:val="0"/>
              <w:spacing w:line="360" w:lineRule="auto"/>
              <w:ind w:firstLineChars="200" w:firstLine="480"/>
              <w:rPr>
                <w:sz w:val="24"/>
                <w:u w:val="single"/>
              </w:rPr>
            </w:pPr>
            <w:r w:rsidRPr="00C06466">
              <w:rPr>
                <w:rFonts w:hint="eastAsia"/>
                <w:sz w:val="24"/>
                <w:u w:val="single"/>
              </w:rPr>
              <w:t>充分发挥桃源高新技术产业开发区在常德市经济发展中的龙头作用，积极推进结构性改革，推进产业转型升级，争创国家级高新技术产业开发区。</w:t>
            </w:r>
          </w:p>
          <w:p w14:paraId="649E8E5A" w14:textId="77777777" w:rsidR="008905EF" w:rsidRPr="00C06466" w:rsidRDefault="00896C8B" w:rsidP="00896C8B">
            <w:pPr>
              <w:autoSpaceDE w:val="0"/>
              <w:autoSpaceDN w:val="0"/>
              <w:adjustRightInd w:val="0"/>
              <w:snapToGrid w:val="0"/>
              <w:spacing w:line="360" w:lineRule="auto"/>
              <w:ind w:firstLineChars="200" w:firstLine="480"/>
              <w:rPr>
                <w:sz w:val="24"/>
                <w:u w:val="single"/>
              </w:rPr>
            </w:pPr>
            <w:r w:rsidRPr="00C06466">
              <w:rPr>
                <w:rFonts w:hint="eastAsia"/>
                <w:sz w:val="24"/>
                <w:u w:val="single"/>
              </w:rPr>
              <w:t>规划桃源高新区形成“一主（电子信息及新能源）、一特（智能制造）”的产业格局。“一主”，即以电子信息及新能源为主导产业，“一特”智能制造（装备制造）产业。集聚发展以再生铝精深加工为代表的有色金属新材料产业，以富硒农副产品加工为代表的绿色食品加工业。</w:t>
            </w:r>
          </w:p>
          <w:p w14:paraId="31C7FA79" w14:textId="694FCECF" w:rsidR="008905EF" w:rsidRPr="00C06466" w:rsidRDefault="008905EF"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本项目为</w:t>
            </w:r>
            <w:r w:rsidR="00ED7BBA" w:rsidRPr="00C06466">
              <w:rPr>
                <w:rFonts w:hint="eastAsia"/>
                <w:kern w:val="0"/>
                <w:sz w:val="24"/>
                <w:u w:val="single"/>
              </w:rPr>
              <w:t>其他水泥类似制品制造</w:t>
            </w:r>
            <w:r w:rsidRPr="00C06466">
              <w:rPr>
                <w:rFonts w:hint="eastAsia"/>
                <w:kern w:val="0"/>
                <w:sz w:val="24"/>
                <w:u w:val="single"/>
              </w:rPr>
              <w:t>，与园区主体功能定位不冲突。</w:t>
            </w:r>
          </w:p>
          <w:p w14:paraId="5FE0BD63" w14:textId="77777777" w:rsidR="008905EF" w:rsidRPr="00C06466" w:rsidRDefault="008905EF"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2</w:t>
            </w:r>
            <w:r w:rsidRPr="00C06466">
              <w:rPr>
                <w:rFonts w:hint="eastAsia"/>
                <w:kern w:val="0"/>
                <w:sz w:val="24"/>
                <w:u w:val="single"/>
              </w:rPr>
              <w:t>、产业定位</w:t>
            </w:r>
            <w:r w:rsidR="00896C8B" w:rsidRPr="00C06466">
              <w:rPr>
                <w:rFonts w:hint="eastAsia"/>
                <w:kern w:val="0"/>
                <w:sz w:val="24"/>
                <w:u w:val="single"/>
              </w:rPr>
              <w:t>与环境准入</w:t>
            </w:r>
          </w:p>
          <w:p w14:paraId="4BCE591A" w14:textId="77777777" w:rsidR="008905EF" w:rsidRPr="00C06466" w:rsidRDefault="00896C8B"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陬市片区产业定位如下表所示：</w:t>
            </w:r>
          </w:p>
          <w:p w14:paraId="463D27FE" w14:textId="77777777" w:rsidR="00896C8B" w:rsidRPr="00C06466" w:rsidRDefault="00896C8B" w:rsidP="00896C8B">
            <w:pPr>
              <w:autoSpaceDE w:val="0"/>
              <w:autoSpaceDN w:val="0"/>
              <w:adjustRightInd w:val="0"/>
              <w:snapToGrid w:val="0"/>
              <w:spacing w:line="360" w:lineRule="auto"/>
              <w:ind w:firstLineChars="200" w:firstLine="442"/>
              <w:jc w:val="center"/>
              <w:rPr>
                <w:kern w:val="0"/>
                <w:sz w:val="24"/>
                <w:u w:val="single"/>
              </w:rPr>
            </w:pPr>
            <w:r w:rsidRPr="00C06466">
              <w:rPr>
                <w:rFonts w:hint="eastAsia"/>
                <w:b/>
                <w:bCs/>
                <w:kern w:val="0"/>
                <w:sz w:val="22"/>
                <w:szCs w:val="22"/>
                <w:u w:val="single"/>
              </w:rPr>
              <w:t>表</w:t>
            </w:r>
            <w:r w:rsidRPr="00C06466">
              <w:rPr>
                <w:rFonts w:hint="eastAsia"/>
                <w:b/>
                <w:bCs/>
                <w:kern w:val="0"/>
                <w:sz w:val="22"/>
                <w:szCs w:val="22"/>
                <w:u w:val="single"/>
              </w:rPr>
              <w:t xml:space="preserve">1-1    </w:t>
            </w:r>
            <w:r w:rsidRPr="00C06466">
              <w:rPr>
                <w:rFonts w:hint="eastAsia"/>
                <w:b/>
                <w:bCs/>
                <w:kern w:val="0"/>
                <w:sz w:val="22"/>
                <w:szCs w:val="22"/>
                <w:u w:val="single"/>
              </w:rPr>
              <w:t>陬市片区产业定位与环境准入一览表</w:t>
            </w:r>
          </w:p>
          <w:tbl>
            <w:tblPr>
              <w:tblStyle w:val="a5"/>
              <w:tblW w:w="0" w:type="auto"/>
              <w:tblLook w:val="04A0" w:firstRow="1" w:lastRow="0" w:firstColumn="1" w:lastColumn="0" w:noHBand="0" w:noVBand="1"/>
            </w:tblPr>
            <w:tblGrid>
              <w:gridCol w:w="804"/>
              <w:gridCol w:w="1134"/>
              <w:gridCol w:w="4511"/>
            </w:tblGrid>
            <w:tr w:rsidR="00896C8B" w14:paraId="60387F6A" w14:textId="77777777" w:rsidTr="00896C8B">
              <w:tc>
                <w:tcPr>
                  <w:tcW w:w="804" w:type="dxa"/>
                  <w:vAlign w:val="center"/>
                </w:tcPr>
                <w:p w14:paraId="3334042E" w14:textId="77777777" w:rsidR="00896C8B" w:rsidRPr="00896C8B" w:rsidRDefault="00896C8B" w:rsidP="00896C8B">
                  <w:pPr>
                    <w:autoSpaceDE w:val="0"/>
                    <w:autoSpaceDN w:val="0"/>
                    <w:adjustRightInd w:val="0"/>
                    <w:snapToGrid w:val="0"/>
                    <w:jc w:val="center"/>
                    <w:rPr>
                      <w:sz w:val="22"/>
                    </w:rPr>
                  </w:pPr>
                  <w:r>
                    <w:rPr>
                      <w:rFonts w:hint="eastAsia"/>
                      <w:sz w:val="22"/>
                    </w:rPr>
                    <w:t>片区</w:t>
                  </w:r>
                </w:p>
              </w:tc>
              <w:tc>
                <w:tcPr>
                  <w:tcW w:w="1134" w:type="dxa"/>
                  <w:vAlign w:val="center"/>
                </w:tcPr>
                <w:p w14:paraId="6D91286F" w14:textId="77777777" w:rsidR="00896C8B" w:rsidRPr="00896C8B" w:rsidRDefault="00896C8B" w:rsidP="00896C8B">
                  <w:pPr>
                    <w:autoSpaceDE w:val="0"/>
                    <w:autoSpaceDN w:val="0"/>
                    <w:adjustRightInd w:val="0"/>
                    <w:snapToGrid w:val="0"/>
                    <w:jc w:val="center"/>
                    <w:rPr>
                      <w:sz w:val="22"/>
                    </w:rPr>
                  </w:pPr>
                  <w:r>
                    <w:rPr>
                      <w:rFonts w:hint="eastAsia"/>
                      <w:sz w:val="22"/>
                    </w:rPr>
                    <w:t>主导产业</w:t>
                  </w:r>
                </w:p>
              </w:tc>
              <w:tc>
                <w:tcPr>
                  <w:tcW w:w="4511" w:type="dxa"/>
                  <w:vAlign w:val="center"/>
                </w:tcPr>
                <w:p w14:paraId="74C90E5A" w14:textId="77777777" w:rsidR="00896C8B" w:rsidRPr="00896C8B" w:rsidRDefault="00896C8B" w:rsidP="00896C8B">
                  <w:pPr>
                    <w:autoSpaceDE w:val="0"/>
                    <w:autoSpaceDN w:val="0"/>
                    <w:adjustRightInd w:val="0"/>
                    <w:snapToGrid w:val="0"/>
                    <w:jc w:val="center"/>
                    <w:rPr>
                      <w:sz w:val="22"/>
                    </w:rPr>
                  </w:pPr>
                  <w:r>
                    <w:rPr>
                      <w:rFonts w:hint="eastAsia"/>
                      <w:sz w:val="22"/>
                    </w:rPr>
                    <w:t>行业类别</w:t>
                  </w:r>
                </w:p>
              </w:tc>
            </w:tr>
            <w:tr w:rsidR="00896C8B" w14:paraId="19561A7B" w14:textId="77777777" w:rsidTr="00896C8B">
              <w:tc>
                <w:tcPr>
                  <w:tcW w:w="804" w:type="dxa"/>
                  <w:vMerge w:val="restart"/>
                  <w:vAlign w:val="center"/>
                </w:tcPr>
                <w:p w14:paraId="727CF4EC" w14:textId="77777777" w:rsidR="00896C8B" w:rsidRDefault="00896C8B" w:rsidP="00896C8B">
                  <w:pPr>
                    <w:autoSpaceDE w:val="0"/>
                    <w:autoSpaceDN w:val="0"/>
                    <w:adjustRightInd w:val="0"/>
                    <w:snapToGrid w:val="0"/>
                    <w:jc w:val="center"/>
                    <w:rPr>
                      <w:sz w:val="22"/>
                    </w:rPr>
                  </w:pPr>
                  <w:r>
                    <w:rPr>
                      <w:rFonts w:hint="eastAsia"/>
                      <w:sz w:val="22"/>
                    </w:rPr>
                    <w:t>陬市片区</w:t>
                  </w:r>
                </w:p>
              </w:tc>
              <w:tc>
                <w:tcPr>
                  <w:tcW w:w="1134" w:type="dxa"/>
                  <w:vAlign w:val="center"/>
                </w:tcPr>
                <w:p w14:paraId="3ECD05C2" w14:textId="77777777" w:rsidR="00896C8B" w:rsidRDefault="00896C8B" w:rsidP="00896C8B">
                  <w:pPr>
                    <w:autoSpaceDE w:val="0"/>
                    <w:autoSpaceDN w:val="0"/>
                    <w:adjustRightInd w:val="0"/>
                    <w:snapToGrid w:val="0"/>
                    <w:jc w:val="center"/>
                    <w:rPr>
                      <w:sz w:val="22"/>
                    </w:rPr>
                  </w:pPr>
                  <w:r>
                    <w:rPr>
                      <w:rFonts w:hint="eastAsia"/>
                      <w:sz w:val="22"/>
                    </w:rPr>
                    <w:t>产业定位</w:t>
                  </w:r>
                </w:p>
              </w:tc>
              <w:tc>
                <w:tcPr>
                  <w:tcW w:w="4511" w:type="dxa"/>
                  <w:vAlign w:val="center"/>
                </w:tcPr>
                <w:p w14:paraId="5A62BF6A" w14:textId="77777777" w:rsidR="00896C8B" w:rsidRDefault="00896C8B" w:rsidP="00896C8B">
                  <w:pPr>
                    <w:autoSpaceDE w:val="0"/>
                    <w:autoSpaceDN w:val="0"/>
                    <w:adjustRightInd w:val="0"/>
                    <w:snapToGrid w:val="0"/>
                    <w:jc w:val="center"/>
                    <w:rPr>
                      <w:sz w:val="22"/>
                    </w:rPr>
                  </w:pPr>
                  <w:r w:rsidRPr="00896C8B">
                    <w:rPr>
                      <w:rFonts w:hint="eastAsia"/>
                      <w:sz w:val="22"/>
                    </w:rPr>
                    <w:t>智能制造产业（装备制造）主要包括：</w:t>
                  </w:r>
                  <w:r w:rsidRPr="00896C8B">
                    <w:rPr>
                      <w:rFonts w:hint="eastAsia"/>
                      <w:sz w:val="22"/>
                    </w:rPr>
                    <w:t>C33</w:t>
                  </w:r>
                  <w:r w:rsidRPr="00896C8B">
                    <w:rPr>
                      <w:rFonts w:hint="eastAsia"/>
                      <w:sz w:val="22"/>
                    </w:rPr>
                    <w:t>金属制品业、</w:t>
                  </w:r>
                  <w:r w:rsidRPr="00896C8B">
                    <w:rPr>
                      <w:rFonts w:hint="eastAsia"/>
                      <w:sz w:val="22"/>
                    </w:rPr>
                    <w:t>C34</w:t>
                  </w:r>
                  <w:r w:rsidRPr="00896C8B">
                    <w:rPr>
                      <w:rFonts w:hint="eastAsia"/>
                      <w:sz w:val="22"/>
                    </w:rPr>
                    <w:t>通用设备制造业、</w:t>
                  </w:r>
                  <w:r w:rsidRPr="00896C8B">
                    <w:rPr>
                      <w:rFonts w:hint="eastAsia"/>
                      <w:sz w:val="22"/>
                    </w:rPr>
                    <w:t>C35</w:t>
                  </w:r>
                  <w:r w:rsidRPr="00896C8B">
                    <w:rPr>
                      <w:rFonts w:hint="eastAsia"/>
                      <w:sz w:val="22"/>
                    </w:rPr>
                    <w:t>专用设备制造业</w:t>
                  </w:r>
                </w:p>
              </w:tc>
            </w:tr>
            <w:tr w:rsidR="00896C8B" w14:paraId="370A0673" w14:textId="77777777" w:rsidTr="00896C8B">
              <w:tc>
                <w:tcPr>
                  <w:tcW w:w="804" w:type="dxa"/>
                  <w:vMerge/>
                  <w:vAlign w:val="center"/>
                </w:tcPr>
                <w:p w14:paraId="1742936A" w14:textId="77777777" w:rsidR="00896C8B" w:rsidRDefault="00896C8B" w:rsidP="00896C8B">
                  <w:pPr>
                    <w:autoSpaceDE w:val="0"/>
                    <w:autoSpaceDN w:val="0"/>
                    <w:adjustRightInd w:val="0"/>
                    <w:snapToGrid w:val="0"/>
                    <w:jc w:val="center"/>
                    <w:rPr>
                      <w:sz w:val="22"/>
                    </w:rPr>
                  </w:pPr>
                </w:p>
              </w:tc>
              <w:tc>
                <w:tcPr>
                  <w:tcW w:w="1134" w:type="dxa"/>
                  <w:vAlign w:val="center"/>
                </w:tcPr>
                <w:p w14:paraId="701DFBDB" w14:textId="77777777" w:rsidR="00896C8B" w:rsidRDefault="00896C8B" w:rsidP="00896C8B">
                  <w:pPr>
                    <w:autoSpaceDE w:val="0"/>
                    <w:autoSpaceDN w:val="0"/>
                    <w:adjustRightInd w:val="0"/>
                    <w:snapToGrid w:val="0"/>
                    <w:jc w:val="center"/>
                    <w:rPr>
                      <w:sz w:val="22"/>
                    </w:rPr>
                  </w:pPr>
                  <w:r>
                    <w:rPr>
                      <w:rFonts w:hint="eastAsia"/>
                      <w:sz w:val="22"/>
                    </w:rPr>
                    <w:t>禁止类</w:t>
                  </w:r>
                </w:p>
              </w:tc>
              <w:tc>
                <w:tcPr>
                  <w:tcW w:w="4511" w:type="dxa"/>
                  <w:vAlign w:val="center"/>
                </w:tcPr>
                <w:p w14:paraId="49540329" w14:textId="77777777" w:rsidR="00896C8B" w:rsidRPr="00896C8B" w:rsidRDefault="00896C8B" w:rsidP="00896C8B">
                  <w:pPr>
                    <w:autoSpaceDE w:val="0"/>
                    <w:autoSpaceDN w:val="0"/>
                    <w:adjustRightInd w:val="0"/>
                    <w:snapToGrid w:val="0"/>
                    <w:jc w:val="center"/>
                    <w:rPr>
                      <w:sz w:val="22"/>
                    </w:rPr>
                  </w:pPr>
                  <w:r w:rsidRPr="00896C8B">
                    <w:rPr>
                      <w:rFonts w:hint="eastAsia"/>
                      <w:sz w:val="22"/>
                    </w:rPr>
                    <w:t>属于《产业结构调整指导目录（最新版）》禁止类工艺和设备</w:t>
                  </w:r>
                </w:p>
              </w:tc>
            </w:tr>
            <w:tr w:rsidR="00896C8B" w14:paraId="470D4064" w14:textId="77777777" w:rsidTr="00896C8B">
              <w:tc>
                <w:tcPr>
                  <w:tcW w:w="804" w:type="dxa"/>
                  <w:vMerge/>
                  <w:vAlign w:val="center"/>
                </w:tcPr>
                <w:p w14:paraId="16A6395B" w14:textId="77777777" w:rsidR="00896C8B" w:rsidRDefault="00896C8B" w:rsidP="00896C8B">
                  <w:pPr>
                    <w:autoSpaceDE w:val="0"/>
                    <w:autoSpaceDN w:val="0"/>
                    <w:adjustRightInd w:val="0"/>
                    <w:snapToGrid w:val="0"/>
                    <w:jc w:val="center"/>
                    <w:rPr>
                      <w:sz w:val="22"/>
                    </w:rPr>
                  </w:pPr>
                </w:p>
              </w:tc>
              <w:tc>
                <w:tcPr>
                  <w:tcW w:w="1134" w:type="dxa"/>
                  <w:vAlign w:val="center"/>
                </w:tcPr>
                <w:p w14:paraId="01F307CB" w14:textId="77777777" w:rsidR="00896C8B" w:rsidRDefault="00896C8B" w:rsidP="00896C8B">
                  <w:pPr>
                    <w:autoSpaceDE w:val="0"/>
                    <w:autoSpaceDN w:val="0"/>
                    <w:adjustRightInd w:val="0"/>
                    <w:snapToGrid w:val="0"/>
                    <w:jc w:val="center"/>
                    <w:rPr>
                      <w:sz w:val="22"/>
                    </w:rPr>
                  </w:pPr>
                  <w:r w:rsidRPr="00896C8B">
                    <w:rPr>
                      <w:rFonts w:hint="eastAsia"/>
                      <w:sz w:val="22"/>
                    </w:rPr>
                    <w:t>限制类</w:t>
                  </w:r>
                </w:p>
              </w:tc>
              <w:tc>
                <w:tcPr>
                  <w:tcW w:w="4511" w:type="dxa"/>
                  <w:vAlign w:val="center"/>
                </w:tcPr>
                <w:p w14:paraId="637E9EE8" w14:textId="77777777" w:rsidR="00896C8B" w:rsidRPr="00896C8B" w:rsidRDefault="00896C8B" w:rsidP="00896C8B">
                  <w:pPr>
                    <w:autoSpaceDE w:val="0"/>
                    <w:autoSpaceDN w:val="0"/>
                    <w:adjustRightInd w:val="0"/>
                    <w:snapToGrid w:val="0"/>
                    <w:jc w:val="center"/>
                    <w:rPr>
                      <w:sz w:val="22"/>
                    </w:rPr>
                  </w:pPr>
                  <w:r w:rsidRPr="00896C8B">
                    <w:rPr>
                      <w:rFonts w:hint="eastAsia"/>
                      <w:sz w:val="22"/>
                    </w:rPr>
                    <w:t>1</w:t>
                  </w:r>
                  <w:r w:rsidRPr="00896C8B">
                    <w:rPr>
                      <w:rFonts w:hint="eastAsia"/>
                      <w:sz w:val="22"/>
                    </w:rPr>
                    <w:t>）限制新建、改建、扩建使用非低（无）</w:t>
                  </w:r>
                  <w:r w:rsidRPr="00896C8B">
                    <w:rPr>
                      <w:rFonts w:hint="eastAsia"/>
                      <w:sz w:val="22"/>
                    </w:rPr>
                    <w:t>VOCs</w:t>
                  </w:r>
                  <w:r w:rsidRPr="00896C8B">
                    <w:rPr>
                      <w:rFonts w:hint="eastAsia"/>
                      <w:sz w:val="22"/>
                    </w:rPr>
                    <w:t>原辅材料的项目</w:t>
                  </w:r>
                  <w:r w:rsidRPr="00896C8B">
                    <w:rPr>
                      <w:rFonts w:hint="eastAsia"/>
                      <w:sz w:val="22"/>
                      <w:vertAlign w:val="superscript"/>
                    </w:rPr>
                    <w:t>①</w:t>
                  </w:r>
                  <w:r w:rsidRPr="00896C8B">
                    <w:rPr>
                      <w:rFonts w:hint="eastAsia"/>
                      <w:sz w:val="22"/>
                    </w:rPr>
                    <w:t>。</w:t>
                  </w:r>
                </w:p>
                <w:p w14:paraId="0BA311EA" w14:textId="77777777" w:rsidR="00896C8B" w:rsidRPr="00896C8B" w:rsidRDefault="00896C8B" w:rsidP="00896C8B">
                  <w:pPr>
                    <w:autoSpaceDE w:val="0"/>
                    <w:autoSpaceDN w:val="0"/>
                    <w:adjustRightInd w:val="0"/>
                    <w:snapToGrid w:val="0"/>
                    <w:jc w:val="center"/>
                    <w:rPr>
                      <w:sz w:val="22"/>
                    </w:rPr>
                  </w:pPr>
                  <w:r w:rsidRPr="00896C8B">
                    <w:rPr>
                      <w:rFonts w:hint="eastAsia"/>
                      <w:sz w:val="22"/>
                    </w:rPr>
                    <w:t>2</w:t>
                  </w:r>
                  <w:r w:rsidRPr="00896C8B">
                    <w:rPr>
                      <w:rFonts w:hint="eastAsia"/>
                      <w:sz w:val="22"/>
                    </w:rPr>
                    <w:t>）属于《产业结构调整指导目录（最新版）》限制类工艺和设备。</w:t>
                  </w:r>
                </w:p>
                <w:p w14:paraId="09F2EA25" w14:textId="77777777" w:rsidR="00896C8B" w:rsidRPr="00896C8B" w:rsidRDefault="00896C8B" w:rsidP="00896C8B">
                  <w:pPr>
                    <w:autoSpaceDE w:val="0"/>
                    <w:autoSpaceDN w:val="0"/>
                    <w:adjustRightInd w:val="0"/>
                    <w:snapToGrid w:val="0"/>
                    <w:jc w:val="center"/>
                    <w:rPr>
                      <w:sz w:val="22"/>
                    </w:rPr>
                  </w:pPr>
                  <w:r w:rsidRPr="00896C8B">
                    <w:rPr>
                      <w:rFonts w:hint="eastAsia"/>
                      <w:sz w:val="22"/>
                    </w:rPr>
                    <w:t>3</w:t>
                  </w:r>
                  <w:r w:rsidRPr="00896C8B">
                    <w:rPr>
                      <w:rFonts w:hint="eastAsia"/>
                      <w:sz w:val="22"/>
                    </w:rPr>
                    <w:t>）严格限制以重金属为特征污染物的废水排放项目。</w:t>
                  </w:r>
                </w:p>
              </w:tc>
            </w:tr>
          </w:tbl>
          <w:p w14:paraId="626C29F2" w14:textId="77777777" w:rsidR="00896C8B" w:rsidRDefault="00896C8B" w:rsidP="00887074">
            <w:pPr>
              <w:autoSpaceDE w:val="0"/>
              <w:autoSpaceDN w:val="0"/>
              <w:adjustRightInd w:val="0"/>
              <w:snapToGrid w:val="0"/>
              <w:spacing w:line="360" w:lineRule="auto"/>
              <w:ind w:firstLineChars="200" w:firstLine="480"/>
              <w:rPr>
                <w:kern w:val="0"/>
                <w:sz w:val="24"/>
              </w:rPr>
            </w:pPr>
          </w:p>
          <w:p w14:paraId="6A921F26" w14:textId="4F7FD120" w:rsidR="008905EF" w:rsidRPr="00C06466" w:rsidRDefault="008905EF"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本项目为</w:t>
            </w:r>
            <w:r w:rsidR="00ED7BBA" w:rsidRPr="00C06466">
              <w:rPr>
                <w:rFonts w:hint="eastAsia"/>
                <w:kern w:val="0"/>
                <w:sz w:val="24"/>
                <w:u w:val="single"/>
              </w:rPr>
              <w:t>其他水泥类似制品制造</w:t>
            </w:r>
            <w:r w:rsidRPr="00C06466">
              <w:rPr>
                <w:rFonts w:hint="eastAsia"/>
                <w:kern w:val="0"/>
                <w:sz w:val="24"/>
                <w:u w:val="single"/>
              </w:rPr>
              <w:t>行业，不属于陬市工业园</w:t>
            </w:r>
            <w:r w:rsidRPr="00C06466">
              <w:rPr>
                <w:rFonts w:hint="eastAsia"/>
                <w:kern w:val="0"/>
                <w:sz w:val="24"/>
                <w:u w:val="single"/>
              </w:rPr>
              <w:lastRenderedPageBreak/>
              <w:t>主导产业，且不属于园区禁止</w:t>
            </w:r>
            <w:r w:rsidR="00896C8B" w:rsidRPr="00C06466">
              <w:rPr>
                <w:rFonts w:hint="eastAsia"/>
                <w:kern w:val="0"/>
                <w:sz w:val="24"/>
                <w:u w:val="single"/>
              </w:rPr>
              <w:t>与限制</w:t>
            </w:r>
            <w:r w:rsidRPr="00C06466">
              <w:rPr>
                <w:rFonts w:hint="eastAsia"/>
                <w:kern w:val="0"/>
                <w:sz w:val="24"/>
                <w:u w:val="single"/>
              </w:rPr>
              <w:t>引进行业企业，因此，属于允许引进企业，符合园区产业定位</w:t>
            </w:r>
            <w:r w:rsidR="00840CFD" w:rsidRPr="00C06466">
              <w:rPr>
                <w:rFonts w:hint="eastAsia"/>
                <w:kern w:val="0"/>
                <w:sz w:val="24"/>
                <w:u w:val="single"/>
              </w:rPr>
              <w:t>与环境准入</w:t>
            </w:r>
            <w:r w:rsidRPr="00C06466">
              <w:rPr>
                <w:rFonts w:hint="eastAsia"/>
                <w:kern w:val="0"/>
                <w:sz w:val="24"/>
                <w:u w:val="single"/>
              </w:rPr>
              <w:t>。</w:t>
            </w:r>
          </w:p>
          <w:p w14:paraId="02C1E6C6" w14:textId="77777777" w:rsidR="008905EF" w:rsidRPr="00C06466" w:rsidRDefault="00840CFD" w:rsidP="00887074">
            <w:pPr>
              <w:autoSpaceDE w:val="0"/>
              <w:autoSpaceDN w:val="0"/>
              <w:adjustRightInd w:val="0"/>
              <w:snapToGrid w:val="0"/>
              <w:spacing w:line="360" w:lineRule="auto"/>
              <w:ind w:firstLineChars="200" w:firstLine="480"/>
              <w:rPr>
                <w:kern w:val="0"/>
                <w:sz w:val="24"/>
                <w:u w:val="single"/>
              </w:rPr>
            </w:pPr>
            <w:r w:rsidRPr="00C06466">
              <w:rPr>
                <w:kern w:val="0"/>
                <w:sz w:val="24"/>
                <w:u w:val="single"/>
              </w:rPr>
              <w:t>3</w:t>
            </w:r>
            <w:r w:rsidR="008905EF" w:rsidRPr="00C06466">
              <w:rPr>
                <w:rFonts w:hint="eastAsia"/>
                <w:kern w:val="0"/>
                <w:sz w:val="24"/>
                <w:u w:val="single"/>
              </w:rPr>
              <w:t>、与</w:t>
            </w:r>
            <w:r w:rsidRPr="00C06466">
              <w:rPr>
                <w:rFonts w:hint="eastAsia"/>
                <w:kern w:val="0"/>
                <w:sz w:val="24"/>
                <w:u w:val="single"/>
              </w:rPr>
              <w:t>桃源高新技术产业开发区规划环境影响报告书</w:t>
            </w:r>
            <w:r w:rsidR="00224DEB" w:rsidRPr="00C06466">
              <w:rPr>
                <w:rFonts w:hint="eastAsia"/>
                <w:kern w:val="0"/>
                <w:sz w:val="24"/>
                <w:u w:val="single"/>
              </w:rPr>
              <w:t>及</w:t>
            </w:r>
            <w:r w:rsidR="008905EF" w:rsidRPr="00C06466">
              <w:rPr>
                <w:rFonts w:hint="eastAsia"/>
                <w:kern w:val="0"/>
                <w:sz w:val="24"/>
                <w:u w:val="single"/>
              </w:rPr>
              <w:t>审查意见的符合性分析</w:t>
            </w:r>
          </w:p>
          <w:p w14:paraId="63BEF7F8" w14:textId="77777777" w:rsidR="00224DEB" w:rsidRPr="00C06466" w:rsidRDefault="00224DEB" w:rsidP="00224DEB">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根据《桃源高新技术产业开发区规划环境影响报告书》，陬市片区建材企业问题提出了以下控制措施：“目前，陬市片区建材企业</w:t>
            </w:r>
            <w:r w:rsidRPr="00C06466">
              <w:rPr>
                <w:rFonts w:hint="eastAsia"/>
                <w:kern w:val="0"/>
                <w:sz w:val="24"/>
                <w:u w:val="single"/>
              </w:rPr>
              <w:t>4</w:t>
            </w:r>
            <w:r w:rsidRPr="00C06466">
              <w:rPr>
                <w:rFonts w:hint="eastAsia"/>
                <w:kern w:val="0"/>
                <w:sz w:val="24"/>
                <w:u w:val="single"/>
              </w:rPr>
              <w:t>家（</w:t>
            </w:r>
            <w:r w:rsidRPr="00C06466">
              <w:rPr>
                <w:rFonts w:hint="eastAsia"/>
                <w:kern w:val="0"/>
                <w:sz w:val="24"/>
                <w:u w:val="single"/>
              </w:rPr>
              <w:t>5</w:t>
            </w:r>
            <w:r w:rsidRPr="00C06466">
              <w:rPr>
                <w:rFonts w:hint="eastAsia"/>
                <w:kern w:val="0"/>
                <w:sz w:val="24"/>
                <w:u w:val="single"/>
              </w:rPr>
              <w:t>个项目），分别为常德定海管桩有限公司、常德市湘通水泥制管厂、常德中鑫材混凝土有限公司、常德定海管桩有限公司装配式建筑配套产业园、</w:t>
            </w:r>
            <w:r w:rsidRPr="00C06466">
              <w:rPr>
                <w:rFonts w:hint="eastAsia"/>
                <w:b/>
                <w:kern w:val="0"/>
                <w:sz w:val="24"/>
                <w:u w:val="single"/>
              </w:rPr>
              <w:t>桃源美房建材科技有限公司</w:t>
            </w:r>
            <w:r w:rsidRPr="00C06466">
              <w:rPr>
                <w:rFonts w:hint="eastAsia"/>
                <w:kern w:val="0"/>
                <w:sz w:val="24"/>
                <w:u w:val="single"/>
              </w:rPr>
              <w:t>。</w:t>
            </w:r>
            <w:r w:rsidRPr="00C06466">
              <w:rPr>
                <w:rFonts w:hint="eastAsia"/>
                <w:kern w:val="0"/>
                <w:sz w:val="24"/>
                <w:u w:val="single"/>
              </w:rPr>
              <w:t>4</w:t>
            </w:r>
            <w:r w:rsidRPr="00C06466">
              <w:rPr>
                <w:rFonts w:hint="eastAsia"/>
                <w:kern w:val="0"/>
                <w:sz w:val="24"/>
                <w:u w:val="single"/>
              </w:rPr>
              <w:t>家企业（</w:t>
            </w:r>
            <w:r w:rsidRPr="00C06466">
              <w:rPr>
                <w:rFonts w:hint="eastAsia"/>
                <w:kern w:val="0"/>
                <w:sz w:val="24"/>
                <w:u w:val="single"/>
              </w:rPr>
              <w:t>5</w:t>
            </w:r>
            <w:r w:rsidRPr="00C06466">
              <w:rPr>
                <w:rFonts w:hint="eastAsia"/>
                <w:kern w:val="0"/>
                <w:sz w:val="24"/>
                <w:u w:val="single"/>
              </w:rPr>
              <w:t>个项目）均已办理环评、验收等环保手续，环境污染防治设施齐全，对周边环境影响较小。同时园区环境空气质量良好，为环境空气质量达标区，</w:t>
            </w:r>
            <w:r w:rsidRPr="00C06466">
              <w:rPr>
                <w:rFonts w:hint="eastAsia"/>
                <w:kern w:val="0"/>
                <w:sz w:val="24"/>
                <w:u w:val="single"/>
              </w:rPr>
              <w:t>PM</w:t>
            </w:r>
            <w:r w:rsidRPr="00C06466">
              <w:rPr>
                <w:rFonts w:hint="eastAsia"/>
                <w:kern w:val="0"/>
                <w:sz w:val="24"/>
                <w:u w:val="single"/>
                <w:vertAlign w:val="subscript"/>
              </w:rPr>
              <w:t>2.5</w:t>
            </w:r>
            <w:r w:rsidRPr="00C06466">
              <w:rPr>
                <w:rFonts w:hint="eastAsia"/>
                <w:kern w:val="0"/>
                <w:sz w:val="24"/>
                <w:u w:val="single"/>
              </w:rPr>
              <w:t>年均浓度逐年下降，考虑到常德市主城区建材需求，故本次建议对以上</w:t>
            </w:r>
            <w:r w:rsidRPr="00C06466">
              <w:rPr>
                <w:rFonts w:hint="eastAsia"/>
                <w:kern w:val="0"/>
                <w:sz w:val="24"/>
                <w:u w:val="single"/>
              </w:rPr>
              <w:t>4</w:t>
            </w:r>
            <w:r w:rsidRPr="00C06466">
              <w:rPr>
                <w:rFonts w:hint="eastAsia"/>
                <w:kern w:val="0"/>
                <w:sz w:val="24"/>
                <w:u w:val="single"/>
              </w:rPr>
              <w:t>家建材企业（</w:t>
            </w:r>
            <w:r w:rsidRPr="00C06466">
              <w:rPr>
                <w:rFonts w:hint="eastAsia"/>
                <w:kern w:val="0"/>
                <w:sz w:val="24"/>
                <w:u w:val="single"/>
              </w:rPr>
              <w:t>5</w:t>
            </w:r>
            <w:r w:rsidRPr="00C06466">
              <w:rPr>
                <w:rFonts w:hint="eastAsia"/>
                <w:kern w:val="0"/>
                <w:sz w:val="24"/>
                <w:u w:val="single"/>
              </w:rPr>
              <w:t>个项目）予以保留。后期园区将进一步加强建材企业环境管理，禁止现有建材企业新增污染物排放。”</w:t>
            </w:r>
          </w:p>
          <w:p w14:paraId="303BCE39" w14:textId="4AC2E2AE" w:rsidR="00224DEB" w:rsidRPr="00C06466" w:rsidRDefault="00F20223" w:rsidP="00F20223">
            <w:pPr>
              <w:autoSpaceDE w:val="0"/>
              <w:autoSpaceDN w:val="0"/>
              <w:adjustRightInd w:val="0"/>
              <w:snapToGrid w:val="0"/>
              <w:spacing w:line="360" w:lineRule="auto"/>
              <w:ind w:firstLineChars="200" w:firstLine="480"/>
              <w:rPr>
                <w:kern w:val="0"/>
                <w:sz w:val="24"/>
                <w:u w:val="single"/>
              </w:rPr>
            </w:pPr>
            <w:r w:rsidRPr="00C06466">
              <w:rPr>
                <w:rFonts w:hint="eastAsia"/>
                <w:sz w:val="24"/>
                <w:u w:val="single"/>
              </w:rPr>
              <w:t>桃源美房建材科技有限公司于</w:t>
            </w:r>
            <w:r w:rsidRPr="00C06466">
              <w:rPr>
                <w:rFonts w:hint="eastAsia"/>
                <w:sz w:val="24"/>
                <w:u w:val="single"/>
              </w:rPr>
              <w:t>2</w:t>
            </w:r>
            <w:r w:rsidRPr="00C06466">
              <w:rPr>
                <w:sz w:val="24"/>
                <w:u w:val="single"/>
              </w:rPr>
              <w:t>020</w:t>
            </w:r>
            <w:r w:rsidRPr="00C06466">
              <w:rPr>
                <w:rFonts w:hint="eastAsia"/>
                <w:sz w:val="24"/>
                <w:u w:val="single"/>
              </w:rPr>
              <w:t>年委托湖南大自然环保科技有限公司编制《年产</w:t>
            </w:r>
            <w:r w:rsidRPr="00C06466">
              <w:rPr>
                <w:rFonts w:hint="eastAsia"/>
                <w:sz w:val="24"/>
                <w:u w:val="single"/>
              </w:rPr>
              <w:t>2</w:t>
            </w:r>
            <w:r w:rsidRPr="00C06466">
              <w:rPr>
                <w:sz w:val="24"/>
                <w:u w:val="single"/>
              </w:rPr>
              <w:t>0</w:t>
            </w:r>
            <w:r w:rsidRPr="00C06466">
              <w:rPr>
                <w:rFonts w:hint="eastAsia"/>
                <w:sz w:val="24"/>
                <w:u w:val="single"/>
              </w:rPr>
              <w:t>万吨预拌砂浆建设项目环境影响报告表》，并于同年</w:t>
            </w:r>
            <w:r w:rsidRPr="00C06466">
              <w:rPr>
                <w:rFonts w:hint="eastAsia"/>
                <w:sz w:val="24"/>
                <w:u w:val="single"/>
              </w:rPr>
              <w:t>8</w:t>
            </w:r>
            <w:r w:rsidRPr="00C06466">
              <w:rPr>
                <w:rFonts w:hint="eastAsia"/>
                <w:sz w:val="24"/>
                <w:u w:val="single"/>
              </w:rPr>
              <w:t>月</w:t>
            </w:r>
            <w:r w:rsidRPr="00C06466">
              <w:rPr>
                <w:rFonts w:hint="eastAsia"/>
                <w:sz w:val="24"/>
                <w:u w:val="single"/>
              </w:rPr>
              <w:t>1</w:t>
            </w:r>
            <w:r w:rsidRPr="00C06466">
              <w:rPr>
                <w:sz w:val="24"/>
                <w:u w:val="single"/>
              </w:rPr>
              <w:t>4</w:t>
            </w:r>
            <w:r w:rsidRPr="00C06466">
              <w:rPr>
                <w:rFonts w:hint="eastAsia"/>
                <w:sz w:val="24"/>
                <w:u w:val="single"/>
              </w:rPr>
              <w:t>日获常德市生态环境局批复，批复文号为常环建</w:t>
            </w:r>
            <w:r w:rsidRPr="00C06466">
              <w:rPr>
                <w:rFonts w:hint="eastAsia"/>
                <w:sz w:val="24"/>
                <w:u w:val="single"/>
              </w:rPr>
              <w:t>(</w:t>
            </w:r>
            <w:r w:rsidRPr="00C06466">
              <w:rPr>
                <w:sz w:val="24"/>
                <w:u w:val="single"/>
              </w:rPr>
              <w:t>3)[2020]58</w:t>
            </w:r>
            <w:r w:rsidRPr="00C06466">
              <w:rPr>
                <w:rFonts w:hint="eastAsia"/>
                <w:sz w:val="24"/>
                <w:u w:val="single"/>
              </w:rPr>
              <w:t>号，</w:t>
            </w:r>
            <w:r w:rsidRPr="00C06466">
              <w:rPr>
                <w:rFonts w:hint="eastAsia"/>
                <w:sz w:val="24"/>
                <w:u w:val="single"/>
              </w:rPr>
              <w:t>2</w:t>
            </w:r>
            <w:r w:rsidRPr="00C06466">
              <w:rPr>
                <w:sz w:val="24"/>
                <w:u w:val="single"/>
              </w:rPr>
              <w:t>020</w:t>
            </w:r>
            <w:r w:rsidRPr="00C06466">
              <w:rPr>
                <w:rFonts w:hint="eastAsia"/>
                <w:sz w:val="24"/>
                <w:u w:val="single"/>
              </w:rPr>
              <w:t>年</w:t>
            </w:r>
            <w:r w:rsidRPr="00C06466">
              <w:rPr>
                <w:rFonts w:hint="eastAsia"/>
                <w:sz w:val="24"/>
                <w:u w:val="single"/>
              </w:rPr>
              <w:t>9</w:t>
            </w:r>
            <w:r w:rsidRPr="00C06466">
              <w:rPr>
                <w:rFonts w:hint="eastAsia"/>
                <w:sz w:val="24"/>
                <w:u w:val="single"/>
              </w:rPr>
              <w:t>月进行自主验收，</w:t>
            </w:r>
            <w:r w:rsidRPr="00C06466">
              <w:rPr>
                <w:rFonts w:hint="eastAsia"/>
                <w:sz w:val="24"/>
                <w:u w:val="single"/>
              </w:rPr>
              <w:t>2</w:t>
            </w:r>
            <w:r w:rsidRPr="00C06466">
              <w:rPr>
                <w:sz w:val="24"/>
                <w:u w:val="single"/>
              </w:rPr>
              <w:t>020</w:t>
            </w:r>
            <w:r w:rsidRPr="00C06466">
              <w:rPr>
                <w:rFonts w:hint="eastAsia"/>
                <w:sz w:val="24"/>
                <w:u w:val="single"/>
              </w:rPr>
              <w:t>年</w:t>
            </w:r>
            <w:r w:rsidRPr="00C06466">
              <w:rPr>
                <w:sz w:val="24"/>
                <w:u w:val="single"/>
              </w:rPr>
              <w:t>10</w:t>
            </w:r>
            <w:r w:rsidRPr="00C06466">
              <w:rPr>
                <w:rFonts w:hint="eastAsia"/>
                <w:sz w:val="24"/>
                <w:u w:val="single"/>
              </w:rPr>
              <w:t>月正式建成投产。桃源美房建材科技有限公司</w:t>
            </w:r>
            <w:r w:rsidR="00224DEB" w:rsidRPr="00C06466">
              <w:rPr>
                <w:rFonts w:hint="eastAsia"/>
                <w:kern w:val="0"/>
                <w:sz w:val="24"/>
                <w:u w:val="single"/>
              </w:rPr>
              <w:t>属于《桃源高新技术产业开发区规划环境影响报告书》中保留的企业，本项目</w:t>
            </w:r>
            <w:r w:rsidRPr="00C06466">
              <w:rPr>
                <w:rFonts w:hint="eastAsia"/>
                <w:kern w:val="0"/>
                <w:sz w:val="24"/>
                <w:u w:val="single"/>
              </w:rPr>
              <w:t>为原项目迁建项目，产品方案中干混砂浆与瓷砖胶均属于预拌砂浆类，合计产能为</w:t>
            </w:r>
            <w:r w:rsidRPr="00C06466">
              <w:rPr>
                <w:rFonts w:hint="eastAsia"/>
                <w:kern w:val="0"/>
                <w:sz w:val="24"/>
                <w:u w:val="single"/>
              </w:rPr>
              <w:t>2</w:t>
            </w:r>
            <w:r w:rsidRPr="00C06466">
              <w:rPr>
                <w:kern w:val="0"/>
                <w:sz w:val="24"/>
                <w:u w:val="single"/>
              </w:rPr>
              <w:t>0</w:t>
            </w:r>
            <w:r w:rsidRPr="00C06466">
              <w:rPr>
                <w:rFonts w:hint="eastAsia"/>
                <w:kern w:val="0"/>
                <w:sz w:val="24"/>
                <w:u w:val="single"/>
              </w:rPr>
              <w:t>万吨</w:t>
            </w:r>
            <w:r w:rsidRPr="00C06466">
              <w:rPr>
                <w:rFonts w:hint="eastAsia"/>
                <w:kern w:val="0"/>
                <w:sz w:val="24"/>
                <w:u w:val="single"/>
              </w:rPr>
              <w:t>/</w:t>
            </w:r>
            <w:r w:rsidRPr="00C06466">
              <w:rPr>
                <w:rFonts w:hint="eastAsia"/>
                <w:kern w:val="0"/>
                <w:sz w:val="24"/>
                <w:u w:val="single"/>
              </w:rPr>
              <w:t>年，未</w:t>
            </w:r>
            <w:r w:rsidR="00224DEB" w:rsidRPr="00C06466">
              <w:rPr>
                <w:rFonts w:hint="eastAsia"/>
                <w:kern w:val="0"/>
                <w:sz w:val="24"/>
                <w:u w:val="single"/>
              </w:rPr>
              <w:t>新增产能，且未新增污染物排放量，符合原报告书中的要求。</w:t>
            </w:r>
          </w:p>
          <w:p w14:paraId="0163251F" w14:textId="18474040" w:rsidR="008905EF" w:rsidRPr="00C06466" w:rsidRDefault="008905EF"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本项目与湖南省</w:t>
            </w:r>
            <w:r w:rsidR="00840CFD" w:rsidRPr="00C06466">
              <w:rPr>
                <w:rFonts w:hint="eastAsia"/>
                <w:kern w:val="0"/>
                <w:sz w:val="24"/>
                <w:u w:val="single"/>
              </w:rPr>
              <w:t>生态环境</w:t>
            </w:r>
            <w:r w:rsidRPr="00C06466">
              <w:rPr>
                <w:rFonts w:hint="eastAsia"/>
                <w:kern w:val="0"/>
                <w:sz w:val="24"/>
                <w:u w:val="single"/>
              </w:rPr>
              <w:t>厅《关于</w:t>
            </w:r>
            <w:r w:rsidR="00840CFD" w:rsidRPr="00C06466">
              <w:rPr>
                <w:rFonts w:hint="eastAsia"/>
                <w:kern w:val="0"/>
                <w:sz w:val="24"/>
                <w:u w:val="single"/>
              </w:rPr>
              <w:t>桃源高新技术产业开发区规划环境影响报告书</w:t>
            </w:r>
            <w:r w:rsidRPr="00C06466">
              <w:rPr>
                <w:rFonts w:hint="eastAsia"/>
                <w:kern w:val="0"/>
                <w:sz w:val="24"/>
                <w:u w:val="single"/>
              </w:rPr>
              <w:t>的审查意见》（</w:t>
            </w:r>
            <w:r w:rsidR="00840CFD" w:rsidRPr="00C06466">
              <w:rPr>
                <w:rFonts w:hint="eastAsia"/>
                <w:kern w:val="0"/>
                <w:sz w:val="24"/>
                <w:u w:val="single"/>
              </w:rPr>
              <w:t>湘环评函〔</w:t>
            </w:r>
            <w:r w:rsidR="00840CFD" w:rsidRPr="00C06466">
              <w:rPr>
                <w:rFonts w:hint="eastAsia"/>
                <w:kern w:val="0"/>
                <w:sz w:val="24"/>
                <w:u w:val="single"/>
              </w:rPr>
              <w:t>2024</w:t>
            </w:r>
            <w:r w:rsidR="00840CFD" w:rsidRPr="00C06466">
              <w:rPr>
                <w:rFonts w:hint="eastAsia"/>
                <w:kern w:val="0"/>
                <w:sz w:val="24"/>
                <w:u w:val="single"/>
              </w:rPr>
              <w:t>〕</w:t>
            </w:r>
            <w:r w:rsidR="00840CFD" w:rsidRPr="00C06466">
              <w:rPr>
                <w:rFonts w:hint="eastAsia"/>
                <w:kern w:val="0"/>
                <w:sz w:val="24"/>
                <w:u w:val="single"/>
              </w:rPr>
              <w:t>8</w:t>
            </w:r>
            <w:r w:rsidR="00840CFD" w:rsidRPr="00C06466">
              <w:rPr>
                <w:rFonts w:hint="eastAsia"/>
                <w:kern w:val="0"/>
                <w:sz w:val="24"/>
                <w:u w:val="single"/>
              </w:rPr>
              <w:t>号</w:t>
            </w:r>
            <w:r w:rsidRPr="00C06466">
              <w:rPr>
                <w:rFonts w:hint="eastAsia"/>
                <w:kern w:val="0"/>
                <w:sz w:val="24"/>
                <w:u w:val="single"/>
              </w:rPr>
              <w:t>）符合性情况如下表所示：</w:t>
            </w:r>
          </w:p>
          <w:p w14:paraId="007895F8" w14:textId="2E7382D7" w:rsidR="00C06466" w:rsidRDefault="00C06466" w:rsidP="00887074">
            <w:pPr>
              <w:autoSpaceDE w:val="0"/>
              <w:autoSpaceDN w:val="0"/>
              <w:adjustRightInd w:val="0"/>
              <w:snapToGrid w:val="0"/>
              <w:spacing w:line="360" w:lineRule="auto"/>
              <w:ind w:firstLineChars="200" w:firstLine="480"/>
              <w:rPr>
                <w:kern w:val="0"/>
                <w:sz w:val="24"/>
              </w:rPr>
            </w:pPr>
          </w:p>
          <w:p w14:paraId="206F3DC9" w14:textId="508DFB3B" w:rsidR="00C06466" w:rsidRDefault="00C06466" w:rsidP="00887074">
            <w:pPr>
              <w:autoSpaceDE w:val="0"/>
              <w:autoSpaceDN w:val="0"/>
              <w:adjustRightInd w:val="0"/>
              <w:snapToGrid w:val="0"/>
              <w:spacing w:line="360" w:lineRule="auto"/>
              <w:ind w:firstLineChars="200" w:firstLine="480"/>
              <w:rPr>
                <w:kern w:val="0"/>
                <w:sz w:val="24"/>
              </w:rPr>
            </w:pPr>
          </w:p>
          <w:p w14:paraId="71EBE298" w14:textId="77777777" w:rsidR="00C06466" w:rsidRDefault="00C06466" w:rsidP="00887074">
            <w:pPr>
              <w:autoSpaceDE w:val="0"/>
              <w:autoSpaceDN w:val="0"/>
              <w:adjustRightInd w:val="0"/>
              <w:snapToGrid w:val="0"/>
              <w:spacing w:line="360" w:lineRule="auto"/>
              <w:ind w:firstLineChars="200" w:firstLine="480"/>
              <w:rPr>
                <w:kern w:val="0"/>
                <w:sz w:val="24"/>
              </w:rPr>
            </w:pPr>
          </w:p>
          <w:p w14:paraId="5393C384" w14:textId="77777777" w:rsidR="008905EF" w:rsidRPr="00C06466" w:rsidRDefault="008905EF" w:rsidP="00887074">
            <w:pPr>
              <w:autoSpaceDE w:val="0"/>
              <w:autoSpaceDN w:val="0"/>
              <w:adjustRightInd w:val="0"/>
              <w:snapToGrid w:val="0"/>
              <w:spacing w:line="360" w:lineRule="auto"/>
              <w:ind w:firstLineChars="200" w:firstLine="442"/>
              <w:jc w:val="center"/>
              <w:rPr>
                <w:b/>
                <w:bCs/>
                <w:kern w:val="0"/>
                <w:sz w:val="22"/>
                <w:szCs w:val="22"/>
                <w:u w:val="single"/>
              </w:rPr>
            </w:pPr>
            <w:r w:rsidRPr="00C06466">
              <w:rPr>
                <w:rFonts w:hint="eastAsia"/>
                <w:b/>
                <w:bCs/>
                <w:kern w:val="0"/>
                <w:sz w:val="22"/>
                <w:szCs w:val="22"/>
                <w:u w:val="single"/>
              </w:rPr>
              <w:lastRenderedPageBreak/>
              <w:t>表</w:t>
            </w:r>
            <w:r w:rsidRPr="00C06466">
              <w:rPr>
                <w:rFonts w:hint="eastAsia"/>
                <w:b/>
                <w:bCs/>
                <w:kern w:val="0"/>
                <w:sz w:val="22"/>
                <w:szCs w:val="22"/>
                <w:u w:val="single"/>
              </w:rPr>
              <w:t xml:space="preserve">1-2    </w:t>
            </w:r>
            <w:r w:rsidRPr="00C06466">
              <w:rPr>
                <w:rFonts w:hint="eastAsia"/>
                <w:b/>
                <w:bCs/>
                <w:kern w:val="0"/>
                <w:sz w:val="22"/>
                <w:szCs w:val="22"/>
                <w:u w:val="single"/>
              </w:rPr>
              <w:t>与</w:t>
            </w:r>
            <w:r w:rsidR="00840CFD" w:rsidRPr="00C06466">
              <w:rPr>
                <w:rFonts w:hint="eastAsia"/>
                <w:b/>
                <w:bCs/>
                <w:kern w:val="0"/>
                <w:sz w:val="22"/>
                <w:szCs w:val="22"/>
                <w:u w:val="single"/>
              </w:rPr>
              <w:t>湘环评函〔</w:t>
            </w:r>
            <w:r w:rsidR="00840CFD" w:rsidRPr="00C06466">
              <w:rPr>
                <w:rFonts w:hint="eastAsia"/>
                <w:b/>
                <w:bCs/>
                <w:kern w:val="0"/>
                <w:sz w:val="22"/>
                <w:szCs w:val="22"/>
                <w:u w:val="single"/>
              </w:rPr>
              <w:t>2024</w:t>
            </w:r>
            <w:r w:rsidR="00840CFD" w:rsidRPr="00C06466">
              <w:rPr>
                <w:rFonts w:hint="eastAsia"/>
                <w:b/>
                <w:bCs/>
                <w:kern w:val="0"/>
                <w:sz w:val="22"/>
                <w:szCs w:val="22"/>
                <w:u w:val="single"/>
              </w:rPr>
              <w:t>〕</w:t>
            </w:r>
            <w:r w:rsidR="00840CFD" w:rsidRPr="00C06466">
              <w:rPr>
                <w:rFonts w:hint="eastAsia"/>
                <w:b/>
                <w:bCs/>
                <w:kern w:val="0"/>
                <w:sz w:val="22"/>
                <w:szCs w:val="22"/>
                <w:u w:val="single"/>
              </w:rPr>
              <w:t>8</w:t>
            </w:r>
            <w:r w:rsidR="00840CFD" w:rsidRPr="00C06466">
              <w:rPr>
                <w:rFonts w:hint="eastAsia"/>
                <w:b/>
                <w:bCs/>
                <w:kern w:val="0"/>
                <w:sz w:val="22"/>
                <w:szCs w:val="22"/>
                <w:u w:val="single"/>
              </w:rPr>
              <w:t>号</w:t>
            </w:r>
            <w:r w:rsidRPr="00C06466">
              <w:rPr>
                <w:rFonts w:hint="eastAsia"/>
                <w:b/>
                <w:bCs/>
                <w:kern w:val="0"/>
                <w:sz w:val="22"/>
                <w:szCs w:val="22"/>
                <w:u w:val="single"/>
              </w:rPr>
              <w:t>文件对照情况一览表</w:t>
            </w:r>
          </w:p>
          <w:tbl>
            <w:tblPr>
              <w:tblStyle w:val="a5"/>
              <w:tblW w:w="0" w:type="auto"/>
              <w:tblLook w:val="04A0" w:firstRow="1" w:lastRow="0" w:firstColumn="1" w:lastColumn="0" w:noHBand="0" w:noVBand="1"/>
            </w:tblPr>
            <w:tblGrid>
              <w:gridCol w:w="3922"/>
              <w:gridCol w:w="1606"/>
              <w:gridCol w:w="921"/>
            </w:tblGrid>
            <w:tr w:rsidR="008905EF" w14:paraId="623682A4" w14:textId="77777777" w:rsidTr="00C477F4">
              <w:tc>
                <w:tcPr>
                  <w:tcW w:w="3922" w:type="dxa"/>
                  <w:vAlign w:val="center"/>
                </w:tcPr>
                <w:p w14:paraId="66C09411" w14:textId="77777777" w:rsidR="008905EF" w:rsidRPr="00D90389" w:rsidRDefault="008905EF" w:rsidP="00887074">
                  <w:pPr>
                    <w:autoSpaceDE w:val="0"/>
                    <w:autoSpaceDN w:val="0"/>
                    <w:adjustRightInd w:val="0"/>
                    <w:snapToGrid w:val="0"/>
                    <w:jc w:val="center"/>
                    <w:rPr>
                      <w:sz w:val="22"/>
                      <w:szCs w:val="22"/>
                    </w:rPr>
                  </w:pPr>
                  <w:r w:rsidRPr="00D90389">
                    <w:rPr>
                      <w:rFonts w:hint="eastAsia"/>
                      <w:sz w:val="22"/>
                      <w:szCs w:val="22"/>
                    </w:rPr>
                    <w:t>规划环评审查意见要求</w:t>
                  </w:r>
                </w:p>
              </w:tc>
              <w:tc>
                <w:tcPr>
                  <w:tcW w:w="1606" w:type="dxa"/>
                  <w:vAlign w:val="center"/>
                </w:tcPr>
                <w:p w14:paraId="04FD31D0" w14:textId="77777777" w:rsidR="008905EF" w:rsidRPr="00D90389" w:rsidRDefault="008905EF" w:rsidP="00887074">
                  <w:pPr>
                    <w:autoSpaceDE w:val="0"/>
                    <w:autoSpaceDN w:val="0"/>
                    <w:adjustRightInd w:val="0"/>
                    <w:snapToGrid w:val="0"/>
                    <w:jc w:val="center"/>
                    <w:rPr>
                      <w:sz w:val="22"/>
                      <w:szCs w:val="22"/>
                    </w:rPr>
                  </w:pPr>
                  <w:r>
                    <w:rPr>
                      <w:rFonts w:hint="eastAsia"/>
                      <w:sz w:val="22"/>
                      <w:szCs w:val="22"/>
                    </w:rPr>
                    <w:t>拟建项目情况</w:t>
                  </w:r>
                </w:p>
              </w:tc>
              <w:tc>
                <w:tcPr>
                  <w:tcW w:w="921" w:type="dxa"/>
                  <w:vAlign w:val="center"/>
                </w:tcPr>
                <w:p w14:paraId="006C9FAE" w14:textId="77777777" w:rsidR="008905EF" w:rsidRPr="00D90389" w:rsidRDefault="008905EF" w:rsidP="00887074">
                  <w:pPr>
                    <w:autoSpaceDE w:val="0"/>
                    <w:autoSpaceDN w:val="0"/>
                    <w:adjustRightInd w:val="0"/>
                    <w:snapToGrid w:val="0"/>
                    <w:jc w:val="center"/>
                    <w:rPr>
                      <w:sz w:val="22"/>
                      <w:szCs w:val="22"/>
                    </w:rPr>
                  </w:pPr>
                  <w:r>
                    <w:rPr>
                      <w:rFonts w:hint="eastAsia"/>
                      <w:sz w:val="22"/>
                      <w:szCs w:val="22"/>
                    </w:rPr>
                    <w:t>符合性</w:t>
                  </w:r>
                </w:p>
              </w:tc>
            </w:tr>
            <w:tr w:rsidR="008905EF" w14:paraId="4746BBF9" w14:textId="77777777" w:rsidTr="00C477F4">
              <w:tc>
                <w:tcPr>
                  <w:tcW w:w="3922" w:type="dxa"/>
                  <w:vAlign w:val="center"/>
                </w:tcPr>
                <w:p w14:paraId="603EC2C4" w14:textId="77777777" w:rsidR="008905EF" w:rsidRPr="00D90389" w:rsidRDefault="00840CFD" w:rsidP="00887074">
                  <w:pPr>
                    <w:autoSpaceDE w:val="0"/>
                    <w:autoSpaceDN w:val="0"/>
                    <w:adjustRightInd w:val="0"/>
                    <w:snapToGrid w:val="0"/>
                    <w:jc w:val="center"/>
                    <w:rPr>
                      <w:sz w:val="22"/>
                      <w:szCs w:val="22"/>
                    </w:rPr>
                  </w:pPr>
                  <w:r>
                    <w:rPr>
                      <w:rFonts w:hint="eastAsia"/>
                      <w:sz w:val="22"/>
                      <w:szCs w:val="22"/>
                    </w:rPr>
                    <w:t>坚持依规开发，优化空间功能布局。园区在产业规划布局和开发建设过程中应注重提升环境相容性，通过合理空间布局，减少园区企业对外环境影响。</w:t>
                  </w:r>
                </w:p>
              </w:tc>
              <w:tc>
                <w:tcPr>
                  <w:tcW w:w="1606" w:type="dxa"/>
                  <w:vAlign w:val="center"/>
                </w:tcPr>
                <w:p w14:paraId="62C2C1CD" w14:textId="77777777" w:rsidR="008905EF" w:rsidRDefault="00840CFD" w:rsidP="00887074">
                  <w:pPr>
                    <w:autoSpaceDE w:val="0"/>
                    <w:autoSpaceDN w:val="0"/>
                    <w:adjustRightInd w:val="0"/>
                    <w:snapToGrid w:val="0"/>
                    <w:jc w:val="center"/>
                    <w:rPr>
                      <w:sz w:val="22"/>
                      <w:szCs w:val="22"/>
                    </w:rPr>
                  </w:pPr>
                  <w:r>
                    <w:rPr>
                      <w:rFonts w:hint="eastAsia"/>
                      <w:sz w:val="22"/>
                      <w:szCs w:val="22"/>
                    </w:rPr>
                    <w:t>本项目不涉及</w:t>
                  </w:r>
                </w:p>
              </w:tc>
              <w:tc>
                <w:tcPr>
                  <w:tcW w:w="921" w:type="dxa"/>
                  <w:vAlign w:val="center"/>
                </w:tcPr>
                <w:p w14:paraId="6491C530"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01FE52C1" w14:textId="77777777" w:rsidTr="00C477F4">
              <w:tc>
                <w:tcPr>
                  <w:tcW w:w="3922" w:type="dxa"/>
                  <w:vAlign w:val="center"/>
                </w:tcPr>
                <w:p w14:paraId="7FA60AC2" w14:textId="77777777" w:rsidR="008905EF" w:rsidRPr="00D90389" w:rsidRDefault="00840CFD" w:rsidP="00887074">
                  <w:pPr>
                    <w:autoSpaceDE w:val="0"/>
                    <w:autoSpaceDN w:val="0"/>
                    <w:adjustRightInd w:val="0"/>
                    <w:snapToGrid w:val="0"/>
                    <w:jc w:val="center"/>
                    <w:rPr>
                      <w:sz w:val="22"/>
                      <w:szCs w:val="22"/>
                    </w:rPr>
                  </w:pPr>
                  <w:r w:rsidRPr="00840CFD">
                    <w:rPr>
                      <w:rFonts w:hint="eastAsia"/>
                      <w:sz w:val="22"/>
                      <w:szCs w:val="22"/>
                    </w:rPr>
                    <w:t>严格环境准入，优化园区产业结构。园区后续产业引进应符合《报告书》提出的环境准入要求，执行各片区的产业定位和生态环境准入清单。涉及锂电池及相关材料制造的电子信息、新能源项目应遵守国、省关于相关产业的准入和布局的政策要求。从沅水流域位置来看，陬市片区位于常德市城区上游，该片区应限制以重金属为特征污染物的废水排放项目。盘塘片区目前污水处理设施规模为</w:t>
                  </w:r>
                  <w:r w:rsidRPr="00840CFD">
                    <w:rPr>
                      <w:rFonts w:hint="eastAsia"/>
                      <w:sz w:val="22"/>
                      <w:szCs w:val="22"/>
                    </w:rPr>
                    <w:t>400</w:t>
                  </w:r>
                  <w:r w:rsidRPr="00840CFD">
                    <w:rPr>
                      <w:rFonts w:hint="eastAsia"/>
                      <w:sz w:val="22"/>
                      <w:szCs w:val="22"/>
                    </w:rPr>
                    <w:t>吨</w:t>
                  </w:r>
                  <w:r w:rsidRPr="00840CFD">
                    <w:rPr>
                      <w:rFonts w:hint="eastAsia"/>
                      <w:sz w:val="22"/>
                      <w:szCs w:val="22"/>
                    </w:rPr>
                    <w:t>/</w:t>
                  </w:r>
                  <w:r w:rsidRPr="00840CFD">
                    <w:rPr>
                      <w:rFonts w:hint="eastAsia"/>
                      <w:sz w:val="22"/>
                      <w:szCs w:val="22"/>
                    </w:rPr>
                    <w:t>天，应限制废水排放量大及废水污染物成分复杂的项目入园</w:t>
                  </w:r>
                </w:p>
              </w:tc>
              <w:tc>
                <w:tcPr>
                  <w:tcW w:w="1606" w:type="dxa"/>
                  <w:vAlign w:val="center"/>
                </w:tcPr>
                <w:p w14:paraId="1FF7A35F" w14:textId="45CD7AFD" w:rsidR="008905EF" w:rsidRPr="00D90389" w:rsidRDefault="00840CFD" w:rsidP="00887074">
                  <w:pPr>
                    <w:autoSpaceDE w:val="0"/>
                    <w:autoSpaceDN w:val="0"/>
                    <w:adjustRightInd w:val="0"/>
                    <w:snapToGrid w:val="0"/>
                    <w:jc w:val="center"/>
                    <w:rPr>
                      <w:sz w:val="22"/>
                      <w:szCs w:val="22"/>
                    </w:rPr>
                  </w:pPr>
                  <w:r w:rsidRPr="00840CFD">
                    <w:rPr>
                      <w:rFonts w:hint="eastAsia"/>
                      <w:sz w:val="22"/>
                      <w:szCs w:val="22"/>
                    </w:rPr>
                    <w:t>本项目为</w:t>
                  </w:r>
                  <w:r w:rsidR="00ED7BBA">
                    <w:rPr>
                      <w:rFonts w:hint="eastAsia"/>
                      <w:sz w:val="22"/>
                      <w:szCs w:val="22"/>
                    </w:rPr>
                    <w:t>其他水泥类似制品制造</w:t>
                  </w:r>
                  <w:r w:rsidRPr="00840CFD">
                    <w:rPr>
                      <w:rFonts w:hint="eastAsia"/>
                      <w:sz w:val="22"/>
                      <w:szCs w:val="22"/>
                    </w:rPr>
                    <w:t>行业，不属于陬市工业园主导产业，且不属于园区禁止与限制引进行业企业，</w:t>
                  </w:r>
                  <w:r>
                    <w:rPr>
                      <w:rFonts w:hint="eastAsia"/>
                      <w:sz w:val="22"/>
                      <w:szCs w:val="22"/>
                    </w:rPr>
                    <w:t>满足园区</w:t>
                  </w:r>
                  <w:r w:rsidRPr="00840CFD">
                    <w:rPr>
                      <w:rFonts w:hint="eastAsia"/>
                      <w:sz w:val="22"/>
                      <w:szCs w:val="22"/>
                    </w:rPr>
                    <w:t>产业定位和生态环境准入</w:t>
                  </w:r>
                </w:p>
              </w:tc>
              <w:tc>
                <w:tcPr>
                  <w:tcW w:w="921" w:type="dxa"/>
                  <w:vAlign w:val="center"/>
                </w:tcPr>
                <w:p w14:paraId="7A4346C1"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0E88C244" w14:textId="77777777" w:rsidTr="00C477F4">
              <w:tc>
                <w:tcPr>
                  <w:tcW w:w="3922" w:type="dxa"/>
                  <w:vAlign w:val="center"/>
                </w:tcPr>
                <w:p w14:paraId="14B95450" w14:textId="77777777" w:rsidR="008905EF" w:rsidRPr="00D90389" w:rsidRDefault="00840CFD" w:rsidP="00887074">
                  <w:pPr>
                    <w:autoSpaceDE w:val="0"/>
                    <w:autoSpaceDN w:val="0"/>
                    <w:adjustRightInd w:val="0"/>
                    <w:snapToGrid w:val="0"/>
                    <w:jc w:val="center"/>
                    <w:rPr>
                      <w:sz w:val="22"/>
                      <w:szCs w:val="22"/>
                    </w:rPr>
                  </w:pPr>
                  <w:r w:rsidRPr="00840CFD">
                    <w:rPr>
                      <w:rFonts w:hint="eastAsia"/>
                      <w:sz w:val="22"/>
                      <w:szCs w:val="22"/>
                    </w:rPr>
                    <w:t>落实管控措施，加强园区排污管理。完善各片区污水管网建设，实施雨污分流，污污分流，确保园区各片区生产生活废水应收尽收，集中纳入污水处理设施处理，园区不得超过污水处理厂的处理能力和排污口审批所规定的废水排放量引进项目。加快完成陬市镇污水处理厂提标改造，改造工程应针对片区规划产业的特征污染物因子做好设计。加强完善陬市片区区块二、区块六的水污染防治设施，其建成运行前，相关区块应限制引进废水排放企业。提高园区清洁能源使用效率，减少废气污染物排放，督促企业对废气无组织排放加强控制，对重点排放的企业予以严格监管，确保其处理设施稳妥、持续有效运行。建立园区固废规范化管理体系，做好工业固体废物和生活垃圾的分类收集、转运、综合利用和无害化处理。对危险废物应严格按照国家有关规定综合利用或妥善处置，对危险废物产生企业和经营单位，应强化日常环境监管。对于土壤重点监管企业，应严格落实地下水和土壤污染防控措施。落实排污许可制度和污染物排放总量控制，督促入园企业按要求完成竣工环境保护验收工作，推动入园企业开展清洁</w:t>
                  </w:r>
                  <w:r w:rsidRPr="00840CFD">
                    <w:rPr>
                      <w:rFonts w:hint="eastAsia"/>
                      <w:sz w:val="22"/>
                      <w:szCs w:val="22"/>
                    </w:rPr>
                    <w:lastRenderedPageBreak/>
                    <w:t>生产审核。园区应落实第三方环境治理工作相关政策要求，强化对重点产排污企业的监管与服务。</w:t>
                  </w:r>
                </w:p>
              </w:tc>
              <w:tc>
                <w:tcPr>
                  <w:tcW w:w="1606" w:type="dxa"/>
                  <w:vAlign w:val="center"/>
                </w:tcPr>
                <w:p w14:paraId="24E43C43" w14:textId="77777777" w:rsidR="008905EF" w:rsidRDefault="008905EF" w:rsidP="00887074">
                  <w:pPr>
                    <w:autoSpaceDE w:val="0"/>
                    <w:autoSpaceDN w:val="0"/>
                    <w:adjustRightInd w:val="0"/>
                    <w:snapToGrid w:val="0"/>
                    <w:jc w:val="center"/>
                    <w:rPr>
                      <w:sz w:val="22"/>
                      <w:szCs w:val="22"/>
                    </w:rPr>
                  </w:pPr>
                  <w:r>
                    <w:rPr>
                      <w:rFonts w:hint="eastAsia"/>
                      <w:sz w:val="22"/>
                      <w:szCs w:val="22"/>
                    </w:rPr>
                    <w:lastRenderedPageBreak/>
                    <w:t>本项目</w:t>
                  </w:r>
                  <w:r w:rsidR="00840CFD">
                    <w:rPr>
                      <w:rFonts w:hint="eastAsia"/>
                      <w:sz w:val="22"/>
                      <w:szCs w:val="22"/>
                    </w:rPr>
                    <w:t>无生产废水产生</w:t>
                  </w:r>
                  <w:r w:rsidR="00C477F4">
                    <w:rPr>
                      <w:rFonts w:hint="eastAsia"/>
                      <w:sz w:val="22"/>
                      <w:szCs w:val="22"/>
                    </w:rPr>
                    <w:t>；</w:t>
                  </w:r>
                  <w:r>
                    <w:rPr>
                      <w:rFonts w:hint="eastAsia"/>
                      <w:sz w:val="22"/>
                      <w:szCs w:val="22"/>
                    </w:rPr>
                    <w:t>生产废气</w:t>
                  </w:r>
                  <w:r w:rsidR="00176279">
                    <w:rPr>
                      <w:rFonts w:hint="eastAsia"/>
                      <w:sz w:val="22"/>
                      <w:szCs w:val="22"/>
                    </w:rPr>
                    <w:t>经处理达标后排放</w:t>
                  </w:r>
                  <w:r>
                    <w:rPr>
                      <w:rFonts w:hint="eastAsia"/>
                      <w:sz w:val="22"/>
                      <w:szCs w:val="22"/>
                    </w:rPr>
                    <w:t>，排放标准满足</w:t>
                  </w:r>
                  <w:r w:rsidRPr="00D90389">
                    <w:rPr>
                      <w:rFonts w:hint="eastAsia"/>
                      <w:sz w:val="22"/>
                      <w:szCs w:val="22"/>
                    </w:rPr>
                    <w:t>行业排放标准及《大气污染物综合排放标准》（</w:t>
                  </w:r>
                  <w:r w:rsidRPr="00D90389">
                    <w:rPr>
                      <w:rFonts w:hint="eastAsia"/>
                      <w:sz w:val="22"/>
                      <w:szCs w:val="22"/>
                    </w:rPr>
                    <w:t>GB16297-1996</w:t>
                  </w:r>
                  <w:r w:rsidRPr="00D90389">
                    <w:rPr>
                      <w:rFonts w:hint="eastAsia"/>
                      <w:sz w:val="22"/>
                      <w:szCs w:val="22"/>
                    </w:rPr>
                    <w:t>）中的二级标准</w:t>
                  </w:r>
                  <w:r w:rsidR="00C477F4">
                    <w:rPr>
                      <w:rFonts w:hint="eastAsia"/>
                      <w:sz w:val="22"/>
                      <w:szCs w:val="22"/>
                    </w:rPr>
                    <w:t>；</w:t>
                  </w:r>
                  <w:r w:rsidR="00C477F4" w:rsidRPr="008A224F">
                    <w:rPr>
                      <w:rFonts w:hint="eastAsia"/>
                      <w:sz w:val="22"/>
                      <w:szCs w:val="22"/>
                    </w:rPr>
                    <w:t>本项目固体废物分类收集，一般工业固体废物收集后外卖处置，危险废物存放于危废暂存间，交有资质单位处置</w:t>
                  </w:r>
                </w:p>
              </w:tc>
              <w:tc>
                <w:tcPr>
                  <w:tcW w:w="921" w:type="dxa"/>
                  <w:vAlign w:val="center"/>
                </w:tcPr>
                <w:p w14:paraId="62E88D7C"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4C79D5E8" w14:textId="77777777" w:rsidTr="00C477F4">
              <w:tc>
                <w:tcPr>
                  <w:tcW w:w="3922" w:type="dxa"/>
                  <w:vAlign w:val="center"/>
                </w:tcPr>
                <w:p w14:paraId="2F91539E" w14:textId="77777777" w:rsidR="008905EF" w:rsidRPr="00D90389" w:rsidRDefault="00840CFD" w:rsidP="00887074">
                  <w:pPr>
                    <w:autoSpaceDE w:val="0"/>
                    <w:autoSpaceDN w:val="0"/>
                    <w:adjustRightInd w:val="0"/>
                    <w:snapToGrid w:val="0"/>
                    <w:jc w:val="center"/>
                    <w:rPr>
                      <w:sz w:val="22"/>
                      <w:szCs w:val="22"/>
                    </w:rPr>
                  </w:pPr>
                  <w:r w:rsidRPr="00840CFD">
                    <w:rPr>
                      <w:rFonts w:hint="eastAsia"/>
                      <w:sz w:val="22"/>
                      <w:szCs w:val="22"/>
                    </w:rPr>
                    <w:t>完善监测体系，监控环境质量变化状况。园区应严格落实规划环评提出的监测方案，建立健全区域环境要素的监控体系。加强对园区重点排放单位的监督性监测，杜绝因环保设施不正常运行而造成的超标排放情况</w:t>
                  </w:r>
                  <w:r>
                    <w:rPr>
                      <w:rFonts w:hint="eastAsia"/>
                      <w:sz w:val="22"/>
                      <w:szCs w:val="22"/>
                    </w:rPr>
                    <w:t>。</w:t>
                  </w:r>
                </w:p>
              </w:tc>
              <w:tc>
                <w:tcPr>
                  <w:tcW w:w="1606" w:type="dxa"/>
                  <w:vAlign w:val="center"/>
                </w:tcPr>
                <w:p w14:paraId="75418E9D" w14:textId="77777777" w:rsidR="008905EF" w:rsidRPr="008A224F" w:rsidRDefault="00C477F4" w:rsidP="00887074">
                  <w:pPr>
                    <w:autoSpaceDE w:val="0"/>
                    <w:autoSpaceDN w:val="0"/>
                    <w:adjustRightInd w:val="0"/>
                    <w:snapToGrid w:val="0"/>
                    <w:jc w:val="center"/>
                    <w:rPr>
                      <w:sz w:val="22"/>
                      <w:szCs w:val="22"/>
                    </w:rPr>
                  </w:pPr>
                  <w:r>
                    <w:rPr>
                      <w:rFonts w:hint="eastAsia"/>
                      <w:sz w:val="22"/>
                      <w:szCs w:val="22"/>
                    </w:rPr>
                    <w:t>本项目不涉及</w:t>
                  </w:r>
                </w:p>
              </w:tc>
              <w:tc>
                <w:tcPr>
                  <w:tcW w:w="921" w:type="dxa"/>
                  <w:vAlign w:val="center"/>
                </w:tcPr>
                <w:p w14:paraId="6F092268"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C477F4" w14:paraId="3D9CEB0B" w14:textId="77777777" w:rsidTr="00C477F4">
              <w:tc>
                <w:tcPr>
                  <w:tcW w:w="3922" w:type="dxa"/>
                  <w:vAlign w:val="center"/>
                </w:tcPr>
                <w:p w14:paraId="7910154C" w14:textId="77777777" w:rsidR="00C477F4" w:rsidRPr="00840CFD" w:rsidRDefault="00C477F4" w:rsidP="00C477F4">
                  <w:pPr>
                    <w:autoSpaceDE w:val="0"/>
                    <w:autoSpaceDN w:val="0"/>
                    <w:adjustRightInd w:val="0"/>
                    <w:snapToGrid w:val="0"/>
                    <w:jc w:val="center"/>
                    <w:rPr>
                      <w:sz w:val="22"/>
                      <w:szCs w:val="22"/>
                    </w:rPr>
                  </w:pPr>
                  <w:r w:rsidRPr="00840CFD">
                    <w:rPr>
                      <w:rFonts w:hint="eastAsia"/>
                      <w:sz w:val="22"/>
                      <w:szCs w:val="22"/>
                    </w:rPr>
                    <w:t>强化风险管控，严防园区环境事故。建立健全园区环境风险管理工作长效机制，加强园区环境风险防控、预警和应急体系建设。落实环境风险防控措施，及时完成园区环境应急预案的修订和备案工作，推动重点污染企业环境应急预案编制和备案工作，加强应急救援队伍、装备和设施建设，储备必要的应急物资，有计划地组织应急培训和演练，全面提升园区环境风险防控和环境事故应急处置能力</w:t>
                  </w:r>
                  <w:r>
                    <w:rPr>
                      <w:rFonts w:hint="eastAsia"/>
                      <w:sz w:val="22"/>
                      <w:szCs w:val="22"/>
                    </w:rPr>
                    <w:t>。</w:t>
                  </w:r>
                </w:p>
              </w:tc>
              <w:tc>
                <w:tcPr>
                  <w:tcW w:w="1606" w:type="dxa"/>
                  <w:vAlign w:val="center"/>
                </w:tcPr>
                <w:p w14:paraId="790DF3A6" w14:textId="77777777" w:rsidR="00C477F4" w:rsidRPr="008A224F" w:rsidRDefault="00C477F4" w:rsidP="00C477F4">
                  <w:pPr>
                    <w:autoSpaceDE w:val="0"/>
                    <w:autoSpaceDN w:val="0"/>
                    <w:adjustRightInd w:val="0"/>
                    <w:snapToGrid w:val="0"/>
                    <w:jc w:val="center"/>
                    <w:rPr>
                      <w:sz w:val="22"/>
                      <w:szCs w:val="22"/>
                    </w:rPr>
                  </w:pPr>
                  <w:r>
                    <w:rPr>
                      <w:rFonts w:hint="eastAsia"/>
                      <w:sz w:val="22"/>
                      <w:szCs w:val="22"/>
                    </w:rPr>
                    <w:t>本项目不涉及</w:t>
                  </w:r>
                </w:p>
              </w:tc>
              <w:tc>
                <w:tcPr>
                  <w:tcW w:w="921" w:type="dxa"/>
                  <w:vAlign w:val="center"/>
                </w:tcPr>
                <w:p w14:paraId="27492F00" w14:textId="77777777" w:rsidR="00C477F4" w:rsidRDefault="00C477F4" w:rsidP="00C477F4">
                  <w:pPr>
                    <w:autoSpaceDE w:val="0"/>
                    <w:autoSpaceDN w:val="0"/>
                    <w:adjustRightInd w:val="0"/>
                    <w:snapToGrid w:val="0"/>
                    <w:jc w:val="center"/>
                    <w:rPr>
                      <w:sz w:val="22"/>
                      <w:szCs w:val="22"/>
                    </w:rPr>
                  </w:pPr>
                  <w:r>
                    <w:rPr>
                      <w:rFonts w:hint="eastAsia"/>
                      <w:sz w:val="22"/>
                      <w:szCs w:val="22"/>
                    </w:rPr>
                    <w:t>符合</w:t>
                  </w:r>
                </w:p>
              </w:tc>
            </w:tr>
            <w:tr w:rsidR="00C477F4" w14:paraId="2007FA5F" w14:textId="77777777" w:rsidTr="00C477F4">
              <w:tc>
                <w:tcPr>
                  <w:tcW w:w="3922" w:type="dxa"/>
                  <w:vAlign w:val="center"/>
                </w:tcPr>
                <w:p w14:paraId="47F1C8E2" w14:textId="77777777" w:rsidR="00C477F4" w:rsidRPr="00840CFD" w:rsidRDefault="00C477F4" w:rsidP="00C477F4">
                  <w:pPr>
                    <w:autoSpaceDE w:val="0"/>
                    <w:autoSpaceDN w:val="0"/>
                    <w:adjustRightInd w:val="0"/>
                    <w:snapToGrid w:val="0"/>
                    <w:jc w:val="center"/>
                    <w:rPr>
                      <w:sz w:val="22"/>
                      <w:szCs w:val="22"/>
                    </w:rPr>
                  </w:pPr>
                  <w:r w:rsidRPr="00840CFD">
                    <w:rPr>
                      <w:rFonts w:hint="eastAsia"/>
                      <w:sz w:val="22"/>
                      <w:szCs w:val="22"/>
                    </w:rPr>
                    <w:t>做好周边控规，落实搬迁安置计划。严格做好控规，杜绝在规划的工业用地上新增环境敏感目标。与地方政府做好协调，对于园区周边新建集中居住区、学校、医院的，应尽量远离工业集中的区域布局，为园区工业的合规发展预留空间，对于具体项目环评设置防护距离和提出搬迁要求的，要确保予以落实。</w:t>
                  </w:r>
                </w:p>
              </w:tc>
              <w:tc>
                <w:tcPr>
                  <w:tcW w:w="1606" w:type="dxa"/>
                  <w:vAlign w:val="center"/>
                </w:tcPr>
                <w:p w14:paraId="21B44F4F" w14:textId="77777777" w:rsidR="00C477F4" w:rsidRPr="008A224F" w:rsidRDefault="00C477F4" w:rsidP="00C477F4">
                  <w:pPr>
                    <w:autoSpaceDE w:val="0"/>
                    <w:autoSpaceDN w:val="0"/>
                    <w:adjustRightInd w:val="0"/>
                    <w:snapToGrid w:val="0"/>
                    <w:jc w:val="center"/>
                    <w:rPr>
                      <w:sz w:val="22"/>
                      <w:szCs w:val="22"/>
                    </w:rPr>
                  </w:pPr>
                  <w:r>
                    <w:rPr>
                      <w:rFonts w:hint="eastAsia"/>
                      <w:sz w:val="22"/>
                      <w:szCs w:val="22"/>
                    </w:rPr>
                    <w:t>本项目不涉及</w:t>
                  </w:r>
                </w:p>
              </w:tc>
              <w:tc>
                <w:tcPr>
                  <w:tcW w:w="921" w:type="dxa"/>
                  <w:vAlign w:val="center"/>
                </w:tcPr>
                <w:p w14:paraId="1D534EEF" w14:textId="77777777" w:rsidR="00C477F4" w:rsidRDefault="00C477F4" w:rsidP="00C477F4">
                  <w:pPr>
                    <w:autoSpaceDE w:val="0"/>
                    <w:autoSpaceDN w:val="0"/>
                    <w:adjustRightInd w:val="0"/>
                    <w:snapToGrid w:val="0"/>
                    <w:jc w:val="center"/>
                    <w:rPr>
                      <w:sz w:val="22"/>
                      <w:szCs w:val="22"/>
                    </w:rPr>
                  </w:pPr>
                  <w:r>
                    <w:rPr>
                      <w:rFonts w:hint="eastAsia"/>
                      <w:sz w:val="22"/>
                      <w:szCs w:val="22"/>
                    </w:rPr>
                    <w:t>符合</w:t>
                  </w:r>
                </w:p>
              </w:tc>
            </w:tr>
            <w:tr w:rsidR="00C477F4" w14:paraId="2C9D745D" w14:textId="77777777" w:rsidTr="00C477F4">
              <w:tc>
                <w:tcPr>
                  <w:tcW w:w="3922" w:type="dxa"/>
                  <w:vAlign w:val="center"/>
                </w:tcPr>
                <w:p w14:paraId="6D1CD64A" w14:textId="77777777" w:rsidR="00C477F4" w:rsidRPr="00840CFD" w:rsidRDefault="00C477F4" w:rsidP="00C477F4">
                  <w:pPr>
                    <w:autoSpaceDE w:val="0"/>
                    <w:autoSpaceDN w:val="0"/>
                    <w:adjustRightInd w:val="0"/>
                    <w:snapToGrid w:val="0"/>
                    <w:jc w:val="center"/>
                    <w:rPr>
                      <w:sz w:val="22"/>
                      <w:szCs w:val="22"/>
                    </w:rPr>
                  </w:pPr>
                  <w:r w:rsidRPr="00840CFD">
                    <w:rPr>
                      <w:rFonts w:hint="eastAsia"/>
                      <w:sz w:val="22"/>
                      <w:szCs w:val="22"/>
                    </w:rPr>
                    <w:t>做好园区建设期生态保护和水土保持。尽可能保留自然水体，施工期对土石方开挖、堆存及回填要实施围挡、护坡等措施，裸露地及时恢复植被，防止水土流失，杜绝后续施工建设对地表水体的污染。</w:t>
                  </w:r>
                </w:p>
              </w:tc>
              <w:tc>
                <w:tcPr>
                  <w:tcW w:w="1606" w:type="dxa"/>
                  <w:vAlign w:val="center"/>
                </w:tcPr>
                <w:p w14:paraId="0655D58A" w14:textId="77777777" w:rsidR="00C477F4" w:rsidRPr="008A224F" w:rsidRDefault="00C477F4" w:rsidP="00C477F4">
                  <w:pPr>
                    <w:autoSpaceDE w:val="0"/>
                    <w:autoSpaceDN w:val="0"/>
                    <w:adjustRightInd w:val="0"/>
                    <w:snapToGrid w:val="0"/>
                    <w:jc w:val="center"/>
                    <w:rPr>
                      <w:sz w:val="22"/>
                      <w:szCs w:val="22"/>
                    </w:rPr>
                  </w:pPr>
                  <w:r>
                    <w:rPr>
                      <w:rFonts w:hint="eastAsia"/>
                      <w:sz w:val="22"/>
                      <w:szCs w:val="22"/>
                    </w:rPr>
                    <w:t>本项目不涉及</w:t>
                  </w:r>
                </w:p>
              </w:tc>
              <w:tc>
                <w:tcPr>
                  <w:tcW w:w="921" w:type="dxa"/>
                  <w:vAlign w:val="center"/>
                </w:tcPr>
                <w:p w14:paraId="25EDBDF7" w14:textId="77777777" w:rsidR="00C477F4" w:rsidRDefault="00C477F4" w:rsidP="00C477F4">
                  <w:pPr>
                    <w:autoSpaceDE w:val="0"/>
                    <w:autoSpaceDN w:val="0"/>
                    <w:adjustRightInd w:val="0"/>
                    <w:snapToGrid w:val="0"/>
                    <w:jc w:val="center"/>
                    <w:rPr>
                      <w:sz w:val="22"/>
                      <w:szCs w:val="22"/>
                    </w:rPr>
                  </w:pPr>
                  <w:r>
                    <w:rPr>
                      <w:rFonts w:hint="eastAsia"/>
                      <w:sz w:val="22"/>
                      <w:szCs w:val="22"/>
                    </w:rPr>
                    <w:t>符合</w:t>
                  </w:r>
                </w:p>
              </w:tc>
            </w:tr>
          </w:tbl>
          <w:p w14:paraId="2F85E023" w14:textId="77777777" w:rsidR="008905EF" w:rsidRPr="00D90389" w:rsidRDefault="008905EF" w:rsidP="00887074">
            <w:pPr>
              <w:autoSpaceDE w:val="0"/>
              <w:autoSpaceDN w:val="0"/>
              <w:adjustRightInd w:val="0"/>
              <w:snapToGrid w:val="0"/>
              <w:spacing w:line="360" w:lineRule="auto"/>
              <w:ind w:firstLineChars="200" w:firstLine="480"/>
              <w:rPr>
                <w:kern w:val="0"/>
                <w:sz w:val="24"/>
              </w:rPr>
            </w:pPr>
          </w:p>
          <w:p w14:paraId="3DF47C13" w14:textId="77777777" w:rsidR="008905EF" w:rsidRPr="00C06466" w:rsidRDefault="008905EF" w:rsidP="00887074">
            <w:pPr>
              <w:autoSpaceDE w:val="0"/>
              <w:autoSpaceDN w:val="0"/>
              <w:adjustRightInd w:val="0"/>
              <w:snapToGrid w:val="0"/>
              <w:spacing w:line="360" w:lineRule="auto"/>
              <w:ind w:firstLineChars="200" w:firstLine="480"/>
              <w:rPr>
                <w:kern w:val="0"/>
                <w:sz w:val="24"/>
                <w:u w:val="single"/>
              </w:rPr>
            </w:pPr>
            <w:r w:rsidRPr="00C06466">
              <w:rPr>
                <w:rFonts w:hint="eastAsia"/>
                <w:kern w:val="0"/>
                <w:sz w:val="24"/>
                <w:u w:val="single"/>
              </w:rPr>
              <w:t>综上所述，本项目符合</w:t>
            </w:r>
            <w:r w:rsidR="00840CFD" w:rsidRPr="00C06466">
              <w:rPr>
                <w:rFonts w:hint="eastAsia"/>
                <w:kern w:val="0"/>
                <w:sz w:val="24"/>
                <w:u w:val="single"/>
              </w:rPr>
              <w:t>《湖南省生态环境厅关于</w:t>
            </w:r>
            <w:r w:rsidR="00840CFD" w:rsidRPr="00C06466">
              <w:rPr>
                <w:rFonts w:hint="eastAsia"/>
                <w:kern w:val="0"/>
                <w:sz w:val="24"/>
                <w:u w:val="single"/>
              </w:rPr>
              <w:t>&lt;</w:t>
            </w:r>
            <w:r w:rsidR="00840CFD" w:rsidRPr="00C06466">
              <w:rPr>
                <w:rFonts w:hint="eastAsia"/>
                <w:kern w:val="0"/>
                <w:sz w:val="24"/>
                <w:u w:val="single"/>
              </w:rPr>
              <w:t>桃源高新技术产业开发区规划环境影响报告书</w:t>
            </w:r>
            <w:r w:rsidR="00840CFD" w:rsidRPr="00C06466">
              <w:rPr>
                <w:rFonts w:hint="eastAsia"/>
                <w:kern w:val="0"/>
                <w:sz w:val="24"/>
                <w:u w:val="single"/>
              </w:rPr>
              <w:t>&gt;</w:t>
            </w:r>
            <w:r w:rsidR="00840CFD" w:rsidRPr="00C06466">
              <w:rPr>
                <w:rFonts w:hint="eastAsia"/>
                <w:kern w:val="0"/>
                <w:sz w:val="24"/>
                <w:u w:val="single"/>
              </w:rPr>
              <w:t>审查意见》（湘环评函〔</w:t>
            </w:r>
            <w:r w:rsidR="00840CFD" w:rsidRPr="00C06466">
              <w:rPr>
                <w:rFonts w:hint="eastAsia"/>
                <w:kern w:val="0"/>
                <w:sz w:val="24"/>
                <w:u w:val="single"/>
              </w:rPr>
              <w:t>20</w:t>
            </w:r>
            <w:r w:rsidR="00840CFD" w:rsidRPr="00C06466">
              <w:rPr>
                <w:kern w:val="0"/>
                <w:sz w:val="24"/>
                <w:u w:val="single"/>
              </w:rPr>
              <w:t>24</w:t>
            </w:r>
            <w:r w:rsidR="00840CFD" w:rsidRPr="00C06466">
              <w:rPr>
                <w:rFonts w:hint="eastAsia"/>
                <w:kern w:val="0"/>
                <w:sz w:val="24"/>
                <w:u w:val="single"/>
              </w:rPr>
              <w:t>〕</w:t>
            </w:r>
            <w:r w:rsidR="00840CFD" w:rsidRPr="00C06466">
              <w:rPr>
                <w:kern w:val="0"/>
                <w:sz w:val="24"/>
                <w:u w:val="single"/>
              </w:rPr>
              <w:t>8</w:t>
            </w:r>
            <w:r w:rsidR="00840CFD" w:rsidRPr="00C06466">
              <w:rPr>
                <w:rFonts w:hint="eastAsia"/>
                <w:kern w:val="0"/>
                <w:sz w:val="24"/>
                <w:u w:val="single"/>
              </w:rPr>
              <w:t>号）</w:t>
            </w:r>
            <w:r w:rsidRPr="00C06466">
              <w:rPr>
                <w:rFonts w:hint="eastAsia"/>
                <w:kern w:val="0"/>
                <w:sz w:val="24"/>
                <w:u w:val="single"/>
              </w:rPr>
              <w:t>要求。</w:t>
            </w:r>
          </w:p>
        </w:tc>
      </w:tr>
      <w:tr w:rsidR="008905EF" w14:paraId="6959573C" w14:textId="77777777" w:rsidTr="00887074">
        <w:tblPrEx>
          <w:tblCellMar>
            <w:left w:w="108" w:type="dxa"/>
            <w:right w:w="108" w:type="dxa"/>
          </w:tblCellMar>
        </w:tblPrEx>
        <w:trPr>
          <w:trHeight w:val="1021"/>
          <w:jc w:val="center"/>
        </w:trPr>
        <w:tc>
          <w:tcPr>
            <w:tcW w:w="2195" w:type="dxa"/>
            <w:vAlign w:val="center"/>
          </w:tcPr>
          <w:p w14:paraId="6EA77B3A" w14:textId="77777777" w:rsidR="008905EF" w:rsidRDefault="008905EF" w:rsidP="00887074">
            <w:pPr>
              <w:autoSpaceDE w:val="0"/>
              <w:autoSpaceDN w:val="0"/>
              <w:adjustRightInd w:val="0"/>
              <w:snapToGrid w:val="0"/>
              <w:jc w:val="center"/>
              <w:rPr>
                <w:kern w:val="0"/>
                <w:sz w:val="24"/>
              </w:rPr>
            </w:pPr>
            <w:r>
              <w:rPr>
                <w:kern w:val="0"/>
                <w:sz w:val="24"/>
              </w:rPr>
              <w:lastRenderedPageBreak/>
              <w:t>其他符合性分析</w:t>
            </w:r>
          </w:p>
        </w:tc>
        <w:tc>
          <w:tcPr>
            <w:tcW w:w="6675" w:type="dxa"/>
            <w:gridSpan w:val="3"/>
            <w:vAlign w:val="center"/>
          </w:tcPr>
          <w:p w14:paraId="2A2F3FE8" w14:textId="77777777" w:rsidR="008905EF" w:rsidRDefault="008905EF" w:rsidP="00887074">
            <w:pPr>
              <w:autoSpaceDE w:val="0"/>
              <w:autoSpaceDN w:val="0"/>
              <w:adjustRightInd w:val="0"/>
              <w:snapToGrid w:val="0"/>
              <w:spacing w:line="360" w:lineRule="auto"/>
              <w:ind w:firstLineChars="200" w:firstLine="480"/>
              <w:rPr>
                <w:kern w:val="0"/>
                <w:sz w:val="24"/>
              </w:rPr>
            </w:pPr>
            <w:r>
              <w:rPr>
                <w:kern w:val="0"/>
                <w:sz w:val="24"/>
              </w:rPr>
              <w:t>1</w:t>
            </w:r>
            <w:r>
              <w:rPr>
                <w:kern w:val="0"/>
                <w:sz w:val="24"/>
              </w:rPr>
              <w:t>、产业政策相符性分析</w:t>
            </w:r>
          </w:p>
          <w:p w14:paraId="71B3670B" w14:textId="77777777" w:rsidR="008905EF" w:rsidRDefault="008905EF" w:rsidP="00887074">
            <w:pPr>
              <w:autoSpaceDE w:val="0"/>
              <w:autoSpaceDN w:val="0"/>
              <w:adjustRightInd w:val="0"/>
              <w:snapToGrid w:val="0"/>
              <w:spacing w:line="360" w:lineRule="auto"/>
              <w:ind w:firstLineChars="200" w:firstLine="480"/>
              <w:rPr>
                <w:kern w:val="0"/>
                <w:sz w:val="24"/>
              </w:rPr>
            </w:pPr>
            <w:bookmarkStart w:id="7" w:name="_Hlk177570205"/>
            <w:r>
              <w:rPr>
                <w:kern w:val="0"/>
                <w:sz w:val="24"/>
              </w:rPr>
              <w:t>根据国家发展和改革委员会发布的《产业结构调整指导目录（</w:t>
            </w:r>
            <w:r>
              <w:rPr>
                <w:kern w:val="0"/>
                <w:sz w:val="24"/>
              </w:rPr>
              <w:t>20</w:t>
            </w:r>
            <w:r>
              <w:rPr>
                <w:rFonts w:hint="eastAsia"/>
                <w:kern w:val="0"/>
                <w:sz w:val="24"/>
              </w:rPr>
              <w:t>24</w:t>
            </w:r>
            <w:r>
              <w:rPr>
                <w:kern w:val="0"/>
                <w:sz w:val="24"/>
              </w:rPr>
              <w:t>年本）》，</w:t>
            </w:r>
            <w:r w:rsidRPr="001B4A4E">
              <w:rPr>
                <w:rFonts w:hint="eastAsia"/>
                <w:kern w:val="0"/>
                <w:sz w:val="24"/>
              </w:rPr>
              <w:t>本项目</w:t>
            </w:r>
            <w:r>
              <w:rPr>
                <w:rFonts w:hint="eastAsia"/>
                <w:kern w:val="0"/>
                <w:sz w:val="24"/>
              </w:rPr>
              <w:t>不</w:t>
            </w:r>
            <w:r w:rsidRPr="001B4A4E">
              <w:rPr>
                <w:rFonts w:hint="eastAsia"/>
                <w:kern w:val="0"/>
                <w:sz w:val="24"/>
              </w:rPr>
              <w:t>属于鼓励类</w:t>
            </w:r>
            <w:r>
              <w:rPr>
                <w:rFonts w:hint="eastAsia"/>
                <w:kern w:val="0"/>
                <w:sz w:val="24"/>
              </w:rPr>
              <w:t>、限制类与淘汰类，属于允许类</w:t>
            </w:r>
            <w:r>
              <w:rPr>
                <w:rFonts w:hint="eastAsia"/>
                <w:sz w:val="24"/>
              </w:rPr>
              <w:t>。</w:t>
            </w:r>
          </w:p>
          <w:p w14:paraId="0A8500F1" w14:textId="77777777" w:rsidR="008905EF" w:rsidRDefault="008905EF" w:rsidP="00887074">
            <w:pPr>
              <w:autoSpaceDE w:val="0"/>
              <w:autoSpaceDN w:val="0"/>
              <w:adjustRightInd w:val="0"/>
              <w:snapToGrid w:val="0"/>
              <w:spacing w:line="360" w:lineRule="auto"/>
              <w:ind w:firstLineChars="200" w:firstLine="480"/>
              <w:rPr>
                <w:kern w:val="0"/>
                <w:sz w:val="24"/>
              </w:rPr>
            </w:pPr>
            <w:bookmarkStart w:id="8" w:name="_Hlk177570229"/>
            <w:bookmarkEnd w:id="7"/>
            <w:r>
              <w:rPr>
                <w:kern w:val="0"/>
                <w:sz w:val="24"/>
              </w:rPr>
              <w:lastRenderedPageBreak/>
              <w:t>综上，本项目符合相关的产业政策。</w:t>
            </w:r>
            <w:bookmarkEnd w:id="8"/>
          </w:p>
          <w:p w14:paraId="2B81DF6A" w14:textId="77777777"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t>2</w:t>
            </w:r>
            <w:r>
              <w:rPr>
                <w:kern w:val="0"/>
                <w:sz w:val="24"/>
              </w:rPr>
              <w:t>、</w:t>
            </w:r>
            <w:r w:rsidR="00176279" w:rsidRPr="00176279">
              <w:rPr>
                <w:rFonts w:hint="eastAsia"/>
                <w:kern w:val="0"/>
                <w:sz w:val="24"/>
              </w:rPr>
              <w:t>与《湖南省生态环境分区管控总体管控要求暨省级以上产业园区生态环境准入清单》符合性分析</w:t>
            </w:r>
          </w:p>
          <w:p w14:paraId="3064B263" w14:textId="77777777"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t>本项目建设</w:t>
            </w:r>
            <w:r w:rsidR="00176279">
              <w:rPr>
                <w:rFonts w:hint="eastAsia"/>
                <w:kern w:val="0"/>
                <w:sz w:val="24"/>
              </w:rPr>
              <w:t>地位于</w:t>
            </w:r>
            <w:r w:rsidR="00176279" w:rsidRPr="00176279">
              <w:rPr>
                <w:rFonts w:hint="eastAsia"/>
                <w:kern w:val="0"/>
                <w:sz w:val="24"/>
              </w:rPr>
              <w:t>桃源高新技术产业开发区</w:t>
            </w:r>
            <w:r w:rsidR="00176279">
              <w:rPr>
                <w:rFonts w:hint="eastAsia"/>
                <w:kern w:val="0"/>
                <w:sz w:val="24"/>
              </w:rPr>
              <w:t>陬市工业园，项目建设</w:t>
            </w:r>
            <w:r>
              <w:rPr>
                <w:rFonts w:hint="eastAsia"/>
                <w:kern w:val="0"/>
                <w:sz w:val="24"/>
              </w:rPr>
              <w:t>情况与</w:t>
            </w:r>
            <w:r w:rsidR="00176279" w:rsidRPr="00176279">
              <w:rPr>
                <w:rFonts w:hint="eastAsia"/>
                <w:kern w:val="0"/>
                <w:sz w:val="24"/>
              </w:rPr>
              <w:t>《湖南省生态环境分区管控总体管控要求暨省级以上产业园区生态环境准入清单》</w:t>
            </w:r>
            <w:r>
              <w:rPr>
                <w:rFonts w:hint="eastAsia"/>
                <w:kern w:val="0"/>
                <w:sz w:val="24"/>
              </w:rPr>
              <w:t>符合性分析如下表所示：</w:t>
            </w:r>
          </w:p>
          <w:p w14:paraId="3104EFAB" w14:textId="77777777" w:rsidR="008905EF" w:rsidRDefault="008905EF" w:rsidP="00887074">
            <w:pPr>
              <w:autoSpaceDE w:val="0"/>
              <w:autoSpaceDN w:val="0"/>
              <w:adjustRightInd w:val="0"/>
              <w:snapToGrid w:val="0"/>
              <w:spacing w:line="360" w:lineRule="auto"/>
              <w:jc w:val="center"/>
              <w:rPr>
                <w:b/>
                <w:bCs/>
                <w:kern w:val="0"/>
                <w:sz w:val="22"/>
                <w:szCs w:val="22"/>
              </w:rPr>
            </w:pPr>
            <w:r>
              <w:rPr>
                <w:b/>
                <w:bCs/>
                <w:kern w:val="0"/>
                <w:sz w:val="22"/>
                <w:szCs w:val="22"/>
              </w:rPr>
              <w:t>表</w:t>
            </w:r>
            <w:r>
              <w:rPr>
                <w:b/>
                <w:bCs/>
                <w:kern w:val="0"/>
                <w:sz w:val="22"/>
                <w:szCs w:val="22"/>
              </w:rPr>
              <w:t>1-</w:t>
            </w:r>
            <w:r>
              <w:rPr>
                <w:rFonts w:hint="eastAsia"/>
                <w:b/>
                <w:bCs/>
                <w:kern w:val="0"/>
                <w:sz w:val="22"/>
                <w:szCs w:val="22"/>
              </w:rPr>
              <w:t>3</w:t>
            </w:r>
            <w:r w:rsidRPr="00A33D20">
              <w:rPr>
                <w:rFonts w:hint="eastAsia"/>
                <w:b/>
                <w:bCs/>
                <w:kern w:val="0"/>
                <w:sz w:val="22"/>
                <w:szCs w:val="22"/>
              </w:rPr>
              <w:t>项目建设情况与</w:t>
            </w:r>
            <w:r>
              <w:rPr>
                <w:rFonts w:hint="eastAsia"/>
                <w:b/>
                <w:bCs/>
                <w:kern w:val="0"/>
                <w:sz w:val="22"/>
                <w:szCs w:val="22"/>
              </w:rPr>
              <w:t>桃源高新技术产业开发区</w:t>
            </w:r>
            <w:r w:rsidRPr="00A33D20">
              <w:rPr>
                <w:rFonts w:hint="eastAsia"/>
                <w:b/>
                <w:bCs/>
                <w:kern w:val="0"/>
                <w:sz w:val="22"/>
                <w:szCs w:val="22"/>
              </w:rPr>
              <w:t>管控要求对照表</w:t>
            </w:r>
          </w:p>
          <w:tbl>
            <w:tblPr>
              <w:tblStyle w:val="a5"/>
              <w:tblW w:w="5000" w:type="pct"/>
              <w:tblLook w:val="04A0" w:firstRow="1" w:lastRow="0" w:firstColumn="1" w:lastColumn="0" w:noHBand="0" w:noVBand="1"/>
            </w:tblPr>
            <w:tblGrid>
              <w:gridCol w:w="614"/>
              <w:gridCol w:w="3452"/>
              <w:gridCol w:w="1917"/>
              <w:gridCol w:w="466"/>
            </w:tblGrid>
            <w:tr w:rsidR="008905EF" w14:paraId="1D287B03" w14:textId="77777777" w:rsidTr="00887074">
              <w:tc>
                <w:tcPr>
                  <w:tcW w:w="477" w:type="pct"/>
                  <w:vAlign w:val="center"/>
                </w:tcPr>
                <w:p w14:paraId="256B4D43" w14:textId="77777777" w:rsidR="008905EF" w:rsidRDefault="008905EF" w:rsidP="00887074">
                  <w:pPr>
                    <w:autoSpaceDE w:val="0"/>
                    <w:autoSpaceDN w:val="0"/>
                    <w:adjustRightInd w:val="0"/>
                    <w:snapToGrid w:val="0"/>
                    <w:jc w:val="center"/>
                    <w:rPr>
                      <w:sz w:val="22"/>
                      <w:szCs w:val="22"/>
                    </w:rPr>
                  </w:pPr>
                  <w:r>
                    <w:rPr>
                      <w:rFonts w:hint="eastAsia"/>
                      <w:sz w:val="22"/>
                      <w:szCs w:val="22"/>
                    </w:rPr>
                    <w:t>管控维度</w:t>
                  </w:r>
                </w:p>
              </w:tc>
              <w:tc>
                <w:tcPr>
                  <w:tcW w:w="2676" w:type="pct"/>
                  <w:vAlign w:val="center"/>
                </w:tcPr>
                <w:p w14:paraId="207FCA86" w14:textId="77777777" w:rsidR="008905EF" w:rsidRDefault="008905EF" w:rsidP="00887074">
                  <w:pPr>
                    <w:autoSpaceDE w:val="0"/>
                    <w:autoSpaceDN w:val="0"/>
                    <w:adjustRightInd w:val="0"/>
                    <w:snapToGrid w:val="0"/>
                    <w:jc w:val="center"/>
                    <w:rPr>
                      <w:sz w:val="22"/>
                      <w:szCs w:val="22"/>
                    </w:rPr>
                  </w:pPr>
                  <w:r>
                    <w:rPr>
                      <w:rFonts w:hint="eastAsia"/>
                      <w:sz w:val="22"/>
                      <w:szCs w:val="22"/>
                    </w:rPr>
                    <w:t>管控要求</w:t>
                  </w:r>
                </w:p>
              </w:tc>
              <w:tc>
                <w:tcPr>
                  <w:tcW w:w="1486" w:type="pct"/>
                  <w:vAlign w:val="center"/>
                </w:tcPr>
                <w:p w14:paraId="61893F95" w14:textId="77777777" w:rsidR="008905EF" w:rsidRDefault="008905EF" w:rsidP="00887074">
                  <w:pPr>
                    <w:autoSpaceDE w:val="0"/>
                    <w:autoSpaceDN w:val="0"/>
                    <w:adjustRightInd w:val="0"/>
                    <w:snapToGrid w:val="0"/>
                    <w:jc w:val="center"/>
                    <w:rPr>
                      <w:sz w:val="22"/>
                      <w:szCs w:val="22"/>
                    </w:rPr>
                  </w:pPr>
                  <w:r>
                    <w:rPr>
                      <w:rFonts w:hint="eastAsia"/>
                      <w:sz w:val="22"/>
                      <w:szCs w:val="22"/>
                    </w:rPr>
                    <w:t>本项目情况</w:t>
                  </w:r>
                </w:p>
              </w:tc>
              <w:tc>
                <w:tcPr>
                  <w:tcW w:w="361" w:type="pct"/>
                  <w:vAlign w:val="center"/>
                </w:tcPr>
                <w:p w14:paraId="69592D37" w14:textId="77777777" w:rsidR="008905EF" w:rsidRDefault="008905EF" w:rsidP="00887074">
                  <w:pPr>
                    <w:autoSpaceDE w:val="0"/>
                    <w:autoSpaceDN w:val="0"/>
                    <w:adjustRightInd w:val="0"/>
                    <w:snapToGrid w:val="0"/>
                    <w:jc w:val="center"/>
                    <w:rPr>
                      <w:sz w:val="22"/>
                      <w:szCs w:val="22"/>
                    </w:rPr>
                  </w:pPr>
                  <w:r>
                    <w:rPr>
                      <w:rFonts w:hint="eastAsia"/>
                      <w:sz w:val="22"/>
                      <w:szCs w:val="22"/>
                    </w:rPr>
                    <w:t>符合性</w:t>
                  </w:r>
                </w:p>
              </w:tc>
            </w:tr>
            <w:tr w:rsidR="008905EF" w14:paraId="3890C1E9" w14:textId="77777777" w:rsidTr="00887074">
              <w:tc>
                <w:tcPr>
                  <w:tcW w:w="477" w:type="pct"/>
                  <w:vAlign w:val="center"/>
                </w:tcPr>
                <w:p w14:paraId="3503E860" w14:textId="77777777" w:rsidR="008905EF" w:rsidRDefault="008905EF" w:rsidP="00887074">
                  <w:pPr>
                    <w:autoSpaceDE w:val="0"/>
                    <w:autoSpaceDN w:val="0"/>
                    <w:adjustRightInd w:val="0"/>
                    <w:snapToGrid w:val="0"/>
                    <w:jc w:val="center"/>
                    <w:rPr>
                      <w:sz w:val="22"/>
                      <w:szCs w:val="22"/>
                    </w:rPr>
                  </w:pPr>
                  <w:r>
                    <w:rPr>
                      <w:rFonts w:hint="eastAsia"/>
                      <w:sz w:val="22"/>
                      <w:szCs w:val="22"/>
                    </w:rPr>
                    <w:t>空间布局约束</w:t>
                  </w:r>
                </w:p>
              </w:tc>
              <w:tc>
                <w:tcPr>
                  <w:tcW w:w="2676" w:type="pct"/>
                  <w:vAlign w:val="center"/>
                </w:tcPr>
                <w:p w14:paraId="71F66CE2" w14:textId="77777777" w:rsidR="008905EF" w:rsidRDefault="00176279" w:rsidP="00887074">
                  <w:pPr>
                    <w:autoSpaceDE w:val="0"/>
                    <w:autoSpaceDN w:val="0"/>
                    <w:adjustRightInd w:val="0"/>
                    <w:snapToGrid w:val="0"/>
                    <w:rPr>
                      <w:sz w:val="22"/>
                      <w:szCs w:val="22"/>
                    </w:rPr>
                  </w:pPr>
                  <w:r>
                    <w:rPr>
                      <w:rFonts w:hint="eastAsia"/>
                      <w:sz w:val="22"/>
                      <w:szCs w:val="22"/>
                    </w:rPr>
                    <w:t>1.</w:t>
                  </w:r>
                  <w:r>
                    <w:rPr>
                      <w:sz w:val="22"/>
                      <w:szCs w:val="22"/>
                    </w:rPr>
                    <w:t>2</w:t>
                  </w:r>
                  <w:r w:rsidR="008905EF" w:rsidRPr="00B96A42">
                    <w:rPr>
                      <w:rFonts w:hint="eastAsia"/>
                      <w:sz w:val="22"/>
                      <w:szCs w:val="22"/>
                    </w:rPr>
                    <w:t>限制</w:t>
                  </w:r>
                  <w:r>
                    <w:rPr>
                      <w:rFonts w:hint="eastAsia"/>
                      <w:sz w:val="22"/>
                      <w:szCs w:val="22"/>
                    </w:rPr>
                    <w:t>引进以重金属为特征污染物的废水排放项目；</w:t>
                  </w:r>
                </w:p>
                <w:p w14:paraId="15BC1B48" w14:textId="77777777" w:rsidR="00176279" w:rsidRDefault="00176279" w:rsidP="00887074">
                  <w:pPr>
                    <w:autoSpaceDE w:val="0"/>
                    <w:autoSpaceDN w:val="0"/>
                    <w:adjustRightInd w:val="0"/>
                    <w:snapToGrid w:val="0"/>
                    <w:rPr>
                      <w:sz w:val="22"/>
                      <w:szCs w:val="22"/>
                    </w:rPr>
                  </w:pPr>
                  <w:r>
                    <w:rPr>
                      <w:rFonts w:hint="eastAsia"/>
                      <w:sz w:val="22"/>
                      <w:szCs w:val="22"/>
                    </w:rPr>
                    <w:t>1</w:t>
                  </w:r>
                  <w:r>
                    <w:rPr>
                      <w:sz w:val="22"/>
                      <w:szCs w:val="22"/>
                    </w:rPr>
                    <w:t>.4</w:t>
                  </w:r>
                  <w:r>
                    <w:rPr>
                      <w:rFonts w:hint="eastAsia"/>
                      <w:sz w:val="22"/>
                      <w:szCs w:val="22"/>
                    </w:rPr>
                    <w:t>高新区不得超过污水处理厂的处理能力和排污口审批所规定的废水排放量引进项目。加强完善陬市片区区块二、区块六的水污染防治设施，其建成运行前，相关区块应限制引进废水排放企业。园区周边新建集中居住区、学校、医院的，应尽量远离工业集中的区域布局。</w:t>
                  </w:r>
                </w:p>
              </w:tc>
              <w:tc>
                <w:tcPr>
                  <w:tcW w:w="1486" w:type="pct"/>
                  <w:vAlign w:val="center"/>
                </w:tcPr>
                <w:p w14:paraId="6C6F5253" w14:textId="77777777" w:rsidR="008905EF" w:rsidRDefault="008905EF" w:rsidP="002F044B">
                  <w:pPr>
                    <w:autoSpaceDE w:val="0"/>
                    <w:autoSpaceDN w:val="0"/>
                    <w:adjustRightInd w:val="0"/>
                    <w:snapToGrid w:val="0"/>
                    <w:jc w:val="center"/>
                    <w:rPr>
                      <w:sz w:val="22"/>
                      <w:szCs w:val="22"/>
                    </w:rPr>
                  </w:pPr>
                  <w:r w:rsidRPr="00D90389">
                    <w:rPr>
                      <w:rFonts w:hint="eastAsia"/>
                      <w:sz w:val="22"/>
                      <w:szCs w:val="22"/>
                    </w:rPr>
                    <w:t>本项目</w:t>
                  </w:r>
                  <w:r w:rsidR="00176279">
                    <w:rPr>
                      <w:rFonts w:hint="eastAsia"/>
                      <w:sz w:val="22"/>
                      <w:szCs w:val="22"/>
                    </w:rPr>
                    <w:t>无生产废水产生</w:t>
                  </w:r>
                  <w:r>
                    <w:rPr>
                      <w:rFonts w:hint="eastAsia"/>
                      <w:sz w:val="22"/>
                      <w:szCs w:val="22"/>
                    </w:rPr>
                    <w:t>，</w:t>
                  </w:r>
                  <w:r w:rsidR="002F044B">
                    <w:rPr>
                      <w:rFonts w:hint="eastAsia"/>
                      <w:sz w:val="22"/>
                      <w:szCs w:val="22"/>
                    </w:rPr>
                    <w:t>不属于以重金属为特征污染物的废水排放项目</w:t>
                  </w:r>
                </w:p>
              </w:tc>
              <w:tc>
                <w:tcPr>
                  <w:tcW w:w="361" w:type="pct"/>
                  <w:vAlign w:val="center"/>
                </w:tcPr>
                <w:p w14:paraId="05B62AB3"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2D1E353C" w14:textId="77777777" w:rsidTr="00887074">
              <w:tc>
                <w:tcPr>
                  <w:tcW w:w="477" w:type="pct"/>
                  <w:vAlign w:val="center"/>
                </w:tcPr>
                <w:p w14:paraId="246BD9EB" w14:textId="77777777" w:rsidR="008905EF" w:rsidRDefault="008905EF" w:rsidP="00887074">
                  <w:pPr>
                    <w:autoSpaceDE w:val="0"/>
                    <w:autoSpaceDN w:val="0"/>
                    <w:adjustRightInd w:val="0"/>
                    <w:snapToGrid w:val="0"/>
                    <w:jc w:val="center"/>
                    <w:rPr>
                      <w:sz w:val="22"/>
                      <w:szCs w:val="22"/>
                    </w:rPr>
                  </w:pPr>
                  <w:r>
                    <w:rPr>
                      <w:rFonts w:hint="eastAsia"/>
                      <w:sz w:val="22"/>
                      <w:szCs w:val="22"/>
                    </w:rPr>
                    <w:t>污染物排放管控</w:t>
                  </w:r>
                </w:p>
              </w:tc>
              <w:tc>
                <w:tcPr>
                  <w:tcW w:w="2676" w:type="pct"/>
                  <w:vAlign w:val="center"/>
                </w:tcPr>
                <w:p w14:paraId="5893D0C8" w14:textId="77777777" w:rsidR="008905EF" w:rsidRPr="000164CA" w:rsidRDefault="008905EF" w:rsidP="00887074">
                  <w:pPr>
                    <w:autoSpaceDE w:val="0"/>
                    <w:autoSpaceDN w:val="0"/>
                    <w:adjustRightInd w:val="0"/>
                    <w:snapToGrid w:val="0"/>
                    <w:rPr>
                      <w:sz w:val="22"/>
                      <w:szCs w:val="22"/>
                    </w:rPr>
                  </w:pPr>
                  <w:r w:rsidRPr="000164CA">
                    <w:rPr>
                      <w:rFonts w:hint="eastAsia"/>
                      <w:sz w:val="22"/>
                      <w:szCs w:val="22"/>
                    </w:rPr>
                    <w:t>（</w:t>
                  </w:r>
                  <w:r w:rsidRPr="000164CA">
                    <w:rPr>
                      <w:rFonts w:hint="eastAsia"/>
                      <w:sz w:val="22"/>
                      <w:szCs w:val="22"/>
                    </w:rPr>
                    <w:t>2.1</w:t>
                  </w:r>
                  <w:r w:rsidRPr="000164CA">
                    <w:rPr>
                      <w:rFonts w:hint="eastAsia"/>
                      <w:sz w:val="22"/>
                      <w:szCs w:val="22"/>
                    </w:rPr>
                    <w:t>）</w:t>
                  </w:r>
                  <w:r>
                    <w:rPr>
                      <w:rFonts w:hint="eastAsia"/>
                      <w:sz w:val="22"/>
                      <w:szCs w:val="22"/>
                    </w:rPr>
                    <w:t>废水：</w:t>
                  </w:r>
                  <w:r w:rsidRPr="00B96A42">
                    <w:rPr>
                      <w:rFonts w:hint="eastAsia"/>
                      <w:sz w:val="22"/>
                      <w:szCs w:val="22"/>
                    </w:rPr>
                    <w:t>陬市工业园污水进入陬市污水处理厂，其尾水</w:t>
                  </w:r>
                  <w:r w:rsidR="002F044B">
                    <w:rPr>
                      <w:rFonts w:hint="eastAsia"/>
                      <w:sz w:val="22"/>
                      <w:szCs w:val="22"/>
                    </w:rPr>
                    <w:t>经陬溪河排入</w:t>
                  </w:r>
                  <w:r w:rsidRPr="00B96A42">
                    <w:rPr>
                      <w:rFonts w:hint="eastAsia"/>
                      <w:sz w:val="22"/>
                      <w:szCs w:val="22"/>
                    </w:rPr>
                    <w:t>沅江。在区域排水管网连通及污水处理厂整改提标工作未完成前，限制引进和建设涉废水排放的企业。雨水根据地势条件排入陬溪河，最终排入沅江。</w:t>
                  </w:r>
                </w:p>
                <w:p w14:paraId="39BD5C47"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w:t>
                  </w:r>
                  <w:r>
                    <w:rPr>
                      <w:rFonts w:hint="eastAsia"/>
                      <w:sz w:val="22"/>
                      <w:szCs w:val="22"/>
                    </w:rPr>
                    <w:t>）废气：</w:t>
                  </w:r>
                </w:p>
                <w:p w14:paraId="3089DE8B"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2.2.1</w:t>
                  </w:r>
                  <w:r>
                    <w:rPr>
                      <w:rFonts w:hint="eastAsia"/>
                      <w:sz w:val="22"/>
                      <w:szCs w:val="22"/>
                    </w:rPr>
                    <w:t>）</w:t>
                  </w:r>
                  <w:r w:rsidR="002F044B">
                    <w:rPr>
                      <w:rFonts w:hint="eastAsia"/>
                      <w:sz w:val="22"/>
                      <w:szCs w:val="22"/>
                    </w:rPr>
                    <w:t>提高高新区清洁能源使用效率，减少废气污染物排放，敦促企业对废气无组织排放加强控制，对重点排放的企业予以严格监管，确保其处理设施稳妥、持续有效运行</w:t>
                  </w:r>
                  <w:r w:rsidRPr="00B96A42">
                    <w:rPr>
                      <w:rFonts w:hint="eastAsia"/>
                      <w:sz w:val="22"/>
                      <w:szCs w:val="22"/>
                    </w:rPr>
                    <w:t>。</w:t>
                  </w:r>
                </w:p>
                <w:p w14:paraId="342B50AA"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2.2.2</w:t>
                  </w:r>
                  <w:r>
                    <w:rPr>
                      <w:rFonts w:hint="eastAsia"/>
                      <w:sz w:val="22"/>
                      <w:szCs w:val="22"/>
                    </w:rPr>
                    <w:t>）</w:t>
                  </w:r>
                  <w:r w:rsidRPr="00B96A42">
                    <w:rPr>
                      <w:rFonts w:hint="eastAsia"/>
                      <w:sz w:val="22"/>
                      <w:szCs w:val="22"/>
                    </w:rPr>
                    <w:t>强化源头管控和末端治理，</w:t>
                  </w:r>
                  <w:r w:rsidR="002F044B">
                    <w:rPr>
                      <w:rFonts w:hint="eastAsia"/>
                      <w:sz w:val="22"/>
                      <w:szCs w:val="22"/>
                    </w:rPr>
                    <w:t>实施企业</w:t>
                  </w:r>
                  <w:r w:rsidR="002F044B">
                    <w:rPr>
                      <w:rFonts w:hint="eastAsia"/>
                      <w:sz w:val="22"/>
                      <w:szCs w:val="22"/>
                    </w:rPr>
                    <w:t>V</w:t>
                  </w:r>
                  <w:r w:rsidR="002F044B">
                    <w:rPr>
                      <w:sz w:val="22"/>
                      <w:szCs w:val="22"/>
                    </w:rPr>
                    <w:t>OC</w:t>
                  </w:r>
                  <w:r w:rsidR="002F044B">
                    <w:rPr>
                      <w:rFonts w:hint="eastAsia"/>
                      <w:sz w:val="22"/>
                      <w:szCs w:val="22"/>
                    </w:rPr>
                    <w:t>s</w:t>
                  </w:r>
                  <w:r w:rsidR="002F044B">
                    <w:rPr>
                      <w:rFonts w:hint="eastAsia"/>
                      <w:sz w:val="22"/>
                      <w:szCs w:val="22"/>
                    </w:rPr>
                    <w:t>原料替代、排放全过程控制，加快推进工业涂装等行业企业</w:t>
                  </w:r>
                  <w:r w:rsidR="002F044B">
                    <w:rPr>
                      <w:rFonts w:hint="eastAsia"/>
                      <w:sz w:val="22"/>
                      <w:szCs w:val="22"/>
                    </w:rPr>
                    <w:t>V</w:t>
                  </w:r>
                  <w:r w:rsidR="002F044B">
                    <w:rPr>
                      <w:sz w:val="22"/>
                      <w:szCs w:val="22"/>
                    </w:rPr>
                    <w:t>OC</w:t>
                  </w:r>
                  <w:r w:rsidR="002F044B">
                    <w:rPr>
                      <w:rFonts w:hint="eastAsia"/>
                      <w:sz w:val="22"/>
                      <w:szCs w:val="22"/>
                    </w:rPr>
                    <w:t>s</w:t>
                  </w:r>
                  <w:r w:rsidR="002F044B">
                    <w:rPr>
                      <w:rFonts w:hint="eastAsia"/>
                      <w:sz w:val="22"/>
                      <w:szCs w:val="22"/>
                    </w:rPr>
                    <w:t>治理，加强工业机械制造产业链</w:t>
                  </w:r>
                  <w:r w:rsidR="002F044B">
                    <w:rPr>
                      <w:rFonts w:hint="eastAsia"/>
                      <w:sz w:val="22"/>
                      <w:szCs w:val="22"/>
                    </w:rPr>
                    <w:t>V</w:t>
                  </w:r>
                  <w:r w:rsidR="002F044B">
                    <w:rPr>
                      <w:sz w:val="22"/>
                      <w:szCs w:val="22"/>
                    </w:rPr>
                    <w:t>OC</w:t>
                  </w:r>
                  <w:r w:rsidR="002F044B">
                    <w:rPr>
                      <w:rFonts w:hint="eastAsia"/>
                      <w:sz w:val="22"/>
                      <w:szCs w:val="22"/>
                    </w:rPr>
                    <w:t>s</w:t>
                  </w:r>
                  <w:r w:rsidR="002F044B">
                    <w:rPr>
                      <w:rFonts w:hint="eastAsia"/>
                      <w:sz w:val="22"/>
                      <w:szCs w:val="22"/>
                    </w:rPr>
                    <w:t>治理，实行重点排放源排放浓度与去除效率双重控制。加大锅炉</w:t>
                  </w:r>
                  <w:r w:rsidR="00EB2FD2">
                    <w:rPr>
                      <w:rFonts w:hint="eastAsia"/>
                      <w:sz w:val="22"/>
                      <w:szCs w:val="22"/>
                    </w:rPr>
                    <w:t>、炉窑氮氧化物减排力度，完善臭氧和</w:t>
                  </w:r>
                  <w:r w:rsidR="00EB2FD2">
                    <w:rPr>
                      <w:rFonts w:hint="eastAsia"/>
                      <w:sz w:val="22"/>
                      <w:szCs w:val="22"/>
                    </w:rPr>
                    <w:t>V</w:t>
                  </w:r>
                  <w:r w:rsidR="00EB2FD2">
                    <w:rPr>
                      <w:sz w:val="22"/>
                      <w:szCs w:val="22"/>
                    </w:rPr>
                    <w:t>OC</w:t>
                  </w:r>
                  <w:r w:rsidR="00EB2FD2">
                    <w:rPr>
                      <w:rFonts w:hint="eastAsia"/>
                      <w:sz w:val="22"/>
                      <w:szCs w:val="22"/>
                    </w:rPr>
                    <w:t>s</w:t>
                  </w:r>
                  <w:r w:rsidR="00EB2FD2">
                    <w:rPr>
                      <w:rFonts w:hint="eastAsia"/>
                      <w:sz w:val="22"/>
                      <w:szCs w:val="22"/>
                    </w:rPr>
                    <w:t>监测体系</w:t>
                  </w:r>
                  <w:r w:rsidRPr="00B96A42">
                    <w:rPr>
                      <w:rFonts w:hint="eastAsia"/>
                      <w:sz w:val="22"/>
                      <w:szCs w:val="22"/>
                    </w:rPr>
                    <w:t>。</w:t>
                  </w:r>
                </w:p>
                <w:p w14:paraId="7CC25F3F" w14:textId="77777777" w:rsidR="008905EF" w:rsidRDefault="008905EF" w:rsidP="00887074">
                  <w:pPr>
                    <w:autoSpaceDE w:val="0"/>
                    <w:autoSpaceDN w:val="0"/>
                    <w:adjustRightInd w:val="0"/>
                    <w:snapToGrid w:val="0"/>
                    <w:rPr>
                      <w:sz w:val="22"/>
                      <w:szCs w:val="22"/>
                    </w:rPr>
                  </w:pPr>
                  <w:r>
                    <w:rPr>
                      <w:rFonts w:hint="eastAsia"/>
                      <w:sz w:val="22"/>
                      <w:szCs w:val="22"/>
                    </w:rPr>
                    <w:lastRenderedPageBreak/>
                    <w:t>（</w:t>
                  </w:r>
                  <w:r>
                    <w:rPr>
                      <w:rFonts w:hint="eastAsia"/>
                      <w:sz w:val="22"/>
                      <w:szCs w:val="22"/>
                    </w:rPr>
                    <w:t>2.3</w:t>
                  </w:r>
                  <w:r>
                    <w:rPr>
                      <w:rFonts w:hint="eastAsia"/>
                      <w:sz w:val="22"/>
                      <w:szCs w:val="22"/>
                    </w:rPr>
                    <w:t>）</w:t>
                  </w:r>
                  <w:r w:rsidR="00EB2FD2">
                    <w:rPr>
                      <w:rFonts w:hint="eastAsia"/>
                      <w:sz w:val="22"/>
                      <w:szCs w:val="22"/>
                    </w:rPr>
                    <w:t>高新区</w:t>
                  </w:r>
                  <w:r w:rsidRPr="00B96A42">
                    <w:rPr>
                      <w:rFonts w:hint="eastAsia"/>
                      <w:sz w:val="22"/>
                      <w:szCs w:val="22"/>
                    </w:rPr>
                    <w:t>内纺织</w:t>
                  </w:r>
                  <w:r w:rsidR="00EB2FD2">
                    <w:rPr>
                      <w:rFonts w:hint="eastAsia"/>
                      <w:sz w:val="22"/>
                      <w:szCs w:val="22"/>
                    </w:rPr>
                    <w:t>、食品</w:t>
                  </w:r>
                  <w:r w:rsidRPr="00B96A42">
                    <w:rPr>
                      <w:rFonts w:hint="eastAsia"/>
                      <w:sz w:val="22"/>
                      <w:szCs w:val="22"/>
                    </w:rPr>
                    <w:t>等行业及涉锅炉大气污染物排放应满足《湖南省生态环境厅关于执行污染物特别排放限值（第一批）的公告》中的要求。</w:t>
                  </w:r>
                </w:p>
                <w:p w14:paraId="47CCFDC1"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2.4</w:t>
                  </w:r>
                  <w:r>
                    <w:rPr>
                      <w:rFonts w:hint="eastAsia"/>
                      <w:sz w:val="22"/>
                      <w:szCs w:val="22"/>
                    </w:rPr>
                    <w:t>）</w:t>
                  </w:r>
                  <w:r w:rsidRPr="00B96A42">
                    <w:rPr>
                      <w:rFonts w:hint="eastAsia"/>
                      <w:sz w:val="22"/>
                      <w:szCs w:val="22"/>
                    </w:rPr>
                    <w:t>固废：</w:t>
                  </w:r>
                  <w:r w:rsidR="00EB2FD2">
                    <w:rPr>
                      <w:rFonts w:hint="eastAsia"/>
                      <w:sz w:val="22"/>
                      <w:szCs w:val="22"/>
                    </w:rPr>
                    <w:t>建立高新区固废规范化管理体系，做好工业固体废物和生活垃圾的分类收集、转运、综合利用和无害化处理</w:t>
                  </w:r>
                  <w:r w:rsidRPr="00B96A42">
                    <w:rPr>
                      <w:rFonts w:hint="eastAsia"/>
                      <w:sz w:val="22"/>
                      <w:szCs w:val="22"/>
                    </w:rPr>
                    <w:t>。</w:t>
                  </w:r>
                  <w:r w:rsidR="00EB2FD2">
                    <w:rPr>
                      <w:rFonts w:hint="eastAsia"/>
                      <w:sz w:val="22"/>
                      <w:szCs w:val="22"/>
                    </w:rPr>
                    <w:t>对危险废物应严格按照国家有关规定综合利用或妥善处理，对危险废物产生企业和经营单位，应强化日常环境监管。</w:t>
                  </w:r>
                </w:p>
                <w:p w14:paraId="1E2FB759" w14:textId="77777777" w:rsidR="00EB2FD2" w:rsidRPr="00B96A42" w:rsidRDefault="00EB2FD2" w:rsidP="00887074">
                  <w:pPr>
                    <w:autoSpaceDE w:val="0"/>
                    <w:autoSpaceDN w:val="0"/>
                    <w:adjustRightInd w:val="0"/>
                    <w:snapToGrid w:val="0"/>
                    <w:rPr>
                      <w:sz w:val="22"/>
                      <w:szCs w:val="22"/>
                    </w:rPr>
                  </w:pPr>
                  <w:r>
                    <w:rPr>
                      <w:rFonts w:hint="eastAsia"/>
                      <w:sz w:val="22"/>
                      <w:szCs w:val="22"/>
                    </w:rPr>
                    <w:t>（</w:t>
                  </w:r>
                  <w:r>
                    <w:rPr>
                      <w:rFonts w:hint="eastAsia"/>
                      <w:sz w:val="22"/>
                      <w:szCs w:val="22"/>
                    </w:rPr>
                    <w:t>2</w:t>
                  </w:r>
                  <w:r>
                    <w:rPr>
                      <w:sz w:val="22"/>
                      <w:szCs w:val="22"/>
                    </w:rPr>
                    <w:t>.5</w:t>
                  </w:r>
                  <w:r>
                    <w:rPr>
                      <w:rFonts w:hint="eastAsia"/>
                      <w:sz w:val="22"/>
                      <w:szCs w:val="22"/>
                    </w:rPr>
                    <w:t>）高新区要落实排污许可制度和污染物排放总量控制，督促入园企业按要求完成竣工环境保护验收工作，推动入园企业开展清洁生产审核，强化对重点产排污企业的监管与服务。</w:t>
                  </w:r>
                </w:p>
              </w:tc>
              <w:tc>
                <w:tcPr>
                  <w:tcW w:w="1486" w:type="pct"/>
                  <w:vAlign w:val="center"/>
                </w:tcPr>
                <w:p w14:paraId="279989D4" w14:textId="77777777" w:rsidR="008905EF" w:rsidRDefault="008905EF" w:rsidP="00887074">
                  <w:pPr>
                    <w:autoSpaceDE w:val="0"/>
                    <w:autoSpaceDN w:val="0"/>
                    <w:adjustRightInd w:val="0"/>
                    <w:snapToGrid w:val="0"/>
                    <w:rPr>
                      <w:sz w:val="22"/>
                      <w:szCs w:val="22"/>
                    </w:rPr>
                  </w:pPr>
                  <w:r w:rsidRPr="000164CA">
                    <w:rPr>
                      <w:rFonts w:hint="eastAsia"/>
                      <w:sz w:val="22"/>
                      <w:szCs w:val="22"/>
                    </w:rPr>
                    <w:lastRenderedPageBreak/>
                    <w:t>（</w:t>
                  </w:r>
                  <w:r w:rsidRPr="000164CA">
                    <w:rPr>
                      <w:rFonts w:hint="eastAsia"/>
                      <w:sz w:val="22"/>
                      <w:szCs w:val="22"/>
                    </w:rPr>
                    <w:t>2.1</w:t>
                  </w:r>
                  <w:r w:rsidRPr="000164CA">
                    <w:rPr>
                      <w:rFonts w:hint="eastAsia"/>
                      <w:sz w:val="22"/>
                      <w:szCs w:val="22"/>
                    </w:rPr>
                    <w:t>）</w:t>
                  </w:r>
                  <w:r>
                    <w:rPr>
                      <w:rFonts w:hint="eastAsia"/>
                      <w:sz w:val="22"/>
                      <w:szCs w:val="22"/>
                    </w:rPr>
                    <w:t>废水：本项目</w:t>
                  </w:r>
                  <w:r w:rsidR="00325CCD">
                    <w:rPr>
                      <w:rFonts w:hint="eastAsia"/>
                      <w:sz w:val="22"/>
                      <w:szCs w:val="22"/>
                    </w:rPr>
                    <w:t>无生产废水产生</w:t>
                  </w:r>
                  <w:r>
                    <w:rPr>
                      <w:rFonts w:hint="eastAsia"/>
                      <w:sz w:val="22"/>
                      <w:szCs w:val="22"/>
                    </w:rPr>
                    <w:t>。</w:t>
                  </w:r>
                </w:p>
                <w:p w14:paraId="48496235"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w:t>
                  </w:r>
                  <w:r>
                    <w:rPr>
                      <w:rFonts w:hint="eastAsia"/>
                      <w:sz w:val="22"/>
                      <w:szCs w:val="22"/>
                    </w:rPr>
                    <w:t>）废气</w:t>
                  </w:r>
                </w:p>
                <w:p w14:paraId="42495D13"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2.2.1</w:t>
                  </w:r>
                  <w:r>
                    <w:rPr>
                      <w:rFonts w:hint="eastAsia"/>
                      <w:sz w:val="22"/>
                      <w:szCs w:val="22"/>
                    </w:rPr>
                    <w:t>）本项目生产使用能源均为清洁能源</w:t>
                  </w:r>
                  <w:r w:rsidR="00325CCD">
                    <w:rPr>
                      <w:rFonts w:hint="eastAsia"/>
                      <w:sz w:val="22"/>
                      <w:szCs w:val="22"/>
                    </w:rPr>
                    <w:t>电能</w:t>
                  </w:r>
                  <w:r>
                    <w:rPr>
                      <w:rFonts w:hint="eastAsia"/>
                      <w:sz w:val="22"/>
                      <w:szCs w:val="22"/>
                    </w:rPr>
                    <w:t>。生产废气经集中收集处理后，达标排放；生产车间封闭，严格控制无组织粉尘排放。</w:t>
                  </w:r>
                </w:p>
                <w:p w14:paraId="1384893B"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2.2.2</w:t>
                  </w:r>
                  <w:r>
                    <w:rPr>
                      <w:rFonts w:hint="eastAsia"/>
                      <w:sz w:val="22"/>
                      <w:szCs w:val="22"/>
                    </w:rPr>
                    <w:t>）</w:t>
                  </w:r>
                  <w:r w:rsidR="00325CCD">
                    <w:rPr>
                      <w:rFonts w:hint="eastAsia"/>
                      <w:sz w:val="22"/>
                      <w:szCs w:val="22"/>
                    </w:rPr>
                    <w:t>本项目无</w:t>
                  </w:r>
                  <w:r w:rsidR="00325CCD">
                    <w:rPr>
                      <w:rFonts w:hint="eastAsia"/>
                      <w:sz w:val="22"/>
                      <w:szCs w:val="22"/>
                    </w:rPr>
                    <w:t>V</w:t>
                  </w:r>
                  <w:r w:rsidR="00325CCD">
                    <w:rPr>
                      <w:sz w:val="22"/>
                      <w:szCs w:val="22"/>
                    </w:rPr>
                    <w:t>OC</w:t>
                  </w:r>
                  <w:r w:rsidR="00325CCD">
                    <w:rPr>
                      <w:rFonts w:hint="eastAsia"/>
                      <w:sz w:val="22"/>
                      <w:szCs w:val="22"/>
                    </w:rPr>
                    <w:t>s</w:t>
                  </w:r>
                  <w:r w:rsidR="00325CCD">
                    <w:rPr>
                      <w:rFonts w:hint="eastAsia"/>
                      <w:sz w:val="22"/>
                      <w:szCs w:val="22"/>
                    </w:rPr>
                    <w:t>排放</w:t>
                  </w:r>
                  <w:r>
                    <w:rPr>
                      <w:rFonts w:hint="eastAsia"/>
                      <w:sz w:val="22"/>
                      <w:szCs w:val="22"/>
                    </w:rPr>
                    <w:t>。</w:t>
                  </w:r>
                </w:p>
                <w:p w14:paraId="5E91626A"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2.3</w:t>
                  </w:r>
                  <w:r>
                    <w:rPr>
                      <w:rFonts w:hint="eastAsia"/>
                      <w:sz w:val="22"/>
                      <w:szCs w:val="22"/>
                    </w:rPr>
                    <w:t>）厂区内不设置锅炉。</w:t>
                  </w:r>
                </w:p>
                <w:p w14:paraId="0A796F60"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2.4</w:t>
                  </w:r>
                  <w:r>
                    <w:rPr>
                      <w:rFonts w:hint="eastAsia"/>
                      <w:sz w:val="22"/>
                      <w:szCs w:val="22"/>
                    </w:rPr>
                    <w:t>）厂区内固体废物分类收集，分质处理，以减量化、资源化、无害化利用为原则，实现固体废物的合理处置。</w:t>
                  </w:r>
                </w:p>
              </w:tc>
              <w:tc>
                <w:tcPr>
                  <w:tcW w:w="361" w:type="pct"/>
                  <w:vAlign w:val="center"/>
                </w:tcPr>
                <w:p w14:paraId="6FB27ACE"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12D024A2" w14:textId="77777777" w:rsidTr="00887074">
              <w:tc>
                <w:tcPr>
                  <w:tcW w:w="477" w:type="pct"/>
                  <w:vAlign w:val="center"/>
                </w:tcPr>
                <w:p w14:paraId="7AED1722" w14:textId="77777777" w:rsidR="008905EF" w:rsidRDefault="008905EF" w:rsidP="00887074">
                  <w:pPr>
                    <w:autoSpaceDE w:val="0"/>
                    <w:autoSpaceDN w:val="0"/>
                    <w:adjustRightInd w:val="0"/>
                    <w:snapToGrid w:val="0"/>
                    <w:jc w:val="center"/>
                    <w:rPr>
                      <w:sz w:val="22"/>
                      <w:szCs w:val="22"/>
                    </w:rPr>
                  </w:pPr>
                  <w:r>
                    <w:rPr>
                      <w:rFonts w:hint="eastAsia"/>
                      <w:sz w:val="22"/>
                      <w:szCs w:val="22"/>
                    </w:rPr>
                    <w:t>环境风险防控</w:t>
                  </w:r>
                </w:p>
              </w:tc>
              <w:tc>
                <w:tcPr>
                  <w:tcW w:w="2676" w:type="pct"/>
                  <w:vAlign w:val="center"/>
                </w:tcPr>
                <w:p w14:paraId="749D7978"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3.1</w:t>
                  </w:r>
                  <w:r>
                    <w:rPr>
                      <w:rFonts w:hint="eastAsia"/>
                      <w:sz w:val="22"/>
                      <w:szCs w:val="22"/>
                    </w:rPr>
                    <w:t>）</w:t>
                  </w:r>
                  <w:r w:rsidR="00EB2FD2">
                    <w:rPr>
                      <w:rFonts w:hint="eastAsia"/>
                      <w:sz w:val="22"/>
                      <w:szCs w:val="22"/>
                    </w:rPr>
                    <w:t>高新区应健全环境风险防控体系，严格落实开发区突发环境事件应急预案提出的各项环境风险防范措施，严防环境风险事故发生</w:t>
                  </w:r>
                  <w:r w:rsidRPr="00B96A42">
                    <w:rPr>
                      <w:rFonts w:hint="eastAsia"/>
                      <w:sz w:val="22"/>
                      <w:szCs w:val="22"/>
                    </w:rPr>
                    <w:t>。</w:t>
                  </w:r>
                </w:p>
                <w:p w14:paraId="5849F631"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3.2</w:t>
                  </w:r>
                  <w:r>
                    <w:rPr>
                      <w:rFonts w:hint="eastAsia"/>
                      <w:sz w:val="22"/>
                      <w:szCs w:val="22"/>
                    </w:rPr>
                    <w:t>）</w:t>
                  </w:r>
                  <w:r w:rsidR="00EB2FD2">
                    <w:rPr>
                      <w:rFonts w:hint="eastAsia"/>
                      <w:sz w:val="22"/>
                      <w:szCs w:val="22"/>
                    </w:rPr>
                    <w:t>高新</w:t>
                  </w:r>
                  <w:r w:rsidRPr="00B96A42">
                    <w:rPr>
                      <w:rFonts w:hint="eastAsia"/>
                      <w:sz w:val="22"/>
                      <w:szCs w:val="22"/>
                    </w:rPr>
                    <w:t>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14:paraId="28768A8C" w14:textId="77777777" w:rsidR="008905EF"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3.3</w:t>
                  </w:r>
                  <w:r>
                    <w:rPr>
                      <w:rFonts w:hint="eastAsia"/>
                      <w:sz w:val="22"/>
                      <w:szCs w:val="22"/>
                    </w:rPr>
                    <w:t>）</w:t>
                  </w:r>
                  <w:r w:rsidR="00EB2FD2">
                    <w:rPr>
                      <w:rFonts w:hint="eastAsia"/>
                      <w:sz w:val="22"/>
                      <w:szCs w:val="22"/>
                    </w:rPr>
                    <w:t>对于土壤重点监管企业，应严格落实土壤污染防控措施。持续开展重点行业企业用地调查和典型行业周边土壤环境调查，对列入优先监管清单的地块，开展土壤污染调查和风险评估，按要求采取风险防控措施</w:t>
                  </w:r>
                  <w:r w:rsidRPr="00593E85">
                    <w:rPr>
                      <w:rFonts w:hint="eastAsia"/>
                      <w:sz w:val="22"/>
                      <w:szCs w:val="22"/>
                    </w:rPr>
                    <w:t>。</w:t>
                  </w:r>
                </w:p>
                <w:p w14:paraId="66ADE10B" w14:textId="77777777" w:rsidR="008905EF" w:rsidRPr="00B96A42" w:rsidRDefault="008905EF" w:rsidP="00887074">
                  <w:pPr>
                    <w:autoSpaceDE w:val="0"/>
                    <w:autoSpaceDN w:val="0"/>
                    <w:adjustRightInd w:val="0"/>
                    <w:snapToGrid w:val="0"/>
                    <w:rPr>
                      <w:sz w:val="22"/>
                      <w:szCs w:val="22"/>
                    </w:rPr>
                  </w:pPr>
                  <w:r>
                    <w:rPr>
                      <w:rFonts w:hint="eastAsia"/>
                      <w:sz w:val="22"/>
                      <w:szCs w:val="22"/>
                    </w:rPr>
                    <w:t>（</w:t>
                  </w:r>
                  <w:r>
                    <w:rPr>
                      <w:rFonts w:hint="eastAsia"/>
                      <w:sz w:val="22"/>
                      <w:szCs w:val="22"/>
                    </w:rPr>
                    <w:t>3.4</w:t>
                  </w:r>
                  <w:r>
                    <w:rPr>
                      <w:rFonts w:hint="eastAsia"/>
                      <w:sz w:val="22"/>
                      <w:szCs w:val="22"/>
                    </w:rPr>
                    <w:t>）</w:t>
                  </w:r>
                  <w:r w:rsidR="00EB2FD2">
                    <w:rPr>
                      <w:rFonts w:hint="eastAsia"/>
                      <w:sz w:val="22"/>
                      <w:szCs w:val="22"/>
                    </w:rPr>
                    <w:t>建立健全高新区环境风险管理工作长效机制</w:t>
                  </w:r>
                  <w:r w:rsidRPr="00593E85">
                    <w:rPr>
                      <w:rFonts w:hint="eastAsia"/>
                      <w:sz w:val="22"/>
                      <w:szCs w:val="22"/>
                    </w:rPr>
                    <w:t>。</w:t>
                  </w:r>
                  <w:r w:rsidR="00EB2FD2">
                    <w:rPr>
                      <w:rFonts w:hint="eastAsia"/>
                      <w:sz w:val="22"/>
                      <w:szCs w:val="22"/>
                    </w:rPr>
                    <w:t>落实环境风险防控措施，加强应急救援队伍、装备和设施建设，储备必要的应急物资，有计划地组织应急培训和演练。</w:t>
                  </w:r>
                </w:p>
              </w:tc>
              <w:tc>
                <w:tcPr>
                  <w:tcW w:w="1486" w:type="pct"/>
                  <w:vAlign w:val="center"/>
                </w:tcPr>
                <w:p w14:paraId="379F4813" w14:textId="77777777" w:rsidR="008905EF" w:rsidRDefault="008905EF" w:rsidP="00325CCD">
                  <w:pPr>
                    <w:autoSpaceDE w:val="0"/>
                    <w:autoSpaceDN w:val="0"/>
                    <w:adjustRightInd w:val="0"/>
                    <w:snapToGrid w:val="0"/>
                    <w:rPr>
                      <w:sz w:val="22"/>
                      <w:szCs w:val="22"/>
                    </w:rPr>
                  </w:pPr>
                  <w:r>
                    <w:rPr>
                      <w:rFonts w:hint="eastAsia"/>
                      <w:sz w:val="22"/>
                      <w:szCs w:val="22"/>
                    </w:rPr>
                    <w:t>（</w:t>
                  </w:r>
                  <w:r>
                    <w:rPr>
                      <w:rFonts w:hint="eastAsia"/>
                      <w:sz w:val="22"/>
                      <w:szCs w:val="22"/>
                    </w:rPr>
                    <w:t>3.1</w:t>
                  </w:r>
                  <w:r>
                    <w:rPr>
                      <w:rFonts w:hint="eastAsia"/>
                      <w:sz w:val="22"/>
                      <w:szCs w:val="22"/>
                    </w:rPr>
                    <w:t>）园区已编制突发环境事件应急预案，并备案。</w:t>
                  </w:r>
                </w:p>
                <w:p w14:paraId="749CDC03" w14:textId="77777777" w:rsidR="008905EF" w:rsidRDefault="008905EF" w:rsidP="00325CCD">
                  <w:pPr>
                    <w:autoSpaceDE w:val="0"/>
                    <w:autoSpaceDN w:val="0"/>
                    <w:adjustRightInd w:val="0"/>
                    <w:snapToGrid w:val="0"/>
                    <w:rPr>
                      <w:sz w:val="22"/>
                      <w:szCs w:val="22"/>
                    </w:rPr>
                  </w:pPr>
                  <w:r>
                    <w:rPr>
                      <w:rFonts w:hint="eastAsia"/>
                      <w:sz w:val="22"/>
                      <w:szCs w:val="22"/>
                    </w:rPr>
                    <w:t>（</w:t>
                  </w:r>
                  <w:r>
                    <w:rPr>
                      <w:rFonts w:hint="eastAsia"/>
                      <w:sz w:val="22"/>
                      <w:szCs w:val="22"/>
                    </w:rPr>
                    <w:t>3.2</w:t>
                  </w:r>
                  <w:r>
                    <w:rPr>
                      <w:rFonts w:hint="eastAsia"/>
                      <w:sz w:val="22"/>
                      <w:szCs w:val="22"/>
                    </w:rPr>
                    <w:t>）项目建成后，将</w:t>
                  </w:r>
                  <w:r w:rsidR="00325CCD">
                    <w:rPr>
                      <w:rFonts w:hint="eastAsia"/>
                      <w:sz w:val="22"/>
                      <w:szCs w:val="22"/>
                    </w:rPr>
                    <w:t>按照环评文件要求做好厂区应急防范措施</w:t>
                  </w:r>
                  <w:r>
                    <w:rPr>
                      <w:rFonts w:hint="eastAsia"/>
                      <w:sz w:val="22"/>
                      <w:szCs w:val="22"/>
                    </w:rPr>
                    <w:t>。</w:t>
                  </w:r>
                </w:p>
                <w:p w14:paraId="40B15A7F" w14:textId="77777777" w:rsidR="008905EF" w:rsidRDefault="008905EF" w:rsidP="00325CCD">
                  <w:pPr>
                    <w:autoSpaceDE w:val="0"/>
                    <w:autoSpaceDN w:val="0"/>
                    <w:adjustRightInd w:val="0"/>
                    <w:snapToGrid w:val="0"/>
                    <w:rPr>
                      <w:sz w:val="22"/>
                      <w:szCs w:val="22"/>
                    </w:rPr>
                  </w:pPr>
                  <w:r>
                    <w:rPr>
                      <w:rFonts w:hint="eastAsia"/>
                      <w:sz w:val="22"/>
                      <w:szCs w:val="22"/>
                    </w:rPr>
                    <w:t>（</w:t>
                  </w:r>
                  <w:r>
                    <w:rPr>
                      <w:rFonts w:hint="eastAsia"/>
                      <w:sz w:val="22"/>
                      <w:szCs w:val="22"/>
                    </w:rPr>
                    <w:t>3.3</w:t>
                  </w:r>
                  <w:r>
                    <w:rPr>
                      <w:rFonts w:hint="eastAsia"/>
                      <w:sz w:val="22"/>
                      <w:szCs w:val="22"/>
                    </w:rPr>
                    <w:t>）本项目建设地为园区建设用地，不属于风险防控用地与农用地。</w:t>
                  </w:r>
                  <w:r w:rsidR="00325CCD">
                    <w:rPr>
                      <w:rFonts w:hint="eastAsia"/>
                      <w:sz w:val="22"/>
                      <w:szCs w:val="22"/>
                    </w:rPr>
                    <w:t>且项目不属于土壤重点监管企业。</w:t>
                  </w:r>
                </w:p>
              </w:tc>
              <w:tc>
                <w:tcPr>
                  <w:tcW w:w="361" w:type="pct"/>
                  <w:vAlign w:val="center"/>
                </w:tcPr>
                <w:p w14:paraId="6EE99A44" w14:textId="77777777" w:rsidR="008905EF" w:rsidRDefault="008905EF" w:rsidP="00887074">
                  <w:pPr>
                    <w:autoSpaceDE w:val="0"/>
                    <w:autoSpaceDN w:val="0"/>
                    <w:adjustRightInd w:val="0"/>
                    <w:snapToGrid w:val="0"/>
                    <w:jc w:val="center"/>
                    <w:rPr>
                      <w:sz w:val="22"/>
                      <w:szCs w:val="22"/>
                    </w:rPr>
                  </w:pPr>
                  <w:r>
                    <w:rPr>
                      <w:rFonts w:hint="eastAsia"/>
                      <w:sz w:val="22"/>
                      <w:szCs w:val="22"/>
                    </w:rPr>
                    <w:t>符合</w:t>
                  </w:r>
                </w:p>
              </w:tc>
            </w:tr>
            <w:tr w:rsidR="008905EF" w14:paraId="31EA4A7D" w14:textId="77777777" w:rsidTr="00887074">
              <w:tc>
                <w:tcPr>
                  <w:tcW w:w="477" w:type="pct"/>
                  <w:vAlign w:val="center"/>
                </w:tcPr>
                <w:p w14:paraId="561A0D21" w14:textId="77777777" w:rsidR="008905EF" w:rsidRDefault="008905EF" w:rsidP="00887074">
                  <w:pPr>
                    <w:autoSpaceDE w:val="0"/>
                    <w:autoSpaceDN w:val="0"/>
                    <w:adjustRightInd w:val="0"/>
                    <w:snapToGrid w:val="0"/>
                    <w:jc w:val="center"/>
                    <w:rPr>
                      <w:sz w:val="22"/>
                      <w:szCs w:val="22"/>
                    </w:rPr>
                  </w:pPr>
                  <w:r>
                    <w:rPr>
                      <w:rFonts w:hint="eastAsia"/>
                      <w:sz w:val="22"/>
                      <w:szCs w:val="22"/>
                    </w:rPr>
                    <w:t>资源</w:t>
                  </w:r>
                  <w:r>
                    <w:rPr>
                      <w:rFonts w:hint="eastAsia"/>
                      <w:sz w:val="22"/>
                      <w:szCs w:val="22"/>
                    </w:rPr>
                    <w:lastRenderedPageBreak/>
                    <w:t>开发</w:t>
                  </w:r>
                  <w:r>
                    <w:rPr>
                      <w:rFonts w:hint="eastAsia"/>
                      <w:sz w:val="22"/>
                      <w:szCs w:val="22"/>
                    </w:rPr>
                    <w:t xml:space="preserve"> </w:t>
                  </w:r>
                  <w:r>
                    <w:rPr>
                      <w:rFonts w:hint="eastAsia"/>
                      <w:sz w:val="22"/>
                      <w:szCs w:val="22"/>
                    </w:rPr>
                    <w:t>效率要求</w:t>
                  </w:r>
                </w:p>
              </w:tc>
              <w:tc>
                <w:tcPr>
                  <w:tcW w:w="2676" w:type="pct"/>
                  <w:vAlign w:val="center"/>
                </w:tcPr>
                <w:p w14:paraId="40768042" w14:textId="77777777" w:rsidR="008905EF" w:rsidRPr="000164CA" w:rsidRDefault="008905EF" w:rsidP="00887074">
                  <w:pPr>
                    <w:autoSpaceDE w:val="0"/>
                    <w:autoSpaceDN w:val="0"/>
                    <w:adjustRightInd w:val="0"/>
                    <w:snapToGrid w:val="0"/>
                    <w:rPr>
                      <w:sz w:val="22"/>
                      <w:szCs w:val="22"/>
                    </w:rPr>
                  </w:pPr>
                  <w:r w:rsidRPr="000164CA">
                    <w:rPr>
                      <w:rFonts w:hint="eastAsia"/>
                      <w:sz w:val="22"/>
                      <w:szCs w:val="22"/>
                    </w:rPr>
                    <w:lastRenderedPageBreak/>
                    <w:t>（</w:t>
                  </w:r>
                  <w:r w:rsidRPr="000164CA">
                    <w:rPr>
                      <w:rFonts w:hint="eastAsia"/>
                      <w:sz w:val="22"/>
                      <w:szCs w:val="22"/>
                    </w:rPr>
                    <w:t>4.1</w:t>
                  </w:r>
                  <w:r w:rsidRPr="000164CA">
                    <w:rPr>
                      <w:rFonts w:hint="eastAsia"/>
                      <w:sz w:val="22"/>
                      <w:szCs w:val="22"/>
                    </w:rPr>
                    <w:t>）</w:t>
                  </w:r>
                  <w:r>
                    <w:rPr>
                      <w:rFonts w:hint="eastAsia"/>
                      <w:sz w:val="22"/>
                      <w:szCs w:val="22"/>
                    </w:rPr>
                    <w:t>能源</w:t>
                  </w:r>
                </w:p>
                <w:p w14:paraId="1D233294" w14:textId="77777777" w:rsidR="008905EF" w:rsidRPr="000164CA" w:rsidRDefault="008905EF" w:rsidP="00887074">
                  <w:pPr>
                    <w:autoSpaceDE w:val="0"/>
                    <w:autoSpaceDN w:val="0"/>
                    <w:adjustRightInd w:val="0"/>
                    <w:snapToGrid w:val="0"/>
                    <w:rPr>
                      <w:sz w:val="22"/>
                      <w:szCs w:val="22"/>
                    </w:rPr>
                  </w:pPr>
                  <w:r w:rsidRPr="000164CA">
                    <w:rPr>
                      <w:rFonts w:hint="eastAsia"/>
                      <w:sz w:val="22"/>
                      <w:szCs w:val="22"/>
                    </w:rPr>
                    <w:t>（</w:t>
                  </w:r>
                  <w:r w:rsidRPr="000164CA">
                    <w:rPr>
                      <w:rFonts w:hint="eastAsia"/>
                      <w:sz w:val="22"/>
                      <w:szCs w:val="22"/>
                    </w:rPr>
                    <w:t>4.1.1</w:t>
                  </w:r>
                  <w:r w:rsidRPr="000164CA">
                    <w:rPr>
                      <w:rFonts w:hint="eastAsia"/>
                      <w:sz w:val="22"/>
                      <w:szCs w:val="22"/>
                    </w:rPr>
                    <w:t>）</w:t>
                  </w:r>
                  <w:r w:rsidR="00EB2FD2">
                    <w:rPr>
                      <w:rFonts w:hint="eastAsia"/>
                      <w:sz w:val="22"/>
                      <w:szCs w:val="22"/>
                    </w:rPr>
                    <w:t>在</w:t>
                  </w:r>
                  <w:r w:rsidRPr="00593E85">
                    <w:rPr>
                      <w:rFonts w:hint="eastAsia"/>
                      <w:sz w:val="22"/>
                      <w:szCs w:val="22"/>
                    </w:rPr>
                    <w:t>禁燃区内禁止销售、燃</w:t>
                  </w:r>
                  <w:r w:rsidRPr="00593E85">
                    <w:rPr>
                      <w:rFonts w:hint="eastAsia"/>
                      <w:sz w:val="22"/>
                      <w:szCs w:val="22"/>
                    </w:rPr>
                    <w:lastRenderedPageBreak/>
                    <w:t>用高污染燃料</w:t>
                  </w:r>
                  <w:r w:rsidR="00EB2FD2">
                    <w:rPr>
                      <w:rFonts w:hint="eastAsia"/>
                      <w:sz w:val="22"/>
                      <w:szCs w:val="22"/>
                    </w:rPr>
                    <w:t>；</w:t>
                  </w:r>
                  <w:r w:rsidRPr="00593E85">
                    <w:rPr>
                      <w:rFonts w:hint="eastAsia"/>
                      <w:sz w:val="22"/>
                      <w:szCs w:val="22"/>
                    </w:rPr>
                    <w:t>禁止新建、扩建燃用高污染燃料的锅炉、炉窑、</w:t>
                  </w:r>
                  <w:r w:rsidR="00EB2FD2">
                    <w:rPr>
                      <w:rFonts w:hint="eastAsia"/>
                      <w:sz w:val="22"/>
                      <w:szCs w:val="22"/>
                    </w:rPr>
                    <w:t>工业及经营用</w:t>
                  </w:r>
                  <w:r w:rsidRPr="00593E85">
                    <w:rPr>
                      <w:rFonts w:hint="eastAsia"/>
                      <w:sz w:val="22"/>
                      <w:szCs w:val="22"/>
                    </w:rPr>
                    <w:t>炉灶等</w:t>
                  </w:r>
                  <w:r w:rsidR="00EB2FD2">
                    <w:rPr>
                      <w:rFonts w:hint="eastAsia"/>
                      <w:sz w:val="22"/>
                      <w:szCs w:val="22"/>
                    </w:rPr>
                    <w:t>燃烧</w:t>
                  </w:r>
                  <w:r w:rsidRPr="00593E85">
                    <w:rPr>
                      <w:rFonts w:hint="eastAsia"/>
                      <w:sz w:val="22"/>
                      <w:szCs w:val="22"/>
                    </w:rPr>
                    <w:t>设施</w:t>
                  </w:r>
                  <w:r w:rsidR="00EB2FD2">
                    <w:rPr>
                      <w:rFonts w:hint="eastAsia"/>
                      <w:sz w:val="22"/>
                      <w:szCs w:val="22"/>
                    </w:rPr>
                    <w:t>；在城市集中供热管网覆盖地区严禁新建、扩建分散燃煤供热锅炉，停止燃用高污染燃料、拆除已建成的不能达标排放的燃煤供热锅炉</w:t>
                  </w:r>
                  <w:r w:rsidRPr="00593E85">
                    <w:rPr>
                      <w:rFonts w:hint="eastAsia"/>
                      <w:sz w:val="22"/>
                      <w:szCs w:val="22"/>
                    </w:rPr>
                    <w:t>。</w:t>
                  </w:r>
                  <w:r w:rsidR="00EB2FD2">
                    <w:rPr>
                      <w:rFonts w:hint="eastAsia"/>
                      <w:sz w:val="22"/>
                      <w:szCs w:val="22"/>
                    </w:rPr>
                    <w:t>加大清洁能源的推广，加快天然气、集中供热等相关基础设施的建设。</w:t>
                  </w:r>
                </w:p>
                <w:p w14:paraId="6A581FFF" w14:textId="77777777" w:rsidR="008905EF" w:rsidRPr="000164CA" w:rsidRDefault="008905EF" w:rsidP="00887074">
                  <w:pPr>
                    <w:autoSpaceDE w:val="0"/>
                    <w:autoSpaceDN w:val="0"/>
                    <w:adjustRightInd w:val="0"/>
                    <w:snapToGrid w:val="0"/>
                    <w:rPr>
                      <w:sz w:val="22"/>
                      <w:szCs w:val="22"/>
                    </w:rPr>
                  </w:pPr>
                  <w:r w:rsidRPr="000164CA">
                    <w:rPr>
                      <w:rFonts w:hint="eastAsia"/>
                      <w:sz w:val="22"/>
                      <w:szCs w:val="22"/>
                    </w:rPr>
                    <w:t>（</w:t>
                  </w:r>
                  <w:r w:rsidRPr="000164CA">
                    <w:rPr>
                      <w:rFonts w:hint="eastAsia"/>
                      <w:sz w:val="22"/>
                      <w:szCs w:val="22"/>
                    </w:rPr>
                    <w:t>4.1.2</w:t>
                  </w:r>
                  <w:r w:rsidRPr="000164CA">
                    <w:rPr>
                      <w:rFonts w:hint="eastAsia"/>
                      <w:sz w:val="22"/>
                      <w:szCs w:val="22"/>
                    </w:rPr>
                    <w:t>）</w:t>
                  </w:r>
                  <w:r w:rsidRPr="00593E85">
                    <w:rPr>
                      <w:rFonts w:hint="eastAsia"/>
                      <w:sz w:val="22"/>
                      <w:szCs w:val="22"/>
                    </w:rPr>
                    <w:t>202</w:t>
                  </w:r>
                  <w:r w:rsidR="00EB2FD2">
                    <w:rPr>
                      <w:sz w:val="22"/>
                      <w:szCs w:val="22"/>
                    </w:rPr>
                    <w:t>5</w:t>
                  </w:r>
                  <w:r w:rsidRPr="00593E85">
                    <w:rPr>
                      <w:rFonts w:hint="eastAsia"/>
                      <w:sz w:val="22"/>
                      <w:szCs w:val="22"/>
                    </w:rPr>
                    <w:t>年，综合能源消费量预测为</w:t>
                  </w:r>
                  <w:r w:rsidR="00325CCD">
                    <w:rPr>
                      <w:sz w:val="22"/>
                      <w:szCs w:val="22"/>
                    </w:rPr>
                    <w:t>29.89</w:t>
                  </w:r>
                  <w:r w:rsidRPr="00593E85">
                    <w:rPr>
                      <w:rFonts w:hint="eastAsia"/>
                      <w:sz w:val="22"/>
                      <w:szCs w:val="22"/>
                    </w:rPr>
                    <w:t>万吨标煤（当量值），单位</w:t>
                  </w:r>
                  <w:r w:rsidRPr="00593E85">
                    <w:rPr>
                      <w:rFonts w:hint="eastAsia"/>
                      <w:sz w:val="22"/>
                      <w:szCs w:val="22"/>
                    </w:rPr>
                    <w:t>GDP</w:t>
                  </w:r>
                  <w:r w:rsidRPr="00593E85">
                    <w:rPr>
                      <w:rFonts w:hint="eastAsia"/>
                      <w:sz w:val="22"/>
                      <w:szCs w:val="22"/>
                    </w:rPr>
                    <w:t>能耗预测为</w:t>
                  </w:r>
                  <w:r w:rsidR="00325CCD">
                    <w:rPr>
                      <w:sz w:val="22"/>
                      <w:szCs w:val="22"/>
                    </w:rPr>
                    <w:t>0.285</w:t>
                  </w:r>
                  <w:r w:rsidRPr="00593E85">
                    <w:rPr>
                      <w:rFonts w:hint="eastAsia"/>
                      <w:sz w:val="22"/>
                      <w:szCs w:val="22"/>
                    </w:rPr>
                    <w:t>标煤</w:t>
                  </w:r>
                  <w:r w:rsidRPr="00593E85">
                    <w:rPr>
                      <w:rFonts w:hint="eastAsia"/>
                      <w:sz w:val="22"/>
                      <w:szCs w:val="22"/>
                    </w:rPr>
                    <w:t>/</w:t>
                  </w:r>
                  <w:r w:rsidRPr="00593E85">
                    <w:rPr>
                      <w:rFonts w:hint="eastAsia"/>
                      <w:sz w:val="22"/>
                      <w:szCs w:val="22"/>
                    </w:rPr>
                    <w:t>万元（等价值）</w:t>
                  </w:r>
                  <w:r w:rsidR="00325CCD">
                    <w:rPr>
                      <w:rFonts w:hint="eastAsia"/>
                      <w:sz w:val="22"/>
                      <w:szCs w:val="22"/>
                    </w:rPr>
                    <w:t>。</w:t>
                  </w:r>
                  <w:r w:rsidRPr="00593E85">
                    <w:rPr>
                      <w:rFonts w:hint="eastAsia"/>
                      <w:sz w:val="22"/>
                      <w:szCs w:val="22"/>
                    </w:rPr>
                    <w:t>区域十四五期间综合能源消费增量为</w:t>
                  </w:r>
                  <w:r w:rsidRPr="00593E85">
                    <w:rPr>
                      <w:rFonts w:hint="eastAsia"/>
                      <w:sz w:val="22"/>
                      <w:szCs w:val="22"/>
                    </w:rPr>
                    <w:t>8.81</w:t>
                  </w:r>
                  <w:r w:rsidRPr="00593E85">
                    <w:rPr>
                      <w:rFonts w:hint="eastAsia"/>
                      <w:sz w:val="22"/>
                      <w:szCs w:val="22"/>
                    </w:rPr>
                    <w:t>万吨标煤（当量值），单位</w:t>
                  </w:r>
                  <w:r w:rsidRPr="00593E85">
                    <w:rPr>
                      <w:rFonts w:hint="eastAsia"/>
                      <w:sz w:val="22"/>
                      <w:szCs w:val="22"/>
                    </w:rPr>
                    <w:t>GDP</w:t>
                  </w:r>
                  <w:r w:rsidRPr="00593E85">
                    <w:rPr>
                      <w:rFonts w:hint="eastAsia"/>
                      <w:sz w:val="22"/>
                      <w:szCs w:val="22"/>
                    </w:rPr>
                    <w:t>能耗下降</w:t>
                  </w:r>
                  <w:r w:rsidRPr="00593E85">
                    <w:rPr>
                      <w:rFonts w:hint="eastAsia"/>
                      <w:sz w:val="22"/>
                      <w:szCs w:val="22"/>
                    </w:rPr>
                    <w:t>13%</w:t>
                  </w:r>
                  <w:r w:rsidRPr="00593E85">
                    <w:rPr>
                      <w:rFonts w:hint="eastAsia"/>
                      <w:sz w:val="22"/>
                      <w:szCs w:val="22"/>
                    </w:rPr>
                    <w:t>。煤炭消费总量为</w:t>
                  </w:r>
                  <w:r w:rsidRPr="00593E85">
                    <w:rPr>
                      <w:rFonts w:hint="eastAsia"/>
                      <w:sz w:val="22"/>
                      <w:szCs w:val="22"/>
                    </w:rPr>
                    <w:t>0</w:t>
                  </w:r>
                  <w:r w:rsidRPr="00593E85">
                    <w:rPr>
                      <w:rFonts w:hint="eastAsia"/>
                      <w:sz w:val="22"/>
                      <w:szCs w:val="22"/>
                    </w:rPr>
                    <w:t>万吨，增量控制在</w:t>
                  </w:r>
                  <w:r w:rsidRPr="00593E85">
                    <w:rPr>
                      <w:rFonts w:hint="eastAsia"/>
                      <w:sz w:val="22"/>
                      <w:szCs w:val="22"/>
                    </w:rPr>
                    <w:t>0</w:t>
                  </w:r>
                  <w:r w:rsidRPr="00593E85">
                    <w:rPr>
                      <w:rFonts w:hint="eastAsia"/>
                      <w:sz w:val="22"/>
                      <w:szCs w:val="22"/>
                    </w:rPr>
                    <w:t>万吨。</w:t>
                  </w:r>
                </w:p>
                <w:p w14:paraId="51D0575F" w14:textId="77777777" w:rsidR="008905EF" w:rsidRPr="000164CA" w:rsidRDefault="008905EF" w:rsidP="00887074">
                  <w:pPr>
                    <w:autoSpaceDE w:val="0"/>
                    <w:autoSpaceDN w:val="0"/>
                    <w:adjustRightInd w:val="0"/>
                    <w:snapToGrid w:val="0"/>
                    <w:rPr>
                      <w:sz w:val="22"/>
                      <w:szCs w:val="22"/>
                    </w:rPr>
                  </w:pPr>
                  <w:r w:rsidRPr="000164CA">
                    <w:rPr>
                      <w:rFonts w:hint="eastAsia"/>
                      <w:sz w:val="22"/>
                      <w:szCs w:val="22"/>
                    </w:rPr>
                    <w:t>（</w:t>
                  </w:r>
                  <w:r w:rsidRPr="000164CA">
                    <w:rPr>
                      <w:rFonts w:hint="eastAsia"/>
                      <w:sz w:val="22"/>
                      <w:szCs w:val="22"/>
                    </w:rPr>
                    <w:t>4.2</w:t>
                  </w:r>
                  <w:r w:rsidRPr="000164CA">
                    <w:rPr>
                      <w:rFonts w:hint="eastAsia"/>
                      <w:sz w:val="22"/>
                      <w:szCs w:val="22"/>
                    </w:rPr>
                    <w:t>）</w:t>
                  </w:r>
                  <w:r w:rsidRPr="00593E85">
                    <w:rPr>
                      <w:rFonts w:hint="eastAsia"/>
                      <w:sz w:val="22"/>
                      <w:szCs w:val="22"/>
                    </w:rPr>
                    <w:t>水资源：严格按照用水定额核定取用水量，进一步加强计划用水管理，强化行业和产品用水强度控制。到</w:t>
                  </w:r>
                  <w:r w:rsidRPr="00593E85">
                    <w:rPr>
                      <w:rFonts w:hint="eastAsia"/>
                      <w:sz w:val="22"/>
                      <w:szCs w:val="22"/>
                    </w:rPr>
                    <w:t>202</w:t>
                  </w:r>
                  <w:r w:rsidR="00325CCD">
                    <w:rPr>
                      <w:sz w:val="22"/>
                      <w:szCs w:val="22"/>
                    </w:rPr>
                    <w:t>5</w:t>
                  </w:r>
                  <w:r w:rsidRPr="00593E85">
                    <w:rPr>
                      <w:rFonts w:hint="eastAsia"/>
                      <w:sz w:val="22"/>
                      <w:szCs w:val="22"/>
                    </w:rPr>
                    <w:t>年</w:t>
                  </w:r>
                  <w:r w:rsidR="00325CCD">
                    <w:rPr>
                      <w:rFonts w:hint="eastAsia"/>
                      <w:sz w:val="22"/>
                      <w:szCs w:val="22"/>
                    </w:rPr>
                    <w:t>，高新区指标应符合相应行政区划的管控要求，</w:t>
                  </w:r>
                  <w:r w:rsidRPr="00593E85">
                    <w:rPr>
                      <w:rFonts w:hint="eastAsia"/>
                      <w:sz w:val="22"/>
                      <w:szCs w:val="22"/>
                    </w:rPr>
                    <w:t>桃源县水资源开发利用控制红线达到</w:t>
                  </w:r>
                  <w:r w:rsidRPr="00593E85">
                    <w:rPr>
                      <w:rFonts w:hint="eastAsia"/>
                      <w:sz w:val="22"/>
                      <w:szCs w:val="22"/>
                    </w:rPr>
                    <w:t>5.5</w:t>
                  </w:r>
                  <w:r w:rsidR="00325CCD">
                    <w:rPr>
                      <w:sz w:val="22"/>
                      <w:szCs w:val="22"/>
                    </w:rPr>
                    <w:t>9</w:t>
                  </w:r>
                  <w:r w:rsidRPr="00593E85">
                    <w:rPr>
                      <w:rFonts w:hint="eastAsia"/>
                      <w:sz w:val="22"/>
                      <w:szCs w:val="22"/>
                    </w:rPr>
                    <w:t>亿立方米，万元国内生产总值用水量、万元工业增加值用水量分别比</w:t>
                  </w:r>
                  <w:r w:rsidRPr="00593E85">
                    <w:rPr>
                      <w:rFonts w:hint="eastAsia"/>
                      <w:sz w:val="22"/>
                      <w:szCs w:val="22"/>
                    </w:rPr>
                    <w:t>20</w:t>
                  </w:r>
                  <w:r w:rsidR="00325CCD">
                    <w:rPr>
                      <w:sz w:val="22"/>
                      <w:szCs w:val="22"/>
                    </w:rPr>
                    <w:t>20</w:t>
                  </w:r>
                  <w:r w:rsidRPr="00593E85">
                    <w:rPr>
                      <w:rFonts w:hint="eastAsia"/>
                      <w:sz w:val="22"/>
                      <w:szCs w:val="22"/>
                    </w:rPr>
                    <w:t>年降低</w:t>
                  </w:r>
                  <w:r w:rsidR="00325CCD">
                    <w:rPr>
                      <w:sz w:val="22"/>
                      <w:szCs w:val="22"/>
                    </w:rPr>
                    <w:t>17.4</w:t>
                  </w:r>
                  <w:r w:rsidRPr="00593E85">
                    <w:rPr>
                      <w:rFonts w:hint="eastAsia"/>
                      <w:sz w:val="22"/>
                      <w:szCs w:val="22"/>
                    </w:rPr>
                    <w:t>%</w:t>
                  </w:r>
                  <w:r w:rsidRPr="00593E85">
                    <w:rPr>
                      <w:rFonts w:hint="eastAsia"/>
                      <w:sz w:val="22"/>
                      <w:szCs w:val="22"/>
                    </w:rPr>
                    <w:t>和</w:t>
                  </w:r>
                  <w:r w:rsidR="00325CCD">
                    <w:rPr>
                      <w:sz w:val="22"/>
                      <w:szCs w:val="22"/>
                    </w:rPr>
                    <w:t>14.57</w:t>
                  </w:r>
                  <w:r w:rsidRPr="00593E85">
                    <w:rPr>
                      <w:rFonts w:hint="eastAsia"/>
                      <w:sz w:val="22"/>
                      <w:szCs w:val="22"/>
                    </w:rPr>
                    <w:t>%</w:t>
                  </w:r>
                  <w:r w:rsidRPr="00593E85">
                    <w:rPr>
                      <w:rFonts w:hint="eastAsia"/>
                      <w:sz w:val="22"/>
                      <w:szCs w:val="22"/>
                    </w:rPr>
                    <w:t>。</w:t>
                  </w:r>
                </w:p>
                <w:p w14:paraId="40B4BA44" w14:textId="77777777" w:rsidR="008905EF" w:rsidRDefault="008905EF" w:rsidP="00325CCD">
                  <w:pPr>
                    <w:autoSpaceDE w:val="0"/>
                    <w:autoSpaceDN w:val="0"/>
                    <w:adjustRightInd w:val="0"/>
                    <w:snapToGrid w:val="0"/>
                    <w:rPr>
                      <w:sz w:val="22"/>
                      <w:szCs w:val="22"/>
                    </w:rPr>
                  </w:pPr>
                  <w:r w:rsidRPr="000164CA">
                    <w:rPr>
                      <w:rFonts w:hint="eastAsia"/>
                      <w:sz w:val="22"/>
                      <w:szCs w:val="22"/>
                    </w:rPr>
                    <w:t>（</w:t>
                  </w:r>
                  <w:r w:rsidRPr="000164CA">
                    <w:rPr>
                      <w:rFonts w:hint="eastAsia"/>
                      <w:sz w:val="22"/>
                      <w:szCs w:val="22"/>
                    </w:rPr>
                    <w:t>4.3</w:t>
                  </w:r>
                  <w:r w:rsidRPr="000164CA">
                    <w:rPr>
                      <w:rFonts w:hint="eastAsia"/>
                      <w:sz w:val="22"/>
                      <w:szCs w:val="22"/>
                    </w:rPr>
                    <w:t>）</w:t>
                  </w:r>
                  <w:r w:rsidRPr="00593E85">
                    <w:rPr>
                      <w:rFonts w:hint="eastAsia"/>
                      <w:sz w:val="22"/>
                      <w:szCs w:val="22"/>
                    </w:rPr>
                    <w:t>土地资源：</w:t>
                  </w:r>
                  <w:r w:rsidR="00325CCD">
                    <w:rPr>
                      <w:rFonts w:hint="eastAsia"/>
                      <w:sz w:val="22"/>
                      <w:szCs w:val="22"/>
                    </w:rPr>
                    <w:t>促进高新区土地高质量利用。在详细规划编制、用地预审与选址、用地报批、土地出让、规划许可竣工验收等环节，全面推行工业项目建设用地引导指标和工业项目供地负面清单管理，高新区工业用地固定资产投入强度达到</w:t>
                  </w:r>
                  <w:r w:rsidR="00325CCD">
                    <w:rPr>
                      <w:sz w:val="22"/>
                      <w:szCs w:val="22"/>
                    </w:rPr>
                    <w:t>260</w:t>
                  </w:r>
                  <w:r w:rsidRPr="00593E85">
                    <w:rPr>
                      <w:rFonts w:hint="eastAsia"/>
                      <w:sz w:val="22"/>
                      <w:szCs w:val="22"/>
                    </w:rPr>
                    <w:t>万元</w:t>
                  </w:r>
                  <w:r w:rsidRPr="00593E85">
                    <w:rPr>
                      <w:rFonts w:hint="eastAsia"/>
                      <w:sz w:val="22"/>
                      <w:szCs w:val="22"/>
                    </w:rPr>
                    <w:t>/</w:t>
                  </w:r>
                  <w:r w:rsidRPr="00593E85">
                    <w:rPr>
                      <w:rFonts w:hint="eastAsia"/>
                      <w:sz w:val="22"/>
                      <w:szCs w:val="22"/>
                    </w:rPr>
                    <w:t>亩</w:t>
                  </w:r>
                  <w:r w:rsidR="00325CCD">
                    <w:rPr>
                      <w:rFonts w:hint="eastAsia"/>
                      <w:sz w:val="22"/>
                      <w:szCs w:val="22"/>
                    </w:rPr>
                    <w:t>，工业用地地均税收达到</w:t>
                  </w:r>
                  <w:r w:rsidR="00325CCD">
                    <w:rPr>
                      <w:rFonts w:hint="eastAsia"/>
                      <w:sz w:val="22"/>
                      <w:szCs w:val="22"/>
                    </w:rPr>
                    <w:t>1</w:t>
                  </w:r>
                  <w:r w:rsidR="00325CCD">
                    <w:rPr>
                      <w:sz w:val="22"/>
                      <w:szCs w:val="22"/>
                    </w:rPr>
                    <w:t>3</w:t>
                  </w:r>
                  <w:r w:rsidR="00325CCD">
                    <w:rPr>
                      <w:rFonts w:hint="eastAsia"/>
                      <w:sz w:val="22"/>
                      <w:szCs w:val="22"/>
                    </w:rPr>
                    <w:t>万元</w:t>
                  </w:r>
                  <w:r w:rsidR="00325CCD">
                    <w:rPr>
                      <w:rFonts w:hint="eastAsia"/>
                      <w:sz w:val="22"/>
                      <w:szCs w:val="22"/>
                    </w:rPr>
                    <w:t>/</w:t>
                  </w:r>
                  <w:r w:rsidR="00325CCD">
                    <w:rPr>
                      <w:rFonts w:hint="eastAsia"/>
                      <w:sz w:val="22"/>
                      <w:szCs w:val="22"/>
                    </w:rPr>
                    <w:t>亩</w:t>
                  </w:r>
                  <w:r w:rsidRPr="00593E85">
                    <w:rPr>
                      <w:rFonts w:hint="eastAsia"/>
                      <w:sz w:val="22"/>
                      <w:szCs w:val="22"/>
                    </w:rPr>
                    <w:t>。</w:t>
                  </w:r>
                </w:p>
              </w:tc>
              <w:tc>
                <w:tcPr>
                  <w:tcW w:w="1486" w:type="pct"/>
                  <w:vAlign w:val="center"/>
                </w:tcPr>
                <w:p w14:paraId="705AABFA" w14:textId="77777777" w:rsidR="008905EF" w:rsidRPr="008048D0" w:rsidRDefault="008905EF" w:rsidP="00325CCD">
                  <w:pPr>
                    <w:autoSpaceDE w:val="0"/>
                    <w:autoSpaceDN w:val="0"/>
                    <w:adjustRightInd w:val="0"/>
                    <w:snapToGrid w:val="0"/>
                    <w:rPr>
                      <w:sz w:val="22"/>
                      <w:szCs w:val="22"/>
                    </w:rPr>
                  </w:pPr>
                  <w:r w:rsidRPr="008048D0">
                    <w:rPr>
                      <w:rFonts w:hint="eastAsia"/>
                      <w:sz w:val="22"/>
                      <w:szCs w:val="22"/>
                    </w:rPr>
                    <w:lastRenderedPageBreak/>
                    <w:t>项目在能源消耗、用能总量和用能</w:t>
                  </w:r>
                  <w:r w:rsidRPr="008048D0">
                    <w:rPr>
                      <w:rFonts w:hint="eastAsia"/>
                      <w:sz w:val="22"/>
                      <w:szCs w:val="22"/>
                    </w:rPr>
                    <w:lastRenderedPageBreak/>
                    <w:t>种类合理，符合国家、地方及行业的节能标准规范，未采用国家明令禁止和淘汰的落后工艺及设备，能效指标水平符合行业要求。</w:t>
                  </w:r>
                </w:p>
              </w:tc>
              <w:tc>
                <w:tcPr>
                  <w:tcW w:w="361" w:type="pct"/>
                  <w:vAlign w:val="center"/>
                </w:tcPr>
                <w:p w14:paraId="61847786" w14:textId="77777777" w:rsidR="008905EF" w:rsidRDefault="008905EF" w:rsidP="00887074">
                  <w:pPr>
                    <w:autoSpaceDE w:val="0"/>
                    <w:autoSpaceDN w:val="0"/>
                    <w:adjustRightInd w:val="0"/>
                    <w:snapToGrid w:val="0"/>
                    <w:jc w:val="center"/>
                    <w:rPr>
                      <w:sz w:val="22"/>
                      <w:szCs w:val="22"/>
                    </w:rPr>
                  </w:pPr>
                  <w:r>
                    <w:rPr>
                      <w:rFonts w:hint="eastAsia"/>
                      <w:sz w:val="22"/>
                      <w:szCs w:val="22"/>
                    </w:rPr>
                    <w:lastRenderedPageBreak/>
                    <w:t>符合</w:t>
                  </w:r>
                </w:p>
              </w:tc>
            </w:tr>
          </w:tbl>
          <w:p w14:paraId="04386C17" w14:textId="77777777" w:rsidR="008905EF" w:rsidRDefault="008905EF" w:rsidP="00887074">
            <w:pPr>
              <w:autoSpaceDE w:val="0"/>
              <w:autoSpaceDN w:val="0"/>
              <w:adjustRightInd w:val="0"/>
              <w:snapToGrid w:val="0"/>
              <w:spacing w:line="360" w:lineRule="auto"/>
              <w:ind w:firstLineChars="200" w:firstLine="480"/>
              <w:rPr>
                <w:kern w:val="0"/>
                <w:sz w:val="24"/>
              </w:rPr>
            </w:pPr>
          </w:p>
          <w:p w14:paraId="03975732" w14:textId="77777777"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t>3</w:t>
            </w:r>
            <w:r>
              <w:rPr>
                <w:rFonts w:hint="eastAsia"/>
                <w:kern w:val="0"/>
                <w:sz w:val="24"/>
              </w:rPr>
              <w:t>、</w:t>
            </w:r>
            <w:r w:rsidRPr="007B54C0">
              <w:rPr>
                <w:rFonts w:hint="eastAsia"/>
                <w:kern w:val="0"/>
                <w:sz w:val="24"/>
              </w:rPr>
              <w:t>与《湖南省大气污染防治“守护蓝天”攻坚行动计划（</w:t>
            </w:r>
            <w:r w:rsidRPr="007B54C0">
              <w:rPr>
                <w:rFonts w:hint="eastAsia"/>
                <w:kern w:val="0"/>
                <w:sz w:val="24"/>
              </w:rPr>
              <w:t>2023-2025</w:t>
            </w:r>
            <w:r w:rsidRPr="007B54C0">
              <w:rPr>
                <w:rFonts w:hint="eastAsia"/>
                <w:kern w:val="0"/>
                <w:sz w:val="24"/>
              </w:rPr>
              <w:t>年）》（湘政办发〔</w:t>
            </w:r>
            <w:r w:rsidRPr="007B54C0">
              <w:rPr>
                <w:rFonts w:hint="eastAsia"/>
                <w:kern w:val="0"/>
                <w:sz w:val="24"/>
              </w:rPr>
              <w:t>2023</w:t>
            </w:r>
            <w:r w:rsidRPr="007B54C0">
              <w:rPr>
                <w:rFonts w:hint="eastAsia"/>
                <w:kern w:val="0"/>
                <w:sz w:val="24"/>
              </w:rPr>
              <w:t>〕</w:t>
            </w:r>
            <w:r w:rsidRPr="007B54C0">
              <w:rPr>
                <w:rFonts w:hint="eastAsia"/>
                <w:kern w:val="0"/>
                <w:sz w:val="24"/>
              </w:rPr>
              <w:t>34</w:t>
            </w:r>
            <w:r w:rsidRPr="007B54C0">
              <w:rPr>
                <w:rFonts w:hint="eastAsia"/>
                <w:kern w:val="0"/>
                <w:sz w:val="24"/>
              </w:rPr>
              <w:t>号）符合性分析</w:t>
            </w:r>
          </w:p>
          <w:p w14:paraId="5FF8CC6A" w14:textId="2C4135AA"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t>本项目建设情况与</w:t>
            </w:r>
            <w:r w:rsidRPr="007B54C0">
              <w:rPr>
                <w:rFonts w:hint="eastAsia"/>
                <w:kern w:val="0"/>
                <w:sz w:val="24"/>
              </w:rPr>
              <w:t>《湖南省大气污染防治“守护蓝天”攻坚行动计划（</w:t>
            </w:r>
            <w:r w:rsidRPr="007B54C0">
              <w:rPr>
                <w:rFonts w:hint="eastAsia"/>
                <w:kern w:val="0"/>
                <w:sz w:val="24"/>
              </w:rPr>
              <w:t>2023-2025</w:t>
            </w:r>
            <w:r w:rsidRPr="007B54C0">
              <w:rPr>
                <w:rFonts w:hint="eastAsia"/>
                <w:kern w:val="0"/>
                <w:sz w:val="24"/>
              </w:rPr>
              <w:t>年）》（湘政办发〔</w:t>
            </w:r>
            <w:r w:rsidRPr="007B54C0">
              <w:rPr>
                <w:rFonts w:hint="eastAsia"/>
                <w:kern w:val="0"/>
                <w:sz w:val="24"/>
              </w:rPr>
              <w:t>2023</w:t>
            </w:r>
            <w:r w:rsidRPr="007B54C0">
              <w:rPr>
                <w:rFonts w:hint="eastAsia"/>
                <w:kern w:val="0"/>
                <w:sz w:val="24"/>
              </w:rPr>
              <w:t>〕</w:t>
            </w:r>
            <w:r w:rsidRPr="007B54C0">
              <w:rPr>
                <w:rFonts w:hint="eastAsia"/>
                <w:kern w:val="0"/>
                <w:sz w:val="24"/>
              </w:rPr>
              <w:t>34</w:t>
            </w:r>
            <w:r w:rsidRPr="007B54C0">
              <w:rPr>
                <w:rFonts w:hint="eastAsia"/>
                <w:kern w:val="0"/>
                <w:sz w:val="24"/>
              </w:rPr>
              <w:t>号）</w:t>
            </w:r>
            <w:r w:rsidRPr="00BB33AB">
              <w:rPr>
                <w:rFonts w:hint="eastAsia"/>
                <w:kern w:val="0"/>
                <w:sz w:val="24"/>
              </w:rPr>
              <w:t>符合性分析</w:t>
            </w:r>
            <w:r>
              <w:rPr>
                <w:rFonts w:hint="eastAsia"/>
                <w:kern w:val="0"/>
                <w:sz w:val="24"/>
              </w:rPr>
              <w:t>如下所示：</w:t>
            </w:r>
          </w:p>
          <w:p w14:paraId="5CB48D7A" w14:textId="755F3DCE" w:rsidR="00C06466" w:rsidRDefault="00C06466" w:rsidP="00887074">
            <w:pPr>
              <w:autoSpaceDE w:val="0"/>
              <w:autoSpaceDN w:val="0"/>
              <w:adjustRightInd w:val="0"/>
              <w:snapToGrid w:val="0"/>
              <w:spacing w:line="360" w:lineRule="auto"/>
              <w:ind w:firstLineChars="200" w:firstLine="480"/>
              <w:rPr>
                <w:kern w:val="0"/>
                <w:sz w:val="24"/>
              </w:rPr>
            </w:pPr>
          </w:p>
          <w:p w14:paraId="61D30F74" w14:textId="77777777" w:rsidR="00C06466" w:rsidRPr="007C414A" w:rsidRDefault="00C06466" w:rsidP="00887074">
            <w:pPr>
              <w:autoSpaceDE w:val="0"/>
              <w:autoSpaceDN w:val="0"/>
              <w:adjustRightInd w:val="0"/>
              <w:snapToGrid w:val="0"/>
              <w:spacing w:line="360" w:lineRule="auto"/>
              <w:ind w:firstLineChars="200" w:firstLine="480"/>
              <w:rPr>
                <w:kern w:val="0"/>
                <w:sz w:val="24"/>
              </w:rPr>
            </w:pPr>
          </w:p>
          <w:p w14:paraId="66C6E1A3" w14:textId="77777777" w:rsidR="008905EF" w:rsidRPr="008542FE" w:rsidRDefault="008905EF" w:rsidP="00887074">
            <w:pPr>
              <w:autoSpaceDE w:val="0"/>
              <w:autoSpaceDN w:val="0"/>
              <w:adjustRightInd w:val="0"/>
              <w:snapToGrid w:val="0"/>
              <w:spacing w:line="360" w:lineRule="auto"/>
              <w:ind w:firstLineChars="200" w:firstLine="442"/>
              <w:jc w:val="center"/>
              <w:rPr>
                <w:kern w:val="0"/>
                <w:sz w:val="24"/>
              </w:rPr>
            </w:pPr>
            <w:r>
              <w:rPr>
                <w:b/>
                <w:bCs/>
                <w:kern w:val="0"/>
                <w:sz w:val="22"/>
                <w:szCs w:val="22"/>
              </w:rPr>
              <w:lastRenderedPageBreak/>
              <w:t>表</w:t>
            </w:r>
            <w:r>
              <w:rPr>
                <w:b/>
                <w:bCs/>
                <w:kern w:val="0"/>
                <w:sz w:val="22"/>
                <w:szCs w:val="22"/>
              </w:rPr>
              <w:t>1-</w:t>
            </w:r>
            <w:r>
              <w:rPr>
                <w:rFonts w:hint="eastAsia"/>
                <w:b/>
                <w:bCs/>
                <w:kern w:val="0"/>
                <w:sz w:val="22"/>
                <w:szCs w:val="22"/>
              </w:rPr>
              <w:t xml:space="preserve">4  </w:t>
            </w:r>
            <w:r>
              <w:rPr>
                <w:b/>
                <w:bCs/>
                <w:kern w:val="0"/>
                <w:sz w:val="22"/>
                <w:szCs w:val="22"/>
              </w:rPr>
              <w:t xml:space="preserve">  </w:t>
            </w:r>
            <w:r w:rsidRPr="008542FE">
              <w:rPr>
                <w:rFonts w:hint="eastAsia"/>
                <w:b/>
                <w:bCs/>
                <w:kern w:val="0"/>
                <w:sz w:val="22"/>
                <w:szCs w:val="22"/>
              </w:rPr>
              <w:t>与</w:t>
            </w:r>
            <w:r w:rsidRPr="007B54C0">
              <w:rPr>
                <w:rFonts w:hint="eastAsia"/>
                <w:b/>
                <w:bCs/>
                <w:kern w:val="0"/>
                <w:sz w:val="22"/>
                <w:szCs w:val="22"/>
              </w:rPr>
              <w:t>湘政办发〔</w:t>
            </w:r>
            <w:r w:rsidRPr="007B54C0">
              <w:rPr>
                <w:rFonts w:hint="eastAsia"/>
                <w:b/>
                <w:bCs/>
                <w:kern w:val="0"/>
                <w:sz w:val="22"/>
                <w:szCs w:val="22"/>
              </w:rPr>
              <w:t>2023</w:t>
            </w:r>
            <w:r w:rsidRPr="007B54C0">
              <w:rPr>
                <w:rFonts w:hint="eastAsia"/>
                <w:b/>
                <w:bCs/>
                <w:kern w:val="0"/>
                <w:sz w:val="22"/>
                <w:szCs w:val="22"/>
              </w:rPr>
              <w:t>〕</w:t>
            </w:r>
            <w:r w:rsidRPr="007B54C0">
              <w:rPr>
                <w:rFonts w:hint="eastAsia"/>
                <w:b/>
                <w:bCs/>
                <w:kern w:val="0"/>
                <w:sz w:val="22"/>
                <w:szCs w:val="22"/>
              </w:rPr>
              <w:t>34</w:t>
            </w:r>
            <w:r w:rsidRPr="007B54C0">
              <w:rPr>
                <w:rFonts w:hint="eastAsia"/>
                <w:b/>
                <w:bCs/>
                <w:kern w:val="0"/>
                <w:sz w:val="22"/>
                <w:szCs w:val="22"/>
              </w:rPr>
              <w:t>号</w:t>
            </w:r>
            <w:r w:rsidRPr="008542FE">
              <w:rPr>
                <w:rFonts w:hint="eastAsia"/>
                <w:b/>
                <w:bCs/>
                <w:kern w:val="0"/>
                <w:sz w:val="22"/>
                <w:szCs w:val="22"/>
              </w:rPr>
              <w:t>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1558"/>
              <w:gridCol w:w="967"/>
            </w:tblGrid>
            <w:tr w:rsidR="008905EF" w14:paraId="4F41EFFC" w14:textId="77777777" w:rsidTr="00887074">
              <w:trPr>
                <w:trHeight w:val="397"/>
                <w:jc w:val="center"/>
              </w:trPr>
              <w:tc>
                <w:tcPr>
                  <w:tcW w:w="3042" w:type="pct"/>
                  <w:vAlign w:val="center"/>
                </w:tcPr>
                <w:p w14:paraId="76CB0FF7" w14:textId="77777777" w:rsidR="008905EF" w:rsidRDefault="008905EF" w:rsidP="00887074">
                  <w:pPr>
                    <w:jc w:val="center"/>
                    <w:rPr>
                      <w:sz w:val="22"/>
                    </w:rPr>
                  </w:pPr>
                  <w:r>
                    <w:rPr>
                      <w:rFonts w:hint="eastAsia"/>
                      <w:sz w:val="22"/>
                    </w:rPr>
                    <w:t>方案要求</w:t>
                  </w:r>
                </w:p>
              </w:tc>
              <w:tc>
                <w:tcPr>
                  <w:tcW w:w="1208" w:type="pct"/>
                  <w:vAlign w:val="center"/>
                </w:tcPr>
                <w:p w14:paraId="67306A31" w14:textId="77777777" w:rsidR="008905EF" w:rsidRDefault="008905EF" w:rsidP="00887074">
                  <w:pPr>
                    <w:jc w:val="center"/>
                    <w:rPr>
                      <w:sz w:val="22"/>
                    </w:rPr>
                  </w:pPr>
                  <w:r>
                    <w:rPr>
                      <w:rFonts w:hint="eastAsia"/>
                      <w:sz w:val="22"/>
                    </w:rPr>
                    <w:t>本项目情况</w:t>
                  </w:r>
                </w:p>
              </w:tc>
              <w:tc>
                <w:tcPr>
                  <w:tcW w:w="750" w:type="pct"/>
                  <w:vAlign w:val="center"/>
                </w:tcPr>
                <w:p w14:paraId="4766D68E" w14:textId="77777777" w:rsidR="008905EF" w:rsidRDefault="008905EF" w:rsidP="00887074">
                  <w:pPr>
                    <w:jc w:val="center"/>
                    <w:rPr>
                      <w:sz w:val="22"/>
                    </w:rPr>
                  </w:pPr>
                  <w:r>
                    <w:rPr>
                      <w:rFonts w:hint="eastAsia"/>
                      <w:sz w:val="22"/>
                    </w:rPr>
                    <w:t>符合性</w:t>
                  </w:r>
                </w:p>
              </w:tc>
            </w:tr>
            <w:tr w:rsidR="008905EF" w14:paraId="6AFA7E3B" w14:textId="77777777" w:rsidTr="00887074">
              <w:trPr>
                <w:trHeight w:val="397"/>
                <w:jc w:val="center"/>
              </w:trPr>
              <w:tc>
                <w:tcPr>
                  <w:tcW w:w="3042" w:type="pct"/>
                  <w:vAlign w:val="center"/>
                </w:tcPr>
                <w:p w14:paraId="2FA06DB1" w14:textId="77777777" w:rsidR="008905EF" w:rsidRDefault="008905EF" w:rsidP="00887074">
                  <w:pPr>
                    <w:jc w:val="center"/>
                    <w:rPr>
                      <w:sz w:val="22"/>
                    </w:rPr>
                  </w:pPr>
                  <w:r w:rsidRPr="00CC3D5E">
                    <w:rPr>
                      <w:rFonts w:hint="eastAsia"/>
                      <w:sz w:val="22"/>
                    </w:rPr>
                    <w:t>优化产业结构和布局。严格项目准入，遏制“两高一低”项目盲目发展。落实产业规划及产业政策，严格执行重点行业产能置换办法，依法依规淘汰落后产能。优化产业链布局，开展传统产业集群排查整治，推进重点涉气企业入区入园。到</w:t>
                  </w:r>
                  <w:r w:rsidRPr="00CC3D5E">
                    <w:rPr>
                      <w:rFonts w:hint="eastAsia"/>
                      <w:sz w:val="22"/>
                    </w:rPr>
                    <w:t>2025</w:t>
                  </w:r>
                  <w:r w:rsidRPr="00CC3D5E">
                    <w:rPr>
                      <w:rFonts w:hint="eastAsia"/>
                      <w:sz w:val="22"/>
                    </w:rPr>
                    <w:t>年，按照相关政策和环保标准整合关停环境绩效水平低的砖瓦企业。</w:t>
                  </w:r>
                </w:p>
              </w:tc>
              <w:tc>
                <w:tcPr>
                  <w:tcW w:w="1208" w:type="pct"/>
                  <w:vAlign w:val="center"/>
                </w:tcPr>
                <w:p w14:paraId="389CDC4B" w14:textId="0F0FA01D" w:rsidR="008905EF" w:rsidRDefault="008905EF" w:rsidP="00887074">
                  <w:pPr>
                    <w:jc w:val="center"/>
                    <w:rPr>
                      <w:sz w:val="22"/>
                    </w:rPr>
                  </w:pPr>
                  <w:r>
                    <w:rPr>
                      <w:rFonts w:hint="eastAsia"/>
                      <w:sz w:val="22"/>
                    </w:rPr>
                    <w:t>本项目属于</w:t>
                  </w:r>
                  <w:r w:rsidR="00ED7BBA">
                    <w:rPr>
                      <w:rFonts w:hint="eastAsia"/>
                      <w:sz w:val="22"/>
                    </w:rPr>
                    <w:t>其他水泥类似制品制造</w:t>
                  </w:r>
                  <w:r w:rsidR="00F97DB4" w:rsidRPr="00F97DB4">
                    <w:rPr>
                      <w:rFonts w:hint="eastAsia"/>
                      <w:sz w:val="22"/>
                    </w:rPr>
                    <w:t>行业</w:t>
                  </w:r>
                  <w:r>
                    <w:rPr>
                      <w:rFonts w:hint="eastAsia"/>
                      <w:sz w:val="22"/>
                    </w:rPr>
                    <w:t>，属于允许类，不属于</w:t>
                  </w:r>
                  <w:r w:rsidRPr="00CC3D5E">
                    <w:rPr>
                      <w:rFonts w:hint="eastAsia"/>
                      <w:sz w:val="22"/>
                    </w:rPr>
                    <w:t>“两高一低”</w:t>
                  </w:r>
                  <w:r>
                    <w:rPr>
                      <w:rFonts w:hint="eastAsia"/>
                      <w:sz w:val="22"/>
                    </w:rPr>
                    <w:t>与淘汰类项目，且项目建设位于桃源县陬市工业园区规划红线范围内</w:t>
                  </w:r>
                </w:p>
              </w:tc>
              <w:tc>
                <w:tcPr>
                  <w:tcW w:w="750" w:type="pct"/>
                  <w:vAlign w:val="center"/>
                </w:tcPr>
                <w:p w14:paraId="74BBFD8A" w14:textId="77777777" w:rsidR="008905EF" w:rsidRPr="00790A14" w:rsidRDefault="008905EF" w:rsidP="00887074">
                  <w:pPr>
                    <w:jc w:val="center"/>
                    <w:rPr>
                      <w:sz w:val="22"/>
                    </w:rPr>
                  </w:pPr>
                  <w:r>
                    <w:rPr>
                      <w:rFonts w:hint="eastAsia"/>
                      <w:sz w:val="22"/>
                    </w:rPr>
                    <w:t>符合</w:t>
                  </w:r>
                </w:p>
              </w:tc>
            </w:tr>
            <w:tr w:rsidR="008905EF" w14:paraId="315A0B30" w14:textId="77777777" w:rsidTr="00887074">
              <w:trPr>
                <w:trHeight w:val="397"/>
                <w:jc w:val="center"/>
              </w:trPr>
              <w:tc>
                <w:tcPr>
                  <w:tcW w:w="3042" w:type="pct"/>
                  <w:vAlign w:val="center"/>
                </w:tcPr>
                <w:p w14:paraId="26C99B3D" w14:textId="77777777" w:rsidR="008905EF" w:rsidRDefault="008905EF" w:rsidP="00887074">
                  <w:pPr>
                    <w:jc w:val="center"/>
                    <w:rPr>
                      <w:sz w:val="22"/>
                    </w:rPr>
                  </w:pPr>
                  <w:r w:rsidRPr="007B54C0">
                    <w:rPr>
                      <w:rFonts w:hint="eastAsia"/>
                      <w:sz w:val="22"/>
                    </w:rPr>
                    <w:t>推动能源绿色低碳转型。严格落实煤炭等量、减量替代，提高电煤消费占比。多渠道扩展天然气气源，扩大外受电比重，持续推进“煤改气”“煤改电”工程，大力推进使用清洁能源或电厂热力、工业余热等替代锅炉、炉窑燃料用煤，加快推动玻璃、地板砖等建材行业企业以及有色冶炼行业鼓风炉、反射炉等“煤改气”，依法依规推进煤气发生炉有序退出，推动非化石能源发展。到</w:t>
                  </w:r>
                  <w:r w:rsidRPr="007B54C0">
                    <w:rPr>
                      <w:rFonts w:hint="eastAsia"/>
                      <w:sz w:val="22"/>
                    </w:rPr>
                    <w:t>2025</w:t>
                  </w:r>
                  <w:r w:rsidRPr="007B54C0">
                    <w:rPr>
                      <w:rFonts w:hint="eastAsia"/>
                      <w:sz w:val="22"/>
                    </w:rPr>
                    <w:t>年，煤炭消费占一次能源消费比重下降至</w:t>
                  </w:r>
                  <w:r w:rsidRPr="007B54C0">
                    <w:rPr>
                      <w:rFonts w:hint="eastAsia"/>
                      <w:sz w:val="22"/>
                    </w:rPr>
                    <w:t>51%</w:t>
                  </w:r>
                  <w:r w:rsidRPr="007B54C0">
                    <w:rPr>
                      <w:rFonts w:hint="eastAsia"/>
                      <w:sz w:val="22"/>
                    </w:rPr>
                    <w:t>左右，电煤消费占比达到</w:t>
                  </w:r>
                  <w:r w:rsidRPr="007B54C0">
                    <w:rPr>
                      <w:rFonts w:hint="eastAsia"/>
                      <w:sz w:val="22"/>
                    </w:rPr>
                    <w:t>55%</w:t>
                  </w:r>
                  <w:r w:rsidRPr="007B54C0">
                    <w:rPr>
                      <w:rFonts w:hint="eastAsia"/>
                      <w:sz w:val="22"/>
                    </w:rPr>
                    <w:t>以上。</w:t>
                  </w:r>
                </w:p>
              </w:tc>
              <w:tc>
                <w:tcPr>
                  <w:tcW w:w="1208" w:type="pct"/>
                  <w:vAlign w:val="center"/>
                </w:tcPr>
                <w:p w14:paraId="1F554C1A" w14:textId="77777777" w:rsidR="008905EF" w:rsidRDefault="008905EF" w:rsidP="00887074">
                  <w:pPr>
                    <w:jc w:val="center"/>
                    <w:rPr>
                      <w:sz w:val="22"/>
                    </w:rPr>
                  </w:pPr>
                  <w:r w:rsidRPr="00A33D20">
                    <w:rPr>
                      <w:rFonts w:hint="eastAsia"/>
                      <w:sz w:val="22"/>
                      <w:szCs w:val="22"/>
                    </w:rPr>
                    <w:t>本项目</w:t>
                  </w:r>
                  <w:r>
                    <w:rPr>
                      <w:rFonts w:hint="eastAsia"/>
                      <w:sz w:val="22"/>
                      <w:szCs w:val="22"/>
                    </w:rPr>
                    <w:t>使用能源为电、水，均属于清洁能源</w:t>
                  </w:r>
                </w:p>
              </w:tc>
              <w:tc>
                <w:tcPr>
                  <w:tcW w:w="750" w:type="pct"/>
                  <w:vAlign w:val="center"/>
                </w:tcPr>
                <w:p w14:paraId="26554C3A" w14:textId="77777777" w:rsidR="008905EF" w:rsidRDefault="008905EF" w:rsidP="00887074">
                  <w:pPr>
                    <w:jc w:val="center"/>
                    <w:rPr>
                      <w:sz w:val="22"/>
                    </w:rPr>
                  </w:pPr>
                  <w:r>
                    <w:rPr>
                      <w:rFonts w:hint="eastAsia"/>
                      <w:sz w:val="22"/>
                    </w:rPr>
                    <w:t>符合</w:t>
                  </w:r>
                </w:p>
              </w:tc>
            </w:tr>
            <w:tr w:rsidR="008905EF" w14:paraId="45BE8B64" w14:textId="77777777" w:rsidTr="00887074">
              <w:trPr>
                <w:trHeight w:val="397"/>
                <w:jc w:val="center"/>
              </w:trPr>
              <w:tc>
                <w:tcPr>
                  <w:tcW w:w="3042" w:type="pct"/>
                  <w:vAlign w:val="center"/>
                </w:tcPr>
                <w:p w14:paraId="666BFA2A" w14:textId="77777777" w:rsidR="008905EF" w:rsidRPr="007B54C0" w:rsidRDefault="008905EF" w:rsidP="00887074">
                  <w:pPr>
                    <w:jc w:val="center"/>
                    <w:rPr>
                      <w:sz w:val="22"/>
                    </w:rPr>
                  </w:pPr>
                  <w:r w:rsidRPr="007B54C0">
                    <w:rPr>
                      <w:rFonts w:hint="eastAsia"/>
                      <w:sz w:val="22"/>
                    </w:rPr>
                    <w:t>强化禁燃区管控，推进散煤替代。加强煤炭生产、销售和使用监管。优化调整高污染燃料禁燃区范围，严厉查处禁燃区内煤炭燃用行为。推进农村用能低碳化转型，加快农业种植、养殖、农产品加工等散煤替代。</w:t>
                  </w:r>
                </w:p>
              </w:tc>
              <w:tc>
                <w:tcPr>
                  <w:tcW w:w="1208" w:type="pct"/>
                  <w:vAlign w:val="center"/>
                </w:tcPr>
                <w:p w14:paraId="57691345" w14:textId="77777777" w:rsidR="008905EF" w:rsidRPr="00A33D20" w:rsidRDefault="008905EF" w:rsidP="00887074">
                  <w:pPr>
                    <w:jc w:val="center"/>
                    <w:rPr>
                      <w:sz w:val="22"/>
                      <w:szCs w:val="22"/>
                    </w:rPr>
                  </w:pPr>
                  <w:r>
                    <w:rPr>
                      <w:rFonts w:hint="eastAsia"/>
                      <w:sz w:val="22"/>
                      <w:szCs w:val="22"/>
                    </w:rPr>
                    <w:t>本项目使用能源均为清洁能源，不涉及煤炭等高污染燃料使用</w:t>
                  </w:r>
                </w:p>
              </w:tc>
              <w:tc>
                <w:tcPr>
                  <w:tcW w:w="750" w:type="pct"/>
                  <w:vAlign w:val="center"/>
                </w:tcPr>
                <w:p w14:paraId="75151B20" w14:textId="77777777" w:rsidR="008905EF" w:rsidRDefault="008905EF" w:rsidP="00887074">
                  <w:pPr>
                    <w:jc w:val="center"/>
                    <w:rPr>
                      <w:sz w:val="22"/>
                    </w:rPr>
                  </w:pPr>
                  <w:r>
                    <w:rPr>
                      <w:rFonts w:hint="eastAsia"/>
                      <w:sz w:val="22"/>
                    </w:rPr>
                    <w:t>符合</w:t>
                  </w:r>
                </w:p>
              </w:tc>
            </w:tr>
            <w:tr w:rsidR="008905EF" w14:paraId="139B03F8" w14:textId="77777777" w:rsidTr="00887074">
              <w:trPr>
                <w:trHeight w:val="397"/>
                <w:jc w:val="center"/>
              </w:trPr>
              <w:tc>
                <w:tcPr>
                  <w:tcW w:w="3042" w:type="pct"/>
                  <w:vAlign w:val="center"/>
                </w:tcPr>
                <w:p w14:paraId="39F66367" w14:textId="77777777" w:rsidR="008905EF" w:rsidRPr="007B54C0" w:rsidRDefault="008905EF" w:rsidP="00887074">
                  <w:pPr>
                    <w:jc w:val="center"/>
                    <w:rPr>
                      <w:sz w:val="22"/>
                    </w:rPr>
                  </w:pPr>
                  <w:r w:rsidRPr="007B54C0">
                    <w:rPr>
                      <w:rFonts w:hint="eastAsia"/>
                      <w:sz w:val="22"/>
                    </w:rPr>
                    <w:t>优化产业结构和布局。严格项目准入，遏制“两高一低”项目盲目发展。落实产业规划及产业政策，严格执行重点行业产能置换办法，依法依规淘汰落后产能。优化产业链布局，开展传统产业集群排查整治，推进重点涉气企业入区入园。到</w:t>
                  </w:r>
                  <w:r w:rsidRPr="007B54C0">
                    <w:rPr>
                      <w:rFonts w:hint="eastAsia"/>
                      <w:sz w:val="22"/>
                    </w:rPr>
                    <w:t>2025</w:t>
                  </w:r>
                  <w:r w:rsidRPr="007B54C0">
                    <w:rPr>
                      <w:rFonts w:hint="eastAsia"/>
                      <w:sz w:val="22"/>
                    </w:rPr>
                    <w:t>年，按照相关政策和环保标准整合关停环境绩效水平低的砖瓦企业。</w:t>
                  </w:r>
                </w:p>
              </w:tc>
              <w:tc>
                <w:tcPr>
                  <w:tcW w:w="1208" w:type="pct"/>
                  <w:vAlign w:val="center"/>
                </w:tcPr>
                <w:p w14:paraId="3C504BB9" w14:textId="33404E36" w:rsidR="008905EF" w:rsidRDefault="008905EF" w:rsidP="00887074">
                  <w:pPr>
                    <w:jc w:val="center"/>
                    <w:rPr>
                      <w:sz w:val="22"/>
                      <w:szCs w:val="22"/>
                    </w:rPr>
                  </w:pPr>
                  <w:r>
                    <w:rPr>
                      <w:rFonts w:hint="eastAsia"/>
                      <w:sz w:val="22"/>
                    </w:rPr>
                    <w:t>本项目拟建地位于桃源县陬市工业园，项目属于</w:t>
                  </w:r>
                  <w:r w:rsidR="00ED7BBA">
                    <w:rPr>
                      <w:rFonts w:hint="eastAsia"/>
                      <w:sz w:val="22"/>
                    </w:rPr>
                    <w:t>其他水泥类似制品制造</w:t>
                  </w:r>
                  <w:r w:rsidR="008E5CBD" w:rsidRPr="00F97DB4">
                    <w:rPr>
                      <w:rFonts w:hint="eastAsia"/>
                      <w:sz w:val="22"/>
                    </w:rPr>
                    <w:t>行业</w:t>
                  </w:r>
                  <w:r>
                    <w:rPr>
                      <w:rFonts w:hint="eastAsia"/>
                      <w:sz w:val="22"/>
                    </w:rPr>
                    <w:t>，不属于淘汰落后产能</w:t>
                  </w:r>
                </w:p>
              </w:tc>
              <w:tc>
                <w:tcPr>
                  <w:tcW w:w="750" w:type="pct"/>
                  <w:vAlign w:val="center"/>
                </w:tcPr>
                <w:p w14:paraId="6F75C1DC" w14:textId="77777777" w:rsidR="008905EF" w:rsidRDefault="008905EF" w:rsidP="00887074">
                  <w:pPr>
                    <w:jc w:val="center"/>
                    <w:rPr>
                      <w:sz w:val="22"/>
                    </w:rPr>
                  </w:pPr>
                  <w:r>
                    <w:rPr>
                      <w:rFonts w:hint="eastAsia"/>
                      <w:sz w:val="22"/>
                    </w:rPr>
                    <w:t>符合</w:t>
                  </w:r>
                </w:p>
              </w:tc>
            </w:tr>
            <w:tr w:rsidR="008905EF" w14:paraId="542866CD" w14:textId="77777777" w:rsidTr="00887074">
              <w:trPr>
                <w:trHeight w:val="397"/>
                <w:jc w:val="center"/>
              </w:trPr>
              <w:tc>
                <w:tcPr>
                  <w:tcW w:w="3042" w:type="pct"/>
                  <w:vAlign w:val="center"/>
                </w:tcPr>
                <w:p w14:paraId="3CF3FC10" w14:textId="77777777" w:rsidR="008905EF" w:rsidRPr="007B54C0" w:rsidRDefault="008905EF" w:rsidP="00887074">
                  <w:pPr>
                    <w:jc w:val="center"/>
                    <w:rPr>
                      <w:sz w:val="22"/>
                    </w:rPr>
                  </w:pPr>
                  <w:r w:rsidRPr="007B54C0">
                    <w:rPr>
                      <w:rFonts w:hint="eastAsia"/>
                      <w:sz w:val="22"/>
                    </w:rPr>
                    <w:t>推动产业绿色低碳发展。健全节能标准体系，深入开展重点行业强制性清</w:t>
                  </w:r>
                  <w:r w:rsidRPr="007B54C0">
                    <w:rPr>
                      <w:rFonts w:hint="eastAsia"/>
                      <w:sz w:val="22"/>
                    </w:rPr>
                    <w:lastRenderedPageBreak/>
                    <w:t>洁生产审核。大力推行绿色制造，推进绿色工厂、绿色园区建设。到</w:t>
                  </w:r>
                  <w:r w:rsidRPr="007B54C0">
                    <w:rPr>
                      <w:rFonts w:hint="eastAsia"/>
                      <w:sz w:val="22"/>
                    </w:rPr>
                    <w:t>2025</w:t>
                  </w:r>
                  <w:r w:rsidRPr="007B54C0">
                    <w:rPr>
                      <w:rFonts w:hint="eastAsia"/>
                      <w:sz w:val="22"/>
                    </w:rPr>
                    <w:t>年，规模以上工业单位增加值能耗降低</w:t>
                  </w:r>
                  <w:r w:rsidRPr="007B54C0">
                    <w:rPr>
                      <w:rFonts w:hint="eastAsia"/>
                      <w:sz w:val="22"/>
                    </w:rPr>
                    <w:t>14%</w:t>
                  </w:r>
                  <w:r w:rsidRPr="007B54C0">
                    <w:rPr>
                      <w:rFonts w:hint="eastAsia"/>
                      <w:sz w:val="22"/>
                    </w:rPr>
                    <w:t>，重点行业主要污染物排放强度降低</w:t>
                  </w:r>
                  <w:r w:rsidRPr="007B54C0">
                    <w:rPr>
                      <w:rFonts w:hint="eastAsia"/>
                      <w:sz w:val="22"/>
                    </w:rPr>
                    <w:t>10%</w:t>
                  </w:r>
                  <w:r w:rsidRPr="007B54C0">
                    <w:rPr>
                      <w:rFonts w:hint="eastAsia"/>
                      <w:sz w:val="22"/>
                    </w:rPr>
                    <w:t>；建成</w:t>
                  </w:r>
                  <w:r w:rsidRPr="007B54C0">
                    <w:rPr>
                      <w:rFonts w:hint="eastAsia"/>
                      <w:sz w:val="22"/>
                    </w:rPr>
                    <w:t>50</w:t>
                  </w:r>
                  <w:r w:rsidRPr="007B54C0">
                    <w:rPr>
                      <w:rFonts w:hint="eastAsia"/>
                      <w:sz w:val="22"/>
                    </w:rPr>
                    <w:t>家省级及以上绿色园区、</w:t>
                  </w:r>
                  <w:r w:rsidRPr="007B54C0">
                    <w:rPr>
                      <w:rFonts w:hint="eastAsia"/>
                      <w:sz w:val="22"/>
                    </w:rPr>
                    <w:t>500</w:t>
                  </w:r>
                  <w:r w:rsidRPr="007B54C0">
                    <w:rPr>
                      <w:rFonts w:hint="eastAsia"/>
                      <w:sz w:val="22"/>
                    </w:rPr>
                    <w:t>家绿色工厂，各市州重点行业企业全面完成一轮清洁生产审核、全省自愿性清洁生产审核通过企业</w:t>
                  </w:r>
                  <w:r w:rsidRPr="007B54C0">
                    <w:rPr>
                      <w:rFonts w:hint="eastAsia"/>
                      <w:sz w:val="22"/>
                    </w:rPr>
                    <w:t>1500</w:t>
                  </w:r>
                  <w:r w:rsidRPr="007B54C0">
                    <w:rPr>
                      <w:rFonts w:hint="eastAsia"/>
                      <w:sz w:val="22"/>
                    </w:rPr>
                    <w:t>家以上。</w:t>
                  </w:r>
                </w:p>
              </w:tc>
              <w:tc>
                <w:tcPr>
                  <w:tcW w:w="1208" w:type="pct"/>
                  <w:vAlign w:val="center"/>
                </w:tcPr>
                <w:p w14:paraId="7719C9C6" w14:textId="77777777" w:rsidR="008905EF" w:rsidRDefault="008905EF" w:rsidP="00887074">
                  <w:pPr>
                    <w:jc w:val="center"/>
                    <w:rPr>
                      <w:sz w:val="22"/>
                    </w:rPr>
                  </w:pPr>
                  <w:r>
                    <w:rPr>
                      <w:rFonts w:hint="eastAsia"/>
                      <w:sz w:val="22"/>
                    </w:rPr>
                    <w:lastRenderedPageBreak/>
                    <w:t>项目建成后，建设单位应开</w:t>
                  </w:r>
                  <w:r>
                    <w:rPr>
                      <w:rFonts w:hint="eastAsia"/>
                      <w:sz w:val="22"/>
                    </w:rPr>
                    <w:lastRenderedPageBreak/>
                    <w:t>展自愿清洁生产审查，实现绿色、低碳发展</w:t>
                  </w:r>
                </w:p>
              </w:tc>
              <w:tc>
                <w:tcPr>
                  <w:tcW w:w="750" w:type="pct"/>
                  <w:vAlign w:val="center"/>
                </w:tcPr>
                <w:p w14:paraId="335EBA93" w14:textId="77777777" w:rsidR="008905EF" w:rsidRDefault="008905EF" w:rsidP="00887074">
                  <w:pPr>
                    <w:jc w:val="center"/>
                    <w:rPr>
                      <w:sz w:val="22"/>
                    </w:rPr>
                  </w:pPr>
                  <w:r>
                    <w:rPr>
                      <w:rFonts w:hint="eastAsia"/>
                      <w:sz w:val="22"/>
                    </w:rPr>
                    <w:lastRenderedPageBreak/>
                    <w:t>符合</w:t>
                  </w:r>
                </w:p>
              </w:tc>
            </w:tr>
            <w:tr w:rsidR="008905EF" w14:paraId="262CAF37" w14:textId="77777777" w:rsidTr="00887074">
              <w:trPr>
                <w:trHeight w:val="397"/>
                <w:jc w:val="center"/>
              </w:trPr>
              <w:tc>
                <w:tcPr>
                  <w:tcW w:w="3042" w:type="pct"/>
                  <w:vAlign w:val="center"/>
                </w:tcPr>
                <w:p w14:paraId="2CFCB8AA" w14:textId="77777777" w:rsidR="008905EF" w:rsidRPr="007B54C0" w:rsidRDefault="008905EF" w:rsidP="00887074">
                  <w:pPr>
                    <w:jc w:val="center"/>
                    <w:rPr>
                      <w:sz w:val="22"/>
                    </w:rPr>
                  </w:pPr>
                  <w:r w:rsidRPr="007B54C0">
                    <w:rPr>
                      <w:rFonts w:hint="eastAsia"/>
                      <w:sz w:val="22"/>
                    </w:rPr>
                    <w:t>加大低</w:t>
                  </w:r>
                  <w:r w:rsidRPr="007B54C0">
                    <w:rPr>
                      <w:rFonts w:hint="eastAsia"/>
                      <w:sz w:val="22"/>
                    </w:rPr>
                    <w:t>VOCs</w:t>
                  </w:r>
                  <w:r w:rsidRPr="007B54C0">
                    <w:rPr>
                      <w:rFonts w:hint="eastAsia"/>
                      <w:sz w:val="22"/>
                    </w:rPr>
                    <w:t>原辅材料替代力度。建立多部门联合执法机制，加大监督检查力度，确保生产、销售、使用符合</w:t>
                  </w:r>
                  <w:r w:rsidRPr="007B54C0">
                    <w:rPr>
                      <w:rFonts w:hint="eastAsia"/>
                      <w:sz w:val="22"/>
                    </w:rPr>
                    <w:t>VOCs</w:t>
                  </w:r>
                  <w:r w:rsidRPr="007B54C0">
                    <w:rPr>
                      <w:rFonts w:hint="eastAsia"/>
                      <w:sz w:val="22"/>
                    </w:rPr>
                    <w:t>含量限值标准的产品。以工业涂装、包装印刷和胶粘剂使用等为重点，在企业清洁生产审核中明确提出低</w:t>
                  </w:r>
                  <w:r w:rsidRPr="007B54C0">
                    <w:rPr>
                      <w:rFonts w:hint="eastAsia"/>
                      <w:sz w:val="22"/>
                    </w:rPr>
                    <w:t>VOCs</w:t>
                  </w:r>
                  <w:r w:rsidRPr="007B54C0">
                    <w:rPr>
                      <w:rFonts w:hint="eastAsia"/>
                      <w:sz w:val="22"/>
                    </w:rPr>
                    <w:t>原辅材料替代要求。</w:t>
                  </w:r>
                </w:p>
              </w:tc>
              <w:tc>
                <w:tcPr>
                  <w:tcW w:w="1208" w:type="pct"/>
                  <w:vAlign w:val="center"/>
                </w:tcPr>
                <w:p w14:paraId="764524B3" w14:textId="77777777" w:rsidR="008905EF" w:rsidRDefault="008E5CBD" w:rsidP="00887074">
                  <w:pPr>
                    <w:jc w:val="center"/>
                    <w:rPr>
                      <w:sz w:val="22"/>
                    </w:rPr>
                  </w:pPr>
                  <w:r>
                    <w:rPr>
                      <w:rFonts w:hint="eastAsia"/>
                      <w:sz w:val="22"/>
                    </w:rPr>
                    <w:t>本项目不涉及</w:t>
                  </w:r>
                  <w:r>
                    <w:rPr>
                      <w:sz w:val="22"/>
                    </w:rPr>
                    <w:t>VOC</w:t>
                  </w:r>
                  <w:r>
                    <w:rPr>
                      <w:rFonts w:hint="eastAsia"/>
                      <w:sz w:val="22"/>
                    </w:rPr>
                    <w:t>s</w:t>
                  </w:r>
                  <w:r>
                    <w:rPr>
                      <w:rFonts w:hint="eastAsia"/>
                      <w:sz w:val="22"/>
                    </w:rPr>
                    <w:t>原辅材料使用</w:t>
                  </w:r>
                </w:p>
              </w:tc>
              <w:tc>
                <w:tcPr>
                  <w:tcW w:w="750" w:type="pct"/>
                  <w:vAlign w:val="center"/>
                </w:tcPr>
                <w:p w14:paraId="559DEA27" w14:textId="77777777" w:rsidR="008905EF" w:rsidRDefault="008905EF" w:rsidP="00887074">
                  <w:pPr>
                    <w:jc w:val="center"/>
                    <w:rPr>
                      <w:sz w:val="22"/>
                    </w:rPr>
                  </w:pPr>
                  <w:r>
                    <w:rPr>
                      <w:rFonts w:hint="eastAsia"/>
                      <w:sz w:val="22"/>
                    </w:rPr>
                    <w:t>符合</w:t>
                  </w:r>
                </w:p>
              </w:tc>
            </w:tr>
            <w:tr w:rsidR="008905EF" w14:paraId="504A3AB7" w14:textId="77777777" w:rsidTr="00887074">
              <w:trPr>
                <w:trHeight w:val="397"/>
                <w:jc w:val="center"/>
              </w:trPr>
              <w:tc>
                <w:tcPr>
                  <w:tcW w:w="3042" w:type="pct"/>
                  <w:vAlign w:val="center"/>
                </w:tcPr>
                <w:p w14:paraId="1B4A8AAE" w14:textId="77777777" w:rsidR="008905EF" w:rsidRPr="007B54C0" w:rsidRDefault="008905EF" w:rsidP="00887074">
                  <w:pPr>
                    <w:jc w:val="center"/>
                    <w:rPr>
                      <w:sz w:val="22"/>
                    </w:rPr>
                  </w:pPr>
                  <w:r w:rsidRPr="007B54C0">
                    <w:rPr>
                      <w:rFonts w:hint="eastAsia"/>
                      <w:sz w:val="22"/>
                    </w:rPr>
                    <w:t>推进锅窑炉超低排放与深度治理。全面开展钢铁、水泥行业超低排放改造，深入开展锅炉窑炉深度治理和简易低效处理设施排查，对高排放重点行业开展专项整治。生物质锅炉使用专用炉具和成型燃料并配套高效治理设施，推动城市建成区生物质锅炉安装烟气在线监测设施。到</w:t>
                  </w:r>
                  <w:r w:rsidRPr="007B54C0">
                    <w:rPr>
                      <w:rFonts w:hint="eastAsia"/>
                      <w:sz w:val="22"/>
                    </w:rPr>
                    <w:t>2025</w:t>
                  </w:r>
                  <w:r w:rsidRPr="007B54C0">
                    <w:rPr>
                      <w:rFonts w:hint="eastAsia"/>
                      <w:sz w:val="22"/>
                    </w:rPr>
                    <w:t>年，全面完成钢铁和重点城市水泥企业超低排放改造。</w:t>
                  </w:r>
                </w:p>
              </w:tc>
              <w:tc>
                <w:tcPr>
                  <w:tcW w:w="1208" w:type="pct"/>
                  <w:vAlign w:val="center"/>
                </w:tcPr>
                <w:p w14:paraId="15B6E372" w14:textId="777EDA91" w:rsidR="008905EF" w:rsidRDefault="008905EF" w:rsidP="00887074">
                  <w:pPr>
                    <w:jc w:val="center"/>
                    <w:rPr>
                      <w:sz w:val="22"/>
                    </w:rPr>
                  </w:pPr>
                  <w:r>
                    <w:rPr>
                      <w:rFonts w:hint="eastAsia"/>
                      <w:sz w:val="22"/>
                    </w:rPr>
                    <w:t>厂区内不设置供热锅炉与窑炉；项目属于</w:t>
                  </w:r>
                  <w:r w:rsidR="00ED7BBA">
                    <w:rPr>
                      <w:rFonts w:hint="eastAsia"/>
                      <w:sz w:val="22"/>
                    </w:rPr>
                    <w:t>其他水泥类似制品制造</w:t>
                  </w:r>
                  <w:r w:rsidR="008E5CBD" w:rsidRPr="008E5CBD">
                    <w:rPr>
                      <w:rFonts w:hint="eastAsia"/>
                      <w:sz w:val="22"/>
                    </w:rPr>
                    <w:t>行业</w:t>
                  </w:r>
                  <w:r>
                    <w:rPr>
                      <w:rFonts w:hint="eastAsia"/>
                      <w:sz w:val="22"/>
                    </w:rPr>
                    <w:t>，不属于钢铁、水泥等行业</w:t>
                  </w:r>
                </w:p>
              </w:tc>
              <w:tc>
                <w:tcPr>
                  <w:tcW w:w="750" w:type="pct"/>
                  <w:vAlign w:val="center"/>
                </w:tcPr>
                <w:p w14:paraId="244042AA" w14:textId="77777777" w:rsidR="008905EF" w:rsidRDefault="008905EF" w:rsidP="00887074">
                  <w:pPr>
                    <w:jc w:val="center"/>
                    <w:rPr>
                      <w:sz w:val="22"/>
                    </w:rPr>
                  </w:pPr>
                  <w:r>
                    <w:rPr>
                      <w:rFonts w:hint="eastAsia"/>
                      <w:sz w:val="22"/>
                    </w:rPr>
                    <w:t>符合</w:t>
                  </w:r>
                </w:p>
              </w:tc>
            </w:tr>
            <w:tr w:rsidR="008905EF" w14:paraId="6382369F" w14:textId="77777777" w:rsidTr="00887074">
              <w:trPr>
                <w:trHeight w:val="397"/>
                <w:jc w:val="center"/>
              </w:trPr>
              <w:tc>
                <w:tcPr>
                  <w:tcW w:w="3042" w:type="pct"/>
                  <w:vAlign w:val="center"/>
                </w:tcPr>
                <w:p w14:paraId="4ABB58D8" w14:textId="77777777" w:rsidR="008905EF" w:rsidRPr="007B54C0" w:rsidRDefault="008905EF" w:rsidP="00887074">
                  <w:pPr>
                    <w:jc w:val="center"/>
                    <w:rPr>
                      <w:sz w:val="22"/>
                    </w:rPr>
                  </w:pPr>
                  <w:r w:rsidRPr="007B54C0">
                    <w:rPr>
                      <w:rFonts w:hint="eastAsia"/>
                      <w:sz w:val="22"/>
                    </w:rPr>
                    <w:t>开展涉</w:t>
                  </w:r>
                  <w:r w:rsidRPr="007B54C0">
                    <w:rPr>
                      <w:rFonts w:hint="eastAsia"/>
                      <w:sz w:val="22"/>
                    </w:rPr>
                    <w:t>VOCs</w:t>
                  </w:r>
                  <w:r w:rsidRPr="007B54C0">
                    <w:rPr>
                      <w:rFonts w:hint="eastAsia"/>
                      <w:sz w:val="22"/>
                    </w:rPr>
                    <w:t>重点行业全流程整治。持续开展</w:t>
                  </w:r>
                  <w:r w:rsidRPr="007B54C0">
                    <w:rPr>
                      <w:rFonts w:hint="eastAsia"/>
                      <w:sz w:val="22"/>
                    </w:rPr>
                    <w:t>VOCs</w:t>
                  </w:r>
                  <w:r w:rsidRPr="007B54C0">
                    <w:rPr>
                      <w:rFonts w:hint="eastAsia"/>
                      <w:sz w:val="22"/>
                    </w:rPr>
                    <w:t>治理突出问题排查，清理整顿简易低效、不合规定治理设施，强化无组织和非正常工况废气排放管控。规范开展泄漏检测与修复。推动各市州分别新建</w:t>
                  </w:r>
                  <w:r w:rsidRPr="007B54C0">
                    <w:rPr>
                      <w:rFonts w:hint="eastAsia"/>
                      <w:sz w:val="22"/>
                    </w:rPr>
                    <w:t>1</w:t>
                  </w:r>
                  <w:r w:rsidRPr="007B54C0">
                    <w:rPr>
                      <w:rFonts w:hint="eastAsia"/>
                      <w:sz w:val="22"/>
                    </w:rPr>
                    <w:t>—</w:t>
                  </w:r>
                  <w:r w:rsidRPr="007B54C0">
                    <w:rPr>
                      <w:rFonts w:hint="eastAsia"/>
                      <w:sz w:val="22"/>
                    </w:rPr>
                    <w:t>3</w:t>
                  </w:r>
                  <w:r w:rsidRPr="007B54C0">
                    <w:rPr>
                      <w:rFonts w:hint="eastAsia"/>
                      <w:sz w:val="22"/>
                    </w:rPr>
                    <w:t>个涉</w:t>
                  </w:r>
                  <w:r w:rsidRPr="007B54C0">
                    <w:rPr>
                      <w:rFonts w:hint="eastAsia"/>
                      <w:sz w:val="22"/>
                    </w:rPr>
                    <w:t>VOCs</w:t>
                  </w:r>
                  <w:r w:rsidRPr="007B54C0">
                    <w:rPr>
                      <w:rFonts w:hint="eastAsia"/>
                      <w:sz w:val="22"/>
                    </w:rPr>
                    <w:t>“绿岛”项目。</w:t>
                  </w:r>
                </w:p>
              </w:tc>
              <w:tc>
                <w:tcPr>
                  <w:tcW w:w="1208" w:type="pct"/>
                  <w:vAlign w:val="center"/>
                </w:tcPr>
                <w:p w14:paraId="104C328F" w14:textId="77777777" w:rsidR="008905EF" w:rsidRDefault="008E5CBD" w:rsidP="00887074">
                  <w:pPr>
                    <w:jc w:val="center"/>
                    <w:rPr>
                      <w:sz w:val="22"/>
                    </w:rPr>
                  </w:pPr>
                  <w:r>
                    <w:rPr>
                      <w:rFonts w:hint="eastAsia"/>
                      <w:sz w:val="22"/>
                    </w:rPr>
                    <w:t>本项目不属于</w:t>
                  </w:r>
                  <w:r w:rsidRPr="007B54C0">
                    <w:rPr>
                      <w:rFonts w:hint="eastAsia"/>
                      <w:sz w:val="22"/>
                    </w:rPr>
                    <w:t>涉</w:t>
                  </w:r>
                  <w:r w:rsidRPr="007B54C0">
                    <w:rPr>
                      <w:rFonts w:hint="eastAsia"/>
                      <w:sz w:val="22"/>
                    </w:rPr>
                    <w:t>VOCs</w:t>
                  </w:r>
                  <w:r w:rsidRPr="007B54C0">
                    <w:rPr>
                      <w:rFonts w:hint="eastAsia"/>
                      <w:sz w:val="22"/>
                    </w:rPr>
                    <w:t>重点行业</w:t>
                  </w:r>
                </w:p>
              </w:tc>
              <w:tc>
                <w:tcPr>
                  <w:tcW w:w="750" w:type="pct"/>
                  <w:vAlign w:val="center"/>
                </w:tcPr>
                <w:p w14:paraId="563C547E" w14:textId="77777777" w:rsidR="008905EF" w:rsidRDefault="008905EF" w:rsidP="00887074">
                  <w:pPr>
                    <w:jc w:val="center"/>
                    <w:rPr>
                      <w:sz w:val="22"/>
                    </w:rPr>
                  </w:pPr>
                  <w:r>
                    <w:rPr>
                      <w:rFonts w:hint="eastAsia"/>
                      <w:sz w:val="22"/>
                    </w:rPr>
                    <w:t>符合</w:t>
                  </w:r>
                </w:p>
              </w:tc>
            </w:tr>
            <w:tr w:rsidR="008905EF" w14:paraId="23FD7499" w14:textId="77777777" w:rsidTr="00887074">
              <w:trPr>
                <w:trHeight w:val="397"/>
                <w:jc w:val="center"/>
              </w:trPr>
              <w:tc>
                <w:tcPr>
                  <w:tcW w:w="3042" w:type="pct"/>
                  <w:vAlign w:val="center"/>
                </w:tcPr>
                <w:p w14:paraId="15764B3B" w14:textId="77777777" w:rsidR="008905EF" w:rsidRPr="007B54C0" w:rsidRDefault="008905EF" w:rsidP="00887074">
                  <w:pPr>
                    <w:jc w:val="center"/>
                    <w:rPr>
                      <w:sz w:val="22"/>
                    </w:rPr>
                  </w:pPr>
                  <w:r w:rsidRPr="007B54C0">
                    <w:rPr>
                      <w:rFonts w:hint="eastAsia"/>
                      <w:sz w:val="22"/>
                    </w:rPr>
                    <w:t>加强工业源重污染天气应对。完善应急减排清单，确保涉气企业全覆盖。将应急减排措施纳入排污许可证管理。严厉打击在线监控运维及手工监测报告弄虚作假、治理设施不正常运行和重污染应急减排措施未落实等违法行为。积极提升应急减排重点行业企业环境绩效水平。到</w:t>
                  </w:r>
                  <w:r w:rsidRPr="007B54C0">
                    <w:rPr>
                      <w:rFonts w:hint="eastAsia"/>
                      <w:sz w:val="22"/>
                    </w:rPr>
                    <w:t>2025</w:t>
                  </w:r>
                  <w:r w:rsidRPr="007B54C0">
                    <w:rPr>
                      <w:rFonts w:hint="eastAsia"/>
                      <w:sz w:val="22"/>
                    </w:rPr>
                    <w:t>年，全省非最低等级绩效水平企业占比力争达到</w:t>
                  </w:r>
                  <w:r w:rsidRPr="007B54C0">
                    <w:rPr>
                      <w:rFonts w:hint="eastAsia"/>
                      <w:sz w:val="22"/>
                    </w:rPr>
                    <w:t>10%</w:t>
                  </w:r>
                  <w:r w:rsidRPr="007B54C0">
                    <w:rPr>
                      <w:rFonts w:hint="eastAsia"/>
                      <w:sz w:val="22"/>
                    </w:rPr>
                    <w:t>，钢铁、水泥企业全部达到</w:t>
                  </w:r>
                  <w:r w:rsidRPr="007B54C0">
                    <w:rPr>
                      <w:rFonts w:hint="eastAsia"/>
                      <w:sz w:val="22"/>
                    </w:rPr>
                    <w:t>B</w:t>
                  </w:r>
                  <w:r w:rsidRPr="007B54C0">
                    <w:rPr>
                      <w:rFonts w:hint="eastAsia"/>
                      <w:sz w:val="22"/>
                    </w:rPr>
                    <w:t>（含</w:t>
                  </w:r>
                  <w:r w:rsidRPr="007B54C0">
                    <w:rPr>
                      <w:rFonts w:hint="eastAsia"/>
                      <w:sz w:val="22"/>
                    </w:rPr>
                    <w:t>B-</w:t>
                  </w:r>
                  <w:r w:rsidRPr="007B54C0">
                    <w:rPr>
                      <w:rFonts w:hint="eastAsia"/>
                      <w:sz w:val="22"/>
                    </w:rPr>
                    <w:t>）级及以上。</w:t>
                  </w:r>
                </w:p>
              </w:tc>
              <w:tc>
                <w:tcPr>
                  <w:tcW w:w="1208" w:type="pct"/>
                  <w:vAlign w:val="center"/>
                </w:tcPr>
                <w:p w14:paraId="7630C543" w14:textId="77777777" w:rsidR="008905EF" w:rsidRDefault="008905EF" w:rsidP="00887074">
                  <w:pPr>
                    <w:jc w:val="center"/>
                    <w:rPr>
                      <w:sz w:val="22"/>
                    </w:rPr>
                  </w:pPr>
                  <w:r>
                    <w:rPr>
                      <w:rFonts w:hint="eastAsia"/>
                      <w:sz w:val="22"/>
                    </w:rPr>
                    <w:t>建设单位应制</w:t>
                  </w:r>
                  <w:r w:rsidR="008E5CBD">
                    <w:rPr>
                      <w:rFonts w:hint="eastAsia"/>
                      <w:sz w:val="22"/>
                    </w:rPr>
                    <w:t>加强</w:t>
                  </w:r>
                  <w:r w:rsidR="008E5CBD" w:rsidRPr="007B54C0">
                    <w:rPr>
                      <w:rFonts w:hint="eastAsia"/>
                      <w:sz w:val="22"/>
                    </w:rPr>
                    <w:t>重污染天气应对</w:t>
                  </w:r>
                  <w:r w:rsidR="008E5CBD">
                    <w:rPr>
                      <w:rFonts w:hint="eastAsia"/>
                      <w:sz w:val="22"/>
                    </w:rPr>
                    <w:t>，积极对标</w:t>
                  </w:r>
                  <w:r w:rsidR="008E5CBD" w:rsidRPr="007B54C0">
                    <w:rPr>
                      <w:rFonts w:hint="eastAsia"/>
                      <w:sz w:val="22"/>
                    </w:rPr>
                    <w:t>水泥企业</w:t>
                  </w:r>
                  <w:r w:rsidR="008E5CBD">
                    <w:rPr>
                      <w:rFonts w:hint="eastAsia"/>
                      <w:sz w:val="22"/>
                    </w:rPr>
                    <w:t>B</w:t>
                  </w:r>
                  <w:r w:rsidR="008E5CBD">
                    <w:rPr>
                      <w:rFonts w:hint="eastAsia"/>
                      <w:sz w:val="22"/>
                    </w:rPr>
                    <w:t>级企业创建</w:t>
                  </w:r>
                </w:p>
              </w:tc>
              <w:tc>
                <w:tcPr>
                  <w:tcW w:w="750" w:type="pct"/>
                  <w:vAlign w:val="center"/>
                </w:tcPr>
                <w:p w14:paraId="480C8956" w14:textId="77777777" w:rsidR="008905EF" w:rsidRDefault="008905EF" w:rsidP="00887074">
                  <w:pPr>
                    <w:jc w:val="center"/>
                    <w:rPr>
                      <w:sz w:val="22"/>
                    </w:rPr>
                  </w:pPr>
                  <w:r>
                    <w:rPr>
                      <w:rFonts w:hint="eastAsia"/>
                      <w:sz w:val="22"/>
                    </w:rPr>
                    <w:t>符合</w:t>
                  </w:r>
                </w:p>
              </w:tc>
            </w:tr>
          </w:tbl>
          <w:p w14:paraId="2E11BC0B" w14:textId="77777777"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lastRenderedPageBreak/>
              <w:t>4</w:t>
            </w:r>
            <w:r>
              <w:rPr>
                <w:rFonts w:hint="eastAsia"/>
                <w:kern w:val="0"/>
                <w:sz w:val="24"/>
              </w:rPr>
              <w:t>、</w:t>
            </w:r>
            <w:r w:rsidRPr="007B54C0">
              <w:rPr>
                <w:rFonts w:hint="eastAsia"/>
                <w:kern w:val="0"/>
                <w:sz w:val="24"/>
              </w:rPr>
              <w:t>与《</w:t>
            </w:r>
            <w:r w:rsidRPr="00C66BF1">
              <w:rPr>
                <w:rFonts w:hint="eastAsia"/>
                <w:kern w:val="0"/>
                <w:sz w:val="24"/>
              </w:rPr>
              <w:t>湖南省空气质量持续改善行动计划实施方案</w:t>
            </w:r>
            <w:r w:rsidRPr="007B54C0">
              <w:rPr>
                <w:rFonts w:hint="eastAsia"/>
                <w:kern w:val="0"/>
                <w:sz w:val="24"/>
              </w:rPr>
              <w:t>》（</w:t>
            </w:r>
            <w:r w:rsidRPr="00C66BF1">
              <w:rPr>
                <w:rFonts w:hint="eastAsia"/>
                <w:kern w:val="0"/>
                <w:sz w:val="24"/>
              </w:rPr>
              <w:t>湘政办发〔</w:t>
            </w:r>
            <w:r w:rsidRPr="00C66BF1">
              <w:rPr>
                <w:rFonts w:hint="eastAsia"/>
                <w:kern w:val="0"/>
                <w:sz w:val="24"/>
              </w:rPr>
              <w:t>2024</w:t>
            </w:r>
            <w:r w:rsidRPr="00C66BF1">
              <w:rPr>
                <w:rFonts w:hint="eastAsia"/>
                <w:kern w:val="0"/>
                <w:sz w:val="24"/>
              </w:rPr>
              <w:t>〕</w:t>
            </w:r>
            <w:r w:rsidRPr="00C66BF1">
              <w:rPr>
                <w:rFonts w:hint="eastAsia"/>
                <w:kern w:val="0"/>
                <w:sz w:val="24"/>
              </w:rPr>
              <w:t>33</w:t>
            </w:r>
            <w:r w:rsidRPr="00C66BF1">
              <w:rPr>
                <w:rFonts w:hint="eastAsia"/>
                <w:kern w:val="0"/>
                <w:sz w:val="24"/>
              </w:rPr>
              <w:t>号</w:t>
            </w:r>
            <w:r w:rsidRPr="007B54C0">
              <w:rPr>
                <w:rFonts w:hint="eastAsia"/>
                <w:kern w:val="0"/>
                <w:sz w:val="24"/>
              </w:rPr>
              <w:t>）符合性分析</w:t>
            </w:r>
          </w:p>
          <w:p w14:paraId="7967C982" w14:textId="77777777" w:rsidR="008905EF" w:rsidRDefault="008905EF" w:rsidP="00887074">
            <w:pPr>
              <w:autoSpaceDE w:val="0"/>
              <w:autoSpaceDN w:val="0"/>
              <w:adjustRightInd w:val="0"/>
              <w:snapToGrid w:val="0"/>
              <w:spacing w:line="360" w:lineRule="auto"/>
              <w:ind w:firstLineChars="200" w:firstLine="480"/>
              <w:rPr>
                <w:kern w:val="0"/>
                <w:sz w:val="24"/>
              </w:rPr>
            </w:pPr>
            <w:r>
              <w:rPr>
                <w:rFonts w:hint="eastAsia"/>
                <w:kern w:val="0"/>
                <w:sz w:val="24"/>
              </w:rPr>
              <w:t>本项目建设情况与</w:t>
            </w:r>
            <w:r w:rsidRPr="007B54C0">
              <w:rPr>
                <w:rFonts w:hint="eastAsia"/>
                <w:kern w:val="0"/>
                <w:sz w:val="24"/>
              </w:rPr>
              <w:t>《</w:t>
            </w:r>
            <w:r w:rsidRPr="00C66BF1">
              <w:rPr>
                <w:rFonts w:hint="eastAsia"/>
                <w:kern w:val="0"/>
                <w:sz w:val="24"/>
              </w:rPr>
              <w:t>湖南省空气质量持续改善行动计划实施方案</w:t>
            </w:r>
            <w:r w:rsidRPr="007B54C0">
              <w:rPr>
                <w:rFonts w:hint="eastAsia"/>
                <w:kern w:val="0"/>
                <w:sz w:val="24"/>
              </w:rPr>
              <w:t>》（</w:t>
            </w:r>
            <w:r w:rsidRPr="00C66BF1">
              <w:rPr>
                <w:rFonts w:hint="eastAsia"/>
                <w:kern w:val="0"/>
                <w:sz w:val="24"/>
              </w:rPr>
              <w:t>湘政办发〔</w:t>
            </w:r>
            <w:r w:rsidRPr="00C66BF1">
              <w:rPr>
                <w:rFonts w:hint="eastAsia"/>
                <w:kern w:val="0"/>
                <w:sz w:val="24"/>
              </w:rPr>
              <w:t>2024</w:t>
            </w:r>
            <w:r w:rsidRPr="00C66BF1">
              <w:rPr>
                <w:rFonts w:hint="eastAsia"/>
                <w:kern w:val="0"/>
                <w:sz w:val="24"/>
              </w:rPr>
              <w:t>〕</w:t>
            </w:r>
            <w:r w:rsidRPr="00C66BF1">
              <w:rPr>
                <w:rFonts w:hint="eastAsia"/>
                <w:kern w:val="0"/>
                <w:sz w:val="24"/>
              </w:rPr>
              <w:t>33</w:t>
            </w:r>
            <w:r w:rsidRPr="00C66BF1">
              <w:rPr>
                <w:rFonts w:hint="eastAsia"/>
                <w:kern w:val="0"/>
                <w:sz w:val="24"/>
              </w:rPr>
              <w:t>号</w:t>
            </w:r>
            <w:r w:rsidRPr="007B54C0">
              <w:rPr>
                <w:rFonts w:hint="eastAsia"/>
                <w:kern w:val="0"/>
                <w:sz w:val="24"/>
              </w:rPr>
              <w:t>）</w:t>
            </w:r>
            <w:r w:rsidRPr="00BB33AB">
              <w:rPr>
                <w:rFonts w:hint="eastAsia"/>
                <w:kern w:val="0"/>
                <w:sz w:val="24"/>
              </w:rPr>
              <w:t>符合性分析</w:t>
            </w:r>
            <w:r>
              <w:rPr>
                <w:rFonts w:hint="eastAsia"/>
                <w:kern w:val="0"/>
                <w:sz w:val="24"/>
              </w:rPr>
              <w:t>如下所示：</w:t>
            </w:r>
          </w:p>
          <w:p w14:paraId="1DAA866D" w14:textId="77777777" w:rsidR="008905EF" w:rsidRPr="008542FE" w:rsidRDefault="008905EF" w:rsidP="00887074">
            <w:pPr>
              <w:autoSpaceDE w:val="0"/>
              <w:autoSpaceDN w:val="0"/>
              <w:adjustRightInd w:val="0"/>
              <w:snapToGrid w:val="0"/>
              <w:spacing w:line="360" w:lineRule="auto"/>
              <w:ind w:firstLineChars="200" w:firstLine="442"/>
              <w:jc w:val="center"/>
              <w:rPr>
                <w:kern w:val="0"/>
                <w:sz w:val="24"/>
              </w:rPr>
            </w:pPr>
            <w:r>
              <w:rPr>
                <w:b/>
                <w:bCs/>
                <w:kern w:val="0"/>
                <w:sz w:val="22"/>
                <w:szCs w:val="22"/>
              </w:rPr>
              <w:t>表</w:t>
            </w:r>
            <w:r>
              <w:rPr>
                <w:b/>
                <w:bCs/>
                <w:kern w:val="0"/>
                <w:sz w:val="22"/>
                <w:szCs w:val="22"/>
              </w:rPr>
              <w:t>1-</w:t>
            </w:r>
            <w:r>
              <w:rPr>
                <w:rFonts w:hint="eastAsia"/>
                <w:b/>
                <w:bCs/>
                <w:kern w:val="0"/>
                <w:sz w:val="22"/>
                <w:szCs w:val="22"/>
              </w:rPr>
              <w:t xml:space="preserve">5  </w:t>
            </w:r>
            <w:r>
              <w:rPr>
                <w:b/>
                <w:bCs/>
                <w:kern w:val="0"/>
                <w:sz w:val="22"/>
                <w:szCs w:val="22"/>
              </w:rPr>
              <w:t xml:space="preserve">  </w:t>
            </w:r>
            <w:r w:rsidRPr="008542FE">
              <w:rPr>
                <w:rFonts w:hint="eastAsia"/>
                <w:b/>
                <w:bCs/>
                <w:kern w:val="0"/>
                <w:sz w:val="22"/>
                <w:szCs w:val="22"/>
              </w:rPr>
              <w:t>与</w:t>
            </w:r>
            <w:r w:rsidRPr="00C66BF1">
              <w:rPr>
                <w:rFonts w:hint="eastAsia"/>
                <w:b/>
                <w:bCs/>
                <w:kern w:val="0"/>
                <w:sz w:val="22"/>
                <w:szCs w:val="22"/>
              </w:rPr>
              <w:t>湘政办发〔</w:t>
            </w:r>
            <w:r w:rsidRPr="00C66BF1">
              <w:rPr>
                <w:rFonts w:hint="eastAsia"/>
                <w:b/>
                <w:bCs/>
                <w:kern w:val="0"/>
                <w:sz w:val="22"/>
                <w:szCs w:val="22"/>
              </w:rPr>
              <w:t>2024</w:t>
            </w:r>
            <w:r w:rsidRPr="00C66BF1">
              <w:rPr>
                <w:rFonts w:hint="eastAsia"/>
                <w:b/>
                <w:bCs/>
                <w:kern w:val="0"/>
                <w:sz w:val="22"/>
                <w:szCs w:val="22"/>
              </w:rPr>
              <w:t>〕</w:t>
            </w:r>
            <w:r w:rsidRPr="00C66BF1">
              <w:rPr>
                <w:rFonts w:hint="eastAsia"/>
                <w:b/>
                <w:bCs/>
                <w:kern w:val="0"/>
                <w:sz w:val="22"/>
                <w:szCs w:val="22"/>
              </w:rPr>
              <w:t>33</w:t>
            </w:r>
            <w:r w:rsidRPr="00C66BF1">
              <w:rPr>
                <w:rFonts w:hint="eastAsia"/>
                <w:b/>
                <w:bCs/>
                <w:kern w:val="0"/>
                <w:sz w:val="22"/>
                <w:szCs w:val="22"/>
              </w:rPr>
              <w:t>号</w:t>
            </w:r>
            <w:r w:rsidRPr="008542FE">
              <w:rPr>
                <w:rFonts w:hint="eastAsia"/>
                <w:b/>
                <w:bCs/>
                <w:kern w:val="0"/>
                <w:sz w:val="22"/>
                <w:szCs w:val="22"/>
              </w:rPr>
              <w:t>符合性分析</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4"/>
              <w:gridCol w:w="1558"/>
              <w:gridCol w:w="967"/>
            </w:tblGrid>
            <w:tr w:rsidR="008905EF" w14:paraId="1C83084D" w14:textId="77777777" w:rsidTr="00887074">
              <w:trPr>
                <w:trHeight w:val="397"/>
                <w:jc w:val="center"/>
              </w:trPr>
              <w:tc>
                <w:tcPr>
                  <w:tcW w:w="3042" w:type="pct"/>
                  <w:vAlign w:val="center"/>
                </w:tcPr>
                <w:p w14:paraId="31F3C35D" w14:textId="77777777" w:rsidR="008905EF" w:rsidRDefault="008905EF" w:rsidP="00887074">
                  <w:pPr>
                    <w:jc w:val="center"/>
                    <w:rPr>
                      <w:sz w:val="22"/>
                    </w:rPr>
                  </w:pPr>
                  <w:r>
                    <w:rPr>
                      <w:rFonts w:hint="eastAsia"/>
                      <w:sz w:val="22"/>
                    </w:rPr>
                    <w:t>方案要求</w:t>
                  </w:r>
                </w:p>
              </w:tc>
              <w:tc>
                <w:tcPr>
                  <w:tcW w:w="1208" w:type="pct"/>
                  <w:vAlign w:val="center"/>
                </w:tcPr>
                <w:p w14:paraId="6F9A905D" w14:textId="77777777" w:rsidR="008905EF" w:rsidRDefault="008905EF" w:rsidP="00887074">
                  <w:pPr>
                    <w:jc w:val="center"/>
                    <w:rPr>
                      <w:sz w:val="22"/>
                    </w:rPr>
                  </w:pPr>
                  <w:r>
                    <w:rPr>
                      <w:rFonts w:hint="eastAsia"/>
                      <w:sz w:val="22"/>
                    </w:rPr>
                    <w:t>本项目情况</w:t>
                  </w:r>
                </w:p>
              </w:tc>
              <w:tc>
                <w:tcPr>
                  <w:tcW w:w="750" w:type="pct"/>
                  <w:vAlign w:val="center"/>
                </w:tcPr>
                <w:p w14:paraId="17A127DD" w14:textId="77777777" w:rsidR="008905EF" w:rsidRDefault="008905EF" w:rsidP="00887074">
                  <w:pPr>
                    <w:jc w:val="center"/>
                    <w:rPr>
                      <w:sz w:val="22"/>
                    </w:rPr>
                  </w:pPr>
                  <w:r>
                    <w:rPr>
                      <w:rFonts w:hint="eastAsia"/>
                      <w:sz w:val="22"/>
                    </w:rPr>
                    <w:t>符合性</w:t>
                  </w:r>
                </w:p>
              </w:tc>
            </w:tr>
            <w:tr w:rsidR="008905EF" w14:paraId="5998ADB9" w14:textId="77777777" w:rsidTr="00887074">
              <w:trPr>
                <w:trHeight w:val="397"/>
                <w:jc w:val="center"/>
              </w:trPr>
              <w:tc>
                <w:tcPr>
                  <w:tcW w:w="3042" w:type="pct"/>
                  <w:vAlign w:val="center"/>
                </w:tcPr>
                <w:p w14:paraId="69E24298" w14:textId="77777777" w:rsidR="008905EF" w:rsidRDefault="008905EF" w:rsidP="00887074">
                  <w:pPr>
                    <w:jc w:val="center"/>
                    <w:rPr>
                      <w:sz w:val="22"/>
                    </w:rPr>
                  </w:pPr>
                  <w:r w:rsidRPr="00C66BF1">
                    <w:rPr>
                      <w:rFonts w:hint="eastAsia"/>
                      <w:sz w:val="22"/>
                    </w:rPr>
                    <w:t>加强“两高”项目管理。新改扩建项目严格落实国家和省级产业规划、产业政策、生态环境分区管控方案、规划环评、项目环评、节能审查、产能置换、重点污染物总量控制、污染物排放区域削减、碳排放达峰目标等相关要求，原则上达到国内清洁生产先进水平、采用清洁运输方式，主要产品能效达到标杆水平。涉及产能置换、能耗替代、煤耗替代和污染物总量控制的项目，被置换产能及其配套设施关停，能耗、煤耗、新增污染物总量削减替代措施落实后，新建项目方可投产。严禁新增钢铁产能，建立多元化废钢资源保障体系，持续提升钢铁工业的废钢使用量。</w:t>
                  </w:r>
                </w:p>
              </w:tc>
              <w:tc>
                <w:tcPr>
                  <w:tcW w:w="1208" w:type="pct"/>
                  <w:vAlign w:val="center"/>
                </w:tcPr>
                <w:p w14:paraId="2821AC25" w14:textId="3EFBB996" w:rsidR="008905EF" w:rsidRDefault="008905EF" w:rsidP="00887074">
                  <w:pPr>
                    <w:jc w:val="center"/>
                    <w:rPr>
                      <w:sz w:val="22"/>
                    </w:rPr>
                  </w:pPr>
                  <w:r>
                    <w:rPr>
                      <w:rFonts w:hint="eastAsia"/>
                      <w:sz w:val="22"/>
                    </w:rPr>
                    <w:t>本项目属于</w:t>
                  </w:r>
                  <w:r w:rsidR="00ED7BBA">
                    <w:rPr>
                      <w:rFonts w:hint="eastAsia"/>
                      <w:sz w:val="22"/>
                    </w:rPr>
                    <w:t>其他水泥类似制品制造</w:t>
                  </w:r>
                  <w:r w:rsidR="008E5CBD" w:rsidRPr="00F97DB4">
                    <w:rPr>
                      <w:rFonts w:hint="eastAsia"/>
                      <w:sz w:val="22"/>
                    </w:rPr>
                    <w:t>行业</w:t>
                  </w:r>
                  <w:r>
                    <w:rPr>
                      <w:rFonts w:hint="eastAsia"/>
                      <w:sz w:val="22"/>
                    </w:rPr>
                    <w:t>，不属于两高项目；项目拟建地位于桃源县陬市工业园区，属于省级工业园区</w:t>
                  </w:r>
                </w:p>
              </w:tc>
              <w:tc>
                <w:tcPr>
                  <w:tcW w:w="750" w:type="pct"/>
                  <w:vAlign w:val="center"/>
                </w:tcPr>
                <w:p w14:paraId="2ED5C2A3" w14:textId="77777777" w:rsidR="008905EF" w:rsidRDefault="008905EF" w:rsidP="00887074">
                  <w:pPr>
                    <w:jc w:val="center"/>
                    <w:rPr>
                      <w:sz w:val="22"/>
                    </w:rPr>
                  </w:pPr>
                  <w:r>
                    <w:rPr>
                      <w:rFonts w:hint="eastAsia"/>
                      <w:sz w:val="22"/>
                    </w:rPr>
                    <w:t>符合</w:t>
                  </w:r>
                </w:p>
              </w:tc>
            </w:tr>
            <w:tr w:rsidR="008905EF" w14:paraId="065D7FEE" w14:textId="77777777" w:rsidTr="00887074">
              <w:trPr>
                <w:trHeight w:val="397"/>
                <w:jc w:val="center"/>
              </w:trPr>
              <w:tc>
                <w:tcPr>
                  <w:tcW w:w="3042" w:type="pct"/>
                  <w:vAlign w:val="center"/>
                </w:tcPr>
                <w:p w14:paraId="514D6920" w14:textId="77777777" w:rsidR="008905EF" w:rsidRPr="00C66BF1" w:rsidRDefault="008905EF" w:rsidP="00887074">
                  <w:pPr>
                    <w:jc w:val="center"/>
                    <w:rPr>
                      <w:sz w:val="22"/>
                    </w:rPr>
                  </w:pPr>
                  <w:r w:rsidRPr="00790A14">
                    <w:rPr>
                      <w:rFonts w:hint="eastAsia"/>
                      <w:sz w:val="22"/>
                    </w:rPr>
                    <w:t>推动低</w:t>
                  </w:r>
                  <w:r w:rsidRPr="00790A14">
                    <w:rPr>
                      <w:rFonts w:hint="eastAsia"/>
                      <w:sz w:val="22"/>
                    </w:rPr>
                    <w:t>VOCs</w:t>
                  </w:r>
                  <w:r w:rsidRPr="00790A14">
                    <w:rPr>
                      <w:rFonts w:hint="eastAsia"/>
                      <w:sz w:val="22"/>
                    </w:rPr>
                    <w:t>含量原辅材料和产品源头替代。严格执行</w:t>
                  </w:r>
                  <w:r w:rsidRPr="00790A14">
                    <w:rPr>
                      <w:rFonts w:hint="eastAsia"/>
                      <w:sz w:val="22"/>
                    </w:rPr>
                    <w:t>VOCs</w:t>
                  </w:r>
                  <w:r w:rsidRPr="00790A14">
                    <w:rPr>
                      <w:rFonts w:hint="eastAsia"/>
                      <w:sz w:val="22"/>
                    </w:rPr>
                    <w:t>含量限值标准，严格控制生产和使用高</w:t>
                  </w:r>
                  <w:r w:rsidRPr="00790A14">
                    <w:rPr>
                      <w:rFonts w:hint="eastAsia"/>
                      <w:sz w:val="22"/>
                    </w:rPr>
                    <w:t>VOCs</w:t>
                  </w:r>
                  <w:r w:rsidRPr="00790A14">
                    <w:rPr>
                      <w:rFonts w:hint="eastAsia"/>
                      <w:sz w:val="22"/>
                    </w:rPr>
                    <w:t>含量原辅材料建设项目。以工业涂装、包装印刷、家具制造和电子行业等为重点，指导企业制定低（无）</w:t>
                  </w:r>
                  <w:r w:rsidRPr="00790A14">
                    <w:rPr>
                      <w:rFonts w:hint="eastAsia"/>
                      <w:sz w:val="22"/>
                    </w:rPr>
                    <w:t>VOCs</w:t>
                  </w:r>
                  <w:r w:rsidRPr="00790A14">
                    <w:rPr>
                      <w:rFonts w:hint="eastAsia"/>
                      <w:sz w:val="22"/>
                    </w:rPr>
                    <w:t>含量原辅材料替代计划，大力推动“应替尽替”。室外构筑物防护和城市道路交通标志推广使用低（无）</w:t>
                  </w:r>
                  <w:r w:rsidRPr="00790A14">
                    <w:rPr>
                      <w:rFonts w:hint="eastAsia"/>
                      <w:sz w:val="22"/>
                    </w:rPr>
                    <w:t>VOCs</w:t>
                  </w:r>
                  <w:r w:rsidRPr="00790A14">
                    <w:rPr>
                      <w:rFonts w:hint="eastAsia"/>
                      <w:sz w:val="22"/>
                    </w:rPr>
                    <w:t>含量涂料。</w:t>
                  </w:r>
                </w:p>
              </w:tc>
              <w:tc>
                <w:tcPr>
                  <w:tcW w:w="1208" w:type="pct"/>
                  <w:vAlign w:val="center"/>
                </w:tcPr>
                <w:p w14:paraId="21C6BF14" w14:textId="77777777" w:rsidR="008905EF" w:rsidRDefault="008905EF" w:rsidP="008E5CBD">
                  <w:pPr>
                    <w:jc w:val="center"/>
                    <w:rPr>
                      <w:sz w:val="22"/>
                    </w:rPr>
                  </w:pPr>
                  <w:r>
                    <w:rPr>
                      <w:rFonts w:hint="eastAsia"/>
                      <w:sz w:val="22"/>
                    </w:rPr>
                    <w:t>项目生产过程</w:t>
                  </w:r>
                  <w:r w:rsidR="008E5CBD">
                    <w:rPr>
                      <w:rFonts w:hint="eastAsia"/>
                      <w:sz w:val="22"/>
                    </w:rPr>
                    <w:t>不涉及</w:t>
                  </w:r>
                  <w:r w:rsidR="008E5CBD">
                    <w:rPr>
                      <w:rFonts w:hint="eastAsia"/>
                      <w:sz w:val="22"/>
                    </w:rPr>
                    <w:t>V</w:t>
                  </w:r>
                  <w:r w:rsidR="008E5CBD">
                    <w:rPr>
                      <w:sz w:val="22"/>
                    </w:rPr>
                    <w:t>OC</w:t>
                  </w:r>
                  <w:r w:rsidR="008E5CBD">
                    <w:rPr>
                      <w:rFonts w:hint="eastAsia"/>
                      <w:sz w:val="22"/>
                    </w:rPr>
                    <w:t>s</w:t>
                  </w:r>
                  <w:r>
                    <w:rPr>
                      <w:rFonts w:hint="eastAsia"/>
                      <w:sz w:val="22"/>
                    </w:rPr>
                    <w:t>原辅材料</w:t>
                  </w:r>
                </w:p>
              </w:tc>
              <w:tc>
                <w:tcPr>
                  <w:tcW w:w="750" w:type="pct"/>
                  <w:vAlign w:val="center"/>
                </w:tcPr>
                <w:p w14:paraId="609D1C8F" w14:textId="77777777" w:rsidR="008905EF" w:rsidRDefault="008905EF" w:rsidP="00887074">
                  <w:pPr>
                    <w:jc w:val="center"/>
                    <w:rPr>
                      <w:sz w:val="22"/>
                    </w:rPr>
                  </w:pPr>
                  <w:r>
                    <w:rPr>
                      <w:rFonts w:hint="eastAsia"/>
                      <w:sz w:val="22"/>
                    </w:rPr>
                    <w:t>符合</w:t>
                  </w:r>
                </w:p>
              </w:tc>
            </w:tr>
            <w:tr w:rsidR="008905EF" w14:paraId="6C3E6689" w14:textId="77777777" w:rsidTr="00887074">
              <w:trPr>
                <w:trHeight w:val="397"/>
                <w:jc w:val="center"/>
              </w:trPr>
              <w:tc>
                <w:tcPr>
                  <w:tcW w:w="3042" w:type="pct"/>
                  <w:vAlign w:val="center"/>
                </w:tcPr>
                <w:p w14:paraId="4C01891A" w14:textId="77777777" w:rsidR="008905EF" w:rsidRPr="00C66BF1" w:rsidRDefault="008905EF" w:rsidP="00887074">
                  <w:pPr>
                    <w:jc w:val="center"/>
                    <w:rPr>
                      <w:sz w:val="22"/>
                    </w:rPr>
                  </w:pPr>
                  <w:r w:rsidRPr="00790A14">
                    <w:rPr>
                      <w:rFonts w:hint="eastAsia"/>
                      <w:sz w:val="22"/>
                    </w:rPr>
                    <w:t>深化</w:t>
                  </w:r>
                  <w:r w:rsidRPr="00790A14">
                    <w:rPr>
                      <w:rFonts w:hint="eastAsia"/>
                      <w:sz w:val="22"/>
                    </w:rPr>
                    <w:t>VOCs</w:t>
                  </w:r>
                  <w:r w:rsidRPr="00790A14">
                    <w:rPr>
                      <w:rFonts w:hint="eastAsia"/>
                      <w:sz w:val="22"/>
                    </w:rPr>
                    <w:t>全流程综合治理。全面开展</w:t>
                  </w:r>
                  <w:r w:rsidRPr="00790A14">
                    <w:rPr>
                      <w:rFonts w:hint="eastAsia"/>
                      <w:sz w:val="22"/>
                    </w:rPr>
                    <w:t>VOCs</w:t>
                  </w:r>
                  <w:r w:rsidRPr="00790A14">
                    <w:rPr>
                      <w:rFonts w:hint="eastAsia"/>
                      <w:sz w:val="22"/>
                    </w:rPr>
                    <w:t>收集治理设施排查整治，加快淘汰不合规定、低效失效、无法稳定达标的治理设施。落实非正常工况作业产生的</w:t>
                  </w:r>
                  <w:r w:rsidRPr="00790A14">
                    <w:rPr>
                      <w:rFonts w:hint="eastAsia"/>
                      <w:sz w:val="22"/>
                    </w:rPr>
                    <w:t>VOCs</w:t>
                  </w:r>
                  <w:r w:rsidRPr="00790A14">
                    <w:rPr>
                      <w:rFonts w:hint="eastAsia"/>
                      <w:sz w:val="22"/>
                    </w:rPr>
                    <w:t>废气、污水处理场所高浓度有机废气、含</w:t>
                  </w:r>
                  <w:r w:rsidRPr="00790A14">
                    <w:rPr>
                      <w:rFonts w:hint="eastAsia"/>
                      <w:sz w:val="22"/>
                    </w:rPr>
                    <w:t>VOCs</w:t>
                  </w:r>
                  <w:r w:rsidRPr="00790A14">
                    <w:rPr>
                      <w:rFonts w:hint="eastAsia"/>
                      <w:sz w:val="22"/>
                    </w:rPr>
                    <w:t>有机废水储罐和装置区集水井（池）有机废气收集处理要求。规范开展泄漏检测与修复，</w:t>
                  </w:r>
                  <w:r w:rsidRPr="00790A14">
                    <w:rPr>
                      <w:rFonts w:hint="eastAsia"/>
                      <w:sz w:val="22"/>
                    </w:rPr>
                    <w:t>2025</w:t>
                  </w:r>
                  <w:r w:rsidRPr="00790A14">
                    <w:rPr>
                      <w:rFonts w:hint="eastAsia"/>
                      <w:sz w:val="22"/>
                    </w:rPr>
                    <w:t>年年底前省级及以上石</w:t>
                  </w:r>
                  <w:r w:rsidRPr="00790A14">
                    <w:rPr>
                      <w:rFonts w:hint="eastAsia"/>
                      <w:sz w:val="22"/>
                    </w:rPr>
                    <w:lastRenderedPageBreak/>
                    <w:t>化、化工园区建立统一的泄漏检测与修复信息管理平台。</w:t>
                  </w:r>
                </w:p>
              </w:tc>
              <w:tc>
                <w:tcPr>
                  <w:tcW w:w="1208" w:type="pct"/>
                  <w:vAlign w:val="center"/>
                </w:tcPr>
                <w:p w14:paraId="71F59AC3" w14:textId="77777777" w:rsidR="008905EF" w:rsidRDefault="008E5CBD" w:rsidP="00887074">
                  <w:pPr>
                    <w:jc w:val="center"/>
                    <w:rPr>
                      <w:sz w:val="22"/>
                    </w:rPr>
                  </w:pPr>
                  <w:r>
                    <w:rPr>
                      <w:rFonts w:hint="eastAsia"/>
                      <w:sz w:val="22"/>
                    </w:rPr>
                    <w:lastRenderedPageBreak/>
                    <w:t>本项目不属于</w:t>
                  </w:r>
                  <w:r w:rsidRPr="007B54C0">
                    <w:rPr>
                      <w:rFonts w:hint="eastAsia"/>
                      <w:sz w:val="22"/>
                    </w:rPr>
                    <w:t>涉</w:t>
                  </w:r>
                  <w:r w:rsidRPr="007B54C0">
                    <w:rPr>
                      <w:rFonts w:hint="eastAsia"/>
                      <w:sz w:val="22"/>
                    </w:rPr>
                    <w:t>VOCs</w:t>
                  </w:r>
                  <w:r w:rsidRPr="007B54C0">
                    <w:rPr>
                      <w:rFonts w:hint="eastAsia"/>
                      <w:sz w:val="22"/>
                    </w:rPr>
                    <w:t>重点行业</w:t>
                  </w:r>
                </w:p>
              </w:tc>
              <w:tc>
                <w:tcPr>
                  <w:tcW w:w="750" w:type="pct"/>
                  <w:vAlign w:val="center"/>
                </w:tcPr>
                <w:p w14:paraId="763F0F64" w14:textId="77777777" w:rsidR="008905EF" w:rsidRDefault="008905EF" w:rsidP="00887074">
                  <w:pPr>
                    <w:jc w:val="center"/>
                    <w:rPr>
                      <w:sz w:val="22"/>
                    </w:rPr>
                  </w:pPr>
                  <w:r>
                    <w:rPr>
                      <w:rFonts w:hint="eastAsia"/>
                      <w:sz w:val="22"/>
                    </w:rPr>
                    <w:t>符合</w:t>
                  </w:r>
                </w:p>
              </w:tc>
            </w:tr>
          </w:tbl>
          <w:p w14:paraId="30F095AC" w14:textId="77777777" w:rsidR="008905EF" w:rsidRDefault="008905EF" w:rsidP="00887074">
            <w:pPr>
              <w:autoSpaceDE w:val="0"/>
              <w:autoSpaceDN w:val="0"/>
              <w:adjustRightInd w:val="0"/>
              <w:snapToGrid w:val="0"/>
              <w:spacing w:line="360" w:lineRule="auto"/>
              <w:ind w:firstLineChars="200" w:firstLine="480"/>
              <w:rPr>
                <w:kern w:val="0"/>
                <w:sz w:val="24"/>
              </w:rPr>
            </w:pPr>
          </w:p>
          <w:p w14:paraId="18AAC3B9" w14:textId="77777777" w:rsidR="008905EF" w:rsidRPr="007348DE" w:rsidRDefault="008905EF" w:rsidP="00887074">
            <w:pPr>
              <w:autoSpaceDE w:val="0"/>
              <w:autoSpaceDN w:val="0"/>
              <w:adjustRightInd w:val="0"/>
              <w:snapToGrid w:val="0"/>
              <w:spacing w:line="360" w:lineRule="auto"/>
              <w:ind w:firstLineChars="200" w:firstLine="480"/>
              <w:rPr>
                <w:bCs/>
                <w:kern w:val="0"/>
                <w:sz w:val="24"/>
              </w:rPr>
            </w:pPr>
            <w:r>
              <w:rPr>
                <w:rFonts w:hint="eastAsia"/>
                <w:kern w:val="0"/>
                <w:sz w:val="24"/>
              </w:rPr>
              <w:t>5</w:t>
            </w:r>
            <w:r>
              <w:rPr>
                <w:rFonts w:hint="eastAsia"/>
                <w:kern w:val="0"/>
                <w:sz w:val="24"/>
              </w:rPr>
              <w:t>、</w:t>
            </w:r>
            <w:r w:rsidRPr="007348DE">
              <w:rPr>
                <w:rFonts w:hint="eastAsia"/>
                <w:kern w:val="0"/>
                <w:sz w:val="24"/>
              </w:rPr>
              <w:t>与《湖南省“十四五”生态环境保护规划》</w:t>
            </w:r>
            <w:r w:rsidRPr="007348DE">
              <w:rPr>
                <w:rFonts w:hint="eastAsia"/>
                <w:bCs/>
                <w:kern w:val="0"/>
                <w:sz w:val="24"/>
              </w:rPr>
              <w:t>、《常德市“十四五”生态环境保护规划》符合性分析</w:t>
            </w:r>
          </w:p>
          <w:p w14:paraId="6A235AAF" w14:textId="77777777" w:rsidR="008905EF" w:rsidRPr="007348DE" w:rsidRDefault="008905EF" w:rsidP="00887074">
            <w:pPr>
              <w:autoSpaceDE w:val="0"/>
              <w:autoSpaceDN w:val="0"/>
              <w:adjustRightInd w:val="0"/>
              <w:snapToGrid w:val="0"/>
              <w:spacing w:line="360" w:lineRule="auto"/>
              <w:ind w:firstLineChars="200" w:firstLine="480"/>
              <w:rPr>
                <w:bCs/>
                <w:kern w:val="0"/>
                <w:sz w:val="24"/>
              </w:rPr>
            </w:pPr>
            <w:r w:rsidRPr="007348DE">
              <w:rPr>
                <w:rFonts w:hint="eastAsia"/>
                <w:bCs/>
                <w:kern w:val="0"/>
                <w:sz w:val="24"/>
              </w:rPr>
              <w:t>《湖南省“十四五”生态环境保护规划》（湘政办发【</w:t>
            </w:r>
            <w:r w:rsidRPr="007348DE">
              <w:rPr>
                <w:bCs/>
                <w:kern w:val="0"/>
                <w:sz w:val="24"/>
              </w:rPr>
              <w:t>2021</w:t>
            </w:r>
            <w:r w:rsidRPr="007348DE">
              <w:rPr>
                <w:bCs/>
                <w:kern w:val="0"/>
                <w:sz w:val="24"/>
              </w:rPr>
              <w:t>】</w:t>
            </w:r>
            <w:r w:rsidRPr="007348DE">
              <w:rPr>
                <w:bCs/>
                <w:kern w:val="0"/>
                <w:sz w:val="24"/>
              </w:rPr>
              <w:t>61</w:t>
            </w:r>
            <w:r w:rsidRPr="007348DE">
              <w:rPr>
                <w:bCs/>
                <w:kern w:val="0"/>
                <w:sz w:val="24"/>
              </w:rPr>
              <w:t>号）于</w:t>
            </w:r>
            <w:r w:rsidRPr="007348DE">
              <w:rPr>
                <w:bCs/>
                <w:kern w:val="0"/>
                <w:sz w:val="24"/>
              </w:rPr>
              <w:t>2021</w:t>
            </w:r>
            <w:r w:rsidRPr="007348DE">
              <w:rPr>
                <w:bCs/>
                <w:kern w:val="0"/>
                <w:sz w:val="24"/>
              </w:rPr>
              <w:t>年</w:t>
            </w:r>
            <w:r w:rsidRPr="007348DE">
              <w:rPr>
                <w:bCs/>
                <w:kern w:val="0"/>
                <w:sz w:val="24"/>
              </w:rPr>
              <w:t>9</w:t>
            </w:r>
            <w:r w:rsidRPr="007348DE">
              <w:rPr>
                <w:bCs/>
                <w:kern w:val="0"/>
                <w:sz w:val="24"/>
              </w:rPr>
              <w:t>月</w:t>
            </w:r>
            <w:r w:rsidRPr="007348DE">
              <w:rPr>
                <w:bCs/>
                <w:kern w:val="0"/>
                <w:sz w:val="24"/>
              </w:rPr>
              <w:t>30</w:t>
            </w:r>
            <w:r w:rsidRPr="007348DE">
              <w:rPr>
                <w:bCs/>
                <w:kern w:val="0"/>
                <w:sz w:val="24"/>
              </w:rPr>
              <w:t>日经湖南省人民政府办公厅发布，《常德市</w:t>
            </w:r>
            <w:r w:rsidRPr="007348DE">
              <w:rPr>
                <w:bCs/>
                <w:kern w:val="0"/>
                <w:sz w:val="24"/>
              </w:rPr>
              <w:t>“</w:t>
            </w:r>
            <w:r w:rsidRPr="007348DE">
              <w:rPr>
                <w:bCs/>
                <w:kern w:val="0"/>
                <w:sz w:val="24"/>
              </w:rPr>
              <w:t>十四五</w:t>
            </w:r>
            <w:r w:rsidRPr="007348DE">
              <w:rPr>
                <w:bCs/>
                <w:kern w:val="0"/>
                <w:sz w:val="24"/>
              </w:rPr>
              <w:t>”</w:t>
            </w:r>
            <w:r w:rsidRPr="007348DE">
              <w:rPr>
                <w:bCs/>
                <w:kern w:val="0"/>
                <w:sz w:val="24"/>
              </w:rPr>
              <w:t>生态环境保护规划》（常政办发【</w:t>
            </w:r>
            <w:r w:rsidRPr="007348DE">
              <w:rPr>
                <w:bCs/>
                <w:kern w:val="0"/>
                <w:sz w:val="24"/>
              </w:rPr>
              <w:t>2021</w:t>
            </w:r>
            <w:r w:rsidRPr="007348DE">
              <w:rPr>
                <w:bCs/>
                <w:kern w:val="0"/>
                <w:sz w:val="24"/>
              </w:rPr>
              <w:t>】</w:t>
            </w:r>
            <w:r w:rsidRPr="007348DE">
              <w:rPr>
                <w:bCs/>
                <w:kern w:val="0"/>
                <w:sz w:val="24"/>
              </w:rPr>
              <w:t>26</w:t>
            </w:r>
            <w:r w:rsidRPr="007348DE">
              <w:rPr>
                <w:bCs/>
                <w:kern w:val="0"/>
                <w:sz w:val="24"/>
              </w:rPr>
              <w:t>号）于</w:t>
            </w:r>
            <w:r w:rsidRPr="007348DE">
              <w:rPr>
                <w:bCs/>
                <w:kern w:val="0"/>
                <w:sz w:val="24"/>
              </w:rPr>
              <w:t>2021</w:t>
            </w:r>
            <w:r w:rsidRPr="007348DE">
              <w:rPr>
                <w:bCs/>
                <w:kern w:val="0"/>
                <w:sz w:val="24"/>
              </w:rPr>
              <w:t>年</w:t>
            </w:r>
            <w:r w:rsidRPr="007348DE">
              <w:rPr>
                <w:bCs/>
                <w:kern w:val="0"/>
                <w:sz w:val="24"/>
              </w:rPr>
              <w:t>12</w:t>
            </w:r>
            <w:r w:rsidRPr="007348DE">
              <w:rPr>
                <w:bCs/>
                <w:kern w:val="0"/>
                <w:sz w:val="24"/>
              </w:rPr>
              <w:t>月</w:t>
            </w:r>
            <w:r w:rsidRPr="007348DE">
              <w:rPr>
                <w:bCs/>
                <w:kern w:val="0"/>
                <w:sz w:val="24"/>
              </w:rPr>
              <w:t>25</w:t>
            </w:r>
            <w:r w:rsidRPr="007348DE">
              <w:rPr>
                <w:bCs/>
                <w:kern w:val="0"/>
                <w:sz w:val="24"/>
              </w:rPr>
              <w:t>日经常德市人民政府办公室发布。本项目与上述规划符合性分析如下表所示：</w:t>
            </w:r>
          </w:p>
          <w:p w14:paraId="695ADA8A" w14:textId="77777777" w:rsidR="008905EF" w:rsidRPr="007348DE" w:rsidRDefault="008905EF" w:rsidP="00887074">
            <w:pPr>
              <w:autoSpaceDE w:val="0"/>
              <w:autoSpaceDN w:val="0"/>
              <w:adjustRightInd w:val="0"/>
              <w:snapToGrid w:val="0"/>
              <w:ind w:firstLineChars="200" w:firstLine="442"/>
              <w:jc w:val="center"/>
              <w:rPr>
                <w:b/>
                <w:kern w:val="0"/>
                <w:sz w:val="22"/>
                <w:szCs w:val="22"/>
              </w:rPr>
            </w:pPr>
            <w:r w:rsidRPr="007348DE">
              <w:rPr>
                <w:rFonts w:hint="eastAsia"/>
                <w:b/>
                <w:kern w:val="0"/>
                <w:sz w:val="22"/>
                <w:szCs w:val="22"/>
              </w:rPr>
              <w:t>表</w:t>
            </w:r>
            <w:r w:rsidRPr="007348DE">
              <w:rPr>
                <w:b/>
                <w:kern w:val="0"/>
                <w:sz w:val="22"/>
                <w:szCs w:val="22"/>
              </w:rPr>
              <w:t>1</w:t>
            </w:r>
            <w:r w:rsidRPr="007348DE">
              <w:rPr>
                <w:rFonts w:hint="eastAsia"/>
                <w:b/>
                <w:kern w:val="0"/>
                <w:sz w:val="22"/>
                <w:szCs w:val="22"/>
              </w:rPr>
              <w:t>-</w:t>
            </w:r>
            <w:r>
              <w:rPr>
                <w:rFonts w:hint="eastAsia"/>
                <w:b/>
                <w:kern w:val="0"/>
                <w:sz w:val="22"/>
                <w:szCs w:val="22"/>
              </w:rPr>
              <w:t>6</w:t>
            </w:r>
            <w:r w:rsidRPr="007348DE">
              <w:rPr>
                <w:rFonts w:hint="eastAsia"/>
                <w:b/>
                <w:kern w:val="0"/>
                <w:sz w:val="22"/>
                <w:szCs w:val="22"/>
              </w:rPr>
              <w:t xml:space="preserve">  </w:t>
            </w:r>
            <w:r w:rsidRPr="007348DE">
              <w:rPr>
                <w:rFonts w:hint="eastAsia"/>
                <w:b/>
                <w:kern w:val="0"/>
                <w:sz w:val="22"/>
                <w:szCs w:val="22"/>
              </w:rPr>
              <w:t>本项目与湖南省“十四五”生态环境保护规划相符性分析一览表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1"/>
              <w:gridCol w:w="1984"/>
              <w:gridCol w:w="684"/>
            </w:tblGrid>
            <w:tr w:rsidR="008905EF" w14:paraId="484A5E4B" w14:textId="77777777" w:rsidTr="00FB35F4">
              <w:tc>
                <w:tcPr>
                  <w:tcW w:w="3781" w:type="dxa"/>
                  <w:vAlign w:val="center"/>
                </w:tcPr>
                <w:p w14:paraId="5D7EE0B5" w14:textId="77777777" w:rsidR="008905EF" w:rsidRDefault="008905EF" w:rsidP="00887074">
                  <w:pPr>
                    <w:jc w:val="center"/>
                    <w:rPr>
                      <w:sz w:val="22"/>
                    </w:rPr>
                  </w:pPr>
                  <w:r>
                    <w:rPr>
                      <w:rFonts w:hint="eastAsia"/>
                      <w:sz w:val="22"/>
                    </w:rPr>
                    <w:t>规划要求</w:t>
                  </w:r>
                </w:p>
              </w:tc>
              <w:tc>
                <w:tcPr>
                  <w:tcW w:w="1984" w:type="dxa"/>
                  <w:vAlign w:val="center"/>
                </w:tcPr>
                <w:p w14:paraId="677F7444" w14:textId="77777777" w:rsidR="008905EF" w:rsidRDefault="008905EF" w:rsidP="00887074">
                  <w:pPr>
                    <w:jc w:val="center"/>
                    <w:rPr>
                      <w:sz w:val="22"/>
                    </w:rPr>
                  </w:pPr>
                  <w:r>
                    <w:rPr>
                      <w:rFonts w:hint="eastAsia"/>
                      <w:sz w:val="22"/>
                    </w:rPr>
                    <w:t>项目建设情况</w:t>
                  </w:r>
                </w:p>
              </w:tc>
              <w:tc>
                <w:tcPr>
                  <w:tcW w:w="684" w:type="dxa"/>
                  <w:vAlign w:val="center"/>
                </w:tcPr>
                <w:p w14:paraId="1F9C3FDA" w14:textId="77777777" w:rsidR="008905EF" w:rsidRDefault="008905EF" w:rsidP="00887074">
                  <w:pPr>
                    <w:jc w:val="center"/>
                    <w:rPr>
                      <w:sz w:val="22"/>
                    </w:rPr>
                  </w:pPr>
                  <w:r>
                    <w:rPr>
                      <w:rFonts w:hint="eastAsia"/>
                      <w:sz w:val="22"/>
                    </w:rPr>
                    <w:t>符合性</w:t>
                  </w:r>
                </w:p>
              </w:tc>
            </w:tr>
            <w:tr w:rsidR="008905EF" w14:paraId="14E17F14" w14:textId="77777777" w:rsidTr="00FB35F4">
              <w:tc>
                <w:tcPr>
                  <w:tcW w:w="3781" w:type="dxa"/>
                  <w:vAlign w:val="center"/>
                </w:tcPr>
                <w:p w14:paraId="681043C0" w14:textId="77777777" w:rsidR="008905EF" w:rsidRDefault="008905EF" w:rsidP="00887074">
                  <w:pPr>
                    <w:jc w:val="center"/>
                    <w:rPr>
                      <w:sz w:val="22"/>
                    </w:rPr>
                  </w:pPr>
                  <w:r>
                    <w:rPr>
                      <w:rFonts w:hint="eastAsia"/>
                      <w:sz w:val="22"/>
                    </w:rPr>
                    <w:t>严格生态环境分区引导。严格落实湖南省“三线一单”生态环境总体管控要求，将生态保护红线、环境质量底线、资源利用上线和生态环境准入清单作为硬约束落实到环境管控单元，根据生态环境功能、自然资源禀赋、经济与社会发展实际，对环境管控单元实施差异化生态环境准入管理。加强“三线一单”与国土空间规划的衔接，区域资源开发、产业布局和结构调整、城镇建设、重大项目选址应以“三线一单”确定的环境管控单元及生态环境准入清单作为重要依据，加强省级以上产业园区生态环境准入管理。推进“三线一单”与排污许可、环评审批、环境监测、环境执法等数据系统共享，细化“三线一单”数据支撑体系及分区管控要求。</w:t>
                  </w:r>
                </w:p>
              </w:tc>
              <w:tc>
                <w:tcPr>
                  <w:tcW w:w="1984" w:type="dxa"/>
                  <w:vAlign w:val="center"/>
                </w:tcPr>
                <w:p w14:paraId="53041B27" w14:textId="77777777" w:rsidR="008905EF" w:rsidRDefault="008905EF" w:rsidP="00155B8F">
                  <w:pPr>
                    <w:jc w:val="center"/>
                    <w:rPr>
                      <w:sz w:val="22"/>
                    </w:rPr>
                  </w:pPr>
                  <w:r>
                    <w:rPr>
                      <w:rFonts w:hint="eastAsia"/>
                      <w:sz w:val="22"/>
                    </w:rPr>
                    <w:t>由前述分析，本项目</w:t>
                  </w:r>
                  <w:r w:rsidR="00155B8F">
                    <w:rPr>
                      <w:rFonts w:hint="eastAsia"/>
                      <w:sz w:val="22"/>
                    </w:rPr>
                    <w:t>满足</w:t>
                  </w:r>
                  <w:r w:rsidR="00155B8F" w:rsidRPr="00155B8F">
                    <w:rPr>
                      <w:rFonts w:hint="eastAsia"/>
                      <w:sz w:val="22"/>
                    </w:rPr>
                    <w:t>陬市工业园准入条件</w:t>
                  </w:r>
                  <w:r w:rsidR="00155B8F">
                    <w:rPr>
                      <w:rFonts w:hint="eastAsia"/>
                      <w:sz w:val="22"/>
                    </w:rPr>
                    <w:t>，</w:t>
                  </w:r>
                  <w:r w:rsidR="00155B8F" w:rsidRPr="00155B8F">
                    <w:rPr>
                      <w:rFonts w:hint="eastAsia"/>
                      <w:sz w:val="22"/>
                    </w:rPr>
                    <w:t>符合《湖南省生态环境分区管控总体管控要求暨省级以上产业园区生态环境准入清单》</w:t>
                  </w:r>
                </w:p>
              </w:tc>
              <w:tc>
                <w:tcPr>
                  <w:tcW w:w="684" w:type="dxa"/>
                  <w:vAlign w:val="center"/>
                </w:tcPr>
                <w:p w14:paraId="5F92916A" w14:textId="77777777" w:rsidR="008905EF" w:rsidRDefault="008905EF" w:rsidP="00887074">
                  <w:pPr>
                    <w:jc w:val="center"/>
                    <w:rPr>
                      <w:sz w:val="22"/>
                    </w:rPr>
                  </w:pPr>
                  <w:r>
                    <w:rPr>
                      <w:rFonts w:hint="eastAsia"/>
                      <w:sz w:val="22"/>
                    </w:rPr>
                    <w:t>符合</w:t>
                  </w:r>
                </w:p>
              </w:tc>
            </w:tr>
            <w:tr w:rsidR="008905EF" w14:paraId="0F92185F" w14:textId="77777777" w:rsidTr="00FB35F4">
              <w:tc>
                <w:tcPr>
                  <w:tcW w:w="3781" w:type="dxa"/>
                  <w:vAlign w:val="center"/>
                </w:tcPr>
                <w:p w14:paraId="29D4E780" w14:textId="77777777" w:rsidR="008905EF" w:rsidRDefault="008905EF" w:rsidP="00887074">
                  <w:pPr>
                    <w:jc w:val="center"/>
                    <w:rPr>
                      <w:sz w:val="22"/>
                    </w:rPr>
                  </w:pPr>
                  <w:r>
                    <w:rPr>
                      <w:rFonts w:hint="eastAsia"/>
                      <w:sz w:val="22"/>
                    </w:rPr>
                    <w:t>全面实行排污许可制度。推动构建以排污许可制为核心的固定污染源监管制度体系，实现固定污染源排污许可全覆盖，推动工业固体废物、土壤环境要素全覆盖，探索将碳排放纳入排污许可管理内容。依托排污许可证实施企事业单位污染物排放总量指标分配、监管和考核。建立以排污许可证</w:t>
                  </w:r>
                  <w:r>
                    <w:rPr>
                      <w:rFonts w:hint="eastAsia"/>
                      <w:sz w:val="22"/>
                    </w:rPr>
                    <w:lastRenderedPageBreak/>
                    <w:t>为主要依据的生态环境日常监管执法体系，落实排污许可“一证式”管理。推进排污许可制度与环境影响评价制度有效融合，推动重点行业企业环境影响评价、排污许可、监管执法全闭环管理。持续做好排污许可证换证或登记延续动态更新。</w:t>
                  </w:r>
                </w:p>
              </w:tc>
              <w:tc>
                <w:tcPr>
                  <w:tcW w:w="1984" w:type="dxa"/>
                  <w:vAlign w:val="center"/>
                </w:tcPr>
                <w:p w14:paraId="67C1ED0B" w14:textId="5D71E63A" w:rsidR="008905EF" w:rsidRDefault="008905EF" w:rsidP="00155B8F">
                  <w:pPr>
                    <w:jc w:val="center"/>
                    <w:rPr>
                      <w:sz w:val="22"/>
                    </w:rPr>
                  </w:pPr>
                  <w:r>
                    <w:rPr>
                      <w:rFonts w:hint="eastAsia"/>
                      <w:sz w:val="22"/>
                    </w:rPr>
                    <w:lastRenderedPageBreak/>
                    <w:t>本项目属于</w:t>
                  </w:r>
                  <w:r w:rsidR="00ED7BBA">
                    <w:rPr>
                      <w:rFonts w:hint="eastAsia"/>
                      <w:sz w:val="22"/>
                    </w:rPr>
                    <w:t>其他水泥类似制品制造</w:t>
                  </w:r>
                  <w:r w:rsidR="00155B8F" w:rsidRPr="00F97DB4">
                    <w:rPr>
                      <w:rFonts w:hint="eastAsia"/>
                      <w:sz w:val="22"/>
                    </w:rPr>
                    <w:t>行业</w:t>
                  </w:r>
                  <w:r>
                    <w:rPr>
                      <w:sz w:val="22"/>
                    </w:rPr>
                    <w:t>，</w:t>
                  </w:r>
                  <w:r>
                    <w:rPr>
                      <w:rFonts w:hint="eastAsia"/>
                      <w:sz w:val="22"/>
                    </w:rPr>
                    <w:t>且属于排污许可</w:t>
                  </w:r>
                  <w:r w:rsidR="00842545">
                    <w:rPr>
                      <w:rFonts w:hint="eastAsia"/>
                      <w:sz w:val="22"/>
                    </w:rPr>
                    <w:t>登记</w:t>
                  </w:r>
                  <w:r>
                    <w:rPr>
                      <w:rFonts w:hint="eastAsia"/>
                      <w:sz w:val="22"/>
                    </w:rPr>
                    <w:t>管理</w:t>
                  </w:r>
                  <w:r>
                    <w:rPr>
                      <w:sz w:val="22"/>
                    </w:rPr>
                    <w:t>。</w:t>
                  </w:r>
                  <w:r>
                    <w:rPr>
                      <w:rFonts w:hint="eastAsia"/>
                      <w:sz w:val="22"/>
                    </w:rPr>
                    <w:t>项目建成后，</w:t>
                  </w:r>
                  <w:r>
                    <w:rPr>
                      <w:sz w:val="22"/>
                    </w:rPr>
                    <w:t>建设单位应当按照</w:t>
                  </w:r>
                  <w:r w:rsidRPr="007348DE">
                    <w:rPr>
                      <w:rFonts w:hint="eastAsia"/>
                      <w:sz w:val="22"/>
                    </w:rPr>
                    <w:t>《</w:t>
                  </w:r>
                  <w:r w:rsidRPr="00790A14">
                    <w:rPr>
                      <w:rFonts w:hint="eastAsia"/>
                      <w:sz w:val="22"/>
                    </w:rPr>
                    <w:t>排污许可证申请与核发技术规范</w:t>
                  </w:r>
                  <w:r w:rsidRPr="00790A14">
                    <w:rPr>
                      <w:rFonts w:hint="eastAsia"/>
                      <w:sz w:val="22"/>
                    </w:rPr>
                    <w:t xml:space="preserve"> </w:t>
                  </w:r>
                  <w:r w:rsidR="00155B8F">
                    <w:rPr>
                      <w:rFonts w:hint="eastAsia"/>
                      <w:sz w:val="22"/>
                    </w:rPr>
                    <w:t>水泥工</w:t>
                  </w:r>
                  <w:r w:rsidR="00155B8F">
                    <w:rPr>
                      <w:rFonts w:hint="eastAsia"/>
                      <w:sz w:val="22"/>
                    </w:rPr>
                    <w:lastRenderedPageBreak/>
                    <w:t>业</w:t>
                  </w:r>
                  <w:r w:rsidRPr="007348DE">
                    <w:rPr>
                      <w:rFonts w:hint="eastAsia"/>
                      <w:sz w:val="22"/>
                    </w:rPr>
                    <w:t>》（</w:t>
                  </w:r>
                  <w:r w:rsidRPr="007348DE">
                    <w:rPr>
                      <w:rFonts w:hint="eastAsia"/>
                      <w:sz w:val="22"/>
                    </w:rPr>
                    <w:t>HJ</w:t>
                  </w:r>
                  <w:r w:rsidR="00155B8F">
                    <w:rPr>
                      <w:sz w:val="22"/>
                    </w:rPr>
                    <w:t>848</w:t>
                  </w:r>
                  <w:r w:rsidRPr="007348DE">
                    <w:rPr>
                      <w:rFonts w:hint="eastAsia"/>
                      <w:sz w:val="22"/>
                    </w:rPr>
                    <w:t>-20</w:t>
                  </w:r>
                  <w:r w:rsidR="00155B8F">
                    <w:rPr>
                      <w:sz w:val="22"/>
                    </w:rPr>
                    <w:t>17</w:t>
                  </w:r>
                  <w:r w:rsidRPr="007348DE">
                    <w:rPr>
                      <w:rFonts w:hint="eastAsia"/>
                      <w:sz w:val="22"/>
                    </w:rPr>
                    <w:t>）</w:t>
                  </w:r>
                  <w:r>
                    <w:rPr>
                      <w:sz w:val="22"/>
                    </w:rPr>
                    <w:t>中相关要求</w:t>
                  </w:r>
                  <w:r w:rsidR="00842545">
                    <w:rPr>
                      <w:rFonts w:hint="eastAsia"/>
                      <w:sz w:val="22"/>
                    </w:rPr>
                    <w:t>进行排污许可登记</w:t>
                  </w:r>
                </w:p>
              </w:tc>
              <w:tc>
                <w:tcPr>
                  <w:tcW w:w="684" w:type="dxa"/>
                  <w:vAlign w:val="center"/>
                </w:tcPr>
                <w:p w14:paraId="15AFAD25" w14:textId="77777777" w:rsidR="008905EF" w:rsidRDefault="008905EF" w:rsidP="00887074">
                  <w:pPr>
                    <w:jc w:val="center"/>
                    <w:rPr>
                      <w:sz w:val="22"/>
                    </w:rPr>
                  </w:pPr>
                  <w:r>
                    <w:rPr>
                      <w:rFonts w:hint="eastAsia"/>
                      <w:sz w:val="22"/>
                    </w:rPr>
                    <w:lastRenderedPageBreak/>
                    <w:t>符合</w:t>
                  </w:r>
                </w:p>
              </w:tc>
            </w:tr>
          </w:tbl>
          <w:p w14:paraId="72BDA344" w14:textId="77777777" w:rsidR="008905EF" w:rsidRDefault="008905EF" w:rsidP="00887074">
            <w:pPr>
              <w:autoSpaceDE w:val="0"/>
              <w:autoSpaceDN w:val="0"/>
              <w:adjustRightInd w:val="0"/>
              <w:snapToGrid w:val="0"/>
              <w:spacing w:line="360" w:lineRule="auto"/>
              <w:ind w:firstLineChars="200" w:firstLine="480"/>
              <w:rPr>
                <w:bCs/>
                <w:kern w:val="0"/>
                <w:sz w:val="24"/>
              </w:rPr>
            </w:pPr>
          </w:p>
          <w:p w14:paraId="702D4EBA" w14:textId="77777777" w:rsidR="008905EF" w:rsidRPr="007348DE" w:rsidRDefault="008905EF" w:rsidP="00887074">
            <w:pPr>
              <w:autoSpaceDE w:val="0"/>
              <w:autoSpaceDN w:val="0"/>
              <w:adjustRightInd w:val="0"/>
              <w:snapToGrid w:val="0"/>
              <w:spacing w:line="360" w:lineRule="auto"/>
              <w:ind w:firstLineChars="200" w:firstLine="480"/>
              <w:rPr>
                <w:bCs/>
                <w:kern w:val="0"/>
                <w:sz w:val="24"/>
              </w:rPr>
            </w:pPr>
            <w:r w:rsidRPr="007348DE">
              <w:rPr>
                <w:rFonts w:hint="eastAsia"/>
                <w:bCs/>
                <w:kern w:val="0"/>
                <w:sz w:val="24"/>
              </w:rPr>
              <w:t>《常德市“十四五”生态环境保护规划》中提出：严格环境准入与管控。严格环境监管。严格落实湖南省“三线一单”生态环境总体管控要求及常德市“三线一单”生态环境总体管控要求暨环境管控单元生态环境准入清单，区域资源开发、产业布局和结构调整、城镇建设、重大项目选址应以“三线一单”确定的环境管控单元及生态环境准入清单作为重要依据。……加强规划环境影响评价。……严格“高耗能、高排放”项目环评审批，严把环境准入关，落实区域消减要求。……全面实行排污许可制度。……大力推进重点行业</w:t>
            </w:r>
            <w:r w:rsidRPr="007348DE">
              <w:rPr>
                <w:rFonts w:hint="eastAsia"/>
                <w:bCs/>
                <w:kern w:val="0"/>
                <w:sz w:val="24"/>
              </w:rPr>
              <w:t>VOCs</w:t>
            </w:r>
            <w:r w:rsidRPr="007348DE">
              <w:rPr>
                <w:rFonts w:hint="eastAsia"/>
                <w:bCs/>
                <w:kern w:val="0"/>
                <w:sz w:val="24"/>
              </w:rPr>
              <w:t>治理。以工业涂装、石化、化工、包装印刷、油品储运销等行业为重点，实施企业</w:t>
            </w:r>
            <w:r w:rsidRPr="007348DE">
              <w:rPr>
                <w:rFonts w:hint="eastAsia"/>
                <w:bCs/>
                <w:kern w:val="0"/>
                <w:sz w:val="24"/>
              </w:rPr>
              <w:t>VOCs</w:t>
            </w:r>
            <w:r w:rsidRPr="007348DE">
              <w:rPr>
                <w:rFonts w:hint="eastAsia"/>
                <w:bCs/>
                <w:kern w:val="0"/>
                <w:sz w:val="24"/>
              </w:rPr>
              <w:t>原料替代、排放全过程控制，加强工业机械制造产业链</w:t>
            </w:r>
            <w:r w:rsidRPr="007348DE">
              <w:rPr>
                <w:rFonts w:hint="eastAsia"/>
                <w:bCs/>
                <w:kern w:val="0"/>
                <w:sz w:val="24"/>
              </w:rPr>
              <w:t>VOCs</w:t>
            </w:r>
            <w:r w:rsidRPr="007348DE">
              <w:rPr>
                <w:rFonts w:hint="eastAsia"/>
                <w:bCs/>
                <w:kern w:val="0"/>
                <w:sz w:val="24"/>
              </w:rPr>
              <w:t>治理。……遵循“应收尽收、分质收集”的原则，科学设计废气收集系统，将无组织排放转变为有组织排放进行控制。……严格危险废物建设项目环境准入。……推动危废产生单位优化工艺、设备和原料选配，从源头减少危险废物的产生。……鼓励危废产生量在</w:t>
            </w:r>
            <w:r w:rsidRPr="007348DE">
              <w:rPr>
                <w:rFonts w:hint="eastAsia"/>
                <w:bCs/>
                <w:kern w:val="0"/>
                <w:sz w:val="24"/>
              </w:rPr>
              <w:t>3000</w:t>
            </w:r>
            <w:r w:rsidRPr="007348DE">
              <w:rPr>
                <w:rFonts w:hint="eastAsia"/>
                <w:bCs/>
                <w:kern w:val="0"/>
                <w:sz w:val="24"/>
              </w:rPr>
              <w:t>吨</w:t>
            </w:r>
            <w:r w:rsidRPr="007348DE">
              <w:rPr>
                <w:rFonts w:hint="eastAsia"/>
                <w:bCs/>
                <w:kern w:val="0"/>
                <w:sz w:val="24"/>
              </w:rPr>
              <w:t>/</w:t>
            </w:r>
            <w:r w:rsidRPr="007348DE">
              <w:rPr>
                <w:rFonts w:hint="eastAsia"/>
                <w:bCs/>
                <w:kern w:val="0"/>
                <w:sz w:val="24"/>
              </w:rPr>
              <w:t>年及以上的企业和大型产业基地、</w:t>
            </w:r>
            <w:r w:rsidRPr="007348DE">
              <w:rPr>
                <w:rFonts w:hint="eastAsia"/>
                <w:bCs/>
                <w:kern w:val="0"/>
                <w:sz w:val="24"/>
              </w:rPr>
              <w:t>2</w:t>
            </w:r>
            <w:r w:rsidRPr="007348DE">
              <w:rPr>
                <w:rFonts w:hint="eastAsia"/>
                <w:bCs/>
                <w:kern w:val="0"/>
                <w:sz w:val="24"/>
              </w:rPr>
              <w:t>万吨</w:t>
            </w:r>
            <w:r w:rsidRPr="007348DE">
              <w:rPr>
                <w:rFonts w:hint="eastAsia"/>
                <w:bCs/>
                <w:kern w:val="0"/>
                <w:sz w:val="24"/>
              </w:rPr>
              <w:t>/</w:t>
            </w:r>
            <w:r w:rsidRPr="007348DE">
              <w:rPr>
                <w:rFonts w:hint="eastAsia"/>
                <w:bCs/>
                <w:kern w:val="0"/>
                <w:sz w:val="24"/>
              </w:rPr>
              <w:t>年及以上的工业园区、工业集中区配套建设危险废物自行利用处置设施……</w:t>
            </w:r>
          </w:p>
          <w:p w14:paraId="15322C7C" w14:textId="77777777" w:rsidR="008905EF" w:rsidRDefault="008905EF" w:rsidP="00887074">
            <w:pPr>
              <w:autoSpaceDE w:val="0"/>
              <w:autoSpaceDN w:val="0"/>
              <w:adjustRightInd w:val="0"/>
              <w:snapToGrid w:val="0"/>
              <w:spacing w:line="360" w:lineRule="auto"/>
              <w:ind w:firstLineChars="200" w:firstLine="480"/>
              <w:rPr>
                <w:bCs/>
                <w:kern w:val="0"/>
                <w:sz w:val="24"/>
              </w:rPr>
            </w:pPr>
            <w:r w:rsidRPr="007348DE">
              <w:rPr>
                <w:rFonts w:hint="eastAsia"/>
                <w:bCs/>
                <w:kern w:val="0"/>
                <w:sz w:val="24"/>
              </w:rPr>
              <w:t>本项目符合“三线一单”中的要求，不属于“两高”项目，遵循“应收尽收、分质收集”的原则，科学设计废气收集系统，将无组织排放转变为有组织排放进行控制，</w:t>
            </w:r>
            <w:r w:rsidRPr="007348DE">
              <w:rPr>
                <w:bCs/>
                <w:kern w:val="0"/>
                <w:sz w:val="24"/>
              </w:rPr>
              <w:t>符合</w:t>
            </w:r>
            <w:r w:rsidRPr="007348DE">
              <w:rPr>
                <w:rFonts w:hint="eastAsia"/>
                <w:bCs/>
                <w:kern w:val="0"/>
                <w:sz w:val="24"/>
              </w:rPr>
              <w:t>《常德市“十四五”生态环境保护规划》中提出的要求。</w:t>
            </w:r>
          </w:p>
          <w:p w14:paraId="1D3730D7" w14:textId="77777777" w:rsidR="00CA532A" w:rsidRDefault="00CA532A" w:rsidP="00CA532A">
            <w:pPr>
              <w:autoSpaceDE w:val="0"/>
              <w:autoSpaceDN w:val="0"/>
              <w:adjustRightInd w:val="0"/>
              <w:snapToGrid w:val="0"/>
              <w:spacing w:line="360" w:lineRule="auto"/>
              <w:ind w:firstLineChars="200" w:firstLine="480"/>
              <w:rPr>
                <w:kern w:val="0"/>
                <w:sz w:val="24"/>
              </w:rPr>
            </w:pPr>
          </w:p>
        </w:tc>
      </w:tr>
    </w:tbl>
    <w:p w14:paraId="23747C4E" w14:textId="77777777" w:rsidR="00A46EFD" w:rsidRDefault="00A46EFD"/>
    <w:p w14:paraId="46D17834" w14:textId="77777777" w:rsidR="00887074" w:rsidRDefault="00887074" w:rsidP="00887074">
      <w:pPr>
        <w:pStyle w:val="a3"/>
        <w:jc w:val="center"/>
        <w:outlineLvl w:val="0"/>
        <w:rPr>
          <w:rFonts w:ascii="黑体" w:eastAsia="黑体" w:hAnsi="黑体"/>
          <w:snapToGrid w:val="0"/>
          <w:sz w:val="30"/>
          <w:szCs w:val="30"/>
        </w:rPr>
      </w:pPr>
      <w:bookmarkStart w:id="9" w:name="_Toc178406883"/>
      <w:bookmarkStart w:id="10" w:name="_Toc181601671"/>
      <w:r>
        <w:rPr>
          <w:rFonts w:ascii="黑体" w:eastAsia="黑体" w:hAnsi="黑体" w:hint="eastAsia"/>
          <w:snapToGrid w:val="0"/>
          <w:sz w:val="30"/>
          <w:szCs w:val="30"/>
        </w:rPr>
        <w:lastRenderedPageBreak/>
        <w:t>二、建设项目工程分析</w:t>
      </w:r>
      <w:bookmarkEnd w:id="9"/>
      <w:bookmarkEnd w:id="10"/>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3"/>
        <w:gridCol w:w="7833"/>
      </w:tblGrid>
      <w:tr w:rsidR="00887074" w14:paraId="33F60043" w14:textId="77777777" w:rsidTr="00887074">
        <w:trPr>
          <w:trHeight w:val="5192"/>
          <w:jc w:val="center"/>
        </w:trPr>
        <w:tc>
          <w:tcPr>
            <w:tcW w:w="456" w:type="dxa"/>
            <w:vAlign w:val="center"/>
          </w:tcPr>
          <w:p w14:paraId="6CFD41BF" w14:textId="77777777" w:rsidR="00887074" w:rsidRDefault="00887074" w:rsidP="00887074">
            <w:pPr>
              <w:pStyle w:val="a3"/>
              <w:adjustRightInd w:val="0"/>
              <w:snapToGrid w:val="0"/>
              <w:spacing w:before="0" w:beforeAutospacing="0" w:after="0" w:afterAutospacing="0"/>
              <w:jc w:val="center"/>
              <w:rPr>
                <w:rFonts w:cs="宋体"/>
                <w:szCs w:val="24"/>
              </w:rPr>
            </w:pPr>
            <w:r>
              <w:rPr>
                <w:rFonts w:cs="宋体" w:hint="eastAsia"/>
                <w:szCs w:val="24"/>
              </w:rPr>
              <w:t>建设内容</w:t>
            </w:r>
          </w:p>
        </w:tc>
        <w:tc>
          <w:tcPr>
            <w:tcW w:w="7830" w:type="dxa"/>
          </w:tcPr>
          <w:p w14:paraId="4AD03AF1" w14:textId="77777777" w:rsidR="00224DEB" w:rsidRDefault="00224DEB" w:rsidP="00887074">
            <w:pPr>
              <w:adjustRightInd w:val="0"/>
              <w:snapToGrid w:val="0"/>
              <w:spacing w:line="360" w:lineRule="auto"/>
              <w:rPr>
                <w:b/>
                <w:sz w:val="24"/>
              </w:rPr>
            </w:pPr>
            <w:r>
              <w:rPr>
                <w:b/>
                <w:sz w:val="24"/>
              </w:rPr>
              <w:t>一、</w:t>
            </w:r>
            <w:r w:rsidR="00883207">
              <w:rPr>
                <w:rFonts w:hint="eastAsia"/>
                <w:b/>
                <w:sz w:val="24"/>
              </w:rPr>
              <w:t>建设内容</w:t>
            </w:r>
          </w:p>
          <w:p w14:paraId="31720173" w14:textId="77777777" w:rsidR="00224DEB" w:rsidRDefault="00224DEB" w:rsidP="00224DEB">
            <w:pPr>
              <w:spacing w:line="360" w:lineRule="auto"/>
              <w:ind w:firstLineChars="200" w:firstLine="480"/>
              <w:rPr>
                <w:sz w:val="24"/>
              </w:rPr>
            </w:pPr>
            <w:r w:rsidRPr="00224DEB">
              <w:rPr>
                <w:rFonts w:hint="eastAsia"/>
                <w:sz w:val="24"/>
              </w:rPr>
              <w:t>桃源美房建材科技有限公司</w:t>
            </w:r>
            <w:r>
              <w:rPr>
                <w:rFonts w:hint="eastAsia"/>
                <w:sz w:val="24"/>
              </w:rPr>
              <w:t>于</w:t>
            </w:r>
            <w:r>
              <w:rPr>
                <w:rFonts w:hint="eastAsia"/>
                <w:sz w:val="24"/>
              </w:rPr>
              <w:t>2</w:t>
            </w:r>
            <w:r>
              <w:rPr>
                <w:sz w:val="24"/>
              </w:rPr>
              <w:t>020</w:t>
            </w:r>
            <w:r>
              <w:rPr>
                <w:rFonts w:hint="eastAsia"/>
                <w:sz w:val="24"/>
              </w:rPr>
              <w:t>年</w:t>
            </w:r>
            <w:r w:rsidR="00883207">
              <w:rPr>
                <w:rFonts w:hint="eastAsia"/>
                <w:sz w:val="24"/>
              </w:rPr>
              <w:t>委托湖南大自然环保科技有限公司编制《年产</w:t>
            </w:r>
            <w:r w:rsidR="00883207">
              <w:rPr>
                <w:rFonts w:hint="eastAsia"/>
                <w:sz w:val="24"/>
              </w:rPr>
              <w:t>2</w:t>
            </w:r>
            <w:r w:rsidR="00883207">
              <w:rPr>
                <w:sz w:val="24"/>
              </w:rPr>
              <w:t>0</w:t>
            </w:r>
            <w:r w:rsidR="00883207">
              <w:rPr>
                <w:rFonts w:hint="eastAsia"/>
                <w:sz w:val="24"/>
              </w:rPr>
              <w:t>万吨预拌砂浆建设项目环境影响报告表》，并于同年</w:t>
            </w:r>
            <w:r w:rsidR="00883207">
              <w:rPr>
                <w:rFonts w:hint="eastAsia"/>
                <w:sz w:val="24"/>
              </w:rPr>
              <w:t>8</w:t>
            </w:r>
            <w:r w:rsidR="00883207">
              <w:rPr>
                <w:rFonts w:hint="eastAsia"/>
                <w:sz w:val="24"/>
              </w:rPr>
              <w:t>月</w:t>
            </w:r>
            <w:r w:rsidR="00883207">
              <w:rPr>
                <w:rFonts w:hint="eastAsia"/>
                <w:sz w:val="24"/>
              </w:rPr>
              <w:t>1</w:t>
            </w:r>
            <w:r w:rsidR="00883207">
              <w:rPr>
                <w:sz w:val="24"/>
              </w:rPr>
              <w:t>4</w:t>
            </w:r>
            <w:r w:rsidR="00883207">
              <w:rPr>
                <w:rFonts w:hint="eastAsia"/>
                <w:sz w:val="24"/>
              </w:rPr>
              <w:t>日获常德市生态环境局批复，批复文号为常环建</w:t>
            </w:r>
            <w:r w:rsidR="00883207">
              <w:rPr>
                <w:rFonts w:hint="eastAsia"/>
                <w:sz w:val="24"/>
              </w:rPr>
              <w:t>(</w:t>
            </w:r>
            <w:r w:rsidR="00883207">
              <w:rPr>
                <w:sz w:val="24"/>
              </w:rPr>
              <w:t>3)[2020]58</w:t>
            </w:r>
            <w:r w:rsidR="00883207">
              <w:rPr>
                <w:rFonts w:hint="eastAsia"/>
                <w:sz w:val="24"/>
              </w:rPr>
              <w:t>号，</w:t>
            </w:r>
            <w:r w:rsidR="00CC5452">
              <w:rPr>
                <w:rFonts w:hint="eastAsia"/>
                <w:sz w:val="24"/>
              </w:rPr>
              <w:t>2</w:t>
            </w:r>
            <w:r w:rsidR="00CC5452">
              <w:rPr>
                <w:sz w:val="24"/>
              </w:rPr>
              <w:t>020</w:t>
            </w:r>
            <w:r w:rsidR="00CC5452">
              <w:rPr>
                <w:rFonts w:hint="eastAsia"/>
                <w:sz w:val="24"/>
              </w:rPr>
              <w:t>年</w:t>
            </w:r>
            <w:r w:rsidR="00CC5452">
              <w:rPr>
                <w:rFonts w:hint="eastAsia"/>
                <w:sz w:val="24"/>
              </w:rPr>
              <w:t>9</w:t>
            </w:r>
            <w:r w:rsidR="00CC5452">
              <w:rPr>
                <w:rFonts w:hint="eastAsia"/>
                <w:sz w:val="24"/>
              </w:rPr>
              <w:t>月进行自主验收，</w:t>
            </w:r>
            <w:r w:rsidR="00883207">
              <w:rPr>
                <w:rFonts w:hint="eastAsia"/>
                <w:sz w:val="24"/>
              </w:rPr>
              <w:t>2</w:t>
            </w:r>
            <w:r w:rsidR="00883207">
              <w:rPr>
                <w:sz w:val="24"/>
              </w:rPr>
              <w:t>020</w:t>
            </w:r>
            <w:r w:rsidR="00883207">
              <w:rPr>
                <w:rFonts w:hint="eastAsia"/>
                <w:sz w:val="24"/>
              </w:rPr>
              <w:t>年</w:t>
            </w:r>
            <w:r w:rsidR="00883207">
              <w:rPr>
                <w:sz w:val="24"/>
              </w:rPr>
              <w:t>10</w:t>
            </w:r>
            <w:r w:rsidR="00883207">
              <w:rPr>
                <w:rFonts w:hint="eastAsia"/>
                <w:sz w:val="24"/>
              </w:rPr>
              <w:t>月正式建成投产。</w:t>
            </w:r>
          </w:p>
          <w:p w14:paraId="7DAE60B4" w14:textId="77777777" w:rsidR="00883207" w:rsidRDefault="00883207" w:rsidP="00883207">
            <w:pPr>
              <w:spacing w:line="360" w:lineRule="auto"/>
              <w:ind w:firstLineChars="200" w:firstLine="480"/>
              <w:rPr>
                <w:sz w:val="24"/>
              </w:rPr>
            </w:pPr>
            <w:r>
              <w:rPr>
                <w:rFonts w:hint="eastAsia"/>
                <w:sz w:val="24"/>
              </w:rPr>
              <w:t>该项目建设地位于桃源县陬市镇观音桥村标准化厂房内，由于厂房租金过高，建设单位拟另行租用常德金凯力科技有限公司</w:t>
            </w:r>
            <w:r w:rsidRPr="00F16BC3">
              <w:rPr>
                <w:rFonts w:hint="eastAsia"/>
                <w:sz w:val="24"/>
              </w:rPr>
              <w:t>位于桃源县陬市工业园区内已建成的标准化厂房用于项目生产，租赁面积为</w:t>
            </w:r>
            <w:r w:rsidRPr="00F16BC3">
              <w:rPr>
                <w:sz w:val="24"/>
              </w:rPr>
              <w:t>2886.5</w:t>
            </w:r>
            <w:r w:rsidRPr="00F16BC3">
              <w:rPr>
                <w:rFonts w:hint="eastAsia"/>
                <w:sz w:val="24"/>
              </w:rPr>
              <w:t>m</w:t>
            </w:r>
            <w:r w:rsidRPr="00F16BC3">
              <w:rPr>
                <w:rFonts w:hint="eastAsia"/>
                <w:sz w:val="24"/>
                <w:vertAlign w:val="superscript"/>
              </w:rPr>
              <w:t>2</w:t>
            </w:r>
            <w:r w:rsidRPr="00F16BC3">
              <w:rPr>
                <w:rFonts w:hint="eastAsia"/>
                <w:sz w:val="24"/>
              </w:rPr>
              <w:t>。</w:t>
            </w:r>
          </w:p>
          <w:p w14:paraId="25C0E7FB" w14:textId="77777777" w:rsidR="00887074" w:rsidRPr="002B649F" w:rsidRDefault="00887074" w:rsidP="00887074">
            <w:pPr>
              <w:spacing w:line="360" w:lineRule="auto"/>
              <w:ind w:firstLineChars="200" w:firstLine="480"/>
              <w:rPr>
                <w:sz w:val="24"/>
                <w:u w:val="single"/>
              </w:rPr>
            </w:pPr>
            <w:r w:rsidRPr="002B649F">
              <w:rPr>
                <w:rFonts w:hint="eastAsia"/>
                <w:sz w:val="24"/>
                <w:u w:val="single"/>
              </w:rPr>
              <w:t>1</w:t>
            </w:r>
            <w:r w:rsidRPr="002B649F">
              <w:rPr>
                <w:rFonts w:hint="eastAsia"/>
                <w:sz w:val="24"/>
                <w:u w:val="single"/>
              </w:rPr>
              <w:t>、项目组成列表</w:t>
            </w:r>
            <w:r w:rsidRPr="002B649F">
              <w:rPr>
                <w:sz w:val="24"/>
                <w:u w:val="single"/>
              </w:rPr>
              <w:t>。</w:t>
            </w:r>
          </w:p>
          <w:p w14:paraId="74905522" w14:textId="36F27538" w:rsidR="00887074" w:rsidRPr="002B649F" w:rsidRDefault="00887074" w:rsidP="00887074">
            <w:pPr>
              <w:spacing w:line="360" w:lineRule="auto"/>
              <w:ind w:firstLineChars="200" w:firstLine="480"/>
              <w:rPr>
                <w:sz w:val="24"/>
                <w:u w:val="single"/>
              </w:rPr>
            </w:pPr>
            <w:r w:rsidRPr="002B649F">
              <w:rPr>
                <w:rFonts w:hint="eastAsia"/>
                <w:sz w:val="24"/>
                <w:u w:val="single"/>
              </w:rPr>
              <w:t>本项目</w:t>
            </w:r>
            <w:r w:rsidR="00546A05" w:rsidRPr="002B649F">
              <w:rPr>
                <w:rFonts w:hint="eastAsia"/>
                <w:sz w:val="24"/>
                <w:u w:val="single"/>
              </w:rPr>
              <w:t>租赁桃源县陬市工业园区内已建成的标准化厂房，生产均在全封闭标准化厂房内进行。项目新建</w:t>
            </w:r>
            <w:r w:rsidR="00546A05" w:rsidRPr="002B649F">
              <w:rPr>
                <w:rFonts w:hint="eastAsia"/>
                <w:sz w:val="24"/>
                <w:u w:val="single"/>
              </w:rPr>
              <w:t>1</w:t>
            </w:r>
            <w:r w:rsidR="00546A05" w:rsidRPr="002B649F">
              <w:rPr>
                <w:rFonts w:hint="eastAsia"/>
                <w:sz w:val="24"/>
                <w:u w:val="single"/>
              </w:rPr>
              <w:t>条机制砂生产线，新建</w:t>
            </w:r>
            <w:r w:rsidR="00546A05" w:rsidRPr="002B649F">
              <w:rPr>
                <w:rFonts w:hint="eastAsia"/>
                <w:sz w:val="24"/>
                <w:u w:val="single"/>
              </w:rPr>
              <w:t>1</w:t>
            </w:r>
            <w:r w:rsidR="00546A05" w:rsidRPr="002B649F">
              <w:rPr>
                <w:rFonts w:hint="eastAsia"/>
                <w:sz w:val="24"/>
                <w:u w:val="single"/>
              </w:rPr>
              <w:t>条砂浆搅拌生产线与</w:t>
            </w:r>
            <w:r w:rsidR="00546A05" w:rsidRPr="002B649F">
              <w:rPr>
                <w:rFonts w:hint="eastAsia"/>
                <w:sz w:val="24"/>
                <w:u w:val="single"/>
              </w:rPr>
              <w:t>2</w:t>
            </w:r>
            <w:r w:rsidR="00546A05" w:rsidRPr="002B649F">
              <w:rPr>
                <w:rFonts w:hint="eastAsia"/>
                <w:sz w:val="24"/>
                <w:u w:val="single"/>
              </w:rPr>
              <w:t>条瓷砖胶搅拌生产线，</w:t>
            </w:r>
            <w:r w:rsidRPr="002B649F">
              <w:rPr>
                <w:rFonts w:hint="eastAsia"/>
                <w:sz w:val="24"/>
                <w:u w:val="single"/>
              </w:rPr>
              <w:t>项目组成情况如下表所示：</w:t>
            </w:r>
          </w:p>
          <w:p w14:paraId="601EE818" w14:textId="77777777" w:rsidR="00887074" w:rsidRPr="002B649F" w:rsidRDefault="00887074" w:rsidP="00887074">
            <w:pPr>
              <w:spacing w:line="360" w:lineRule="auto"/>
              <w:ind w:firstLineChars="200" w:firstLine="442"/>
              <w:jc w:val="center"/>
              <w:rPr>
                <w:b/>
                <w:sz w:val="22"/>
                <w:u w:val="single"/>
              </w:rPr>
            </w:pPr>
            <w:r w:rsidRPr="002B649F">
              <w:rPr>
                <w:b/>
                <w:sz w:val="22"/>
                <w:u w:val="single"/>
              </w:rPr>
              <w:t>表</w:t>
            </w:r>
            <w:r w:rsidRPr="002B649F">
              <w:rPr>
                <w:rFonts w:hint="eastAsia"/>
                <w:b/>
                <w:sz w:val="22"/>
                <w:u w:val="single"/>
              </w:rPr>
              <w:t>2-</w:t>
            </w:r>
            <w:r w:rsidRPr="002B649F">
              <w:rPr>
                <w:b/>
                <w:sz w:val="22"/>
                <w:u w:val="single"/>
              </w:rPr>
              <w:t xml:space="preserve">1    </w:t>
            </w:r>
            <w:r w:rsidRPr="002B649F">
              <w:rPr>
                <w:b/>
                <w:sz w:val="22"/>
                <w:u w:val="single"/>
              </w:rPr>
              <w:t>项目组成一览表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566"/>
              <w:gridCol w:w="1419"/>
              <w:gridCol w:w="1133"/>
              <w:gridCol w:w="3116"/>
              <w:gridCol w:w="671"/>
            </w:tblGrid>
            <w:tr w:rsidR="00887074" w14:paraId="134C68F1" w14:textId="77777777" w:rsidTr="001468DB">
              <w:trPr>
                <w:jc w:val="center"/>
              </w:trPr>
              <w:tc>
                <w:tcPr>
                  <w:tcW w:w="461" w:type="pct"/>
                  <w:vAlign w:val="center"/>
                </w:tcPr>
                <w:p w14:paraId="1CBACC8B" w14:textId="77777777" w:rsidR="00887074" w:rsidRDefault="00887074" w:rsidP="00887074">
                  <w:pPr>
                    <w:jc w:val="center"/>
                    <w:rPr>
                      <w:sz w:val="22"/>
                    </w:rPr>
                  </w:pPr>
                  <w:r>
                    <w:rPr>
                      <w:sz w:val="22"/>
                    </w:rPr>
                    <w:t>项目类别</w:t>
                  </w:r>
                </w:p>
              </w:tc>
              <w:tc>
                <w:tcPr>
                  <w:tcW w:w="1305" w:type="pct"/>
                  <w:gridSpan w:val="2"/>
                  <w:vAlign w:val="center"/>
                </w:tcPr>
                <w:p w14:paraId="4545B295" w14:textId="77777777" w:rsidR="00887074" w:rsidRDefault="00887074" w:rsidP="00887074">
                  <w:pPr>
                    <w:jc w:val="center"/>
                    <w:rPr>
                      <w:sz w:val="22"/>
                    </w:rPr>
                  </w:pPr>
                  <w:r>
                    <w:rPr>
                      <w:sz w:val="22"/>
                    </w:rPr>
                    <w:t>建设项目内容</w:t>
                  </w:r>
                </w:p>
              </w:tc>
              <w:tc>
                <w:tcPr>
                  <w:tcW w:w="745" w:type="pct"/>
                  <w:vAlign w:val="center"/>
                </w:tcPr>
                <w:p w14:paraId="1DE0DFEA" w14:textId="77777777" w:rsidR="00887074" w:rsidRDefault="00887074" w:rsidP="00887074">
                  <w:pPr>
                    <w:jc w:val="center"/>
                    <w:rPr>
                      <w:sz w:val="22"/>
                    </w:rPr>
                  </w:pPr>
                  <w:r>
                    <w:rPr>
                      <w:rFonts w:hint="eastAsia"/>
                      <w:sz w:val="22"/>
                    </w:rPr>
                    <w:t>建筑</w:t>
                  </w:r>
                  <w:r>
                    <w:rPr>
                      <w:sz w:val="22"/>
                    </w:rPr>
                    <w:t>面积</w:t>
                  </w:r>
                  <w:r>
                    <w:rPr>
                      <w:rFonts w:hint="eastAsia"/>
                      <w:sz w:val="22"/>
                    </w:rPr>
                    <w:t>（</w:t>
                  </w:r>
                  <w:r>
                    <w:rPr>
                      <w:sz w:val="22"/>
                    </w:rPr>
                    <w:t>m</w:t>
                  </w:r>
                  <w:r>
                    <w:rPr>
                      <w:sz w:val="22"/>
                      <w:vertAlign w:val="superscript"/>
                    </w:rPr>
                    <w:t>2</w:t>
                  </w:r>
                  <w:r>
                    <w:rPr>
                      <w:rFonts w:hint="eastAsia"/>
                      <w:sz w:val="22"/>
                    </w:rPr>
                    <w:t>）</w:t>
                  </w:r>
                </w:p>
              </w:tc>
              <w:tc>
                <w:tcPr>
                  <w:tcW w:w="2048" w:type="pct"/>
                  <w:vAlign w:val="center"/>
                </w:tcPr>
                <w:p w14:paraId="56FAC90E" w14:textId="77777777" w:rsidR="00887074" w:rsidRDefault="00887074" w:rsidP="00887074">
                  <w:pPr>
                    <w:jc w:val="center"/>
                    <w:rPr>
                      <w:sz w:val="22"/>
                    </w:rPr>
                  </w:pPr>
                  <w:r>
                    <w:rPr>
                      <w:rFonts w:hint="eastAsia"/>
                      <w:sz w:val="22"/>
                    </w:rPr>
                    <w:t>规模</w:t>
                  </w:r>
                </w:p>
              </w:tc>
              <w:tc>
                <w:tcPr>
                  <w:tcW w:w="441" w:type="pct"/>
                  <w:vAlign w:val="center"/>
                </w:tcPr>
                <w:p w14:paraId="6E000F00" w14:textId="77777777" w:rsidR="00887074" w:rsidRDefault="00887074" w:rsidP="00887074">
                  <w:pPr>
                    <w:jc w:val="center"/>
                    <w:rPr>
                      <w:sz w:val="22"/>
                    </w:rPr>
                  </w:pPr>
                  <w:r>
                    <w:rPr>
                      <w:rFonts w:hint="eastAsia"/>
                      <w:sz w:val="22"/>
                    </w:rPr>
                    <w:t>备注</w:t>
                  </w:r>
                </w:p>
              </w:tc>
            </w:tr>
            <w:tr w:rsidR="00FE213E" w14:paraId="295A04E8" w14:textId="77777777" w:rsidTr="001468DB">
              <w:trPr>
                <w:jc w:val="center"/>
              </w:trPr>
              <w:tc>
                <w:tcPr>
                  <w:tcW w:w="461" w:type="pct"/>
                  <w:vMerge w:val="restart"/>
                  <w:vAlign w:val="center"/>
                </w:tcPr>
                <w:p w14:paraId="7562956D" w14:textId="77777777" w:rsidR="006D215D" w:rsidRDefault="006D215D" w:rsidP="00887074">
                  <w:pPr>
                    <w:jc w:val="center"/>
                    <w:rPr>
                      <w:sz w:val="22"/>
                    </w:rPr>
                  </w:pPr>
                  <w:r>
                    <w:rPr>
                      <w:sz w:val="22"/>
                    </w:rPr>
                    <w:t>主体工程</w:t>
                  </w:r>
                </w:p>
              </w:tc>
              <w:tc>
                <w:tcPr>
                  <w:tcW w:w="372" w:type="pct"/>
                  <w:vAlign w:val="center"/>
                </w:tcPr>
                <w:p w14:paraId="620B796C" w14:textId="77777777" w:rsidR="006D215D" w:rsidRDefault="006D215D" w:rsidP="00887074">
                  <w:pPr>
                    <w:jc w:val="center"/>
                    <w:rPr>
                      <w:sz w:val="22"/>
                    </w:rPr>
                  </w:pPr>
                  <w:r>
                    <w:rPr>
                      <w:rFonts w:hint="eastAsia"/>
                      <w:sz w:val="22"/>
                    </w:rPr>
                    <w:t>1</w:t>
                  </w:r>
                </w:p>
              </w:tc>
              <w:tc>
                <w:tcPr>
                  <w:tcW w:w="933" w:type="pct"/>
                  <w:vAlign w:val="center"/>
                </w:tcPr>
                <w:p w14:paraId="6D3E03C4" w14:textId="77777777" w:rsidR="006D215D" w:rsidRDefault="006D215D" w:rsidP="00887074">
                  <w:pPr>
                    <w:jc w:val="center"/>
                    <w:rPr>
                      <w:sz w:val="22"/>
                    </w:rPr>
                  </w:pPr>
                  <w:r>
                    <w:rPr>
                      <w:rFonts w:hint="eastAsia"/>
                      <w:sz w:val="22"/>
                    </w:rPr>
                    <w:t>搅拌区</w:t>
                  </w:r>
                </w:p>
              </w:tc>
              <w:tc>
                <w:tcPr>
                  <w:tcW w:w="745" w:type="pct"/>
                  <w:vAlign w:val="center"/>
                </w:tcPr>
                <w:p w14:paraId="7F2366BE" w14:textId="77777777" w:rsidR="006D215D" w:rsidRPr="008F611E" w:rsidRDefault="008F611E" w:rsidP="00887074">
                  <w:pPr>
                    <w:jc w:val="center"/>
                    <w:rPr>
                      <w:sz w:val="22"/>
                    </w:rPr>
                  </w:pPr>
                  <w:r w:rsidRPr="008F611E">
                    <w:rPr>
                      <w:sz w:val="22"/>
                    </w:rPr>
                    <w:t>5</w:t>
                  </w:r>
                  <w:r w:rsidR="006D215D" w:rsidRPr="008F611E">
                    <w:rPr>
                      <w:rFonts w:hint="eastAsia"/>
                      <w:sz w:val="22"/>
                    </w:rPr>
                    <w:t>00</w:t>
                  </w:r>
                </w:p>
              </w:tc>
              <w:tc>
                <w:tcPr>
                  <w:tcW w:w="2048" w:type="pct"/>
                  <w:vAlign w:val="center"/>
                </w:tcPr>
                <w:p w14:paraId="0C2980A3" w14:textId="089041D2" w:rsidR="006D215D" w:rsidRDefault="006D215D" w:rsidP="00F515CB">
                  <w:pPr>
                    <w:jc w:val="center"/>
                    <w:rPr>
                      <w:sz w:val="22"/>
                    </w:rPr>
                  </w:pPr>
                  <w:r>
                    <w:rPr>
                      <w:rFonts w:hint="eastAsia"/>
                      <w:sz w:val="22"/>
                    </w:rPr>
                    <w:t>设置</w:t>
                  </w:r>
                  <w:r>
                    <w:rPr>
                      <w:sz w:val="22"/>
                    </w:rPr>
                    <w:t>1</w:t>
                  </w:r>
                  <w:r>
                    <w:rPr>
                      <w:rFonts w:hint="eastAsia"/>
                      <w:sz w:val="22"/>
                    </w:rPr>
                    <w:t>条砂浆搅拌生产线与</w:t>
                  </w:r>
                  <w:r w:rsidR="00546A05">
                    <w:rPr>
                      <w:rFonts w:hint="eastAsia"/>
                      <w:sz w:val="22"/>
                    </w:rPr>
                    <w:t>2</w:t>
                  </w:r>
                  <w:r>
                    <w:rPr>
                      <w:rFonts w:hint="eastAsia"/>
                      <w:sz w:val="22"/>
                    </w:rPr>
                    <w:t>条瓷砖胶搅拌生产线</w:t>
                  </w:r>
                </w:p>
              </w:tc>
              <w:tc>
                <w:tcPr>
                  <w:tcW w:w="441" w:type="pct"/>
                  <w:vMerge w:val="restart"/>
                  <w:vAlign w:val="center"/>
                </w:tcPr>
                <w:p w14:paraId="2F389933" w14:textId="77777777" w:rsidR="006D215D" w:rsidRDefault="006D215D" w:rsidP="00887074">
                  <w:pPr>
                    <w:jc w:val="center"/>
                    <w:rPr>
                      <w:sz w:val="22"/>
                    </w:rPr>
                  </w:pPr>
                  <w:r>
                    <w:rPr>
                      <w:rFonts w:hint="eastAsia"/>
                      <w:sz w:val="22"/>
                    </w:rPr>
                    <w:t>全封闭钢构厂房内</w:t>
                  </w:r>
                </w:p>
              </w:tc>
            </w:tr>
            <w:tr w:rsidR="00FE213E" w14:paraId="33C8B829" w14:textId="77777777" w:rsidTr="001468DB">
              <w:trPr>
                <w:jc w:val="center"/>
              </w:trPr>
              <w:tc>
                <w:tcPr>
                  <w:tcW w:w="461" w:type="pct"/>
                  <w:vMerge/>
                  <w:vAlign w:val="center"/>
                </w:tcPr>
                <w:p w14:paraId="7D7B07C7" w14:textId="77777777" w:rsidR="006D215D" w:rsidRDefault="006D215D" w:rsidP="00887074">
                  <w:pPr>
                    <w:jc w:val="center"/>
                    <w:rPr>
                      <w:sz w:val="22"/>
                    </w:rPr>
                  </w:pPr>
                </w:p>
              </w:tc>
              <w:tc>
                <w:tcPr>
                  <w:tcW w:w="372" w:type="pct"/>
                  <w:vAlign w:val="center"/>
                </w:tcPr>
                <w:p w14:paraId="73E652C7" w14:textId="77777777" w:rsidR="006D215D" w:rsidRDefault="006D215D" w:rsidP="00887074">
                  <w:pPr>
                    <w:jc w:val="center"/>
                    <w:rPr>
                      <w:sz w:val="22"/>
                    </w:rPr>
                  </w:pPr>
                  <w:r>
                    <w:rPr>
                      <w:rFonts w:hint="eastAsia"/>
                      <w:sz w:val="22"/>
                    </w:rPr>
                    <w:t>2</w:t>
                  </w:r>
                </w:p>
              </w:tc>
              <w:tc>
                <w:tcPr>
                  <w:tcW w:w="933" w:type="pct"/>
                  <w:vAlign w:val="center"/>
                </w:tcPr>
                <w:p w14:paraId="6602954D" w14:textId="77777777" w:rsidR="006D215D" w:rsidRDefault="006D215D" w:rsidP="00887074">
                  <w:pPr>
                    <w:jc w:val="center"/>
                    <w:rPr>
                      <w:sz w:val="22"/>
                    </w:rPr>
                  </w:pPr>
                  <w:r>
                    <w:rPr>
                      <w:rFonts w:hint="eastAsia"/>
                      <w:sz w:val="22"/>
                    </w:rPr>
                    <w:t>制砂区</w:t>
                  </w:r>
                </w:p>
              </w:tc>
              <w:tc>
                <w:tcPr>
                  <w:tcW w:w="745" w:type="pct"/>
                  <w:vAlign w:val="center"/>
                </w:tcPr>
                <w:p w14:paraId="0C26924D" w14:textId="77777777" w:rsidR="006D215D" w:rsidRPr="008F611E" w:rsidRDefault="008F611E" w:rsidP="00887074">
                  <w:pPr>
                    <w:jc w:val="center"/>
                    <w:rPr>
                      <w:sz w:val="22"/>
                    </w:rPr>
                  </w:pPr>
                  <w:r w:rsidRPr="008F611E">
                    <w:rPr>
                      <w:sz w:val="22"/>
                    </w:rPr>
                    <w:t>3</w:t>
                  </w:r>
                  <w:r w:rsidRPr="008F611E">
                    <w:rPr>
                      <w:rFonts w:hint="eastAsia"/>
                      <w:sz w:val="22"/>
                    </w:rPr>
                    <w:t>00</w:t>
                  </w:r>
                </w:p>
              </w:tc>
              <w:tc>
                <w:tcPr>
                  <w:tcW w:w="2048" w:type="pct"/>
                  <w:vAlign w:val="center"/>
                </w:tcPr>
                <w:p w14:paraId="3EC759F5" w14:textId="77777777" w:rsidR="006D215D" w:rsidRDefault="006D215D" w:rsidP="00F515CB">
                  <w:pPr>
                    <w:jc w:val="center"/>
                    <w:rPr>
                      <w:sz w:val="22"/>
                    </w:rPr>
                  </w:pPr>
                  <w:r>
                    <w:rPr>
                      <w:rFonts w:hint="eastAsia"/>
                      <w:sz w:val="22"/>
                    </w:rPr>
                    <w:t>设置</w:t>
                  </w:r>
                  <w:r>
                    <w:rPr>
                      <w:rFonts w:hint="eastAsia"/>
                      <w:sz w:val="22"/>
                    </w:rPr>
                    <w:t>1</w:t>
                  </w:r>
                  <w:r>
                    <w:rPr>
                      <w:rFonts w:hint="eastAsia"/>
                      <w:sz w:val="22"/>
                    </w:rPr>
                    <w:t>条机制砂生产线，对进厂大粒径砂进行细破后用于干混砂浆与瓷砖胶生产</w:t>
                  </w:r>
                </w:p>
              </w:tc>
              <w:tc>
                <w:tcPr>
                  <w:tcW w:w="441" w:type="pct"/>
                  <w:vMerge/>
                  <w:vAlign w:val="center"/>
                </w:tcPr>
                <w:p w14:paraId="00D2D883" w14:textId="77777777" w:rsidR="006D215D" w:rsidRDefault="006D215D" w:rsidP="00887074">
                  <w:pPr>
                    <w:jc w:val="center"/>
                    <w:rPr>
                      <w:sz w:val="22"/>
                    </w:rPr>
                  </w:pPr>
                </w:p>
              </w:tc>
            </w:tr>
            <w:tr w:rsidR="00FE213E" w14:paraId="5862E599" w14:textId="77777777" w:rsidTr="001468DB">
              <w:trPr>
                <w:jc w:val="center"/>
              </w:trPr>
              <w:tc>
                <w:tcPr>
                  <w:tcW w:w="461" w:type="pct"/>
                  <w:vMerge w:val="restart"/>
                  <w:vAlign w:val="center"/>
                </w:tcPr>
                <w:p w14:paraId="364DDAEE" w14:textId="77777777" w:rsidR="00F515CB" w:rsidRDefault="00F515CB" w:rsidP="00F515CB">
                  <w:pPr>
                    <w:jc w:val="center"/>
                    <w:rPr>
                      <w:sz w:val="22"/>
                    </w:rPr>
                  </w:pPr>
                  <w:r>
                    <w:rPr>
                      <w:rFonts w:hint="eastAsia"/>
                      <w:sz w:val="22"/>
                    </w:rPr>
                    <w:t>储运工程</w:t>
                  </w:r>
                </w:p>
              </w:tc>
              <w:tc>
                <w:tcPr>
                  <w:tcW w:w="372" w:type="pct"/>
                  <w:vAlign w:val="center"/>
                </w:tcPr>
                <w:p w14:paraId="63D4C03A" w14:textId="77777777" w:rsidR="00F515CB" w:rsidRDefault="00F515CB" w:rsidP="00F515CB">
                  <w:pPr>
                    <w:jc w:val="center"/>
                    <w:rPr>
                      <w:sz w:val="22"/>
                    </w:rPr>
                  </w:pPr>
                  <w:r>
                    <w:rPr>
                      <w:rFonts w:hint="eastAsia"/>
                      <w:sz w:val="22"/>
                    </w:rPr>
                    <w:t>1</w:t>
                  </w:r>
                </w:p>
              </w:tc>
              <w:tc>
                <w:tcPr>
                  <w:tcW w:w="933" w:type="pct"/>
                  <w:vAlign w:val="center"/>
                </w:tcPr>
                <w:p w14:paraId="73DF5878" w14:textId="77777777" w:rsidR="00F515CB" w:rsidRDefault="006D215D" w:rsidP="00F515CB">
                  <w:pPr>
                    <w:jc w:val="center"/>
                    <w:rPr>
                      <w:sz w:val="22"/>
                    </w:rPr>
                  </w:pPr>
                  <w:r>
                    <w:rPr>
                      <w:rFonts w:hint="eastAsia"/>
                      <w:sz w:val="22"/>
                    </w:rPr>
                    <w:t>粗</w:t>
                  </w:r>
                  <w:r w:rsidR="00F515CB">
                    <w:rPr>
                      <w:rFonts w:hint="eastAsia"/>
                      <w:sz w:val="22"/>
                    </w:rPr>
                    <w:t>砂堆存区</w:t>
                  </w:r>
                </w:p>
              </w:tc>
              <w:tc>
                <w:tcPr>
                  <w:tcW w:w="745" w:type="pct"/>
                  <w:vAlign w:val="center"/>
                </w:tcPr>
                <w:p w14:paraId="5A51E6E8" w14:textId="77777777" w:rsidR="00F515CB" w:rsidRPr="008F611E" w:rsidRDefault="00F515CB" w:rsidP="00F515CB">
                  <w:pPr>
                    <w:jc w:val="center"/>
                    <w:rPr>
                      <w:sz w:val="22"/>
                    </w:rPr>
                  </w:pPr>
                  <w:r w:rsidRPr="008F611E">
                    <w:rPr>
                      <w:rFonts w:hint="eastAsia"/>
                      <w:sz w:val="22"/>
                    </w:rPr>
                    <w:t>100</w:t>
                  </w:r>
                </w:p>
              </w:tc>
              <w:tc>
                <w:tcPr>
                  <w:tcW w:w="2048" w:type="pct"/>
                  <w:vAlign w:val="center"/>
                </w:tcPr>
                <w:p w14:paraId="1314411A" w14:textId="77777777" w:rsidR="00F515CB" w:rsidRDefault="00F515CB" w:rsidP="00F515CB">
                  <w:pPr>
                    <w:jc w:val="center"/>
                    <w:rPr>
                      <w:sz w:val="22"/>
                    </w:rPr>
                  </w:pPr>
                  <w:r>
                    <w:rPr>
                      <w:rFonts w:hint="eastAsia"/>
                      <w:sz w:val="22"/>
                    </w:rPr>
                    <w:t>堆存原料</w:t>
                  </w:r>
                  <w:r w:rsidR="00F363FB">
                    <w:rPr>
                      <w:rFonts w:hint="eastAsia"/>
                      <w:sz w:val="22"/>
                    </w:rPr>
                    <w:t>粗</w:t>
                  </w:r>
                  <w:r>
                    <w:rPr>
                      <w:rFonts w:hint="eastAsia"/>
                      <w:sz w:val="22"/>
                    </w:rPr>
                    <w:t>砂</w:t>
                  </w:r>
                </w:p>
              </w:tc>
              <w:tc>
                <w:tcPr>
                  <w:tcW w:w="441" w:type="pct"/>
                  <w:vMerge/>
                  <w:vAlign w:val="center"/>
                </w:tcPr>
                <w:p w14:paraId="0B124EBA" w14:textId="77777777" w:rsidR="00F515CB" w:rsidRDefault="00F515CB" w:rsidP="00887074">
                  <w:pPr>
                    <w:jc w:val="center"/>
                    <w:rPr>
                      <w:sz w:val="22"/>
                    </w:rPr>
                  </w:pPr>
                </w:p>
              </w:tc>
            </w:tr>
            <w:tr w:rsidR="00FE213E" w14:paraId="1526ECEE" w14:textId="77777777" w:rsidTr="001468DB">
              <w:trPr>
                <w:jc w:val="center"/>
              </w:trPr>
              <w:tc>
                <w:tcPr>
                  <w:tcW w:w="461" w:type="pct"/>
                  <w:vMerge/>
                  <w:vAlign w:val="center"/>
                </w:tcPr>
                <w:p w14:paraId="650F08FA" w14:textId="77777777" w:rsidR="00F515CB" w:rsidRDefault="00F515CB" w:rsidP="00887074">
                  <w:pPr>
                    <w:jc w:val="center"/>
                    <w:rPr>
                      <w:sz w:val="22"/>
                    </w:rPr>
                  </w:pPr>
                </w:p>
              </w:tc>
              <w:tc>
                <w:tcPr>
                  <w:tcW w:w="372" w:type="pct"/>
                  <w:vAlign w:val="center"/>
                </w:tcPr>
                <w:p w14:paraId="0CD85C54" w14:textId="77777777" w:rsidR="00F515CB" w:rsidRDefault="00F515CB" w:rsidP="00887074">
                  <w:pPr>
                    <w:jc w:val="center"/>
                    <w:rPr>
                      <w:sz w:val="22"/>
                    </w:rPr>
                  </w:pPr>
                  <w:r>
                    <w:rPr>
                      <w:rFonts w:hint="eastAsia"/>
                      <w:sz w:val="22"/>
                    </w:rPr>
                    <w:t>2</w:t>
                  </w:r>
                </w:p>
              </w:tc>
              <w:tc>
                <w:tcPr>
                  <w:tcW w:w="933" w:type="pct"/>
                  <w:vAlign w:val="center"/>
                </w:tcPr>
                <w:p w14:paraId="635ABF81" w14:textId="77777777" w:rsidR="00F515CB" w:rsidRDefault="00F515CB" w:rsidP="00887074">
                  <w:pPr>
                    <w:jc w:val="center"/>
                    <w:rPr>
                      <w:sz w:val="22"/>
                    </w:rPr>
                  </w:pPr>
                  <w:r>
                    <w:rPr>
                      <w:rFonts w:hint="eastAsia"/>
                      <w:sz w:val="22"/>
                    </w:rPr>
                    <w:t>筒仓区</w:t>
                  </w:r>
                </w:p>
              </w:tc>
              <w:tc>
                <w:tcPr>
                  <w:tcW w:w="745" w:type="pct"/>
                  <w:vAlign w:val="center"/>
                </w:tcPr>
                <w:p w14:paraId="2B71B286" w14:textId="77777777" w:rsidR="00F515CB" w:rsidRPr="008F611E" w:rsidRDefault="008F611E" w:rsidP="00887074">
                  <w:pPr>
                    <w:jc w:val="center"/>
                    <w:rPr>
                      <w:sz w:val="22"/>
                    </w:rPr>
                  </w:pPr>
                  <w:r w:rsidRPr="008F611E">
                    <w:rPr>
                      <w:sz w:val="22"/>
                    </w:rPr>
                    <w:t>1</w:t>
                  </w:r>
                  <w:r w:rsidR="00F515CB" w:rsidRPr="008F611E">
                    <w:rPr>
                      <w:rFonts w:hint="eastAsia"/>
                      <w:sz w:val="22"/>
                    </w:rPr>
                    <w:t>00</w:t>
                  </w:r>
                </w:p>
              </w:tc>
              <w:tc>
                <w:tcPr>
                  <w:tcW w:w="2048" w:type="pct"/>
                  <w:vAlign w:val="center"/>
                </w:tcPr>
                <w:p w14:paraId="43DA7F6B" w14:textId="6BD901CC" w:rsidR="00F515CB" w:rsidRDefault="00F515CB" w:rsidP="00D00119">
                  <w:pPr>
                    <w:jc w:val="center"/>
                    <w:rPr>
                      <w:sz w:val="22"/>
                    </w:rPr>
                  </w:pPr>
                  <w:r>
                    <w:rPr>
                      <w:rFonts w:hint="eastAsia"/>
                      <w:sz w:val="22"/>
                    </w:rPr>
                    <w:t>内设</w:t>
                  </w:r>
                  <w:r w:rsidR="006D215D">
                    <w:rPr>
                      <w:rFonts w:hint="eastAsia"/>
                      <w:sz w:val="22"/>
                    </w:rPr>
                    <w:t>机制砂</w:t>
                  </w:r>
                  <w:r>
                    <w:rPr>
                      <w:rFonts w:hint="eastAsia"/>
                      <w:sz w:val="22"/>
                    </w:rPr>
                    <w:t>成品筒仓</w:t>
                  </w:r>
                  <w:r w:rsidR="00F331B1">
                    <w:rPr>
                      <w:rFonts w:hint="eastAsia"/>
                      <w:sz w:val="22"/>
                    </w:rPr>
                    <w:t>5</w:t>
                  </w:r>
                  <w:r>
                    <w:rPr>
                      <w:rFonts w:hint="eastAsia"/>
                      <w:sz w:val="22"/>
                    </w:rPr>
                    <w:t>个，</w:t>
                  </w:r>
                  <w:r>
                    <w:rPr>
                      <w:rFonts w:hint="eastAsia"/>
                      <w:sz w:val="22"/>
                    </w:rPr>
                    <w:t>1</w:t>
                  </w:r>
                  <w:r>
                    <w:rPr>
                      <w:sz w:val="22"/>
                    </w:rPr>
                    <w:t>00</w:t>
                  </w:r>
                  <w:r>
                    <w:rPr>
                      <w:rFonts w:hint="eastAsia"/>
                      <w:sz w:val="22"/>
                    </w:rPr>
                    <w:t>吨</w:t>
                  </w:r>
                  <w:r>
                    <w:rPr>
                      <w:rFonts w:hint="eastAsia"/>
                      <w:sz w:val="22"/>
                    </w:rPr>
                    <w:t>/</w:t>
                  </w:r>
                  <w:r>
                    <w:rPr>
                      <w:rFonts w:hint="eastAsia"/>
                      <w:sz w:val="22"/>
                    </w:rPr>
                    <w:t>个</w:t>
                  </w:r>
                  <w:r w:rsidR="006D215D">
                    <w:rPr>
                      <w:rFonts w:hint="eastAsia"/>
                      <w:sz w:val="22"/>
                    </w:rPr>
                    <w:t>；水泥筒仓</w:t>
                  </w:r>
                  <w:r w:rsidR="006D215D">
                    <w:rPr>
                      <w:sz w:val="22"/>
                    </w:rPr>
                    <w:t>1</w:t>
                  </w:r>
                  <w:r w:rsidR="006D215D">
                    <w:rPr>
                      <w:rFonts w:hint="eastAsia"/>
                      <w:sz w:val="22"/>
                    </w:rPr>
                    <w:t>个，</w:t>
                  </w:r>
                  <w:r w:rsidR="006D215D">
                    <w:rPr>
                      <w:rFonts w:hint="eastAsia"/>
                      <w:sz w:val="22"/>
                    </w:rPr>
                    <w:t>1</w:t>
                  </w:r>
                  <w:r w:rsidR="006D215D">
                    <w:rPr>
                      <w:sz w:val="22"/>
                    </w:rPr>
                    <w:t>00</w:t>
                  </w:r>
                  <w:r w:rsidR="006D215D">
                    <w:rPr>
                      <w:rFonts w:hint="eastAsia"/>
                      <w:sz w:val="22"/>
                    </w:rPr>
                    <w:t>吨</w:t>
                  </w:r>
                  <w:r w:rsidR="006D215D">
                    <w:rPr>
                      <w:rFonts w:hint="eastAsia"/>
                      <w:sz w:val="22"/>
                    </w:rPr>
                    <w:t>/</w:t>
                  </w:r>
                  <w:r w:rsidR="006D215D">
                    <w:rPr>
                      <w:rFonts w:hint="eastAsia"/>
                      <w:sz w:val="22"/>
                    </w:rPr>
                    <w:t>个</w:t>
                  </w:r>
                </w:p>
              </w:tc>
              <w:tc>
                <w:tcPr>
                  <w:tcW w:w="441" w:type="pct"/>
                  <w:vMerge/>
                  <w:vAlign w:val="center"/>
                </w:tcPr>
                <w:p w14:paraId="30570350" w14:textId="77777777" w:rsidR="00F515CB" w:rsidRPr="009C3887" w:rsidRDefault="00F515CB" w:rsidP="00887074">
                  <w:pPr>
                    <w:jc w:val="center"/>
                    <w:rPr>
                      <w:sz w:val="22"/>
                    </w:rPr>
                  </w:pPr>
                </w:p>
              </w:tc>
            </w:tr>
            <w:tr w:rsidR="00FE213E" w14:paraId="3C40325B" w14:textId="77777777" w:rsidTr="001468DB">
              <w:trPr>
                <w:jc w:val="center"/>
              </w:trPr>
              <w:tc>
                <w:tcPr>
                  <w:tcW w:w="461" w:type="pct"/>
                  <w:vMerge/>
                  <w:vAlign w:val="center"/>
                </w:tcPr>
                <w:p w14:paraId="115C2A46" w14:textId="77777777" w:rsidR="00F515CB" w:rsidRDefault="00F515CB" w:rsidP="00F515CB">
                  <w:pPr>
                    <w:jc w:val="center"/>
                    <w:rPr>
                      <w:sz w:val="22"/>
                    </w:rPr>
                  </w:pPr>
                </w:p>
              </w:tc>
              <w:tc>
                <w:tcPr>
                  <w:tcW w:w="372" w:type="pct"/>
                  <w:vAlign w:val="center"/>
                </w:tcPr>
                <w:p w14:paraId="17CE81AB" w14:textId="77777777" w:rsidR="00F515CB" w:rsidRDefault="006D215D" w:rsidP="00F515CB">
                  <w:pPr>
                    <w:jc w:val="center"/>
                    <w:rPr>
                      <w:sz w:val="22"/>
                    </w:rPr>
                  </w:pPr>
                  <w:r>
                    <w:rPr>
                      <w:sz w:val="22"/>
                    </w:rPr>
                    <w:t>3</w:t>
                  </w:r>
                </w:p>
              </w:tc>
              <w:tc>
                <w:tcPr>
                  <w:tcW w:w="933" w:type="pct"/>
                  <w:vAlign w:val="center"/>
                </w:tcPr>
                <w:p w14:paraId="68514679" w14:textId="77777777" w:rsidR="00F515CB" w:rsidRDefault="00F515CB" w:rsidP="006D215D">
                  <w:pPr>
                    <w:jc w:val="center"/>
                    <w:rPr>
                      <w:sz w:val="22"/>
                    </w:rPr>
                  </w:pPr>
                  <w:r>
                    <w:rPr>
                      <w:rFonts w:hint="eastAsia"/>
                      <w:sz w:val="22"/>
                    </w:rPr>
                    <w:t>成品堆存区</w:t>
                  </w:r>
                </w:p>
              </w:tc>
              <w:tc>
                <w:tcPr>
                  <w:tcW w:w="745" w:type="pct"/>
                  <w:vAlign w:val="center"/>
                </w:tcPr>
                <w:p w14:paraId="1109897E" w14:textId="77777777" w:rsidR="00F515CB" w:rsidRPr="008F611E" w:rsidRDefault="008F611E" w:rsidP="00F515CB">
                  <w:pPr>
                    <w:jc w:val="center"/>
                    <w:rPr>
                      <w:sz w:val="22"/>
                    </w:rPr>
                  </w:pPr>
                  <w:r w:rsidRPr="008F611E">
                    <w:rPr>
                      <w:sz w:val="22"/>
                    </w:rPr>
                    <w:t>1</w:t>
                  </w:r>
                  <w:r w:rsidR="00F515CB" w:rsidRPr="008F611E">
                    <w:rPr>
                      <w:rFonts w:hint="eastAsia"/>
                      <w:sz w:val="22"/>
                    </w:rPr>
                    <w:t>00</w:t>
                  </w:r>
                </w:p>
              </w:tc>
              <w:tc>
                <w:tcPr>
                  <w:tcW w:w="2048" w:type="pct"/>
                  <w:vAlign w:val="center"/>
                </w:tcPr>
                <w:p w14:paraId="35EC7214" w14:textId="77777777" w:rsidR="00F515CB" w:rsidRDefault="00F515CB" w:rsidP="00F515CB">
                  <w:pPr>
                    <w:jc w:val="center"/>
                    <w:rPr>
                      <w:sz w:val="22"/>
                    </w:rPr>
                  </w:pPr>
                  <w:r>
                    <w:rPr>
                      <w:rFonts w:hint="eastAsia"/>
                      <w:sz w:val="22"/>
                    </w:rPr>
                    <w:t>储存袋装成品</w:t>
                  </w:r>
                </w:p>
              </w:tc>
              <w:tc>
                <w:tcPr>
                  <w:tcW w:w="441" w:type="pct"/>
                  <w:vMerge/>
                  <w:vAlign w:val="center"/>
                </w:tcPr>
                <w:p w14:paraId="4AE131CC" w14:textId="77777777" w:rsidR="00F515CB" w:rsidRPr="009C3887" w:rsidRDefault="00F515CB" w:rsidP="00F515CB">
                  <w:pPr>
                    <w:jc w:val="center"/>
                    <w:rPr>
                      <w:sz w:val="22"/>
                    </w:rPr>
                  </w:pPr>
                </w:p>
              </w:tc>
            </w:tr>
            <w:tr w:rsidR="005E1472" w14:paraId="53A62234" w14:textId="77777777" w:rsidTr="005E1472">
              <w:trPr>
                <w:trHeight w:val="70"/>
                <w:jc w:val="center"/>
              </w:trPr>
              <w:tc>
                <w:tcPr>
                  <w:tcW w:w="461" w:type="pct"/>
                  <w:vMerge w:val="restart"/>
                  <w:vAlign w:val="center"/>
                </w:tcPr>
                <w:p w14:paraId="05D89F55" w14:textId="77777777" w:rsidR="005E1472" w:rsidRDefault="005E1472" w:rsidP="00F515CB">
                  <w:pPr>
                    <w:jc w:val="center"/>
                    <w:rPr>
                      <w:sz w:val="22"/>
                    </w:rPr>
                  </w:pPr>
                  <w:r>
                    <w:rPr>
                      <w:rFonts w:hint="eastAsia"/>
                      <w:sz w:val="22"/>
                    </w:rPr>
                    <w:t>环保工程</w:t>
                  </w:r>
                </w:p>
              </w:tc>
              <w:tc>
                <w:tcPr>
                  <w:tcW w:w="372" w:type="pct"/>
                  <w:vMerge w:val="restart"/>
                  <w:vAlign w:val="center"/>
                </w:tcPr>
                <w:p w14:paraId="62654449" w14:textId="77777777" w:rsidR="005E1472" w:rsidRDefault="005E1472" w:rsidP="00F515CB">
                  <w:pPr>
                    <w:jc w:val="center"/>
                    <w:rPr>
                      <w:sz w:val="22"/>
                    </w:rPr>
                  </w:pPr>
                  <w:r w:rsidRPr="005E1472">
                    <w:rPr>
                      <w:rFonts w:hint="eastAsia"/>
                      <w:sz w:val="22"/>
                    </w:rPr>
                    <w:t>废气</w:t>
                  </w:r>
                </w:p>
              </w:tc>
              <w:tc>
                <w:tcPr>
                  <w:tcW w:w="1677" w:type="pct"/>
                  <w:gridSpan w:val="2"/>
                  <w:vAlign w:val="center"/>
                </w:tcPr>
                <w:p w14:paraId="61F99E80" w14:textId="77777777" w:rsidR="005E1472" w:rsidRDefault="005E1472" w:rsidP="00F515CB">
                  <w:pPr>
                    <w:jc w:val="center"/>
                    <w:rPr>
                      <w:sz w:val="22"/>
                      <w:highlight w:val="yellow"/>
                    </w:rPr>
                  </w:pPr>
                  <w:r w:rsidRPr="001468DB">
                    <w:rPr>
                      <w:rFonts w:hint="eastAsia"/>
                      <w:sz w:val="22"/>
                    </w:rPr>
                    <w:t>细砂制备破碎粉尘</w:t>
                  </w:r>
                </w:p>
              </w:tc>
              <w:tc>
                <w:tcPr>
                  <w:tcW w:w="2489" w:type="pct"/>
                  <w:gridSpan w:val="2"/>
                  <w:vMerge w:val="restart"/>
                  <w:vAlign w:val="center"/>
                </w:tcPr>
                <w:p w14:paraId="4042899D" w14:textId="0890D94C" w:rsidR="005E1472" w:rsidRDefault="006C0019" w:rsidP="00F515CB">
                  <w:pPr>
                    <w:jc w:val="center"/>
                    <w:rPr>
                      <w:sz w:val="22"/>
                    </w:rPr>
                  </w:pPr>
                  <w:r>
                    <w:rPr>
                      <w:rFonts w:hint="eastAsia"/>
                      <w:sz w:val="22"/>
                    </w:rPr>
                    <w:t>局</w:t>
                  </w:r>
                  <w:r w:rsidR="005E1472" w:rsidRPr="009F0AD0">
                    <w:rPr>
                      <w:rFonts w:hint="eastAsia"/>
                      <w:sz w:val="22"/>
                    </w:rPr>
                    <w:t>部封闭负压收集后经制砂配套布袋除尘器处理，尾气经</w:t>
                  </w:r>
                  <w:r w:rsidR="005E1472" w:rsidRPr="009F0AD0">
                    <w:rPr>
                      <w:rFonts w:hint="eastAsia"/>
                      <w:sz w:val="22"/>
                    </w:rPr>
                    <w:t>DA001</w:t>
                  </w:r>
                  <w:r w:rsidR="005E1472" w:rsidRPr="009F0AD0">
                    <w:rPr>
                      <w:rFonts w:hint="eastAsia"/>
                      <w:sz w:val="22"/>
                    </w:rPr>
                    <w:t>排放</w:t>
                  </w:r>
                </w:p>
              </w:tc>
            </w:tr>
            <w:tr w:rsidR="005E1472" w14:paraId="14AAB6F8" w14:textId="77777777" w:rsidTr="005E1472">
              <w:trPr>
                <w:trHeight w:val="70"/>
                <w:jc w:val="center"/>
              </w:trPr>
              <w:tc>
                <w:tcPr>
                  <w:tcW w:w="461" w:type="pct"/>
                  <w:vMerge/>
                  <w:vAlign w:val="center"/>
                </w:tcPr>
                <w:p w14:paraId="277AFA63" w14:textId="77777777" w:rsidR="005E1472" w:rsidRDefault="005E1472" w:rsidP="00F515CB">
                  <w:pPr>
                    <w:jc w:val="center"/>
                    <w:rPr>
                      <w:sz w:val="22"/>
                    </w:rPr>
                  </w:pPr>
                </w:p>
              </w:tc>
              <w:tc>
                <w:tcPr>
                  <w:tcW w:w="372" w:type="pct"/>
                  <w:vMerge/>
                  <w:vAlign w:val="center"/>
                </w:tcPr>
                <w:p w14:paraId="33E4651B" w14:textId="77777777" w:rsidR="005E1472" w:rsidRDefault="005E1472" w:rsidP="00F515CB">
                  <w:pPr>
                    <w:jc w:val="center"/>
                    <w:rPr>
                      <w:sz w:val="22"/>
                    </w:rPr>
                  </w:pPr>
                </w:p>
              </w:tc>
              <w:tc>
                <w:tcPr>
                  <w:tcW w:w="1677" w:type="pct"/>
                  <w:gridSpan w:val="2"/>
                  <w:vAlign w:val="center"/>
                </w:tcPr>
                <w:p w14:paraId="5C079F0A" w14:textId="77777777" w:rsidR="005E1472" w:rsidRPr="007E2D89" w:rsidRDefault="005E1472" w:rsidP="00F515CB">
                  <w:pPr>
                    <w:jc w:val="center"/>
                    <w:rPr>
                      <w:sz w:val="22"/>
                    </w:rPr>
                  </w:pPr>
                  <w:r w:rsidRPr="001468DB">
                    <w:rPr>
                      <w:rFonts w:hint="eastAsia"/>
                      <w:sz w:val="22"/>
                      <w:szCs w:val="18"/>
                    </w:rPr>
                    <w:t>细砂制备筛分粉尘</w:t>
                  </w:r>
                </w:p>
              </w:tc>
              <w:tc>
                <w:tcPr>
                  <w:tcW w:w="2489" w:type="pct"/>
                  <w:gridSpan w:val="2"/>
                  <w:vMerge/>
                  <w:vAlign w:val="center"/>
                </w:tcPr>
                <w:p w14:paraId="2B6D217E" w14:textId="77777777" w:rsidR="005E1472" w:rsidRPr="007E2D89" w:rsidRDefault="005E1472" w:rsidP="00F515CB">
                  <w:pPr>
                    <w:jc w:val="center"/>
                    <w:rPr>
                      <w:sz w:val="22"/>
                    </w:rPr>
                  </w:pPr>
                </w:p>
              </w:tc>
            </w:tr>
            <w:tr w:rsidR="005E1472" w14:paraId="6C31B42B" w14:textId="77777777" w:rsidTr="005E1472">
              <w:trPr>
                <w:trHeight w:val="70"/>
                <w:jc w:val="center"/>
              </w:trPr>
              <w:tc>
                <w:tcPr>
                  <w:tcW w:w="461" w:type="pct"/>
                  <w:vMerge/>
                  <w:vAlign w:val="center"/>
                </w:tcPr>
                <w:p w14:paraId="7439F38D" w14:textId="77777777" w:rsidR="005E1472" w:rsidRDefault="005E1472" w:rsidP="00F515CB">
                  <w:pPr>
                    <w:jc w:val="center"/>
                    <w:rPr>
                      <w:sz w:val="22"/>
                    </w:rPr>
                  </w:pPr>
                </w:p>
              </w:tc>
              <w:tc>
                <w:tcPr>
                  <w:tcW w:w="372" w:type="pct"/>
                  <w:vMerge/>
                  <w:vAlign w:val="center"/>
                </w:tcPr>
                <w:p w14:paraId="6E414F8C" w14:textId="77777777" w:rsidR="005E1472" w:rsidRDefault="005E1472" w:rsidP="00F515CB">
                  <w:pPr>
                    <w:jc w:val="center"/>
                    <w:rPr>
                      <w:sz w:val="22"/>
                    </w:rPr>
                  </w:pPr>
                </w:p>
              </w:tc>
              <w:tc>
                <w:tcPr>
                  <w:tcW w:w="1677" w:type="pct"/>
                  <w:gridSpan w:val="2"/>
                  <w:vAlign w:val="center"/>
                </w:tcPr>
                <w:p w14:paraId="5A959A48" w14:textId="0F7632C1" w:rsidR="005E1472" w:rsidRPr="001468DB" w:rsidRDefault="005E1472" w:rsidP="00F515CB">
                  <w:pPr>
                    <w:jc w:val="center"/>
                    <w:rPr>
                      <w:sz w:val="22"/>
                      <w:szCs w:val="18"/>
                    </w:rPr>
                  </w:pPr>
                  <w:r>
                    <w:rPr>
                      <w:rFonts w:hint="eastAsia"/>
                      <w:sz w:val="22"/>
                      <w:szCs w:val="18"/>
                    </w:rPr>
                    <w:t>5</w:t>
                  </w:r>
                  <w:r w:rsidRPr="001468DB">
                    <w:rPr>
                      <w:rFonts w:hint="eastAsia"/>
                      <w:sz w:val="22"/>
                      <w:szCs w:val="18"/>
                    </w:rPr>
                    <w:t>个细砂筒仓、</w:t>
                  </w:r>
                  <w:r w:rsidRPr="001468DB">
                    <w:rPr>
                      <w:rFonts w:hint="eastAsia"/>
                      <w:sz w:val="22"/>
                      <w:szCs w:val="18"/>
                    </w:rPr>
                    <w:t>1</w:t>
                  </w:r>
                  <w:r w:rsidRPr="001468DB">
                    <w:rPr>
                      <w:rFonts w:hint="eastAsia"/>
                      <w:sz w:val="22"/>
                      <w:szCs w:val="18"/>
                    </w:rPr>
                    <w:t>个水泥筒仓</w:t>
                  </w:r>
                </w:p>
              </w:tc>
              <w:tc>
                <w:tcPr>
                  <w:tcW w:w="2489" w:type="pct"/>
                  <w:gridSpan w:val="2"/>
                  <w:vMerge w:val="restart"/>
                  <w:vAlign w:val="center"/>
                </w:tcPr>
                <w:p w14:paraId="384C8FB4" w14:textId="555876F1" w:rsidR="005E1472" w:rsidRPr="007E2D89" w:rsidRDefault="005E1472" w:rsidP="00F515CB">
                  <w:pPr>
                    <w:jc w:val="center"/>
                    <w:rPr>
                      <w:sz w:val="22"/>
                    </w:rPr>
                  </w:pPr>
                  <w:r w:rsidRPr="005E1472">
                    <w:rPr>
                      <w:rFonts w:hint="eastAsia"/>
                      <w:sz w:val="22"/>
                    </w:rPr>
                    <w:t>筒仓顶部呼吸孔胶管串联，末端通过管道接入砂浆配套布袋除尘器；砂浆与瓷砖胶包装粉尘配套吸尘装置负压收集；砂浆与瓷砖胶生产搅拌粉尘密闭搅拌，呼吸孔经管道接入除尘系统。收集废气经砂浆配套布袋除尘器，尾气经</w:t>
                  </w:r>
                  <w:r w:rsidRPr="005E1472">
                    <w:rPr>
                      <w:rFonts w:hint="eastAsia"/>
                      <w:sz w:val="22"/>
                    </w:rPr>
                    <w:t>DA001</w:t>
                  </w:r>
                  <w:r w:rsidRPr="005E1472">
                    <w:rPr>
                      <w:rFonts w:hint="eastAsia"/>
                      <w:sz w:val="22"/>
                    </w:rPr>
                    <w:t>排放</w:t>
                  </w:r>
                </w:p>
              </w:tc>
            </w:tr>
            <w:tr w:rsidR="005E1472" w14:paraId="59258DE9" w14:textId="77777777" w:rsidTr="005E1472">
              <w:trPr>
                <w:trHeight w:val="70"/>
                <w:jc w:val="center"/>
              </w:trPr>
              <w:tc>
                <w:tcPr>
                  <w:tcW w:w="461" w:type="pct"/>
                  <w:vMerge/>
                  <w:vAlign w:val="center"/>
                </w:tcPr>
                <w:p w14:paraId="53587CEB" w14:textId="77777777" w:rsidR="005E1472" w:rsidRDefault="005E1472" w:rsidP="00F515CB">
                  <w:pPr>
                    <w:jc w:val="center"/>
                    <w:rPr>
                      <w:sz w:val="22"/>
                    </w:rPr>
                  </w:pPr>
                </w:p>
              </w:tc>
              <w:tc>
                <w:tcPr>
                  <w:tcW w:w="372" w:type="pct"/>
                  <w:vMerge/>
                  <w:vAlign w:val="center"/>
                </w:tcPr>
                <w:p w14:paraId="04BD2F0C" w14:textId="77777777" w:rsidR="005E1472" w:rsidRDefault="005E1472" w:rsidP="00F515CB">
                  <w:pPr>
                    <w:jc w:val="center"/>
                    <w:rPr>
                      <w:sz w:val="22"/>
                    </w:rPr>
                  </w:pPr>
                </w:p>
              </w:tc>
              <w:tc>
                <w:tcPr>
                  <w:tcW w:w="1677" w:type="pct"/>
                  <w:gridSpan w:val="2"/>
                  <w:vAlign w:val="center"/>
                </w:tcPr>
                <w:p w14:paraId="68C29382" w14:textId="531F1CA4" w:rsidR="005E1472" w:rsidRDefault="005E1472" w:rsidP="00F515CB">
                  <w:pPr>
                    <w:jc w:val="center"/>
                    <w:rPr>
                      <w:sz w:val="22"/>
                      <w:szCs w:val="18"/>
                    </w:rPr>
                  </w:pPr>
                  <w:r w:rsidRPr="009F0AD0">
                    <w:rPr>
                      <w:rFonts w:hint="eastAsia"/>
                      <w:sz w:val="22"/>
                      <w:szCs w:val="18"/>
                    </w:rPr>
                    <w:t>原料计量落料粉尘</w:t>
                  </w:r>
                </w:p>
              </w:tc>
              <w:tc>
                <w:tcPr>
                  <w:tcW w:w="2489" w:type="pct"/>
                  <w:gridSpan w:val="2"/>
                  <w:vMerge/>
                  <w:vAlign w:val="center"/>
                </w:tcPr>
                <w:p w14:paraId="0BA1CC41" w14:textId="77777777" w:rsidR="005E1472" w:rsidRPr="001468DB" w:rsidRDefault="005E1472" w:rsidP="00F515CB">
                  <w:pPr>
                    <w:jc w:val="center"/>
                    <w:rPr>
                      <w:sz w:val="22"/>
                    </w:rPr>
                  </w:pPr>
                </w:p>
              </w:tc>
            </w:tr>
            <w:tr w:rsidR="005E1472" w14:paraId="27252161" w14:textId="77777777" w:rsidTr="005E1472">
              <w:trPr>
                <w:trHeight w:val="70"/>
                <w:jc w:val="center"/>
              </w:trPr>
              <w:tc>
                <w:tcPr>
                  <w:tcW w:w="461" w:type="pct"/>
                  <w:vMerge/>
                  <w:vAlign w:val="center"/>
                </w:tcPr>
                <w:p w14:paraId="49D9D646" w14:textId="77777777" w:rsidR="005E1472" w:rsidRDefault="005E1472" w:rsidP="001468DB">
                  <w:pPr>
                    <w:jc w:val="center"/>
                    <w:rPr>
                      <w:sz w:val="22"/>
                    </w:rPr>
                  </w:pPr>
                </w:p>
              </w:tc>
              <w:tc>
                <w:tcPr>
                  <w:tcW w:w="372" w:type="pct"/>
                  <w:vMerge/>
                  <w:vAlign w:val="center"/>
                </w:tcPr>
                <w:p w14:paraId="44FE10A0" w14:textId="77777777" w:rsidR="005E1472" w:rsidRDefault="005E1472" w:rsidP="001468DB">
                  <w:pPr>
                    <w:jc w:val="center"/>
                    <w:rPr>
                      <w:sz w:val="22"/>
                    </w:rPr>
                  </w:pPr>
                </w:p>
              </w:tc>
              <w:tc>
                <w:tcPr>
                  <w:tcW w:w="1677" w:type="pct"/>
                  <w:gridSpan w:val="2"/>
                  <w:vAlign w:val="center"/>
                </w:tcPr>
                <w:p w14:paraId="61D091C1" w14:textId="77777777" w:rsidR="005E1472" w:rsidRPr="001468DB" w:rsidRDefault="005E1472" w:rsidP="001468DB">
                  <w:pPr>
                    <w:jc w:val="center"/>
                    <w:rPr>
                      <w:sz w:val="22"/>
                      <w:szCs w:val="18"/>
                    </w:rPr>
                  </w:pPr>
                  <w:r w:rsidRPr="001468DB">
                    <w:rPr>
                      <w:rFonts w:hint="eastAsia"/>
                      <w:sz w:val="22"/>
                      <w:szCs w:val="18"/>
                    </w:rPr>
                    <w:t>砂浆生产搅拌粉尘</w:t>
                  </w:r>
                </w:p>
              </w:tc>
              <w:tc>
                <w:tcPr>
                  <w:tcW w:w="2489" w:type="pct"/>
                  <w:gridSpan w:val="2"/>
                  <w:vMerge/>
                  <w:vAlign w:val="center"/>
                </w:tcPr>
                <w:p w14:paraId="19748BD5" w14:textId="4F8FB7A9" w:rsidR="005E1472" w:rsidRPr="007E2D89" w:rsidRDefault="005E1472" w:rsidP="001468DB">
                  <w:pPr>
                    <w:jc w:val="center"/>
                    <w:rPr>
                      <w:sz w:val="22"/>
                    </w:rPr>
                  </w:pPr>
                </w:p>
              </w:tc>
            </w:tr>
            <w:tr w:rsidR="005E1472" w14:paraId="0D45B55B" w14:textId="77777777" w:rsidTr="005E1472">
              <w:trPr>
                <w:trHeight w:val="70"/>
                <w:jc w:val="center"/>
              </w:trPr>
              <w:tc>
                <w:tcPr>
                  <w:tcW w:w="461" w:type="pct"/>
                  <w:vMerge/>
                  <w:vAlign w:val="center"/>
                </w:tcPr>
                <w:p w14:paraId="567E4627" w14:textId="77777777" w:rsidR="005E1472" w:rsidRDefault="005E1472" w:rsidP="001468DB">
                  <w:pPr>
                    <w:jc w:val="center"/>
                    <w:rPr>
                      <w:sz w:val="22"/>
                    </w:rPr>
                  </w:pPr>
                </w:p>
              </w:tc>
              <w:tc>
                <w:tcPr>
                  <w:tcW w:w="372" w:type="pct"/>
                  <w:vMerge/>
                  <w:vAlign w:val="center"/>
                </w:tcPr>
                <w:p w14:paraId="45561DAF" w14:textId="77777777" w:rsidR="005E1472" w:rsidRDefault="005E1472" w:rsidP="001468DB">
                  <w:pPr>
                    <w:jc w:val="center"/>
                    <w:rPr>
                      <w:sz w:val="22"/>
                    </w:rPr>
                  </w:pPr>
                </w:p>
              </w:tc>
              <w:tc>
                <w:tcPr>
                  <w:tcW w:w="1677" w:type="pct"/>
                  <w:gridSpan w:val="2"/>
                  <w:vAlign w:val="center"/>
                </w:tcPr>
                <w:p w14:paraId="13BDA269" w14:textId="77777777" w:rsidR="005E1472" w:rsidRPr="001468DB" w:rsidRDefault="005E1472" w:rsidP="001468DB">
                  <w:pPr>
                    <w:jc w:val="center"/>
                    <w:rPr>
                      <w:sz w:val="22"/>
                      <w:szCs w:val="18"/>
                    </w:rPr>
                  </w:pPr>
                  <w:r w:rsidRPr="001468DB">
                    <w:rPr>
                      <w:rFonts w:hint="eastAsia"/>
                      <w:sz w:val="22"/>
                      <w:szCs w:val="18"/>
                    </w:rPr>
                    <w:t>砂浆包装粉尘</w:t>
                  </w:r>
                </w:p>
              </w:tc>
              <w:tc>
                <w:tcPr>
                  <w:tcW w:w="2489" w:type="pct"/>
                  <w:gridSpan w:val="2"/>
                  <w:vMerge/>
                  <w:vAlign w:val="center"/>
                </w:tcPr>
                <w:p w14:paraId="6D0C55D5" w14:textId="77777777" w:rsidR="005E1472" w:rsidRPr="007E2D89" w:rsidRDefault="005E1472" w:rsidP="001468DB">
                  <w:pPr>
                    <w:jc w:val="center"/>
                    <w:rPr>
                      <w:sz w:val="22"/>
                    </w:rPr>
                  </w:pPr>
                </w:p>
              </w:tc>
            </w:tr>
            <w:tr w:rsidR="005E1472" w14:paraId="26499952" w14:textId="77777777" w:rsidTr="005E1472">
              <w:trPr>
                <w:trHeight w:val="70"/>
                <w:jc w:val="center"/>
              </w:trPr>
              <w:tc>
                <w:tcPr>
                  <w:tcW w:w="461" w:type="pct"/>
                  <w:vMerge/>
                  <w:vAlign w:val="center"/>
                </w:tcPr>
                <w:p w14:paraId="464B29F7" w14:textId="77777777" w:rsidR="005E1472" w:rsidRDefault="005E1472" w:rsidP="001468DB">
                  <w:pPr>
                    <w:jc w:val="center"/>
                    <w:rPr>
                      <w:sz w:val="22"/>
                    </w:rPr>
                  </w:pPr>
                </w:p>
              </w:tc>
              <w:tc>
                <w:tcPr>
                  <w:tcW w:w="372" w:type="pct"/>
                  <w:vMerge/>
                  <w:vAlign w:val="center"/>
                </w:tcPr>
                <w:p w14:paraId="4C95D4A0" w14:textId="77777777" w:rsidR="005E1472" w:rsidRDefault="005E1472" w:rsidP="001468DB">
                  <w:pPr>
                    <w:jc w:val="center"/>
                    <w:rPr>
                      <w:sz w:val="22"/>
                    </w:rPr>
                  </w:pPr>
                </w:p>
              </w:tc>
              <w:tc>
                <w:tcPr>
                  <w:tcW w:w="1677" w:type="pct"/>
                  <w:gridSpan w:val="2"/>
                  <w:vAlign w:val="center"/>
                </w:tcPr>
                <w:p w14:paraId="2B0AED8C" w14:textId="77777777" w:rsidR="005E1472" w:rsidRPr="001468DB" w:rsidRDefault="005E1472" w:rsidP="001468DB">
                  <w:pPr>
                    <w:jc w:val="center"/>
                    <w:rPr>
                      <w:sz w:val="22"/>
                      <w:szCs w:val="18"/>
                    </w:rPr>
                  </w:pPr>
                  <w:r w:rsidRPr="001468DB">
                    <w:rPr>
                      <w:rFonts w:hint="eastAsia"/>
                      <w:sz w:val="22"/>
                      <w:szCs w:val="18"/>
                    </w:rPr>
                    <w:t>瓷砖胶生产搅拌粉尘</w:t>
                  </w:r>
                </w:p>
              </w:tc>
              <w:tc>
                <w:tcPr>
                  <w:tcW w:w="2489" w:type="pct"/>
                  <w:gridSpan w:val="2"/>
                  <w:vMerge/>
                  <w:vAlign w:val="center"/>
                </w:tcPr>
                <w:p w14:paraId="5D47CB28" w14:textId="77777777" w:rsidR="005E1472" w:rsidRPr="007E2D89" w:rsidRDefault="005E1472" w:rsidP="001468DB">
                  <w:pPr>
                    <w:jc w:val="center"/>
                    <w:rPr>
                      <w:sz w:val="22"/>
                    </w:rPr>
                  </w:pPr>
                </w:p>
              </w:tc>
            </w:tr>
            <w:tr w:rsidR="005E1472" w14:paraId="24E2116A" w14:textId="77777777" w:rsidTr="005E1472">
              <w:trPr>
                <w:trHeight w:val="70"/>
                <w:jc w:val="center"/>
              </w:trPr>
              <w:tc>
                <w:tcPr>
                  <w:tcW w:w="461" w:type="pct"/>
                  <w:vMerge/>
                  <w:vAlign w:val="center"/>
                </w:tcPr>
                <w:p w14:paraId="708BA5D2" w14:textId="77777777" w:rsidR="005E1472" w:rsidRDefault="005E1472" w:rsidP="001468DB">
                  <w:pPr>
                    <w:jc w:val="center"/>
                    <w:rPr>
                      <w:sz w:val="22"/>
                    </w:rPr>
                  </w:pPr>
                </w:p>
              </w:tc>
              <w:tc>
                <w:tcPr>
                  <w:tcW w:w="372" w:type="pct"/>
                  <w:vMerge/>
                  <w:vAlign w:val="center"/>
                </w:tcPr>
                <w:p w14:paraId="38654A9F" w14:textId="77777777" w:rsidR="005E1472" w:rsidRDefault="005E1472" w:rsidP="001468DB">
                  <w:pPr>
                    <w:jc w:val="center"/>
                    <w:rPr>
                      <w:sz w:val="22"/>
                    </w:rPr>
                  </w:pPr>
                </w:p>
              </w:tc>
              <w:tc>
                <w:tcPr>
                  <w:tcW w:w="1677" w:type="pct"/>
                  <w:gridSpan w:val="2"/>
                  <w:vAlign w:val="center"/>
                </w:tcPr>
                <w:p w14:paraId="20EC8DCE" w14:textId="77777777" w:rsidR="005E1472" w:rsidRPr="001468DB" w:rsidRDefault="005E1472" w:rsidP="001468DB">
                  <w:pPr>
                    <w:jc w:val="center"/>
                    <w:rPr>
                      <w:sz w:val="22"/>
                      <w:szCs w:val="18"/>
                    </w:rPr>
                  </w:pPr>
                  <w:r w:rsidRPr="001468DB">
                    <w:rPr>
                      <w:rFonts w:hint="eastAsia"/>
                      <w:sz w:val="22"/>
                      <w:szCs w:val="18"/>
                    </w:rPr>
                    <w:t>瓷砖胶包装粉尘</w:t>
                  </w:r>
                </w:p>
              </w:tc>
              <w:tc>
                <w:tcPr>
                  <w:tcW w:w="2489" w:type="pct"/>
                  <w:gridSpan w:val="2"/>
                  <w:vMerge/>
                  <w:vAlign w:val="center"/>
                </w:tcPr>
                <w:p w14:paraId="2E08DBB9" w14:textId="77777777" w:rsidR="005E1472" w:rsidRPr="007E2D89" w:rsidRDefault="005E1472" w:rsidP="001468DB">
                  <w:pPr>
                    <w:jc w:val="center"/>
                    <w:rPr>
                      <w:sz w:val="22"/>
                    </w:rPr>
                  </w:pPr>
                </w:p>
              </w:tc>
            </w:tr>
            <w:tr w:rsidR="005E1472" w14:paraId="4395D70E" w14:textId="77777777" w:rsidTr="005E1472">
              <w:trPr>
                <w:trHeight w:val="70"/>
                <w:jc w:val="center"/>
              </w:trPr>
              <w:tc>
                <w:tcPr>
                  <w:tcW w:w="461" w:type="pct"/>
                  <w:vMerge/>
                  <w:vAlign w:val="center"/>
                </w:tcPr>
                <w:p w14:paraId="747EA3DE" w14:textId="77777777" w:rsidR="005E1472" w:rsidRDefault="005E1472" w:rsidP="001468DB">
                  <w:pPr>
                    <w:jc w:val="center"/>
                    <w:rPr>
                      <w:sz w:val="22"/>
                    </w:rPr>
                  </w:pPr>
                </w:p>
              </w:tc>
              <w:tc>
                <w:tcPr>
                  <w:tcW w:w="372" w:type="pct"/>
                  <w:vMerge/>
                  <w:vAlign w:val="center"/>
                </w:tcPr>
                <w:p w14:paraId="39618418" w14:textId="77777777" w:rsidR="005E1472" w:rsidRDefault="005E1472" w:rsidP="001468DB">
                  <w:pPr>
                    <w:jc w:val="center"/>
                    <w:rPr>
                      <w:sz w:val="22"/>
                    </w:rPr>
                  </w:pPr>
                </w:p>
              </w:tc>
              <w:tc>
                <w:tcPr>
                  <w:tcW w:w="1677" w:type="pct"/>
                  <w:gridSpan w:val="2"/>
                  <w:vAlign w:val="center"/>
                </w:tcPr>
                <w:p w14:paraId="6D155DB7" w14:textId="138467B8" w:rsidR="005E1472" w:rsidRPr="001468DB" w:rsidRDefault="005E1472" w:rsidP="001468DB">
                  <w:pPr>
                    <w:jc w:val="center"/>
                    <w:rPr>
                      <w:sz w:val="22"/>
                      <w:szCs w:val="18"/>
                    </w:rPr>
                  </w:pPr>
                  <w:r w:rsidRPr="005E1472">
                    <w:rPr>
                      <w:rFonts w:hint="eastAsia"/>
                      <w:sz w:val="22"/>
                      <w:szCs w:val="18"/>
                    </w:rPr>
                    <w:t>未收集粉尘与粗砂卸料粉尘</w:t>
                  </w:r>
                </w:p>
              </w:tc>
              <w:tc>
                <w:tcPr>
                  <w:tcW w:w="2489" w:type="pct"/>
                  <w:gridSpan w:val="2"/>
                  <w:vAlign w:val="center"/>
                </w:tcPr>
                <w:p w14:paraId="67B91CE1" w14:textId="282AEF5D" w:rsidR="005E1472" w:rsidRPr="007E2D89" w:rsidRDefault="005E1472" w:rsidP="001468DB">
                  <w:pPr>
                    <w:jc w:val="center"/>
                    <w:rPr>
                      <w:sz w:val="22"/>
                    </w:rPr>
                  </w:pPr>
                  <w:r w:rsidRPr="005E1472">
                    <w:rPr>
                      <w:rFonts w:hint="eastAsia"/>
                      <w:sz w:val="22"/>
                    </w:rPr>
                    <w:t>全封闭生产车间，自然沉降</w:t>
                  </w:r>
                </w:p>
              </w:tc>
            </w:tr>
            <w:tr w:rsidR="00F515CB" w14:paraId="38B9790B" w14:textId="77777777" w:rsidTr="005E1472">
              <w:trPr>
                <w:jc w:val="center"/>
              </w:trPr>
              <w:tc>
                <w:tcPr>
                  <w:tcW w:w="461" w:type="pct"/>
                  <w:vMerge/>
                  <w:vAlign w:val="center"/>
                </w:tcPr>
                <w:p w14:paraId="05D25901" w14:textId="77777777" w:rsidR="00F515CB" w:rsidRDefault="00F515CB" w:rsidP="00F515CB">
                  <w:pPr>
                    <w:jc w:val="center"/>
                    <w:rPr>
                      <w:sz w:val="22"/>
                    </w:rPr>
                  </w:pPr>
                </w:p>
              </w:tc>
              <w:tc>
                <w:tcPr>
                  <w:tcW w:w="372" w:type="pct"/>
                  <w:vAlign w:val="center"/>
                </w:tcPr>
                <w:p w14:paraId="71AD2159" w14:textId="77777777" w:rsidR="00F515CB" w:rsidRDefault="00F515CB" w:rsidP="00F515CB">
                  <w:pPr>
                    <w:jc w:val="center"/>
                    <w:rPr>
                      <w:sz w:val="22"/>
                    </w:rPr>
                  </w:pPr>
                  <w:r>
                    <w:rPr>
                      <w:rFonts w:hint="eastAsia"/>
                      <w:sz w:val="22"/>
                    </w:rPr>
                    <w:t>噪声</w:t>
                  </w:r>
                </w:p>
              </w:tc>
              <w:tc>
                <w:tcPr>
                  <w:tcW w:w="1677" w:type="pct"/>
                  <w:gridSpan w:val="2"/>
                  <w:vAlign w:val="center"/>
                </w:tcPr>
                <w:p w14:paraId="19E5570F" w14:textId="77777777" w:rsidR="00F515CB" w:rsidRPr="008A224F" w:rsidRDefault="00F515CB" w:rsidP="00F515CB">
                  <w:pPr>
                    <w:jc w:val="center"/>
                    <w:rPr>
                      <w:sz w:val="22"/>
                    </w:rPr>
                  </w:pPr>
                  <w:r w:rsidRPr="008A224F">
                    <w:rPr>
                      <w:rFonts w:hint="eastAsia"/>
                      <w:sz w:val="22"/>
                    </w:rPr>
                    <w:t>厂区生产设备</w:t>
                  </w:r>
                </w:p>
              </w:tc>
              <w:tc>
                <w:tcPr>
                  <w:tcW w:w="2489" w:type="pct"/>
                  <w:gridSpan w:val="2"/>
                  <w:vAlign w:val="center"/>
                </w:tcPr>
                <w:p w14:paraId="0E499A84" w14:textId="77777777" w:rsidR="00F515CB" w:rsidRPr="008A224F" w:rsidRDefault="00F515CB" w:rsidP="00F515CB">
                  <w:pPr>
                    <w:jc w:val="center"/>
                    <w:rPr>
                      <w:sz w:val="22"/>
                    </w:rPr>
                  </w:pPr>
                  <w:r w:rsidRPr="008A224F">
                    <w:rPr>
                      <w:rFonts w:hint="eastAsia"/>
                      <w:sz w:val="22"/>
                    </w:rPr>
                    <w:t>基础减震、厂房隔声等措施</w:t>
                  </w:r>
                </w:p>
              </w:tc>
            </w:tr>
            <w:tr w:rsidR="00F515CB" w14:paraId="32118E57" w14:textId="77777777" w:rsidTr="005E1472">
              <w:trPr>
                <w:jc w:val="center"/>
              </w:trPr>
              <w:tc>
                <w:tcPr>
                  <w:tcW w:w="461" w:type="pct"/>
                  <w:vMerge/>
                  <w:vAlign w:val="center"/>
                </w:tcPr>
                <w:p w14:paraId="3E657296" w14:textId="77777777" w:rsidR="00F515CB" w:rsidRDefault="00F515CB" w:rsidP="00F515CB">
                  <w:pPr>
                    <w:jc w:val="center"/>
                    <w:rPr>
                      <w:sz w:val="22"/>
                    </w:rPr>
                  </w:pPr>
                </w:p>
              </w:tc>
              <w:tc>
                <w:tcPr>
                  <w:tcW w:w="372" w:type="pct"/>
                  <w:vMerge w:val="restart"/>
                  <w:vAlign w:val="center"/>
                </w:tcPr>
                <w:p w14:paraId="54E9CB4B" w14:textId="77777777" w:rsidR="00F515CB" w:rsidRDefault="00F515CB" w:rsidP="00F515CB">
                  <w:pPr>
                    <w:jc w:val="center"/>
                    <w:rPr>
                      <w:sz w:val="22"/>
                    </w:rPr>
                  </w:pPr>
                  <w:r>
                    <w:rPr>
                      <w:sz w:val="22"/>
                    </w:rPr>
                    <w:t>固废</w:t>
                  </w:r>
                </w:p>
              </w:tc>
              <w:tc>
                <w:tcPr>
                  <w:tcW w:w="1677" w:type="pct"/>
                  <w:gridSpan w:val="2"/>
                  <w:vAlign w:val="center"/>
                </w:tcPr>
                <w:p w14:paraId="2828DE2E" w14:textId="77777777" w:rsidR="00F515CB" w:rsidRPr="008A224F" w:rsidRDefault="00F515CB" w:rsidP="00F515CB">
                  <w:pPr>
                    <w:jc w:val="center"/>
                    <w:rPr>
                      <w:sz w:val="22"/>
                    </w:rPr>
                  </w:pPr>
                  <w:r w:rsidRPr="008A224F">
                    <w:rPr>
                      <w:rFonts w:ascii="宋体" w:hAnsi="宋体" w:cs="宋体" w:hint="eastAsia"/>
                      <w:sz w:val="22"/>
                      <w:szCs w:val="18"/>
                    </w:rPr>
                    <w:t>一般固废间</w:t>
                  </w:r>
                </w:p>
              </w:tc>
              <w:tc>
                <w:tcPr>
                  <w:tcW w:w="2489" w:type="pct"/>
                  <w:gridSpan w:val="2"/>
                  <w:vAlign w:val="center"/>
                </w:tcPr>
                <w:p w14:paraId="42E04DB2" w14:textId="77777777" w:rsidR="00F515CB" w:rsidRPr="008A224F" w:rsidRDefault="00F515CB" w:rsidP="008F611E">
                  <w:pPr>
                    <w:jc w:val="center"/>
                    <w:rPr>
                      <w:sz w:val="22"/>
                    </w:rPr>
                  </w:pPr>
                  <w:r w:rsidRPr="008A224F">
                    <w:rPr>
                      <w:rFonts w:hint="eastAsia"/>
                      <w:sz w:val="22"/>
                    </w:rPr>
                    <w:t>新建</w:t>
                  </w:r>
                  <w:r w:rsidR="008F611E">
                    <w:rPr>
                      <w:sz w:val="22"/>
                    </w:rPr>
                    <w:t>1</w:t>
                  </w:r>
                  <w:r w:rsidRPr="008A224F">
                    <w:rPr>
                      <w:rFonts w:hint="eastAsia"/>
                      <w:sz w:val="22"/>
                    </w:rPr>
                    <w:t>0m</w:t>
                  </w:r>
                  <w:r w:rsidRPr="008A224F">
                    <w:rPr>
                      <w:rFonts w:hint="eastAsia"/>
                      <w:sz w:val="22"/>
                      <w:vertAlign w:val="superscript"/>
                    </w:rPr>
                    <w:t>2</w:t>
                  </w:r>
                  <w:r w:rsidRPr="008A224F">
                    <w:rPr>
                      <w:rFonts w:hint="eastAsia"/>
                      <w:sz w:val="22"/>
                    </w:rPr>
                    <w:t>一般固废暂存间</w:t>
                  </w:r>
                </w:p>
              </w:tc>
            </w:tr>
            <w:tr w:rsidR="00F515CB" w14:paraId="7AF78667" w14:textId="77777777" w:rsidTr="005E1472">
              <w:trPr>
                <w:jc w:val="center"/>
              </w:trPr>
              <w:tc>
                <w:tcPr>
                  <w:tcW w:w="461" w:type="pct"/>
                  <w:vMerge/>
                  <w:vAlign w:val="center"/>
                </w:tcPr>
                <w:p w14:paraId="668E6FED" w14:textId="77777777" w:rsidR="00F515CB" w:rsidRDefault="00F515CB" w:rsidP="00F515CB">
                  <w:pPr>
                    <w:jc w:val="center"/>
                    <w:rPr>
                      <w:sz w:val="22"/>
                    </w:rPr>
                  </w:pPr>
                </w:p>
              </w:tc>
              <w:tc>
                <w:tcPr>
                  <w:tcW w:w="372" w:type="pct"/>
                  <w:vMerge/>
                  <w:vAlign w:val="center"/>
                </w:tcPr>
                <w:p w14:paraId="0168CC84" w14:textId="77777777" w:rsidR="00F515CB" w:rsidRDefault="00F515CB" w:rsidP="00F515CB">
                  <w:pPr>
                    <w:jc w:val="center"/>
                    <w:rPr>
                      <w:sz w:val="22"/>
                    </w:rPr>
                  </w:pPr>
                </w:p>
              </w:tc>
              <w:tc>
                <w:tcPr>
                  <w:tcW w:w="1677" w:type="pct"/>
                  <w:gridSpan w:val="2"/>
                  <w:vAlign w:val="center"/>
                </w:tcPr>
                <w:p w14:paraId="2C7A8945" w14:textId="77777777" w:rsidR="00F515CB" w:rsidRPr="008A224F" w:rsidRDefault="00F515CB" w:rsidP="00F515CB">
                  <w:pPr>
                    <w:jc w:val="center"/>
                    <w:rPr>
                      <w:rFonts w:ascii="宋体" w:hAnsi="宋体" w:cs="宋体"/>
                      <w:sz w:val="22"/>
                      <w:szCs w:val="18"/>
                    </w:rPr>
                  </w:pPr>
                  <w:r w:rsidRPr="008A224F">
                    <w:rPr>
                      <w:rFonts w:ascii="宋体" w:hAnsi="宋体" w:cs="宋体" w:hint="eastAsia"/>
                      <w:sz w:val="22"/>
                      <w:szCs w:val="18"/>
                    </w:rPr>
                    <w:t>危险废物暂存间</w:t>
                  </w:r>
                </w:p>
              </w:tc>
              <w:tc>
                <w:tcPr>
                  <w:tcW w:w="2489" w:type="pct"/>
                  <w:gridSpan w:val="2"/>
                  <w:vAlign w:val="center"/>
                </w:tcPr>
                <w:p w14:paraId="73F0E113" w14:textId="77777777" w:rsidR="00F515CB" w:rsidRPr="008A224F" w:rsidRDefault="00F515CB" w:rsidP="008F611E">
                  <w:pPr>
                    <w:jc w:val="center"/>
                    <w:rPr>
                      <w:sz w:val="22"/>
                    </w:rPr>
                  </w:pPr>
                  <w:r w:rsidRPr="008A224F">
                    <w:rPr>
                      <w:rFonts w:hint="eastAsia"/>
                      <w:sz w:val="22"/>
                    </w:rPr>
                    <w:t>新建</w:t>
                  </w:r>
                  <w:r w:rsidR="008F611E">
                    <w:rPr>
                      <w:sz w:val="22"/>
                    </w:rPr>
                    <w:t>1</w:t>
                  </w:r>
                  <w:r w:rsidRPr="008A224F">
                    <w:rPr>
                      <w:rFonts w:hint="eastAsia"/>
                      <w:sz w:val="22"/>
                    </w:rPr>
                    <w:t>0m</w:t>
                  </w:r>
                  <w:r w:rsidRPr="008A224F">
                    <w:rPr>
                      <w:rFonts w:hint="eastAsia"/>
                      <w:sz w:val="22"/>
                      <w:vertAlign w:val="superscript"/>
                    </w:rPr>
                    <w:t>2</w:t>
                  </w:r>
                  <w:r w:rsidRPr="008A224F">
                    <w:rPr>
                      <w:rFonts w:ascii="宋体" w:hAnsi="宋体" w:cs="宋体" w:hint="eastAsia"/>
                      <w:sz w:val="22"/>
                      <w:szCs w:val="18"/>
                    </w:rPr>
                    <w:t>危险废物暂存间</w:t>
                  </w:r>
                </w:p>
              </w:tc>
            </w:tr>
          </w:tbl>
          <w:p w14:paraId="04EC269E" w14:textId="77777777" w:rsidR="00F16BC3" w:rsidRDefault="00F16BC3" w:rsidP="00887074">
            <w:pPr>
              <w:spacing w:line="360" w:lineRule="auto"/>
              <w:ind w:firstLineChars="200" w:firstLine="480"/>
              <w:rPr>
                <w:sz w:val="24"/>
              </w:rPr>
            </w:pPr>
          </w:p>
          <w:p w14:paraId="72921EFD" w14:textId="77777777" w:rsidR="00887074" w:rsidRPr="002B649F" w:rsidRDefault="00887074" w:rsidP="00887074">
            <w:pPr>
              <w:spacing w:line="360" w:lineRule="auto"/>
              <w:ind w:firstLineChars="200" w:firstLine="480"/>
              <w:rPr>
                <w:sz w:val="24"/>
                <w:u w:val="single"/>
              </w:rPr>
            </w:pPr>
            <w:r w:rsidRPr="002B649F">
              <w:rPr>
                <w:sz w:val="24"/>
                <w:u w:val="single"/>
              </w:rPr>
              <w:t>2</w:t>
            </w:r>
            <w:r w:rsidRPr="002B649F">
              <w:rPr>
                <w:sz w:val="24"/>
                <w:u w:val="single"/>
              </w:rPr>
              <w:t>、产品方案</w:t>
            </w:r>
          </w:p>
          <w:p w14:paraId="6ABBB476" w14:textId="77777777" w:rsidR="0088676E" w:rsidRPr="002B649F" w:rsidRDefault="00887074" w:rsidP="00887074">
            <w:pPr>
              <w:adjustRightInd w:val="0"/>
              <w:snapToGrid w:val="0"/>
              <w:spacing w:line="360" w:lineRule="auto"/>
              <w:ind w:firstLineChars="200" w:firstLine="480"/>
              <w:rPr>
                <w:sz w:val="24"/>
                <w:u w:val="single"/>
              </w:rPr>
            </w:pPr>
            <w:r w:rsidRPr="002B649F">
              <w:rPr>
                <w:rFonts w:hint="eastAsia"/>
                <w:sz w:val="24"/>
                <w:u w:val="single"/>
              </w:rPr>
              <w:t>本项目产品方案如下表所示：</w:t>
            </w:r>
          </w:p>
          <w:p w14:paraId="3E070A14" w14:textId="77777777" w:rsidR="00887074" w:rsidRPr="002B649F" w:rsidRDefault="00887074" w:rsidP="00887074">
            <w:pPr>
              <w:pStyle w:val="1"/>
              <w:spacing w:line="360" w:lineRule="auto"/>
              <w:ind w:firstLineChars="0" w:firstLine="0"/>
              <w:jc w:val="center"/>
              <w:rPr>
                <w:rFonts w:ascii="Times New Roman" w:hAnsi="Times New Roman"/>
                <w:b/>
                <w:bCs/>
                <w:sz w:val="22"/>
                <w:u w:val="single"/>
              </w:rPr>
            </w:pPr>
            <w:r w:rsidRPr="002B649F">
              <w:rPr>
                <w:rFonts w:ascii="Times New Roman" w:hAnsi="宋体"/>
                <w:b/>
                <w:bCs/>
                <w:sz w:val="22"/>
                <w:u w:val="single"/>
              </w:rPr>
              <w:t>表</w:t>
            </w:r>
            <w:r w:rsidRPr="002B649F">
              <w:rPr>
                <w:rFonts w:ascii="Times New Roman" w:hAnsi="Times New Roman"/>
                <w:b/>
                <w:bCs/>
                <w:sz w:val="22"/>
                <w:u w:val="single"/>
              </w:rPr>
              <w:t>2</w:t>
            </w:r>
            <w:r w:rsidRPr="002B649F">
              <w:rPr>
                <w:rFonts w:ascii="Times New Roman" w:hAnsi="Times New Roman" w:hint="eastAsia"/>
                <w:b/>
                <w:bCs/>
                <w:sz w:val="22"/>
                <w:u w:val="single"/>
              </w:rPr>
              <w:t>-</w:t>
            </w:r>
            <w:r w:rsidRPr="002B649F">
              <w:rPr>
                <w:rFonts w:ascii="Times New Roman" w:hAnsi="Times New Roman"/>
                <w:b/>
                <w:bCs/>
                <w:sz w:val="22"/>
                <w:u w:val="single"/>
              </w:rPr>
              <w:t xml:space="preserve">2    </w:t>
            </w:r>
            <w:r w:rsidRPr="002B649F">
              <w:rPr>
                <w:rFonts w:ascii="Times New Roman" w:hAnsi="宋体"/>
                <w:b/>
                <w:bCs/>
                <w:sz w:val="22"/>
                <w:u w:val="single"/>
              </w:rPr>
              <w:t>产品方案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293"/>
              <w:gridCol w:w="3505"/>
            </w:tblGrid>
            <w:tr w:rsidR="00887074" w14:paraId="1CA22A1E" w14:textId="77777777" w:rsidTr="00D12BE0">
              <w:trPr>
                <w:jc w:val="center"/>
              </w:trPr>
              <w:tc>
                <w:tcPr>
                  <w:tcW w:w="1189" w:type="pct"/>
                  <w:vAlign w:val="center"/>
                </w:tcPr>
                <w:p w14:paraId="2F1A7ABB" w14:textId="77777777" w:rsidR="00887074" w:rsidRDefault="00887074" w:rsidP="00887074">
                  <w:pPr>
                    <w:pStyle w:val="1"/>
                    <w:ind w:firstLineChars="0" w:firstLine="0"/>
                    <w:jc w:val="center"/>
                    <w:rPr>
                      <w:rFonts w:ascii="Times New Roman" w:hAnsi="Times New Roman"/>
                      <w:snapToGrid w:val="0"/>
                      <w:sz w:val="22"/>
                    </w:rPr>
                  </w:pPr>
                  <w:r>
                    <w:rPr>
                      <w:rFonts w:ascii="Times New Roman" w:hAnsi="Times New Roman"/>
                      <w:snapToGrid w:val="0"/>
                      <w:sz w:val="22"/>
                    </w:rPr>
                    <w:t>产品名称</w:t>
                  </w:r>
                </w:p>
              </w:tc>
              <w:tc>
                <w:tcPr>
                  <w:tcW w:w="1507" w:type="pct"/>
                  <w:vAlign w:val="center"/>
                </w:tcPr>
                <w:p w14:paraId="25E32D21" w14:textId="77777777" w:rsidR="00887074" w:rsidRDefault="00887074" w:rsidP="00887074">
                  <w:pPr>
                    <w:pStyle w:val="1"/>
                    <w:ind w:firstLineChars="0" w:firstLine="0"/>
                    <w:jc w:val="center"/>
                    <w:rPr>
                      <w:rFonts w:ascii="Times New Roman" w:hAnsi="Times New Roman"/>
                      <w:snapToGrid w:val="0"/>
                      <w:sz w:val="22"/>
                    </w:rPr>
                  </w:pPr>
                  <w:r>
                    <w:rPr>
                      <w:rFonts w:ascii="Times New Roman" w:hAnsi="Times New Roman"/>
                      <w:snapToGrid w:val="0"/>
                      <w:sz w:val="22"/>
                    </w:rPr>
                    <w:t>生产规模</w:t>
                  </w:r>
                  <w:r>
                    <w:rPr>
                      <w:rFonts w:ascii="Times New Roman" w:hAnsi="Times New Roman" w:hint="eastAsia"/>
                      <w:snapToGrid w:val="0"/>
                      <w:sz w:val="22"/>
                    </w:rPr>
                    <w:t>（吨</w:t>
                  </w:r>
                  <w:r>
                    <w:rPr>
                      <w:rFonts w:ascii="Times New Roman" w:hAnsi="Times New Roman" w:hint="eastAsia"/>
                      <w:snapToGrid w:val="0"/>
                      <w:sz w:val="22"/>
                    </w:rPr>
                    <w:t>/</w:t>
                  </w:r>
                  <w:r>
                    <w:rPr>
                      <w:rFonts w:ascii="Times New Roman" w:hAnsi="Times New Roman" w:hint="eastAsia"/>
                      <w:snapToGrid w:val="0"/>
                      <w:sz w:val="22"/>
                    </w:rPr>
                    <w:t>年）</w:t>
                  </w:r>
                </w:p>
              </w:tc>
              <w:tc>
                <w:tcPr>
                  <w:tcW w:w="2305" w:type="pct"/>
                  <w:vAlign w:val="center"/>
                </w:tcPr>
                <w:p w14:paraId="1747129F" w14:textId="77777777" w:rsidR="00887074" w:rsidRDefault="00887074" w:rsidP="00887074">
                  <w:pPr>
                    <w:pStyle w:val="1"/>
                    <w:ind w:firstLineChars="0" w:firstLine="0"/>
                    <w:jc w:val="center"/>
                    <w:rPr>
                      <w:rFonts w:ascii="Times New Roman" w:hAnsi="Times New Roman"/>
                      <w:snapToGrid w:val="0"/>
                      <w:sz w:val="22"/>
                    </w:rPr>
                  </w:pPr>
                  <w:r>
                    <w:rPr>
                      <w:rFonts w:ascii="Times New Roman" w:hAnsi="Times New Roman"/>
                      <w:snapToGrid w:val="0"/>
                      <w:sz w:val="22"/>
                    </w:rPr>
                    <w:t>产品</w:t>
                  </w:r>
                  <w:r w:rsidR="005E7DC3">
                    <w:rPr>
                      <w:rFonts w:ascii="Times New Roman" w:hAnsi="Times New Roman" w:hint="eastAsia"/>
                      <w:snapToGrid w:val="0"/>
                      <w:sz w:val="22"/>
                    </w:rPr>
                    <w:t>标准</w:t>
                  </w:r>
                </w:p>
              </w:tc>
            </w:tr>
            <w:tr w:rsidR="00D12BE0" w14:paraId="2834F88A" w14:textId="77777777" w:rsidTr="00D12BE0">
              <w:trPr>
                <w:jc w:val="center"/>
              </w:trPr>
              <w:tc>
                <w:tcPr>
                  <w:tcW w:w="1189" w:type="pct"/>
                  <w:vAlign w:val="center"/>
                </w:tcPr>
                <w:p w14:paraId="7D237B6A" w14:textId="77777777" w:rsidR="00D12BE0" w:rsidRDefault="00D12BE0" w:rsidP="00887074">
                  <w:pPr>
                    <w:jc w:val="center"/>
                    <w:rPr>
                      <w:szCs w:val="21"/>
                    </w:rPr>
                  </w:pPr>
                  <w:r>
                    <w:rPr>
                      <w:rFonts w:hint="eastAsia"/>
                      <w:szCs w:val="21"/>
                    </w:rPr>
                    <w:t>干混砂浆</w:t>
                  </w:r>
                </w:p>
              </w:tc>
              <w:tc>
                <w:tcPr>
                  <w:tcW w:w="1507" w:type="pct"/>
                  <w:vAlign w:val="center"/>
                </w:tcPr>
                <w:p w14:paraId="55427A7B" w14:textId="77777777" w:rsidR="00D12BE0" w:rsidRDefault="00D12BE0" w:rsidP="00887074">
                  <w:pPr>
                    <w:jc w:val="center"/>
                    <w:rPr>
                      <w:szCs w:val="21"/>
                    </w:rPr>
                  </w:pPr>
                  <w:r>
                    <w:rPr>
                      <w:szCs w:val="21"/>
                    </w:rPr>
                    <w:t>150000</w:t>
                  </w:r>
                </w:p>
              </w:tc>
              <w:tc>
                <w:tcPr>
                  <w:tcW w:w="2305" w:type="pct"/>
                  <w:vMerge w:val="restart"/>
                  <w:vAlign w:val="center"/>
                </w:tcPr>
                <w:p w14:paraId="7261ACF4" w14:textId="02297688" w:rsidR="00D12BE0" w:rsidRDefault="00D12BE0" w:rsidP="001850CC">
                  <w:pPr>
                    <w:pStyle w:val="1"/>
                    <w:ind w:firstLineChars="0" w:firstLine="0"/>
                    <w:jc w:val="center"/>
                    <w:rPr>
                      <w:rFonts w:ascii="Times New Roman" w:hAnsi="Times New Roman"/>
                      <w:snapToGrid w:val="0"/>
                      <w:sz w:val="22"/>
                    </w:rPr>
                  </w:pPr>
                  <w:r w:rsidRPr="005E7DC3">
                    <w:rPr>
                      <w:rFonts w:ascii="Times New Roman" w:hAnsi="Times New Roman" w:hint="eastAsia"/>
                      <w:snapToGrid w:val="0"/>
                      <w:sz w:val="22"/>
                    </w:rPr>
                    <w:t>《预拌砂浆》（</w:t>
                  </w:r>
                  <w:r w:rsidRPr="009C5862">
                    <w:rPr>
                      <w:rFonts w:ascii="Times New Roman" w:hAnsi="Times New Roman" w:hint="eastAsia"/>
                      <w:snapToGrid w:val="0"/>
                      <w:sz w:val="22"/>
                    </w:rPr>
                    <w:t>GB/T25181</w:t>
                  </w:r>
                  <w:bookmarkStart w:id="11" w:name="_GoBack"/>
                  <w:bookmarkEnd w:id="11"/>
                  <w:r w:rsidRPr="005E7DC3">
                    <w:rPr>
                      <w:rFonts w:ascii="Times New Roman" w:hAnsi="Times New Roman" w:hint="eastAsia"/>
                      <w:snapToGrid w:val="0"/>
                      <w:sz w:val="22"/>
                    </w:rPr>
                    <w:t>）</w:t>
                  </w:r>
                </w:p>
              </w:tc>
            </w:tr>
            <w:tr w:rsidR="00D12BE0" w14:paraId="0E8AB60C" w14:textId="77777777" w:rsidTr="00D12BE0">
              <w:trPr>
                <w:jc w:val="center"/>
              </w:trPr>
              <w:tc>
                <w:tcPr>
                  <w:tcW w:w="1189" w:type="pct"/>
                  <w:vAlign w:val="center"/>
                </w:tcPr>
                <w:p w14:paraId="132F8F31" w14:textId="77777777" w:rsidR="00D12BE0" w:rsidRDefault="00D12BE0" w:rsidP="00887074">
                  <w:pPr>
                    <w:jc w:val="center"/>
                    <w:rPr>
                      <w:szCs w:val="21"/>
                    </w:rPr>
                  </w:pPr>
                  <w:r>
                    <w:rPr>
                      <w:rFonts w:hint="eastAsia"/>
                      <w:szCs w:val="21"/>
                    </w:rPr>
                    <w:t>瓷砖胶</w:t>
                  </w:r>
                </w:p>
              </w:tc>
              <w:tc>
                <w:tcPr>
                  <w:tcW w:w="1507" w:type="pct"/>
                  <w:vAlign w:val="center"/>
                </w:tcPr>
                <w:p w14:paraId="2295021A" w14:textId="77777777" w:rsidR="00D12BE0" w:rsidRDefault="00D12BE0" w:rsidP="00887074">
                  <w:pPr>
                    <w:jc w:val="center"/>
                    <w:rPr>
                      <w:szCs w:val="21"/>
                    </w:rPr>
                  </w:pPr>
                  <w:r>
                    <w:rPr>
                      <w:szCs w:val="21"/>
                    </w:rPr>
                    <w:t>50000</w:t>
                  </w:r>
                </w:p>
              </w:tc>
              <w:tc>
                <w:tcPr>
                  <w:tcW w:w="2305" w:type="pct"/>
                  <w:vMerge/>
                  <w:vAlign w:val="center"/>
                </w:tcPr>
                <w:p w14:paraId="497E54DE" w14:textId="2B2EF919" w:rsidR="00D12BE0" w:rsidRDefault="00D12BE0" w:rsidP="00887074">
                  <w:pPr>
                    <w:pStyle w:val="1"/>
                    <w:ind w:firstLineChars="0" w:firstLine="0"/>
                    <w:jc w:val="center"/>
                    <w:rPr>
                      <w:rFonts w:ascii="Times New Roman" w:hAnsi="Times New Roman"/>
                      <w:snapToGrid w:val="0"/>
                      <w:sz w:val="22"/>
                    </w:rPr>
                  </w:pPr>
                </w:p>
              </w:tc>
            </w:tr>
          </w:tbl>
          <w:p w14:paraId="7A76A553" w14:textId="77777777" w:rsidR="00887074" w:rsidRDefault="00887074" w:rsidP="00887074">
            <w:pPr>
              <w:adjustRightInd w:val="0"/>
              <w:snapToGrid w:val="0"/>
              <w:spacing w:line="360" w:lineRule="auto"/>
              <w:ind w:firstLine="465"/>
              <w:rPr>
                <w:sz w:val="24"/>
              </w:rPr>
            </w:pPr>
          </w:p>
          <w:p w14:paraId="24590F03" w14:textId="62619115" w:rsidR="00D12BE0" w:rsidRPr="002B649F" w:rsidRDefault="00D12BE0" w:rsidP="00887074">
            <w:pPr>
              <w:adjustRightInd w:val="0"/>
              <w:snapToGrid w:val="0"/>
              <w:spacing w:line="360" w:lineRule="auto"/>
              <w:ind w:firstLine="465"/>
              <w:rPr>
                <w:sz w:val="24"/>
                <w:u w:val="single"/>
              </w:rPr>
            </w:pPr>
            <w:r w:rsidRPr="002B649F">
              <w:rPr>
                <w:rFonts w:hint="eastAsia"/>
                <w:sz w:val="24"/>
                <w:u w:val="single"/>
              </w:rPr>
              <w:t>本项目生产的瓷砖胶又名干混陶瓷砖粘结砂浆，根据建设单位提供的产品检验报告</w:t>
            </w:r>
            <w:r w:rsidR="001F1CC9" w:rsidRPr="002B649F">
              <w:rPr>
                <w:rFonts w:hint="eastAsia"/>
                <w:sz w:val="24"/>
                <w:u w:val="single"/>
              </w:rPr>
              <w:t>（详见附件）</w:t>
            </w:r>
            <w:r w:rsidRPr="002B649F">
              <w:rPr>
                <w:rFonts w:hint="eastAsia"/>
                <w:sz w:val="24"/>
                <w:u w:val="single"/>
              </w:rPr>
              <w:t>，其产品理化性质均符合《预拌砂浆》（</w:t>
            </w:r>
            <w:r w:rsidRPr="002B649F">
              <w:rPr>
                <w:rFonts w:hint="eastAsia"/>
                <w:sz w:val="24"/>
                <w:u w:val="single"/>
              </w:rPr>
              <w:t>GB/T25181</w:t>
            </w:r>
            <w:r w:rsidRPr="002B649F">
              <w:rPr>
                <w:rFonts w:hint="eastAsia"/>
                <w:sz w:val="24"/>
                <w:u w:val="single"/>
              </w:rPr>
              <w:t>）。</w:t>
            </w:r>
          </w:p>
          <w:p w14:paraId="34B15F7C" w14:textId="77777777" w:rsidR="00887074" w:rsidRPr="002B649F" w:rsidRDefault="00887074" w:rsidP="00887074">
            <w:pPr>
              <w:adjustRightInd w:val="0"/>
              <w:snapToGrid w:val="0"/>
              <w:spacing w:line="360" w:lineRule="auto"/>
              <w:ind w:firstLine="465"/>
              <w:rPr>
                <w:sz w:val="24"/>
                <w:u w:val="single"/>
              </w:rPr>
            </w:pPr>
            <w:r w:rsidRPr="002B649F">
              <w:rPr>
                <w:rFonts w:hint="eastAsia"/>
                <w:sz w:val="24"/>
                <w:u w:val="single"/>
              </w:rPr>
              <w:t>3</w:t>
            </w:r>
            <w:r w:rsidRPr="002B649F">
              <w:rPr>
                <w:rFonts w:hint="eastAsia"/>
                <w:sz w:val="24"/>
                <w:u w:val="single"/>
              </w:rPr>
              <w:t>、</w:t>
            </w:r>
            <w:r w:rsidRPr="002B649F">
              <w:rPr>
                <w:sz w:val="24"/>
                <w:u w:val="single"/>
              </w:rPr>
              <w:t>主要生产设施</w:t>
            </w:r>
          </w:p>
          <w:p w14:paraId="13A8D51E" w14:textId="77777777" w:rsidR="00887074" w:rsidRPr="002B649F" w:rsidRDefault="00887074" w:rsidP="00887074">
            <w:pPr>
              <w:spacing w:line="360" w:lineRule="auto"/>
              <w:ind w:firstLineChars="200" w:firstLine="480"/>
              <w:rPr>
                <w:sz w:val="24"/>
                <w:u w:val="single"/>
              </w:rPr>
            </w:pPr>
            <w:r w:rsidRPr="002B649F">
              <w:rPr>
                <w:rFonts w:hint="eastAsia"/>
                <w:sz w:val="24"/>
                <w:u w:val="single"/>
              </w:rPr>
              <w:t>本项目</w:t>
            </w:r>
            <w:r w:rsidRPr="002B649F">
              <w:rPr>
                <w:sz w:val="24"/>
                <w:u w:val="single"/>
              </w:rPr>
              <w:t>设备</w:t>
            </w:r>
            <w:r w:rsidRPr="002B649F">
              <w:rPr>
                <w:rFonts w:hint="eastAsia"/>
                <w:sz w:val="24"/>
                <w:u w:val="single"/>
              </w:rPr>
              <w:t>如下所示</w:t>
            </w:r>
            <w:r w:rsidR="00EA28AE" w:rsidRPr="002B649F">
              <w:rPr>
                <w:rFonts w:hint="eastAsia"/>
                <w:sz w:val="24"/>
                <w:u w:val="single"/>
              </w:rPr>
              <w:t>：</w:t>
            </w:r>
          </w:p>
          <w:p w14:paraId="4F0494CC" w14:textId="77777777" w:rsidR="00887074" w:rsidRPr="002B649F" w:rsidRDefault="00887074" w:rsidP="00887074">
            <w:pPr>
              <w:spacing w:line="360" w:lineRule="auto"/>
              <w:ind w:firstLineChars="200" w:firstLine="442"/>
              <w:jc w:val="center"/>
              <w:rPr>
                <w:b/>
                <w:bCs/>
                <w:sz w:val="22"/>
                <w:szCs w:val="22"/>
                <w:u w:val="single"/>
              </w:rPr>
            </w:pPr>
            <w:r w:rsidRPr="002B649F">
              <w:rPr>
                <w:b/>
                <w:bCs/>
                <w:sz w:val="22"/>
                <w:szCs w:val="22"/>
                <w:u w:val="single"/>
              </w:rPr>
              <w:t>表</w:t>
            </w:r>
            <w:r w:rsidRPr="002B649F">
              <w:rPr>
                <w:rFonts w:hint="eastAsia"/>
                <w:b/>
                <w:bCs/>
                <w:sz w:val="22"/>
                <w:szCs w:val="22"/>
                <w:u w:val="single"/>
              </w:rPr>
              <w:t>2-</w:t>
            </w:r>
            <w:r w:rsidRPr="002B649F">
              <w:rPr>
                <w:b/>
                <w:bCs/>
                <w:sz w:val="22"/>
                <w:szCs w:val="22"/>
                <w:u w:val="single"/>
              </w:rPr>
              <w:t xml:space="preserve">3    </w:t>
            </w:r>
            <w:r w:rsidRPr="002B649F">
              <w:rPr>
                <w:b/>
                <w:bCs/>
                <w:sz w:val="22"/>
                <w:szCs w:val="22"/>
                <w:u w:val="single"/>
              </w:rPr>
              <w:t>主要设备清单</w:t>
            </w:r>
          </w:p>
          <w:tbl>
            <w:tblPr>
              <w:tblStyle w:val="a5"/>
              <w:tblW w:w="0" w:type="auto"/>
              <w:tblLook w:val="04A0" w:firstRow="1" w:lastRow="0" w:firstColumn="1" w:lastColumn="0" w:noHBand="0" w:noVBand="1"/>
            </w:tblPr>
            <w:tblGrid>
              <w:gridCol w:w="706"/>
              <w:gridCol w:w="1568"/>
              <w:gridCol w:w="1685"/>
              <w:gridCol w:w="1670"/>
              <w:gridCol w:w="1167"/>
              <w:gridCol w:w="810"/>
            </w:tblGrid>
            <w:tr w:rsidR="00887074" w14:paraId="60F4B9D1" w14:textId="77777777" w:rsidTr="004106AC">
              <w:tc>
                <w:tcPr>
                  <w:tcW w:w="706" w:type="dxa"/>
                  <w:vAlign w:val="center"/>
                </w:tcPr>
                <w:p w14:paraId="7DCD3916" w14:textId="77777777" w:rsidR="00887074" w:rsidRDefault="00887074" w:rsidP="00887074">
                  <w:pPr>
                    <w:adjustRightInd w:val="0"/>
                    <w:snapToGrid w:val="0"/>
                    <w:jc w:val="center"/>
                    <w:rPr>
                      <w:sz w:val="22"/>
                      <w:szCs w:val="22"/>
                    </w:rPr>
                  </w:pPr>
                  <w:r>
                    <w:rPr>
                      <w:rFonts w:hint="eastAsia"/>
                      <w:sz w:val="22"/>
                      <w:szCs w:val="22"/>
                    </w:rPr>
                    <w:t>序号</w:t>
                  </w:r>
                </w:p>
              </w:tc>
              <w:tc>
                <w:tcPr>
                  <w:tcW w:w="1568" w:type="dxa"/>
                  <w:vAlign w:val="center"/>
                </w:tcPr>
                <w:p w14:paraId="4513FF2C" w14:textId="77777777" w:rsidR="00887074" w:rsidRDefault="00887074" w:rsidP="00887074">
                  <w:pPr>
                    <w:adjustRightInd w:val="0"/>
                    <w:snapToGrid w:val="0"/>
                    <w:jc w:val="center"/>
                    <w:rPr>
                      <w:sz w:val="22"/>
                      <w:szCs w:val="22"/>
                    </w:rPr>
                  </w:pPr>
                  <w:r>
                    <w:rPr>
                      <w:rFonts w:hint="eastAsia"/>
                      <w:sz w:val="22"/>
                      <w:szCs w:val="22"/>
                    </w:rPr>
                    <w:t>类型</w:t>
                  </w:r>
                </w:p>
              </w:tc>
              <w:tc>
                <w:tcPr>
                  <w:tcW w:w="1685" w:type="dxa"/>
                  <w:vAlign w:val="center"/>
                </w:tcPr>
                <w:p w14:paraId="2B311054" w14:textId="77777777" w:rsidR="00887074" w:rsidRDefault="00887074" w:rsidP="00887074">
                  <w:pPr>
                    <w:adjustRightInd w:val="0"/>
                    <w:snapToGrid w:val="0"/>
                    <w:jc w:val="center"/>
                    <w:rPr>
                      <w:sz w:val="22"/>
                      <w:szCs w:val="22"/>
                    </w:rPr>
                  </w:pPr>
                  <w:r>
                    <w:rPr>
                      <w:rFonts w:hint="eastAsia"/>
                      <w:sz w:val="22"/>
                      <w:szCs w:val="22"/>
                    </w:rPr>
                    <w:t>名称</w:t>
                  </w:r>
                </w:p>
              </w:tc>
              <w:tc>
                <w:tcPr>
                  <w:tcW w:w="1670" w:type="dxa"/>
                  <w:vAlign w:val="center"/>
                </w:tcPr>
                <w:p w14:paraId="144C3C16" w14:textId="77777777" w:rsidR="00887074" w:rsidRDefault="00887074" w:rsidP="00887074">
                  <w:pPr>
                    <w:adjustRightInd w:val="0"/>
                    <w:snapToGrid w:val="0"/>
                    <w:jc w:val="center"/>
                    <w:rPr>
                      <w:sz w:val="22"/>
                      <w:szCs w:val="22"/>
                    </w:rPr>
                  </w:pPr>
                  <w:r>
                    <w:rPr>
                      <w:rFonts w:hint="eastAsia"/>
                      <w:sz w:val="22"/>
                      <w:szCs w:val="22"/>
                    </w:rPr>
                    <w:t>规格型号</w:t>
                  </w:r>
                </w:p>
              </w:tc>
              <w:tc>
                <w:tcPr>
                  <w:tcW w:w="1167" w:type="dxa"/>
                  <w:vAlign w:val="center"/>
                </w:tcPr>
                <w:p w14:paraId="4BA9DC1A" w14:textId="77777777" w:rsidR="00887074" w:rsidRDefault="00887074" w:rsidP="00887074">
                  <w:pPr>
                    <w:adjustRightInd w:val="0"/>
                    <w:snapToGrid w:val="0"/>
                    <w:jc w:val="center"/>
                    <w:rPr>
                      <w:sz w:val="22"/>
                      <w:szCs w:val="22"/>
                    </w:rPr>
                  </w:pPr>
                  <w:r>
                    <w:rPr>
                      <w:rFonts w:hint="eastAsia"/>
                      <w:sz w:val="22"/>
                      <w:szCs w:val="22"/>
                    </w:rPr>
                    <w:t>数量</w:t>
                  </w:r>
                </w:p>
              </w:tc>
              <w:tc>
                <w:tcPr>
                  <w:tcW w:w="810" w:type="dxa"/>
                  <w:vAlign w:val="center"/>
                </w:tcPr>
                <w:p w14:paraId="4E6DAF8E" w14:textId="77777777" w:rsidR="00887074" w:rsidRDefault="00887074" w:rsidP="00887074">
                  <w:pPr>
                    <w:adjustRightInd w:val="0"/>
                    <w:snapToGrid w:val="0"/>
                    <w:jc w:val="center"/>
                    <w:rPr>
                      <w:sz w:val="22"/>
                      <w:szCs w:val="22"/>
                    </w:rPr>
                  </w:pPr>
                  <w:r>
                    <w:rPr>
                      <w:rFonts w:hint="eastAsia"/>
                      <w:sz w:val="22"/>
                      <w:szCs w:val="22"/>
                    </w:rPr>
                    <w:t>单位</w:t>
                  </w:r>
                </w:p>
              </w:tc>
            </w:tr>
            <w:tr w:rsidR="00EA28AE" w14:paraId="19993FD1" w14:textId="77777777" w:rsidTr="004106AC">
              <w:tc>
                <w:tcPr>
                  <w:tcW w:w="706" w:type="dxa"/>
                  <w:vAlign w:val="center"/>
                </w:tcPr>
                <w:p w14:paraId="278981F6" w14:textId="77777777" w:rsidR="00EA28AE" w:rsidRDefault="00EA28AE" w:rsidP="002340C8">
                  <w:pPr>
                    <w:adjustRightInd w:val="0"/>
                    <w:snapToGrid w:val="0"/>
                    <w:jc w:val="center"/>
                    <w:rPr>
                      <w:bCs/>
                      <w:sz w:val="22"/>
                      <w:szCs w:val="22"/>
                    </w:rPr>
                  </w:pPr>
                  <w:r>
                    <w:rPr>
                      <w:bCs/>
                      <w:color w:val="000000"/>
                      <w:sz w:val="22"/>
                      <w:szCs w:val="22"/>
                    </w:rPr>
                    <w:t>1</w:t>
                  </w:r>
                </w:p>
              </w:tc>
              <w:tc>
                <w:tcPr>
                  <w:tcW w:w="1568" w:type="dxa"/>
                  <w:vMerge w:val="restart"/>
                  <w:vAlign w:val="center"/>
                </w:tcPr>
                <w:p w14:paraId="614B7795" w14:textId="77777777" w:rsidR="00EA28AE" w:rsidRDefault="00EA28AE" w:rsidP="002340C8">
                  <w:pPr>
                    <w:adjustRightInd w:val="0"/>
                    <w:snapToGrid w:val="0"/>
                    <w:jc w:val="center"/>
                    <w:rPr>
                      <w:sz w:val="22"/>
                      <w:szCs w:val="22"/>
                    </w:rPr>
                  </w:pPr>
                  <w:r>
                    <w:rPr>
                      <w:rFonts w:hint="eastAsia"/>
                      <w:sz w:val="22"/>
                      <w:szCs w:val="22"/>
                    </w:rPr>
                    <w:t>机制砂（企业自用）</w:t>
                  </w:r>
                </w:p>
              </w:tc>
              <w:tc>
                <w:tcPr>
                  <w:tcW w:w="1685" w:type="dxa"/>
                  <w:vAlign w:val="center"/>
                </w:tcPr>
                <w:p w14:paraId="27377854" w14:textId="77777777" w:rsidR="00EA28AE" w:rsidRDefault="00EA28AE" w:rsidP="002340C8">
                  <w:pPr>
                    <w:adjustRightInd w:val="0"/>
                    <w:snapToGrid w:val="0"/>
                    <w:jc w:val="center"/>
                    <w:rPr>
                      <w:sz w:val="22"/>
                      <w:szCs w:val="22"/>
                    </w:rPr>
                  </w:pPr>
                  <w:r>
                    <w:rPr>
                      <w:rFonts w:hint="eastAsia"/>
                      <w:sz w:val="22"/>
                      <w:szCs w:val="22"/>
                    </w:rPr>
                    <w:t>细砂筒仓</w:t>
                  </w:r>
                </w:p>
              </w:tc>
              <w:tc>
                <w:tcPr>
                  <w:tcW w:w="1670" w:type="dxa"/>
                  <w:vAlign w:val="center"/>
                </w:tcPr>
                <w:p w14:paraId="16100942" w14:textId="77777777" w:rsidR="00EA28AE" w:rsidRDefault="00EA28AE" w:rsidP="002340C8">
                  <w:pPr>
                    <w:adjustRightInd w:val="0"/>
                    <w:snapToGrid w:val="0"/>
                    <w:jc w:val="center"/>
                    <w:rPr>
                      <w:sz w:val="22"/>
                      <w:szCs w:val="22"/>
                    </w:rPr>
                  </w:pPr>
                  <w:r>
                    <w:rPr>
                      <w:rFonts w:hint="eastAsia"/>
                      <w:sz w:val="22"/>
                      <w:szCs w:val="22"/>
                    </w:rPr>
                    <w:t>1</w:t>
                  </w:r>
                  <w:r>
                    <w:rPr>
                      <w:sz w:val="22"/>
                      <w:szCs w:val="22"/>
                    </w:rPr>
                    <w:t>00</w:t>
                  </w:r>
                  <w:r>
                    <w:rPr>
                      <w:rFonts w:hint="eastAsia"/>
                      <w:sz w:val="22"/>
                      <w:szCs w:val="22"/>
                    </w:rPr>
                    <w:t>吨</w:t>
                  </w:r>
                </w:p>
              </w:tc>
              <w:tc>
                <w:tcPr>
                  <w:tcW w:w="1167" w:type="dxa"/>
                  <w:vAlign w:val="center"/>
                </w:tcPr>
                <w:p w14:paraId="003FDB2F" w14:textId="1680E6FF" w:rsidR="00EA28AE" w:rsidRDefault="00F331B1" w:rsidP="002340C8">
                  <w:pPr>
                    <w:adjustRightInd w:val="0"/>
                    <w:snapToGrid w:val="0"/>
                    <w:jc w:val="center"/>
                    <w:rPr>
                      <w:sz w:val="22"/>
                      <w:szCs w:val="22"/>
                    </w:rPr>
                  </w:pPr>
                  <w:r>
                    <w:rPr>
                      <w:rFonts w:hint="eastAsia"/>
                      <w:sz w:val="22"/>
                      <w:szCs w:val="22"/>
                    </w:rPr>
                    <w:t>5</w:t>
                  </w:r>
                </w:p>
              </w:tc>
              <w:tc>
                <w:tcPr>
                  <w:tcW w:w="810" w:type="dxa"/>
                  <w:vAlign w:val="center"/>
                </w:tcPr>
                <w:p w14:paraId="2CC84203" w14:textId="77777777" w:rsidR="00EA28AE" w:rsidRDefault="00EA28AE" w:rsidP="002340C8">
                  <w:pPr>
                    <w:adjustRightInd w:val="0"/>
                    <w:snapToGrid w:val="0"/>
                    <w:jc w:val="center"/>
                    <w:rPr>
                      <w:sz w:val="22"/>
                      <w:szCs w:val="22"/>
                    </w:rPr>
                  </w:pPr>
                  <w:r>
                    <w:rPr>
                      <w:rFonts w:hint="eastAsia"/>
                      <w:sz w:val="22"/>
                      <w:szCs w:val="22"/>
                    </w:rPr>
                    <w:t>个</w:t>
                  </w:r>
                </w:p>
              </w:tc>
            </w:tr>
            <w:tr w:rsidR="001420DD" w14:paraId="4A2562E4" w14:textId="77777777" w:rsidTr="004106AC">
              <w:tc>
                <w:tcPr>
                  <w:tcW w:w="706" w:type="dxa"/>
                  <w:vAlign w:val="center"/>
                </w:tcPr>
                <w:p w14:paraId="2731E4CF" w14:textId="77777777" w:rsidR="001420DD" w:rsidRDefault="001420DD" w:rsidP="001420DD">
                  <w:pPr>
                    <w:adjustRightInd w:val="0"/>
                    <w:snapToGrid w:val="0"/>
                    <w:jc w:val="center"/>
                    <w:rPr>
                      <w:bCs/>
                      <w:sz w:val="22"/>
                      <w:szCs w:val="22"/>
                    </w:rPr>
                  </w:pPr>
                  <w:r>
                    <w:rPr>
                      <w:bCs/>
                      <w:color w:val="000000"/>
                      <w:sz w:val="22"/>
                      <w:szCs w:val="22"/>
                    </w:rPr>
                    <w:t>2</w:t>
                  </w:r>
                </w:p>
              </w:tc>
              <w:tc>
                <w:tcPr>
                  <w:tcW w:w="1568" w:type="dxa"/>
                  <w:vMerge/>
                  <w:vAlign w:val="center"/>
                </w:tcPr>
                <w:p w14:paraId="40238F4C" w14:textId="77777777" w:rsidR="001420DD" w:rsidRDefault="001420DD" w:rsidP="001420DD">
                  <w:pPr>
                    <w:adjustRightInd w:val="0"/>
                    <w:snapToGrid w:val="0"/>
                    <w:jc w:val="center"/>
                    <w:rPr>
                      <w:sz w:val="22"/>
                      <w:szCs w:val="22"/>
                    </w:rPr>
                  </w:pPr>
                </w:p>
              </w:tc>
              <w:tc>
                <w:tcPr>
                  <w:tcW w:w="1685" w:type="dxa"/>
                </w:tcPr>
                <w:p w14:paraId="2F3D35FF" w14:textId="77777777" w:rsidR="001420DD" w:rsidRDefault="001420DD" w:rsidP="001420DD">
                  <w:pPr>
                    <w:jc w:val="center"/>
                    <w:rPr>
                      <w:sz w:val="22"/>
                      <w:szCs w:val="22"/>
                    </w:rPr>
                  </w:pPr>
                  <w:r>
                    <w:rPr>
                      <w:rFonts w:hint="eastAsia"/>
                      <w:sz w:val="22"/>
                      <w:szCs w:val="22"/>
                    </w:rPr>
                    <w:t>振动筛</w:t>
                  </w:r>
                </w:p>
              </w:tc>
              <w:tc>
                <w:tcPr>
                  <w:tcW w:w="1670" w:type="dxa"/>
                  <w:vAlign w:val="center"/>
                </w:tcPr>
                <w:p w14:paraId="5A4D33E1" w14:textId="77777777" w:rsidR="001420DD" w:rsidRDefault="001420DD" w:rsidP="001420DD">
                  <w:pPr>
                    <w:adjustRightInd w:val="0"/>
                    <w:snapToGrid w:val="0"/>
                    <w:jc w:val="center"/>
                    <w:rPr>
                      <w:sz w:val="22"/>
                      <w:szCs w:val="22"/>
                    </w:rPr>
                  </w:pPr>
                  <w:r>
                    <w:rPr>
                      <w:rFonts w:hint="eastAsia"/>
                      <w:sz w:val="22"/>
                      <w:szCs w:val="22"/>
                    </w:rPr>
                    <w:t>3</w:t>
                  </w:r>
                  <w:r>
                    <w:rPr>
                      <w:sz w:val="22"/>
                      <w:szCs w:val="22"/>
                    </w:rPr>
                    <w:t>YZ0205</w:t>
                  </w:r>
                </w:p>
              </w:tc>
              <w:tc>
                <w:tcPr>
                  <w:tcW w:w="1167" w:type="dxa"/>
                  <w:vAlign w:val="center"/>
                </w:tcPr>
                <w:p w14:paraId="5ECC1A13" w14:textId="77777777" w:rsidR="001420DD" w:rsidRDefault="004106AC" w:rsidP="001420DD">
                  <w:pPr>
                    <w:adjustRightInd w:val="0"/>
                    <w:snapToGrid w:val="0"/>
                    <w:jc w:val="center"/>
                    <w:rPr>
                      <w:sz w:val="22"/>
                      <w:szCs w:val="22"/>
                    </w:rPr>
                  </w:pPr>
                  <w:r>
                    <w:rPr>
                      <w:sz w:val="22"/>
                      <w:szCs w:val="22"/>
                    </w:rPr>
                    <w:t>3</w:t>
                  </w:r>
                </w:p>
              </w:tc>
              <w:tc>
                <w:tcPr>
                  <w:tcW w:w="810" w:type="dxa"/>
                  <w:vAlign w:val="center"/>
                </w:tcPr>
                <w:p w14:paraId="571134DA" w14:textId="77777777" w:rsidR="001420DD" w:rsidRDefault="001420DD" w:rsidP="001420DD">
                  <w:pPr>
                    <w:adjustRightInd w:val="0"/>
                    <w:snapToGrid w:val="0"/>
                    <w:jc w:val="center"/>
                    <w:rPr>
                      <w:sz w:val="22"/>
                      <w:szCs w:val="22"/>
                    </w:rPr>
                  </w:pPr>
                  <w:r>
                    <w:rPr>
                      <w:rFonts w:hint="eastAsia"/>
                      <w:sz w:val="22"/>
                      <w:szCs w:val="22"/>
                    </w:rPr>
                    <w:t>套</w:t>
                  </w:r>
                </w:p>
              </w:tc>
            </w:tr>
            <w:tr w:rsidR="001420DD" w14:paraId="532C9857" w14:textId="77777777" w:rsidTr="004106AC">
              <w:tc>
                <w:tcPr>
                  <w:tcW w:w="706" w:type="dxa"/>
                  <w:vAlign w:val="center"/>
                </w:tcPr>
                <w:p w14:paraId="174F9A8D" w14:textId="77777777" w:rsidR="001420DD" w:rsidRDefault="001420DD" w:rsidP="001420DD">
                  <w:pPr>
                    <w:adjustRightInd w:val="0"/>
                    <w:snapToGrid w:val="0"/>
                    <w:jc w:val="center"/>
                    <w:rPr>
                      <w:bCs/>
                      <w:sz w:val="22"/>
                      <w:szCs w:val="22"/>
                    </w:rPr>
                  </w:pPr>
                  <w:r>
                    <w:rPr>
                      <w:bCs/>
                      <w:color w:val="000000"/>
                      <w:sz w:val="22"/>
                      <w:szCs w:val="22"/>
                    </w:rPr>
                    <w:t>3</w:t>
                  </w:r>
                </w:p>
              </w:tc>
              <w:tc>
                <w:tcPr>
                  <w:tcW w:w="1568" w:type="dxa"/>
                  <w:vMerge/>
                  <w:vAlign w:val="center"/>
                </w:tcPr>
                <w:p w14:paraId="63E8BEE7" w14:textId="77777777" w:rsidR="001420DD" w:rsidRDefault="001420DD" w:rsidP="001420DD">
                  <w:pPr>
                    <w:adjustRightInd w:val="0"/>
                    <w:snapToGrid w:val="0"/>
                    <w:jc w:val="center"/>
                    <w:rPr>
                      <w:sz w:val="22"/>
                      <w:szCs w:val="22"/>
                    </w:rPr>
                  </w:pPr>
                </w:p>
              </w:tc>
              <w:tc>
                <w:tcPr>
                  <w:tcW w:w="1685" w:type="dxa"/>
                </w:tcPr>
                <w:p w14:paraId="72F0A025" w14:textId="77777777" w:rsidR="001420DD" w:rsidRDefault="001420DD" w:rsidP="001420DD">
                  <w:pPr>
                    <w:jc w:val="center"/>
                    <w:rPr>
                      <w:sz w:val="22"/>
                      <w:szCs w:val="22"/>
                    </w:rPr>
                  </w:pPr>
                  <w:r>
                    <w:rPr>
                      <w:rFonts w:hint="eastAsia"/>
                      <w:sz w:val="22"/>
                      <w:szCs w:val="22"/>
                    </w:rPr>
                    <w:t>制砂机</w:t>
                  </w:r>
                </w:p>
              </w:tc>
              <w:tc>
                <w:tcPr>
                  <w:tcW w:w="1670" w:type="dxa"/>
                  <w:vAlign w:val="center"/>
                </w:tcPr>
                <w:p w14:paraId="143CB1CA" w14:textId="77777777" w:rsidR="001420DD" w:rsidRDefault="001420DD" w:rsidP="001420DD">
                  <w:pPr>
                    <w:adjustRightInd w:val="0"/>
                    <w:snapToGrid w:val="0"/>
                    <w:jc w:val="center"/>
                    <w:rPr>
                      <w:sz w:val="22"/>
                      <w:szCs w:val="22"/>
                    </w:rPr>
                  </w:pPr>
                  <w:r>
                    <w:rPr>
                      <w:rFonts w:hint="eastAsia"/>
                      <w:sz w:val="22"/>
                      <w:szCs w:val="22"/>
                    </w:rPr>
                    <w:t>P</w:t>
                  </w:r>
                  <w:r>
                    <w:rPr>
                      <w:sz w:val="22"/>
                      <w:szCs w:val="22"/>
                    </w:rPr>
                    <w:t>CX</w:t>
                  </w:r>
                  <w:r>
                    <w:rPr>
                      <w:rFonts w:hint="eastAsia"/>
                      <w:sz w:val="22"/>
                      <w:szCs w:val="22"/>
                    </w:rPr>
                    <w:t>-</w:t>
                  </w:r>
                  <w:r>
                    <w:rPr>
                      <w:sz w:val="22"/>
                      <w:szCs w:val="22"/>
                    </w:rPr>
                    <w:t>0908</w:t>
                  </w:r>
                </w:p>
              </w:tc>
              <w:tc>
                <w:tcPr>
                  <w:tcW w:w="1167" w:type="dxa"/>
                  <w:vAlign w:val="center"/>
                </w:tcPr>
                <w:p w14:paraId="777D6015" w14:textId="77777777" w:rsidR="001420DD" w:rsidRDefault="001420DD" w:rsidP="001420DD">
                  <w:pPr>
                    <w:adjustRightInd w:val="0"/>
                    <w:snapToGrid w:val="0"/>
                    <w:jc w:val="center"/>
                    <w:rPr>
                      <w:sz w:val="22"/>
                      <w:szCs w:val="22"/>
                    </w:rPr>
                  </w:pPr>
                  <w:r>
                    <w:rPr>
                      <w:rFonts w:hint="eastAsia"/>
                      <w:sz w:val="22"/>
                      <w:szCs w:val="22"/>
                    </w:rPr>
                    <w:t>1</w:t>
                  </w:r>
                </w:p>
              </w:tc>
              <w:tc>
                <w:tcPr>
                  <w:tcW w:w="810" w:type="dxa"/>
                  <w:vAlign w:val="center"/>
                </w:tcPr>
                <w:p w14:paraId="1FDBED55" w14:textId="77777777" w:rsidR="001420DD" w:rsidRDefault="001420DD" w:rsidP="001420DD">
                  <w:pPr>
                    <w:adjustRightInd w:val="0"/>
                    <w:snapToGrid w:val="0"/>
                    <w:jc w:val="center"/>
                    <w:rPr>
                      <w:sz w:val="22"/>
                      <w:szCs w:val="22"/>
                    </w:rPr>
                  </w:pPr>
                  <w:r>
                    <w:rPr>
                      <w:rFonts w:hint="eastAsia"/>
                      <w:sz w:val="22"/>
                      <w:szCs w:val="22"/>
                    </w:rPr>
                    <w:t>套</w:t>
                  </w:r>
                </w:p>
              </w:tc>
            </w:tr>
            <w:tr w:rsidR="001420DD" w14:paraId="59A6D290" w14:textId="77777777" w:rsidTr="004106AC">
              <w:tc>
                <w:tcPr>
                  <w:tcW w:w="706" w:type="dxa"/>
                  <w:vAlign w:val="center"/>
                </w:tcPr>
                <w:p w14:paraId="70DD1FDD" w14:textId="77777777" w:rsidR="001420DD" w:rsidRDefault="001420DD" w:rsidP="001420DD">
                  <w:pPr>
                    <w:adjustRightInd w:val="0"/>
                    <w:snapToGrid w:val="0"/>
                    <w:jc w:val="center"/>
                    <w:rPr>
                      <w:bCs/>
                      <w:color w:val="000000"/>
                      <w:sz w:val="22"/>
                      <w:szCs w:val="22"/>
                    </w:rPr>
                  </w:pPr>
                  <w:r>
                    <w:rPr>
                      <w:bCs/>
                      <w:color w:val="000000"/>
                      <w:sz w:val="22"/>
                      <w:szCs w:val="22"/>
                    </w:rPr>
                    <w:t>4</w:t>
                  </w:r>
                </w:p>
              </w:tc>
              <w:tc>
                <w:tcPr>
                  <w:tcW w:w="1568" w:type="dxa"/>
                  <w:vMerge/>
                  <w:vAlign w:val="center"/>
                </w:tcPr>
                <w:p w14:paraId="6E1C4E74" w14:textId="77777777" w:rsidR="001420DD" w:rsidRDefault="001420DD" w:rsidP="001420DD">
                  <w:pPr>
                    <w:adjustRightInd w:val="0"/>
                    <w:snapToGrid w:val="0"/>
                    <w:jc w:val="center"/>
                    <w:rPr>
                      <w:sz w:val="22"/>
                      <w:szCs w:val="22"/>
                    </w:rPr>
                  </w:pPr>
                </w:p>
              </w:tc>
              <w:tc>
                <w:tcPr>
                  <w:tcW w:w="1685" w:type="dxa"/>
                  <w:vAlign w:val="center"/>
                </w:tcPr>
                <w:p w14:paraId="4EFAAB01" w14:textId="77777777" w:rsidR="001420DD" w:rsidRDefault="001420DD" w:rsidP="001420DD">
                  <w:pPr>
                    <w:adjustRightInd w:val="0"/>
                    <w:snapToGrid w:val="0"/>
                    <w:jc w:val="center"/>
                    <w:rPr>
                      <w:sz w:val="22"/>
                      <w:szCs w:val="22"/>
                    </w:rPr>
                  </w:pPr>
                  <w:r>
                    <w:rPr>
                      <w:rFonts w:hint="eastAsia"/>
                      <w:sz w:val="22"/>
                      <w:szCs w:val="22"/>
                    </w:rPr>
                    <w:t>螺旋输送机</w:t>
                  </w:r>
                </w:p>
              </w:tc>
              <w:tc>
                <w:tcPr>
                  <w:tcW w:w="1670" w:type="dxa"/>
                  <w:vAlign w:val="center"/>
                </w:tcPr>
                <w:p w14:paraId="017F30BD" w14:textId="77777777" w:rsidR="001420DD" w:rsidRDefault="001420DD" w:rsidP="001420DD">
                  <w:pPr>
                    <w:adjustRightInd w:val="0"/>
                    <w:snapToGrid w:val="0"/>
                    <w:jc w:val="center"/>
                    <w:rPr>
                      <w:sz w:val="22"/>
                      <w:szCs w:val="22"/>
                    </w:rPr>
                  </w:pPr>
                  <w:r>
                    <w:rPr>
                      <w:rFonts w:hint="eastAsia"/>
                      <w:sz w:val="22"/>
                      <w:szCs w:val="22"/>
                    </w:rPr>
                    <w:t>/</w:t>
                  </w:r>
                </w:p>
              </w:tc>
              <w:tc>
                <w:tcPr>
                  <w:tcW w:w="1167" w:type="dxa"/>
                  <w:vAlign w:val="center"/>
                </w:tcPr>
                <w:p w14:paraId="077D814E" w14:textId="7A1264EB" w:rsidR="001420DD" w:rsidRDefault="00F331B1" w:rsidP="001420DD">
                  <w:pPr>
                    <w:adjustRightInd w:val="0"/>
                    <w:snapToGrid w:val="0"/>
                    <w:jc w:val="center"/>
                    <w:rPr>
                      <w:sz w:val="22"/>
                      <w:szCs w:val="22"/>
                    </w:rPr>
                  </w:pPr>
                  <w:r>
                    <w:rPr>
                      <w:rFonts w:hint="eastAsia"/>
                      <w:sz w:val="22"/>
                      <w:szCs w:val="22"/>
                    </w:rPr>
                    <w:t>4</w:t>
                  </w:r>
                </w:p>
              </w:tc>
              <w:tc>
                <w:tcPr>
                  <w:tcW w:w="810" w:type="dxa"/>
                  <w:vAlign w:val="center"/>
                </w:tcPr>
                <w:p w14:paraId="74D63B1E" w14:textId="77777777" w:rsidR="001420DD" w:rsidRDefault="001420DD" w:rsidP="001420DD">
                  <w:pPr>
                    <w:adjustRightInd w:val="0"/>
                    <w:snapToGrid w:val="0"/>
                    <w:jc w:val="center"/>
                    <w:rPr>
                      <w:sz w:val="22"/>
                      <w:szCs w:val="22"/>
                    </w:rPr>
                  </w:pPr>
                  <w:r>
                    <w:rPr>
                      <w:rFonts w:hint="eastAsia"/>
                      <w:sz w:val="22"/>
                      <w:szCs w:val="22"/>
                    </w:rPr>
                    <w:t>套</w:t>
                  </w:r>
                </w:p>
              </w:tc>
            </w:tr>
            <w:tr w:rsidR="001420DD" w14:paraId="2BA83E53" w14:textId="77777777" w:rsidTr="004106AC">
              <w:tc>
                <w:tcPr>
                  <w:tcW w:w="706" w:type="dxa"/>
                  <w:vAlign w:val="center"/>
                </w:tcPr>
                <w:p w14:paraId="6FE8CCAE" w14:textId="77777777" w:rsidR="001420DD" w:rsidRDefault="001420DD" w:rsidP="001420DD">
                  <w:pPr>
                    <w:adjustRightInd w:val="0"/>
                    <w:snapToGrid w:val="0"/>
                    <w:jc w:val="center"/>
                    <w:rPr>
                      <w:bCs/>
                      <w:color w:val="000000"/>
                      <w:sz w:val="22"/>
                      <w:szCs w:val="22"/>
                    </w:rPr>
                  </w:pPr>
                  <w:r>
                    <w:rPr>
                      <w:bCs/>
                      <w:color w:val="000000"/>
                      <w:sz w:val="22"/>
                      <w:szCs w:val="22"/>
                    </w:rPr>
                    <w:t>5</w:t>
                  </w:r>
                </w:p>
              </w:tc>
              <w:tc>
                <w:tcPr>
                  <w:tcW w:w="1568" w:type="dxa"/>
                  <w:vMerge/>
                  <w:vAlign w:val="center"/>
                </w:tcPr>
                <w:p w14:paraId="51011E67" w14:textId="77777777" w:rsidR="001420DD" w:rsidRDefault="001420DD" w:rsidP="001420DD">
                  <w:pPr>
                    <w:adjustRightInd w:val="0"/>
                    <w:snapToGrid w:val="0"/>
                    <w:jc w:val="center"/>
                    <w:rPr>
                      <w:sz w:val="22"/>
                      <w:szCs w:val="22"/>
                    </w:rPr>
                  </w:pPr>
                </w:p>
              </w:tc>
              <w:tc>
                <w:tcPr>
                  <w:tcW w:w="1685" w:type="dxa"/>
                  <w:vAlign w:val="center"/>
                </w:tcPr>
                <w:p w14:paraId="32F8448A" w14:textId="77777777" w:rsidR="001420DD" w:rsidRDefault="001420DD" w:rsidP="001420DD">
                  <w:pPr>
                    <w:adjustRightInd w:val="0"/>
                    <w:snapToGrid w:val="0"/>
                    <w:jc w:val="center"/>
                    <w:rPr>
                      <w:sz w:val="22"/>
                      <w:szCs w:val="22"/>
                    </w:rPr>
                  </w:pPr>
                  <w:r>
                    <w:rPr>
                      <w:rFonts w:hint="eastAsia"/>
                      <w:sz w:val="22"/>
                      <w:szCs w:val="22"/>
                    </w:rPr>
                    <w:t>提升机</w:t>
                  </w:r>
                </w:p>
              </w:tc>
              <w:tc>
                <w:tcPr>
                  <w:tcW w:w="1670" w:type="dxa"/>
                  <w:vAlign w:val="center"/>
                </w:tcPr>
                <w:p w14:paraId="796A23EB" w14:textId="77777777" w:rsidR="001420DD" w:rsidRDefault="001420DD" w:rsidP="001420DD">
                  <w:pPr>
                    <w:adjustRightInd w:val="0"/>
                    <w:snapToGrid w:val="0"/>
                    <w:jc w:val="center"/>
                    <w:rPr>
                      <w:sz w:val="22"/>
                      <w:szCs w:val="22"/>
                    </w:rPr>
                  </w:pPr>
                  <w:r>
                    <w:rPr>
                      <w:rFonts w:hint="eastAsia"/>
                      <w:sz w:val="22"/>
                      <w:szCs w:val="22"/>
                    </w:rPr>
                    <w:t>N</w:t>
                  </w:r>
                  <w:r>
                    <w:rPr>
                      <w:sz w:val="22"/>
                      <w:szCs w:val="22"/>
                    </w:rPr>
                    <w:t>E</w:t>
                  </w:r>
                  <w:r>
                    <w:rPr>
                      <w:rFonts w:hint="eastAsia"/>
                      <w:sz w:val="22"/>
                      <w:szCs w:val="22"/>
                    </w:rPr>
                    <w:t>-</w:t>
                  </w:r>
                  <w:r>
                    <w:rPr>
                      <w:sz w:val="22"/>
                      <w:szCs w:val="22"/>
                    </w:rPr>
                    <w:t>50</w:t>
                  </w:r>
                  <w:r>
                    <w:rPr>
                      <w:rFonts w:hint="eastAsia"/>
                      <w:sz w:val="22"/>
                      <w:szCs w:val="22"/>
                    </w:rPr>
                    <w:t>-</w:t>
                  </w:r>
                  <w:r>
                    <w:rPr>
                      <w:sz w:val="22"/>
                      <w:szCs w:val="22"/>
                    </w:rPr>
                    <w:t>13m</w:t>
                  </w:r>
                </w:p>
              </w:tc>
              <w:tc>
                <w:tcPr>
                  <w:tcW w:w="1167" w:type="dxa"/>
                  <w:vAlign w:val="center"/>
                </w:tcPr>
                <w:p w14:paraId="77F0DAA4" w14:textId="2D7CA7E9" w:rsidR="001420DD" w:rsidRDefault="00F331B1" w:rsidP="001420DD">
                  <w:pPr>
                    <w:adjustRightInd w:val="0"/>
                    <w:snapToGrid w:val="0"/>
                    <w:jc w:val="center"/>
                    <w:rPr>
                      <w:sz w:val="22"/>
                      <w:szCs w:val="22"/>
                    </w:rPr>
                  </w:pPr>
                  <w:r>
                    <w:rPr>
                      <w:rFonts w:hint="eastAsia"/>
                      <w:sz w:val="22"/>
                      <w:szCs w:val="22"/>
                    </w:rPr>
                    <w:t>4</w:t>
                  </w:r>
                </w:p>
              </w:tc>
              <w:tc>
                <w:tcPr>
                  <w:tcW w:w="810" w:type="dxa"/>
                  <w:vAlign w:val="center"/>
                </w:tcPr>
                <w:p w14:paraId="6E00B18C" w14:textId="77777777" w:rsidR="001420DD" w:rsidRDefault="001420DD" w:rsidP="001420DD">
                  <w:pPr>
                    <w:adjustRightInd w:val="0"/>
                    <w:snapToGrid w:val="0"/>
                    <w:jc w:val="center"/>
                    <w:rPr>
                      <w:sz w:val="22"/>
                      <w:szCs w:val="22"/>
                    </w:rPr>
                  </w:pPr>
                  <w:r>
                    <w:rPr>
                      <w:rFonts w:hint="eastAsia"/>
                      <w:sz w:val="22"/>
                      <w:szCs w:val="22"/>
                    </w:rPr>
                    <w:t>套</w:t>
                  </w:r>
                </w:p>
              </w:tc>
            </w:tr>
            <w:tr w:rsidR="001420DD" w14:paraId="55664712" w14:textId="77777777" w:rsidTr="004106AC">
              <w:tc>
                <w:tcPr>
                  <w:tcW w:w="706" w:type="dxa"/>
                  <w:vAlign w:val="center"/>
                </w:tcPr>
                <w:p w14:paraId="706BB05E" w14:textId="77777777" w:rsidR="001420DD" w:rsidRDefault="001420DD" w:rsidP="001420DD">
                  <w:pPr>
                    <w:adjustRightInd w:val="0"/>
                    <w:snapToGrid w:val="0"/>
                    <w:jc w:val="center"/>
                    <w:rPr>
                      <w:bCs/>
                      <w:color w:val="000000"/>
                      <w:sz w:val="22"/>
                      <w:szCs w:val="22"/>
                    </w:rPr>
                  </w:pPr>
                  <w:r>
                    <w:rPr>
                      <w:bCs/>
                      <w:color w:val="000000"/>
                      <w:sz w:val="22"/>
                      <w:szCs w:val="22"/>
                    </w:rPr>
                    <w:t>6</w:t>
                  </w:r>
                </w:p>
              </w:tc>
              <w:tc>
                <w:tcPr>
                  <w:tcW w:w="1568" w:type="dxa"/>
                  <w:vMerge w:val="restart"/>
                  <w:vAlign w:val="center"/>
                </w:tcPr>
                <w:p w14:paraId="6E5A0B85" w14:textId="77777777" w:rsidR="001420DD" w:rsidRDefault="001420DD" w:rsidP="001420DD">
                  <w:pPr>
                    <w:adjustRightInd w:val="0"/>
                    <w:snapToGrid w:val="0"/>
                    <w:jc w:val="center"/>
                    <w:rPr>
                      <w:sz w:val="22"/>
                      <w:szCs w:val="22"/>
                    </w:rPr>
                  </w:pPr>
                  <w:r>
                    <w:rPr>
                      <w:rFonts w:hint="eastAsia"/>
                      <w:sz w:val="22"/>
                      <w:szCs w:val="22"/>
                    </w:rPr>
                    <w:t>搅拌系统</w:t>
                  </w:r>
                </w:p>
              </w:tc>
              <w:tc>
                <w:tcPr>
                  <w:tcW w:w="1685" w:type="dxa"/>
                  <w:vAlign w:val="center"/>
                </w:tcPr>
                <w:p w14:paraId="0F78D372" w14:textId="77777777" w:rsidR="001420DD" w:rsidRDefault="001420DD" w:rsidP="001420DD">
                  <w:pPr>
                    <w:adjustRightInd w:val="0"/>
                    <w:snapToGrid w:val="0"/>
                    <w:jc w:val="center"/>
                    <w:rPr>
                      <w:sz w:val="22"/>
                      <w:szCs w:val="22"/>
                    </w:rPr>
                  </w:pPr>
                  <w:r>
                    <w:rPr>
                      <w:rFonts w:hint="eastAsia"/>
                      <w:sz w:val="22"/>
                      <w:szCs w:val="22"/>
                    </w:rPr>
                    <w:t>水泥筒仓</w:t>
                  </w:r>
                </w:p>
              </w:tc>
              <w:tc>
                <w:tcPr>
                  <w:tcW w:w="1670" w:type="dxa"/>
                  <w:vAlign w:val="center"/>
                </w:tcPr>
                <w:p w14:paraId="29548612" w14:textId="77777777" w:rsidR="001420DD" w:rsidRDefault="001420DD" w:rsidP="001420DD">
                  <w:pPr>
                    <w:adjustRightInd w:val="0"/>
                    <w:snapToGrid w:val="0"/>
                    <w:jc w:val="center"/>
                    <w:rPr>
                      <w:sz w:val="22"/>
                      <w:szCs w:val="22"/>
                    </w:rPr>
                  </w:pPr>
                  <w:r>
                    <w:rPr>
                      <w:rFonts w:hint="eastAsia"/>
                      <w:sz w:val="22"/>
                      <w:szCs w:val="22"/>
                    </w:rPr>
                    <w:t>1</w:t>
                  </w:r>
                  <w:r>
                    <w:rPr>
                      <w:sz w:val="22"/>
                      <w:szCs w:val="22"/>
                    </w:rPr>
                    <w:t>00</w:t>
                  </w:r>
                  <w:r>
                    <w:rPr>
                      <w:rFonts w:hint="eastAsia"/>
                      <w:sz w:val="22"/>
                      <w:szCs w:val="22"/>
                    </w:rPr>
                    <w:t>吨</w:t>
                  </w:r>
                </w:p>
              </w:tc>
              <w:tc>
                <w:tcPr>
                  <w:tcW w:w="1167" w:type="dxa"/>
                  <w:vAlign w:val="center"/>
                </w:tcPr>
                <w:p w14:paraId="2AA82939" w14:textId="77777777" w:rsidR="001420DD" w:rsidRDefault="00D00119" w:rsidP="001420DD">
                  <w:pPr>
                    <w:adjustRightInd w:val="0"/>
                    <w:snapToGrid w:val="0"/>
                    <w:jc w:val="center"/>
                    <w:rPr>
                      <w:sz w:val="22"/>
                      <w:szCs w:val="22"/>
                    </w:rPr>
                  </w:pPr>
                  <w:r>
                    <w:rPr>
                      <w:sz w:val="22"/>
                      <w:szCs w:val="22"/>
                    </w:rPr>
                    <w:t>1</w:t>
                  </w:r>
                </w:p>
              </w:tc>
              <w:tc>
                <w:tcPr>
                  <w:tcW w:w="810" w:type="dxa"/>
                  <w:vAlign w:val="center"/>
                </w:tcPr>
                <w:p w14:paraId="10422A87" w14:textId="77777777" w:rsidR="001420DD" w:rsidRDefault="001420DD" w:rsidP="001420DD">
                  <w:pPr>
                    <w:adjustRightInd w:val="0"/>
                    <w:snapToGrid w:val="0"/>
                    <w:jc w:val="center"/>
                    <w:rPr>
                      <w:sz w:val="22"/>
                      <w:szCs w:val="22"/>
                    </w:rPr>
                  </w:pPr>
                  <w:r>
                    <w:rPr>
                      <w:rFonts w:hint="eastAsia"/>
                      <w:sz w:val="22"/>
                      <w:szCs w:val="22"/>
                    </w:rPr>
                    <w:t>个</w:t>
                  </w:r>
                </w:p>
              </w:tc>
            </w:tr>
            <w:tr w:rsidR="001420DD" w14:paraId="3539852C" w14:textId="77777777" w:rsidTr="004106AC">
              <w:tc>
                <w:tcPr>
                  <w:tcW w:w="706" w:type="dxa"/>
                  <w:vAlign w:val="center"/>
                </w:tcPr>
                <w:p w14:paraId="4FC1690F" w14:textId="77777777" w:rsidR="001420DD" w:rsidRDefault="001420DD" w:rsidP="001420DD">
                  <w:pPr>
                    <w:adjustRightInd w:val="0"/>
                    <w:snapToGrid w:val="0"/>
                    <w:jc w:val="center"/>
                    <w:rPr>
                      <w:sz w:val="22"/>
                      <w:szCs w:val="22"/>
                    </w:rPr>
                  </w:pPr>
                  <w:r>
                    <w:rPr>
                      <w:rFonts w:hint="eastAsia"/>
                      <w:sz w:val="22"/>
                      <w:szCs w:val="22"/>
                    </w:rPr>
                    <w:t>7</w:t>
                  </w:r>
                </w:p>
              </w:tc>
              <w:tc>
                <w:tcPr>
                  <w:tcW w:w="1568" w:type="dxa"/>
                  <w:vMerge/>
                  <w:vAlign w:val="center"/>
                </w:tcPr>
                <w:p w14:paraId="49E85764" w14:textId="77777777" w:rsidR="001420DD" w:rsidRDefault="001420DD" w:rsidP="001420DD">
                  <w:pPr>
                    <w:adjustRightInd w:val="0"/>
                    <w:snapToGrid w:val="0"/>
                    <w:jc w:val="center"/>
                    <w:rPr>
                      <w:sz w:val="22"/>
                      <w:szCs w:val="22"/>
                    </w:rPr>
                  </w:pPr>
                </w:p>
              </w:tc>
              <w:tc>
                <w:tcPr>
                  <w:tcW w:w="1685" w:type="dxa"/>
                  <w:vAlign w:val="center"/>
                </w:tcPr>
                <w:p w14:paraId="716D633A" w14:textId="77777777" w:rsidR="001420DD" w:rsidRDefault="001420DD" w:rsidP="001420DD">
                  <w:pPr>
                    <w:adjustRightInd w:val="0"/>
                    <w:snapToGrid w:val="0"/>
                    <w:jc w:val="center"/>
                    <w:rPr>
                      <w:sz w:val="22"/>
                      <w:szCs w:val="22"/>
                    </w:rPr>
                  </w:pPr>
                  <w:r>
                    <w:rPr>
                      <w:rFonts w:hint="eastAsia"/>
                      <w:sz w:val="22"/>
                      <w:szCs w:val="22"/>
                    </w:rPr>
                    <w:t>螺旋输送机</w:t>
                  </w:r>
                </w:p>
              </w:tc>
              <w:tc>
                <w:tcPr>
                  <w:tcW w:w="1670" w:type="dxa"/>
                  <w:vAlign w:val="center"/>
                </w:tcPr>
                <w:p w14:paraId="0C84A85A" w14:textId="77777777" w:rsidR="001420DD" w:rsidRDefault="001420DD" w:rsidP="001420DD">
                  <w:pPr>
                    <w:adjustRightInd w:val="0"/>
                    <w:snapToGrid w:val="0"/>
                    <w:jc w:val="center"/>
                    <w:rPr>
                      <w:sz w:val="22"/>
                      <w:szCs w:val="22"/>
                    </w:rPr>
                  </w:pPr>
                  <w:r>
                    <w:rPr>
                      <w:rFonts w:hint="eastAsia"/>
                      <w:sz w:val="22"/>
                      <w:szCs w:val="22"/>
                    </w:rPr>
                    <w:t>8</w:t>
                  </w:r>
                  <w:r>
                    <w:rPr>
                      <w:sz w:val="22"/>
                      <w:szCs w:val="22"/>
                    </w:rPr>
                    <w:t>500</w:t>
                  </w:r>
                </w:p>
              </w:tc>
              <w:tc>
                <w:tcPr>
                  <w:tcW w:w="1167" w:type="dxa"/>
                  <w:vAlign w:val="center"/>
                </w:tcPr>
                <w:p w14:paraId="583B36F9" w14:textId="6734F6D1" w:rsidR="001420DD" w:rsidRDefault="00F331B1" w:rsidP="001420DD">
                  <w:pPr>
                    <w:adjustRightInd w:val="0"/>
                    <w:snapToGrid w:val="0"/>
                    <w:jc w:val="center"/>
                    <w:rPr>
                      <w:sz w:val="22"/>
                      <w:szCs w:val="22"/>
                    </w:rPr>
                  </w:pPr>
                  <w:r>
                    <w:rPr>
                      <w:rFonts w:hint="eastAsia"/>
                      <w:sz w:val="22"/>
                      <w:szCs w:val="22"/>
                    </w:rPr>
                    <w:t>2</w:t>
                  </w:r>
                </w:p>
              </w:tc>
              <w:tc>
                <w:tcPr>
                  <w:tcW w:w="810" w:type="dxa"/>
                  <w:vAlign w:val="center"/>
                </w:tcPr>
                <w:p w14:paraId="72B8C3B9" w14:textId="77777777" w:rsidR="001420DD" w:rsidRDefault="001420DD" w:rsidP="001420DD">
                  <w:pPr>
                    <w:adjustRightInd w:val="0"/>
                    <w:snapToGrid w:val="0"/>
                    <w:jc w:val="center"/>
                    <w:rPr>
                      <w:sz w:val="22"/>
                      <w:szCs w:val="22"/>
                    </w:rPr>
                  </w:pPr>
                  <w:r>
                    <w:rPr>
                      <w:rFonts w:hint="eastAsia"/>
                      <w:sz w:val="22"/>
                      <w:szCs w:val="22"/>
                    </w:rPr>
                    <w:t>套</w:t>
                  </w:r>
                </w:p>
              </w:tc>
            </w:tr>
            <w:tr w:rsidR="001420DD" w14:paraId="00A1BA95" w14:textId="77777777" w:rsidTr="004106AC">
              <w:tc>
                <w:tcPr>
                  <w:tcW w:w="706" w:type="dxa"/>
                  <w:vAlign w:val="center"/>
                </w:tcPr>
                <w:p w14:paraId="7AB6B149" w14:textId="77777777" w:rsidR="001420DD" w:rsidRDefault="001420DD" w:rsidP="001420DD">
                  <w:pPr>
                    <w:adjustRightInd w:val="0"/>
                    <w:snapToGrid w:val="0"/>
                    <w:jc w:val="center"/>
                    <w:rPr>
                      <w:sz w:val="22"/>
                      <w:szCs w:val="22"/>
                    </w:rPr>
                  </w:pPr>
                  <w:r>
                    <w:rPr>
                      <w:rFonts w:hint="eastAsia"/>
                      <w:sz w:val="22"/>
                      <w:szCs w:val="22"/>
                    </w:rPr>
                    <w:t>8</w:t>
                  </w:r>
                </w:p>
              </w:tc>
              <w:tc>
                <w:tcPr>
                  <w:tcW w:w="1568" w:type="dxa"/>
                  <w:vMerge/>
                  <w:vAlign w:val="center"/>
                </w:tcPr>
                <w:p w14:paraId="4DBC4896" w14:textId="77777777" w:rsidR="001420DD" w:rsidRDefault="001420DD" w:rsidP="001420DD">
                  <w:pPr>
                    <w:adjustRightInd w:val="0"/>
                    <w:snapToGrid w:val="0"/>
                    <w:jc w:val="center"/>
                    <w:rPr>
                      <w:sz w:val="22"/>
                      <w:szCs w:val="22"/>
                    </w:rPr>
                  </w:pPr>
                </w:p>
              </w:tc>
              <w:tc>
                <w:tcPr>
                  <w:tcW w:w="1685" w:type="dxa"/>
                  <w:vAlign w:val="center"/>
                </w:tcPr>
                <w:p w14:paraId="4B398120" w14:textId="77777777" w:rsidR="001420DD" w:rsidRDefault="001420DD" w:rsidP="001420DD">
                  <w:pPr>
                    <w:adjustRightInd w:val="0"/>
                    <w:snapToGrid w:val="0"/>
                    <w:jc w:val="center"/>
                    <w:rPr>
                      <w:sz w:val="22"/>
                      <w:szCs w:val="22"/>
                    </w:rPr>
                  </w:pPr>
                  <w:r>
                    <w:rPr>
                      <w:rFonts w:hint="eastAsia"/>
                      <w:sz w:val="22"/>
                      <w:szCs w:val="22"/>
                    </w:rPr>
                    <w:t>螺旋输送机</w:t>
                  </w:r>
                </w:p>
              </w:tc>
              <w:tc>
                <w:tcPr>
                  <w:tcW w:w="1670" w:type="dxa"/>
                  <w:vAlign w:val="center"/>
                </w:tcPr>
                <w:p w14:paraId="781B9245" w14:textId="77777777" w:rsidR="001420DD" w:rsidRDefault="001420DD" w:rsidP="001420DD">
                  <w:pPr>
                    <w:adjustRightInd w:val="0"/>
                    <w:snapToGrid w:val="0"/>
                    <w:jc w:val="center"/>
                    <w:rPr>
                      <w:sz w:val="22"/>
                      <w:szCs w:val="22"/>
                    </w:rPr>
                  </w:pPr>
                  <w:r>
                    <w:rPr>
                      <w:sz w:val="22"/>
                      <w:szCs w:val="22"/>
                    </w:rPr>
                    <w:t>9500</w:t>
                  </w:r>
                </w:p>
              </w:tc>
              <w:tc>
                <w:tcPr>
                  <w:tcW w:w="1167" w:type="dxa"/>
                  <w:vAlign w:val="center"/>
                </w:tcPr>
                <w:p w14:paraId="54C7659D" w14:textId="77777777" w:rsidR="001420DD" w:rsidRDefault="001420DD" w:rsidP="001420DD">
                  <w:pPr>
                    <w:adjustRightInd w:val="0"/>
                    <w:snapToGrid w:val="0"/>
                    <w:jc w:val="center"/>
                    <w:rPr>
                      <w:sz w:val="22"/>
                      <w:szCs w:val="22"/>
                    </w:rPr>
                  </w:pPr>
                  <w:r>
                    <w:rPr>
                      <w:sz w:val="22"/>
                      <w:szCs w:val="22"/>
                    </w:rPr>
                    <w:t>2</w:t>
                  </w:r>
                </w:p>
              </w:tc>
              <w:tc>
                <w:tcPr>
                  <w:tcW w:w="810" w:type="dxa"/>
                  <w:vAlign w:val="center"/>
                </w:tcPr>
                <w:p w14:paraId="00921E51" w14:textId="77777777" w:rsidR="001420DD" w:rsidRDefault="001420DD" w:rsidP="001420DD">
                  <w:pPr>
                    <w:adjustRightInd w:val="0"/>
                    <w:snapToGrid w:val="0"/>
                    <w:jc w:val="center"/>
                    <w:rPr>
                      <w:sz w:val="22"/>
                      <w:szCs w:val="22"/>
                    </w:rPr>
                  </w:pPr>
                  <w:r>
                    <w:rPr>
                      <w:rFonts w:hint="eastAsia"/>
                      <w:sz w:val="22"/>
                      <w:szCs w:val="22"/>
                    </w:rPr>
                    <w:t>套</w:t>
                  </w:r>
                </w:p>
              </w:tc>
            </w:tr>
            <w:tr w:rsidR="001420DD" w14:paraId="25D94848" w14:textId="77777777" w:rsidTr="004106AC">
              <w:tc>
                <w:tcPr>
                  <w:tcW w:w="706" w:type="dxa"/>
                  <w:vAlign w:val="center"/>
                </w:tcPr>
                <w:p w14:paraId="577F9F99" w14:textId="77777777" w:rsidR="001420DD" w:rsidRDefault="001420DD" w:rsidP="001420DD">
                  <w:pPr>
                    <w:adjustRightInd w:val="0"/>
                    <w:snapToGrid w:val="0"/>
                    <w:jc w:val="center"/>
                    <w:rPr>
                      <w:sz w:val="22"/>
                      <w:szCs w:val="22"/>
                    </w:rPr>
                  </w:pPr>
                  <w:r>
                    <w:rPr>
                      <w:rFonts w:hint="eastAsia"/>
                      <w:sz w:val="22"/>
                      <w:szCs w:val="22"/>
                    </w:rPr>
                    <w:t>9</w:t>
                  </w:r>
                </w:p>
              </w:tc>
              <w:tc>
                <w:tcPr>
                  <w:tcW w:w="1568" w:type="dxa"/>
                  <w:vMerge/>
                  <w:vAlign w:val="center"/>
                </w:tcPr>
                <w:p w14:paraId="561AA222" w14:textId="77777777" w:rsidR="001420DD" w:rsidRDefault="001420DD" w:rsidP="001420DD">
                  <w:pPr>
                    <w:adjustRightInd w:val="0"/>
                    <w:snapToGrid w:val="0"/>
                    <w:jc w:val="center"/>
                    <w:rPr>
                      <w:sz w:val="22"/>
                      <w:szCs w:val="22"/>
                    </w:rPr>
                  </w:pPr>
                </w:p>
              </w:tc>
              <w:tc>
                <w:tcPr>
                  <w:tcW w:w="1685" w:type="dxa"/>
                  <w:vAlign w:val="center"/>
                </w:tcPr>
                <w:p w14:paraId="56CAD302" w14:textId="77777777" w:rsidR="001420DD" w:rsidRDefault="001420DD" w:rsidP="001420DD">
                  <w:pPr>
                    <w:adjustRightInd w:val="0"/>
                    <w:snapToGrid w:val="0"/>
                    <w:jc w:val="center"/>
                    <w:rPr>
                      <w:sz w:val="22"/>
                      <w:szCs w:val="22"/>
                    </w:rPr>
                  </w:pPr>
                  <w:r>
                    <w:rPr>
                      <w:rFonts w:hint="eastAsia"/>
                      <w:sz w:val="22"/>
                      <w:szCs w:val="22"/>
                    </w:rPr>
                    <w:t>多口成品仓</w:t>
                  </w:r>
                </w:p>
              </w:tc>
              <w:tc>
                <w:tcPr>
                  <w:tcW w:w="1670" w:type="dxa"/>
                  <w:vAlign w:val="center"/>
                </w:tcPr>
                <w:p w14:paraId="3E0DD9B4" w14:textId="77777777" w:rsidR="001420DD" w:rsidRDefault="001420DD" w:rsidP="001420DD">
                  <w:pPr>
                    <w:adjustRightInd w:val="0"/>
                    <w:snapToGrid w:val="0"/>
                    <w:jc w:val="center"/>
                    <w:rPr>
                      <w:sz w:val="22"/>
                      <w:szCs w:val="22"/>
                    </w:rPr>
                  </w:pPr>
                  <w:r>
                    <w:rPr>
                      <w:rFonts w:hint="eastAsia"/>
                      <w:sz w:val="22"/>
                      <w:szCs w:val="22"/>
                    </w:rPr>
                    <w:t>/</w:t>
                  </w:r>
                </w:p>
              </w:tc>
              <w:tc>
                <w:tcPr>
                  <w:tcW w:w="1167" w:type="dxa"/>
                  <w:vAlign w:val="center"/>
                </w:tcPr>
                <w:p w14:paraId="3465B066" w14:textId="35B3CB67" w:rsidR="001420DD" w:rsidRDefault="00F331B1" w:rsidP="001420DD">
                  <w:pPr>
                    <w:adjustRightInd w:val="0"/>
                    <w:snapToGrid w:val="0"/>
                    <w:jc w:val="center"/>
                    <w:rPr>
                      <w:sz w:val="22"/>
                      <w:szCs w:val="22"/>
                    </w:rPr>
                  </w:pPr>
                  <w:r>
                    <w:rPr>
                      <w:rFonts w:hint="eastAsia"/>
                      <w:sz w:val="22"/>
                      <w:szCs w:val="22"/>
                    </w:rPr>
                    <w:t>3</w:t>
                  </w:r>
                </w:p>
              </w:tc>
              <w:tc>
                <w:tcPr>
                  <w:tcW w:w="810" w:type="dxa"/>
                  <w:vAlign w:val="center"/>
                </w:tcPr>
                <w:p w14:paraId="3C2D0302" w14:textId="77777777" w:rsidR="001420DD" w:rsidRDefault="001420DD" w:rsidP="001420DD">
                  <w:pPr>
                    <w:adjustRightInd w:val="0"/>
                    <w:snapToGrid w:val="0"/>
                    <w:jc w:val="center"/>
                    <w:rPr>
                      <w:sz w:val="22"/>
                      <w:szCs w:val="22"/>
                    </w:rPr>
                  </w:pPr>
                  <w:r>
                    <w:rPr>
                      <w:rFonts w:hint="eastAsia"/>
                      <w:sz w:val="22"/>
                      <w:szCs w:val="22"/>
                    </w:rPr>
                    <w:t>个</w:t>
                  </w:r>
                </w:p>
              </w:tc>
            </w:tr>
            <w:tr w:rsidR="001420DD" w14:paraId="6E03914D" w14:textId="77777777" w:rsidTr="004106AC">
              <w:tc>
                <w:tcPr>
                  <w:tcW w:w="706" w:type="dxa"/>
                  <w:vAlign w:val="center"/>
                </w:tcPr>
                <w:p w14:paraId="1BB6C2DB" w14:textId="77777777" w:rsidR="001420DD" w:rsidRDefault="001420DD" w:rsidP="001420DD">
                  <w:pPr>
                    <w:adjustRightInd w:val="0"/>
                    <w:snapToGrid w:val="0"/>
                    <w:jc w:val="center"/>
                    <w:rPr>
                      <w:sz w:val="22"/>
                      <w:szCs w:val="22"/>
                    </w:rPr>
                  </w:pPr>
                  <w:r>
                    <w:rPr>
                      <w:rFonts w:hint="eastAsia"/>
                      <w:sz w:val="22"/>
                      <w:szCs w:val="22"/>
                    </w:rPr>
                    <w:t>1</w:t>
                  </w:r>
                  <w:r>
                    <w:rPr>
                      <w:sz w:val="22"/>
                      <w:szCs w:val="22"/>
                    </w:rPr>
                    <w:t>0</w:t>
                  </w:r>
                </w:p>
              </w:tc>
              <w:tc>
                <w:tcPr>
                  <w:tcW w:w="1568" w:type="dxa"/>
                  <w:vMerge/>
                  <w:vAlign w:val="center"/>
                </w:tcPr>
                <w:p w14:paraId="4D5E1716" w14:textId="77777777" w:rsidR="001420DD" w:rsidRDefault="001420DD" w:rsidP="001420DD">
                  <w:pPr>
                    <w:adjustRightInd w:val="0"/>
                    <w:snapToGrid w:val="0"/>
                    <w:jc w:val="center"/>
                    <w:rPr>
                      <w:sz w:val="22"/>
                      <w:szCs w:val="22"/>
                    </w:rPr>
                  </w:pPr>
                </w:p>
              </w:tc>
              <w:tc>
                <w:tcPr>
                  <w:tcW w:w="1685" w:type="dxa"/>
                  <w:vAlign w:val="center"/>
                </w:tcPr>
                <w:p w14:paraId="2DA8846E" w14:textId="77777777" w:rsidR="001420DD" w:rsidRDefault="001420DD" w:rsidP="001420DD">
                  <w:pPr>
                    <w:adjustRightInd w:val="0"/>
                    <w:snapToGrid w:val="0"/>
                    <w:jc w:val="center"/>
                    <w:rPr>
                      <w:sz w:val="22"/>
                      <w:szCs w:val="22"/>
                    </w:rPr>
                  </w:pPr>
                  <w:r>
                    <w:rPr>
                      <w:rFonts w:hint="eastAsia"/>
                      <w:sz w:val="22"/>
                      <w:szCs w:val="22"/>
                    </w:rPr>
                    <w:t>单口成品仓</w:t>
                  </w:r>
                </w:p>
              </w:tc>
              <w:tc>
                <w:tcPr>
                  <w:tcW w:w="1670" w:type="dxa"/>
                  <w:vAlign w:val="center"/>
                </w:tcPr>
                <w:p w14:paraId="34ED36D8" w14:textId="77777777" w:rsidR="001420DD" w:rsidRDefault="001420DD" w:rsidP="001420DD">
                  <w:pPr>
                    <w:adjustRightInd w:val="0"/>
                    <w:snapToGrid w:val="0"/>
                    <w:jc w:val="center"/>
                    <w:rPr>
                      <w:sz w:val="22"/>
                      <w:szCs w:val="22"/>
                    </w:rPr>
                  </w:pPr>
                  <w:r>
                    <w:rPr>
                      <w:rFonts w:hint="eastAsia"/>
                      <w:sz w:val="22"/>
                      <w:szCs w:val="22"/>
                    </w:rPr>
                    <w:t>/</w:t>
                  </w:r>
                </w:p>
              </w:tc>
              <w:tc>
                <w:tcPr>
                  <w:tcW w:w="1167" w:type="dxa"/>
                  <w:vAlign w:val="center"/>
                </w:tcPr>
                <w:p w14:paraId="0B5DCFDE" w14:textId="77777777" w:rsidR="001420DD" w:rsidRDefault="001420DD" w:rsidP="001420DD">
                  <w:pPr>
                    <w:adjustRightInd w:val="0"/>
                    <w:snapToGrid w:val="0"/>
                    <w:jc w:val="center"/>
                    <w:rPr>
                      <w:sz w:val="22"/>
                      <w:szCs w:val="22"/>
                    </w:rPr>
                  </w:pPr>
                  <w:r>
                    <w:rPr>
                      <w:rFonts w:hint="eastAsia"/>
                      <w:sz w:val="22"/>
                      <w:szCs w:val="22"/>
                    </w:rPr>
                    <w:t>1</w:t>
                  </w:r>
                </w:p>
              </w:tc>
              <w:tc>
                <w:tcPr>
                  <w:tcW w:w="810" w:type="dxa"/>
                  <w:vAlign w:val="center"/>
                </w:tcPr>
                <w:p w14:paraId="28FC317F" w14:textId="77777777" w:rsidR="001420DD" w:rsidRDefault="001420DD" w:rsidP="001420DD">
                  <w:pPr>
                    <w:adjustRightInd w:val="0"/>
                    <w:snapToGrid w:val="0"/>
                    <w:jc w:val="center"/>
                    <w:rPr>
                      <w:sz w:val="22"/>
                      <w:szCs w:val="22"/>
                    </w:rPr>
                  </w:pPr>
                  <w:r>
                    <w:rPr>
                      <w:rFonts w:hint="eastAsia"/>
                      <w:sz w:val="22"/>
                      <w:szCs w:val="22"/>
                    </w:rPr>
                    <w:t>个</w:t>
                  </w:r>
                </w:p>
              </w:tc>
            </w:tr>
            <w:tr w:rsidR="001420DD" w14:paraId="7EC9B62D" w14:textId="77777777" w:rsidTr="004106AC">
              <w:tc>
                <w:tcPr>
                  <w:tcW w:w="706" w:type="dxa"/>
                  <w:vAlign w:val="center"/>
                </w:tcPr>
                <w:p w14:paraId="19EA31B5" w14:textId="77777777" w:rsidR="001420DD" w:rsidRDefault="001420DD" w:rsidP="001420DD">
                  <w:pPr>
                    <w:adjustRightInd w:val="0"/>
                    <w:snapToGrid w:val="0"/>
                    <w:jc w:val="center"/>
                    <w:rPr>
                      <w:sz w:val="22"/>
                      <w:szCs w:val="22"/>
                    </w:rPr>
                  </w:pPr>
                  <w:r>
                    <w:rPr>
                      <w:rFonts w:hint="eastAsia"/>
                      <w:sz w:val="22"/>
                      <w:szCs w:val="22"/>
                    </w:rPr>
                    <w:t>1</w:t>
                  </w:r>
                  <w:r>
                    <w:rPr>
                      <w:sz w:val="22"/>
                      <w:szCs w:val="22"/>
                    </w:rPr>
                    <w:t>1</w:t>
                  </w:r>
                </w:p>
              </w:tc>
              <w:tc>
                <w:tcPr>
                  <w:tcW w:w="1568" w:type="dxa"/>
                  <w:vMerge/>
                  <w:vAlign w:val="center"/>
                </w:tcPr>
                <w:p w14:paraId="4881B49C" w14:textId="77777777" w:rsidR="001420DD" w:rsidRDefault="001420DD" w:rsidP="001420DD">
                  <w:pPr>
                    <w:adjustRightInd w:val="0"/>
                    <w:snapToGrid w:val="0"/>
                    <w:jc w:val="center"/>
                    <w:rPr>
                      <w:sz w:val="22"/>
                      <w:szCs w:val="22"/>
                    </w:rPr>
                  </w:pPr>
                </w:p>
              </w:tc>
              <w:tc>
                <w:tcPr>
                  <w:tcW w:w="1685" w:type="dxa"/>
                  <w:vAlign w:val="center"/>
                </w:tcPr>
                <w:p w14:paraId="32FAA5EE" w14:textId="77777777" w:rsidR="001420DD" w:rsidRDefault="001420DD" w:rsidP="001420DD">
                  <w:pPr>
                    <w:adjustRightInd w:val="0"/>
                    <w:snapToGrid w:val="0"/>
                    <w:jc w:val="center"/>
                    <w:rPr>
                      <w:sz w:val="22"/>
                      <w:szCs w:val="22"/>
                    </w:rPr>
                  </w:pPr>
                  <w:r>
                    <w:rPr>
                      <w:rFonts w:hint="eastAsia"/>
                      <w:sz w:val="22"/>
                      <w:szCs w:val="22"/>
                    </w:rPr>
                    <w:t>提升机</w:t>
                  </w:r>
                </w:p>
              </w:tc>
              <w:tc>
                <w:tcPr>
                  <w:tcW w:w="1670" w:type="dxa"/>
                  <w:vAlign w:val="center"/>
                </w:tcPr>
                <w:p w14:paraId="54BC6C75" w14:textId="77777777" w:rsidR="001420DD" w:rsidRDefault="001420DD" w:rsidP="001420DD">
                  <w:pPr>
                    <w:adjustRightInd w:val="0"/>
                    <w:snapToGrid w:val="0"/>
                    <w:jc w:val="center"/>
                    <w:rPr>
                      <w:sz w:val="22"/>
                      <w:szCs w:val="22"/>
                    </w:rPr>
                  </w:pPr>
                  <w:r>
                    <w:rPr>
                      <w:sz w:val="22"/>
                      <w:szCs w:val="22"/>
                    </w:rPr>
                    <w:t>NE50</w:t>
                  </w:r>
                  <w:r>
                    <w:rPr>
                      <w:rFonts w:hint="eastAsia"/>
                      <w:sz w:val="22"/>
                      <w:szCs w:val="22"/>
                    </w:rPr>
                    <w:t>-</w:t>
                  </w:r>
                  <w:r>
                    <w:rPr>
                      <w:sz w:val="22"/>
                      <w:szCs w:val="22"/>
                    </w:rPr>
                    <w:t>10.5m</w:t>
                  </w:r>
                </w:p>
              </w:tc>
              <w:tc>
                <w:tcPr>
                  <w:tcW w:w="1167" w:type="dxa"/>
                  <w:vAlign w:val="center"/>
                </w:tcPr>
                <w:p w14:paraId="5B99ABE7" w14:textId="7F264CB8" w:rsidR="001420DD" w:rsidRDefault="00F331B1" w:rsidP="001420DD">
                  <w:pPr>
                    <w:adjustRightInd w:val="0"/>
                    <w:snapToGrid w:val="0"/>
                    <w:jc w:val="center"/>
                    <w:rPr>
                      <w:sz w:val="22"/>
                      <w:szCs w:val="22"/>
                    </w:rPr>
                  </w:pPr>
                  <w:r>
                    <w:rPr>
                      <w:rFonts w:hint="eastAsia"/>
                      <w:sz w:val="22"/>
                      <w:szCs w:val="22"/>
                    </w:rPr>
                    <w:t>3</w:t>
                  </w:r>
                </w:p>
              </w:tc>
              <w:tc>
                <w:tcPr>
                  <w:tcW w:w="810" w:type="dxa"/>
                  <w:vAlign w:val="center"/>
                </w:tcPr>
                <w:p w14:paraId="3164B03C" w14:textId="77777777" w:rsidR="001420DD" w:rsidRDefault="001420DD" w:rsidP="001420DD">
                  <w:pPr>
                    <w:adjustRightInd w:val="0"/>
                    <w:snapToGrid w:val="0"/>
                    <w:jc w:val="center"/>
                    <w:rPr>
                      <w:sz w:val="22"/>
                      <w:szCs w:val="22"/>
                    </w:rPr>
                  </w:pPr>
                  <w:r>
                    <w:rPr>
                      <w:rFonts w:hint="eastAsia"/>
                      <w:sz w:val="22"/>
                      <w:szCs w:val="22"/>
                    </w:rPr>
                    <w:t>套</w:t>
                  </w:r>
                </w:p>
              </w:tc>
            </w:tr>
            <w:tr w:rsidR="001420DD" w14:paraId="68BABA99" w14:textId="77777777" w:rsidTr="004106AC">
              <w:tc>
                <w:tcPr>
                  <w:tcW w:w="706" w:type="dxa"/>
                  <w:vAlign w:val="center"/>
                </w:tcPr>
                <w:p w14:paraId="1B5EC806" w14:textId="77777777" w:rsidR="001420DD" w:rsidRDefault="001420DD" w:rsidP="001420DD">
                  <w:pPr>
                    <w:adjustRightInd w:val="0"/>
                    <w:snapToGrid w:val="0"/>
                    <w:jc w:val="center"/>
                    <w:rPr>
                      <w:sz w:val="22"/>
                      <w:szCs w:val="22"/>
                    </w:rPr>
                  </w:pPr>
                  <w:r>
                    <w:rPr>
                      <w:rFonts w:hint="eastAsia"/>
                      <w:sz w:val="22"/>
                      <w:szCs w:val="22"/>
                    </w:rPr>
                    <w:t>1</w:t>
                  </w:r>
                  <w:r>
                    <w:rPr>
                      <w:sz w:val="22"/>
                      <w:szCs w:val="22"/>
                    </w:rPr>
                    <w:t>2</w:t>
                  </w:r>
                </w:p>
              </w:tc>
              <w:tc>
                <w:tcPr>
                  <w:tcW w:w="1568" w:type="dxa"/>
                  <w:vMerge/>
                  <w:vAlign w:val="center"/>
                </w:tcPr>
                <w:p w14:paraId="1E2C4268" w14:textId="77777777" w:rsidR="001420DD" w:rsidRDefault="001420DD" w:rsidP="001420DD">
                  <w:pPr>
                    <w:adjustRightInd w:val="0"/>
                    <w:snapToGrid w:val="0"/>
                    <w:jc w:val="center"/>
                    <w:rPr>
                      <w:sz w:val="22"/>
                      <w:szCs w:val="22"/>
                    </w:rPr>
                  </w:pPr>
                </w:p>
              </w:tc>
              <w:tc>
                <w:tcPr>
                  <w:tcW w:w="1685" w:type="dxa"/>
                  <w:vAlign w:val="center"/>
                </w:tcPr>
                <w:p w14:paraId="22FC5A69" w14:textId="77777777" w:rsidR="001420DD" w:rsidRDefault="001420DD" w:rsidP="001420DD">
                  <w:pPr>
                    <w:adjustRightInd w:val="0"/>
                    <w:snapToGrid w:val="0"/>
                    <w:jc w:val="center"/>
                    <w:rPr>
                      <w:sz w:val="22"/>
                      <w:szCs w:val="22"/>
                    </w:rPr>
                  </w:pPr>
                  <w:r>
                    <w:rPr>
                      <w:rFonts w:hint="eastAsia"/>
                      <w:sz w:val="22"/>
                      <w:szCs w:val="22"/>
                    </w:rPr>
                    <w:t>提升机</w:t>
                  </w:r>
                </w:p>
              </w:tc>
              <w:tc>
                <w:tcPr>
                  <w:tcW w:w="1670" w:type="dxa"/>
                  <w:vAlign w:val="center"/>
                </w:tcPr>
                <w:p w14:paraId="462544B0" w14:textId="77777777" w:rsidR="001420DD" w:rsidRDefault="001420DD" w:rsidP="001420DD">
                  <w:pPr>
                    <w:adjustRightInd w:val="0"/>
                    <w:snapToGrid w:val="0"/>
                    <w:jc w:val="center"/>
                    <w:rPr>
                      <w:sz w:val="22"/>
                      <w:szCs w:val="22"/>
                    </w:rPr>
                  </w:pPr>
                  <w:r>
                    <w:rPr>
                      <w:sz w:val="22"/>
                      <w:szCs w:val="22"/>
                    </w:rPr>
                    <w:t>NE50</w:t>
                  </w:r>
                  <w:r>
                    <w:rPr>
                      <w:rFonts w:hint="eastAsia"/>
                      <w:sz w:val="22"/>
                      <w:szCs w:val="22"/>
                    </w:rPr>
                    <w:t>-</w:t>
                  </w:r>
                  <w:r>
                    <w:rPr>
                      <w:sz w:val="22"/>
                      <w:szCs w:val="22"/>
                    </w:rPr>
                    <w:t>9.5m</w:t>
                  </w:r>
                </w:p>
              </w:tc>
              <w:tc>
                <w:tcPr>
                  <w:tcW w:w="1167" w:type="dxa"/>
                  <w:vAlign w:val="center"/>
                </w:tcPr>
                <w:p w14:paraId="1EC8E5E9" w14:textId="77777777" w:rsidR="001420DD" w:rsidRDefault="001420DD" w:rsidP="001420DD">
                  <w:pPr>
                    <w:adjustRightInd w:val="0"/>
                    <w:snapToGrid w:val="0"/>
                    <w:jc w:val="center"/>
                    <w:rPr>
                      <w:sz w:val="22"/>
                      <w:szCs w:val="22"/>
                    </w:rPr>
                  </w:pPr>
                  <w:r>
                    <w:rPr>
                      <w:sz w:val="22"/>
                      <w:szCs w:val="22"/>
                    </w:rPr>
                    <w:t>1</w:t>
                  </w:r>
                </w:p>
              </w:tc>
              <w:tc>
                <w:tcPr>
                  <w:tcW w:w="810" w:type="dxa"/>
                  <w:vAlign w:val="center"/>
                </w:tcPr>
                <w:p w14:paraId="1C28EA8C" w14:textId="77777777" w:rsidR="001420DD" w:rsidRDefault="001420DD" w:rsidP="001420DD">
                  <w:pPr>
                    <w:adjustRightInd w:val="0"/>
                    <w:snapToGrid w:val="0"/>
                    <w:jc w:val="center"/>
                    <w:rPr>
                      <w:sz w:val="22"/>
                      <w:szCs w:val="22"/>
                    </w:rPr>
                  </w:pPr>
                  <w:r>
                    <w:rPr>
                      <w:rFonts w:hint="eastAsia"/>
                      <w:sz w:val="22"/>
                      <w:szCs w:val="22"/>
                    </w:rPr>
                    <w:t>套</w:t>
                  </w:r>
                </w:p>
              </w:tc>
            </w:tr>
            <w:tr w:rsidR="004106AC" w14:paraId="2A0EB8ED" w14:textId="77777777" w:rsidTr="004106AC">
              <w:trPr>
                <w:trHeight w:val="70"/>
              </w:trPr>
              <w:tc>
                <w:tcPr>
                  <w:tcW w:w="706" w:type="dxa"/>
                  <w:vAlign w:val="center"/>
                </w:tcPr>
                <w:p w14:paraId="5E957332" w14:textId="77777777" w:rsidR="004106AC" w:rsidRDefault="004106AC" w:rsidP="004106AC">
                  <w:pPr>
                    <w:adjustRightInd w:val="0"/>
                    <w:snapToGrid w:val="0"/>
                    <w:jc w:val="center"/>
                    <w:rPr>
                      <w:sz w:val="22"/>
                      <w:szCs w:val="22"/>
                    </w:rPr>
                  </w:pPr>
                  <w:r>
                    <w:rPr>
                      <w:rFonts w:hint="eastAsia"/>
                      <w:sz w:val="22"/>
                      <w:szCs w:val="22"/>
                    </w:rPr>
                    <w:t>1</w:t>
                  </w:r>
                  <w:r>
                    <w:rPr>
                      <w:sz w:val="22"/>
                      <w:szCs w:val="22"/>
                    </w:rPr>
                    <w:t>3</w:t>
                  </w:r>
                </w:p>
              </w:tc>
              <w:tc>
                <w:tcPr>
                  <w:tcW w:w="1568" w:type="dxa"/>
                  <w:vMerge/>
                  <w:vAlign w:val="center"/>
                </w:tcPr>
                <w:p w14:paraId="2671296C" w14:textId="77777777" w:rsidR="004106AC" w:rsidRDefault="004106AC" w:rsidP="004106AC">
                  <w:pPr>
                    <w:adjustRightInd w:val="0"/>
                    <w:snapToGrid w:val="0"/>
                    <w:jc w:val="center"/>
                    <w:rPr>
                      <w:sz w:val="22"/>
                      <w:szCs w:val="22"/>
                    </w:rPr>
                  </w:pPr>
                </w:p>
              </w:tc>
              <w:tc>
                <w:tcPr>
                  <w:tcW w:w="1685" w:type="dxa"/>
                  <w:vAlign w:val="center"/>
                </w:tcPr>
                <w:p w14:paraId="5E4EC90F" w14:textId="77777777" w:rsidR="004106AC" w:rsidRDefault="004106AC" w:rsidP="004106AC">
                  <w:pPr>
                    <w:adjustRightInd w:val="0"/>
                    <w:snapToGrid w:val="0"/>
                    <w:jc w:val="center"/>
                    <w:rPr>
                      <w:sz w:val="22"/>
                      <w:szCs w:val="22"/>
                    </w:rPr>
                  </w:pPr>
                  <w:r>
                    <w:rPr>
                      <w:rFonts w:hint="eastAsia"/>
                      <w:sz w:val="22"/>
                      <w:szCs w:val="22"/>
                    </w:rPr>
                    <w:t>搅拌机</w:t>
                  </w:r>
                </w:p>
              </w:tc>
              <w:tc>
                <w:tcPr>
                  <w:tcW w:w="1670" w:type="dxa"/>
                  <w:vAlign w:val="center"/>
                </w:tcPr>
                <w:p w14:paraId="0F842077" w14:textId="77777777" w:rsidR="004106AC" w:rsidRDefault="004106AC" w:rsidP="004106AC">
                  <w:pPr>
                    <w:adjustRightInd w:val="0"/>
                    <w:snapToGrid w:val="0"/>
                    <w:jc w:val="center"/>
                    <w:rPr>
                      <w:sz w:val="22"/>
                      <w:szCs w:val="22"/>
                    </w:rPr>
                  </w:pPr>
                  <w:r>
                    <w:rPr>
                      <w:rFonts w:hint="eastAsia"/>
                      <w:sz w:val="22"/>
                      <w:szCs w:val="22"/>
                    </w:rPr>
                    <w:t>/</w:t>
                  </w:r>
                </w:p>
              </w:tc>
              <w:tc>
                <w:tcPr>
                  <w:tcW w:w="1167" w:type="dxa"/>
                  <w:vAlign w:val="center"/>
                </w:tcPr>
                <w:p w14:paraId="5ADE2ACE" w14:textId="4E4FEB28" w:rsidR="004106AC" w:rsidRDefault="00F331B1" w:rsidP="004106AC">
                  <w:pPr>
                    <w:adjustRightInd w:val="0"/>
                    <w:snapToGrid w:val="0"/>
                    <w:jc w:val="center"/>
                    <w:rPr>
                      <w:sz w:val="22"/>
                      <w:szCs w:val="22"/>
                    </w:rPr>
                  </w:pPr>
                  <w:r>
                    <w:rPr>
                      <w:rFonts w:hint="eastAsia"/>
                      <w:sz w:val="22"/>
                      <w:szCs w:val="22"/>
                    </w:rPr>
                    <w:t>3</w:t>
                  </w:r>
                </w:p>
              </w:tc>
              <w:tc>
                <w:tcPr>
                  <w:tcW w:w="810" w:type="dxa"/>
                  <w:vAlign w:val="center"/>
                </w:tcPr>
                <w:p w14:paraId="181CF5CF" w14:textId="77777777" w:rsidR="004106AC" w:rsidRDefault="004106AC" w:rsidP="004106AC">
                  <w:pPr>
                    <w:adjustRightInd w:val="0"/>
                    <w:snapToGrid w:val="0"/>
                    <w:jc w:val="center"/>
                    <w:rPr>
                      <w:sz w:val="22"/>
                      <w:szCs w:val="22"/>
                    </w:rPr>
                  </w:pPr>
                  <w:r>
                    <w:rPr>
                      <w:rFonts w:hint="eastAsia"/>
                      <w:sz w:val="22"/>
                      <w:szCs w:val="22"/>
                    </w:rPr>
                    <w:t>套</w:t>
                  </w:r>
                </w:p>
              </w:tc>
            </w:tr>
            <w:tr w:rsidR="004106AC" w14:paraId="75550A5D" w14:textId="77777777" w:rsidTr="004106AC">
              <w:tc>
                <w:tcPr>
                  <w:tcW w:w="706" w:type="dxa"/>
                  <w:vAlign w:val="center"/>
                </w:tcPr>
                <w:p w14:paraId="11D934D1" w14:textId="77777777" w:rsidR="004106AC" w:rsidRDefault="004106AC" w:rsidP="004106AC">
                  <w:pPr>
                    <w:adjustRightInd w:val="0"/>
                    <w:snapToGrid w:val="0"/>
                    <w:jc w:val="center"/>
                    <w:rPr>
                      <w:sz w:val="22"/>
                      <w:szCs w:val="22"/>
                    </w:rPr>
                  </w:pPr>
                  <w:r>
                    <w:rPr>
                      <w:rFonts w:hint="eastAsia"/>
                      <w:sz w:val="22"/>
                      <w:szCs w:val="22"/>
                    </w:rPr>
                    <w:t>1</w:t>
                  </w:r>
                  <w:r>
                    <w:rPr>
                      <w:sz w:val="22"/>
                      <w:szCs w:val="22"/>
                    </w:rPr>
                    <w:t>4</w:t>
                  </w:r>
                </w:p>
              </w:tc>
              <w:tc>
                <w:tcPr>
                  <w:tcW w:w="1568" w:type="dxa"/>
                  <w:vMerge/>
                  <w:vAlign w:val="center"/>
                </w:tcPr>
                <w:p w14:paraId="54CBEBCC" w14:textId="77777777" w:rsidR="004106AC" w:rsidRDefault="004106AC" w:rsidP="004106AC">
                  <w:pPr>
                    <w:adjustRightInd w:val="0"/>
                    <w:snapToGrid w:val="0"/>
                    <w:jc w:val="center"/>
                    <w:rPr>
                      <w:sz w:val="22"/>
                      <w:szCs w:val="22"/>
                    </w:rPr>
                  </w:pPr>
                </w:p>
              </w:tc>
              <w:tc>
                <w:tcPr>
                  <w:tcW w:w="1685" w:type="dxa"/>
                  <w:vAlign w:val="center"/>
                </w:tcPr>
                <w:p w14:paraId="2E21E1F4" w14:textId="77777777" w:rsidR="004106AC" w:rsidRDefault="004106AC" w:rsidP="004106AC">
                  <w:pPr>
                    <w:adjustRightInd w:val="0"/>
                    <w:snapToGrid w:val="0"/>
                    <w:jc w:val="center"/>
                    <w:rPr>
                      <w:sz w:val="22"/>
                      <w:szCs w:val="22"/>
                    </w:rPr>
                  </w:pPr>
                  <w:r>
                    <w:rPr>
                      <w:rFonts w:hint="eastAsia"/>
                      <w:sz w:val="22"/>
                      <w:szCs w:val="22"/>
                    </w:rPr>
                    <w:t>打包机</w:t>
                  </w:r>
                </w:p>
              </w:tc>
              <w:tc>
                <w:tcPr>
                  <w:tcW w:w="1670" w:type="dxa"/>
                  <w:vAlign w:val="center"/>
                </w:tcPr>
                <w:p w14:paraId="64E6163F" w14:textId="77777777" w:rsidR="004106AC" w:rsidRDefault="004106AC" w:rsidP="004106AC">
                  <w:pPr>
                    <w:adjustRightInd w:val="0"/>
                    <w:snapToGrid w:val="0"/>
                    <w:jc w:val="center"/>
                    <w:rPr>
                      <w:sz w:val="22"/>
                      <w:szCs w:val="22"/>
                    </w:rPr>
                  </w:pPr>
                  <w:r>
                    <w:rPr>
                      <w:rFonts w:hint="eastAsia"/>
                      <w:sz w:val="22"/>
                      <w:szCs w:val="22"/>
                    </w:rPr>
                    <w:t>/</w:t>
                  </w:r>
                </w:p>
              </w:tc>
              <w:tc>
                <w:tcPr>
                  <w:tcW w:w="1167" w:type="dxa"/>
                  <w:vAlign w:val="center"/>
                </w:tcPr>
                <w:p w14:paraId="69F04919" w14:textId="47DBF890" w:rsidR="004106AC" w:rsidRDefault="00F331B1" w:rsidP="004106AC">
                  <w:pPr>
                    <w:adjustRightInd w:val="0"/>
                    <w:snapToGrid w:val="0"/>
                    <w:jc w:val="center"/>
                    <w:rPr>
                      <w:sz w:val="22"/>
                      <w:szCs w:val="22"/>
                    </w:rPr>
                  </w:pPr>
                  <w:r>
                    <w:rPr>
                      <w:rFonts w:hint="eastAsia"/>
                      <w:sz w:val="22"/>
                      <w:szCs w:val="22"/>
                    </w:rPr>
                    <w:t>10</w:t>
                  </w:r>
                </w:p>
              </w:tc>
              <w:tc>
                <w:tcPr>
                  <w:tcW w:w="810" w:type="dxa"/>
                  <w:vAlign w:val="center"/>
                </w:tcPr>
                <w:p w14:paraId="42313899" w14:textId="77777777" w:rsidR="004106AC" w:rsidRDefault="004106AC" w:rsidP="004106AC">
                  <w:pPr>
                    <w:adjustRightInd w:val="0"/>
                    <w:snapToGrid w:val="0"/>
                    <w:jc w:val="center"/>
                    <w:rPr>
                      <w:sz w:val="22"/>
                      <w:szCs w:val="22"/>
                    </w:rPr>
                  </w:pPr>
                  <w:r>
                    <w:rPr>
                      <w:rFonts w:hint="eastAsia"/>
                      <w:sz w:val="22"/>
                      <w:szCs w:val="22"/>
                    </w:rPr>
                    <w:t>个</w:t>
                  </w:r>
                </w:p>
              </w:tc>
            </w:tr>
            <w:tr w:rsidR="004106AC" w14:paraId="1315F2AC" w14:textId="77777777" w:rsidTr="004106AC">
              <w:tc>
                <w:tcPr>
                  <w:tcW w:w="706" w:type="dxa"/>
                  <w:vAlign w:val="center"/>
                </w:tcPr>
                <w:p w14:paraId="5A7B883F" w14:textId="77777777" w:rsidR="004106AC" w:rsidRDefault="004106AC" w:rsidP="004106AC">
                  <w:pPr>
                    <w:adjustRightInd w:val="0"/>
                    <w:snapToGrid w:val="0"/>
                    <w:jc w:val="center"/>
                    <w:rPr>
                      <w:sz w:val="22"/>
                      <w:szCs w:val="22"/>
                    </w:rPr>
                  </w:pPr>
                  <w:r>
                    <w:rPr>
                      <w:rFonts w:hint="eastAsia"/>
                      <w:sz w:val="22"/>
                      <w:szCs w:val="22"/>
                    </w:rPr>
                    <w:t>1</w:t>
                  </w:r>
                  <w:r>
                    <w:rPr>
                      <w:sz w:val="22"/>
                      <w:szCs w:val="22"/>
                    </w:rPr>
                    <w:t>5</w:t>
                  </w:r>
                </w:p>
              </w:tc>
              <w:tc>
                <w:tcPr>
                  <w:tcW w:w="1568" w:type="dxa"/>
                  <w:vMerge w:val="restart"/>
                  <w:vAlign w:val="center"/>
                </w:tcPr>
                <w:p w14:paraId="5026B978" w14:textId="77777777" w:rsidR="004106AC" w:rsidRDefault="004106AC" w:rsidP="004106AC">
                  <w:pPr>
                    <w:adjustRightInd w:val="0"/>
                    <w:snapToGrid w:val="0"/>
                    <w:jc w:val="center"/>
                    <w:rPr>
                      <w:sz w:val="22"/>
                      <w:szCs w:val="22"/>
                    </w:rPr>
                  </w:pPr>
                  <w:r>
                    <w:rPr>
                      <w:rFonts w:hint="eastAsia"/>
                      <w:sz w:val="22"/>
                      <w:szCs w:val="22"/>
                    </w:rPr>
                    <w:t>运输系统</w:t>
                  </w:r>
                </w:p>
              </w:tc>
              <w:tc>
                <w:tcPr>
                  <w:tcW w:w="1685" w:type="dxa"/>
                  <w:vAlign w:val="center"/>
                </w:tcPr>
                <w:p w14:paraId="78A60F9A" w14:textId="77777777" w:rsidR="004106AC" w:rsidRPr="00D00119" w:rsidRDefault="004106AC" w:rsidP="004106AC">
                  <w:pPr>
                    <w:adjustRightInd w:val="0"/>
                    <w:snapToGrid w:val="0"/>
                    <w:jc w:val="center"/>
                    <w:rPr>
                      <w:sz w:val="22"/>
                      <w:szCs w:val="22"/>
                    </w:rPr>
                  </w:pPr>
                  <w:r w:rsidRPr="00D00119">
                    <w:rPr>
                      <w:rFonts w:hint="eastAsia"/>
                      <w:sz w:val="22"/>
                      <w:szCs w:val="22"/>
                    </w:rPr>
                    <w:t>铲车</w:t>
                  </w:r>
                </w:p>
              </w:tc>
              <w:tc>
                <w:tcPr>
                  <w:tcW w:w="1670" w:type="dxa"/>
                  <w:vAlign w:val="center"/>
                </w:tcPr>
                <w:p w14:paraId="15B16D13" w14:textId="77777777" w:rsidR="004106AC" w:rsidRDefault="004106AC" w:rsidP="004106AC">
                  <w:pPr>
                    <w:adjustRightInd w:val="0"/>
                    <w:snapToGrid w:val="0"/>
                    <w:jc w:val="center"/>
                    <w:rPr>
                      <w:sz w:val="22"/>
                      <w:szCs w:val="22"/>
                    </w:rPr>
                  </w:pPr>
                  <w:r>
                    <w:rPr>
                      <w:rFonts w:hint="eastAsia"/>
                      <w:sz w:val="22"/>
                      <w:szCs w:val="22"/>
                    </w:rPr>
                    <w:t>/</w:t>
                  </w:r>
                </w:p>
              </w:tc>
              <w:tc>
                <w:tcPr>
                  <w:tcW w:w="1167" w:type="dxa"/>
                  <w:vAlign w:val="center"/>
                </w:tcPr>
                <w:p w14:paraId="52B23B8E" w14:textId="77777777" w:rsidR="004106AC" w:rsidRDefault="004106AC" w:rsidP="004106AC">
                  <w:pPr>
                    <w:adjustRightInd w:val="0"/>
                    <w:snapToGrid w:val="0"/>
                    <w:jc w:val="center"/>
                    <w:rPr>
                      <w:sz w:val="22"/>
                      <w:szCs w:val="22"/>
                    </w:rPr>
                  </w:pPr>
                  <w:r>
                    <w:rPr>
                      <w:rFonts w:hint="eastAsia"/>
                      <w:sz w:val="22"/>
                      <w:szCs w:val="22"/>
                    </w:rPr>
                    <w:t>1</w:t>
                  </w:r>
                </w:p>
              </w:tc>
              <w:tc>
                <w:tcPr>
                  <w:tcW w:w="810" w:type="dxa"/>
                  <w:vAlign w:val="center"/>
                </w:tcPr>
                <w:p w14:paraId="1AA3A5A2" w14:textId="77777777" w:rsidR="004106AC" w:rsidRDefault="004106AC" w:rsidP="004106AC">
                  <w:pPr>
                    <w:adjustRightInd w:val="0"/>
                    <w:snapToGrid w:val="0"/>
                    <w:jc w:val="center"/>
                    <w:rPr>
                      <w:sz w:val="22"/>
                      <w:szCs w:val="22"/>
                    </w:rPr>
                  </w:pPr>
                  <w:r>
                    <w:rPr>
                      <w:rFonts w:hint="eastAsia"/>
                      <w:sz w:val="22"/>
                      <w:szCs w:val="22"/>
                    </w:rPr>
                    <w:t>辆</w:t>
                  </w:r>
                </w:p>
              </w:tc>
            </w:tr>
            <w:tr w:rsidR="004106AC" w14:paraId="7D3AA40E" w14:textId="77777777" w:rsidTr="004106AC">
              <w:tc>
                <w:tcPr>
                  <w:tcW w:w="706" w:type="dxa"/>
                  <w:vAlign w:val="center"/>
                </w:tcPr>
                <w:p w14:paraId="4C0B7A83" w14:textId="77777777" w:rsidR="004106AC" w:rsidRDefault="004106AC" w:rsidP="004106AC">
                  <w:pPr>
                    <w:adjustRightInd w:val="0"/>
                    <w:snapToGrid w:val="0"/>
                    <w:jc w:val="center"/>
                    <w:rPr>
                      <w:sz w:val="22"/>
                      <w:szCs w:val="22"/>
                    </w:rPr>
                  </w:pPr>
                  <w:r>
                    <w:rPr>
                      <w:rFonts w:hint="eastAsia"/>
                      <w:sz w:val="22"/>
                      <w:szCs w:val="22"/>
                    </w:rPr>
                    <w:t>1</w:t>
                  </w:r>
                  <w:r>
                    <w:rPr>
                      <w:sz w:val="22"/>
                      <w:szCs w:val="22"/>
                    </w:rPr>
                    <w:t>6</w:t>
                  </w:r>
                </w:p>
              </w:tc>
              <w:tc>
                <w:tcPr>
                  <w:tcW w:w="1568" w:type="dxa"/>
                  <w:vMerge/>
                  <w:vAlign w:val="center"/>
                </w:tcPr>
                <w:p w14:paraId="6F67DF1C" w14:textId="77777777" w:rsidR="004106AC" w:rsidRDefault="004106AC" w:rsidP="004106AC">
                  <w:pPr>
                    <w:adjustRightInd w:val="0"/>
                    <w:snapToGrid w:val="0"/>
                    <w:jc w:val="center"/>
                    <w:rPr>
                      <w:sz w:val="22"/>
                      <w:szCs w:val="22"/>
                    </w:rPr>
                  </w:pPr>
                </w:p>
              </w:tc>
              <w:tc>
                <w:tcPr>
                  <w:tcW w:w="1685" w:type="dxa"/>
                  <w:vAlign w:val="center"/>
                </w:tcPr>
                <w:p w14:paraId="7EE7281C" w14:textId="77777777" w:rsidR="004106AC" w:rsidRPr="00D00119" w:rsidRDefault="004106AC" w:rsidP="004106AC">
                  <w:pPr>
                    <w:adjustRightInd w:val="0"/>
                    <w:snapToGrid w:val="0"/>
                    <w:jc w:val="center"/>
                    <w:rPr>
                      <w:sz w:val="22"/>
                      <w:szCs w:val="22"/>
                    </w:rPr>
                  </w:pPr>
                  <w:r w:rsidRPr="00D00119">
                    <w:rPr>
                      <w:rFonts w:hint="eastAsia"/>
                      <w:sz w:val="22"/>
                      <w:szCs w:val="22"/>
                    </w:rPr>
                    <w:t>叉车</w:t>
                  </w:r>
                </w:p>
              </w:tc>
              <w:tc>
                <w:tcPr>
                  <w:tcW w:w="1670" w:type="dxa"/>
                  <w:vAlign w:val="center"/>
                </w:tcPr>
                <w:p w14:paraId="04FAAC97" w14:textId="77777777" w:rsidR="004106AC" w:rsidRDefault="004106AC" w:rsidP="004106AC">
                  <w:pPr>
                    <w:adjustRightInd w:val="0"/>
                    <w:snapToGrid w:val="0"/>
                    <w:jc w:val="center"/>
                    <w:rPr>
                      <w:sz w:val="22"/>
                      <w:szCs w:val="22"/>
                    </w:rPr>
                  </w:pPr>
                  <w:r>
                    <w:rPr>
                      <w:rFonts w:hint="eastAsia"/>
                      <w:sz w:val="22"/>
                      <w:szCs w:val="22"/>
                    </w:rPr>
                    <w:t>/</w:t>
                  </w:r>
                </w:p>
              </w:tc>
              <w:tc>
                <w:tcPr>
                  <w:tcW w:w="1167" w:type="dxa"/>
                  <w:vAlign w:val="center"/>
                </w:tcPr>
                <w:p w14:paraId="1FBBDE6C" w14:textId="77777777" w:rsidR="004106AC" w:rsidRDefault="004106AC" w:rsidP="004106AC">
                  <w:pPr>
                    <w:adjustRightInd w:val="0"/>
                    <w:snapToGrid w:val="0"/>
                    <w:jc w:val="center"/>
                    <w:rPr>
                      <w:sz w:val="22"/>
                      <w:szCs w:val="22"/>
                    </w:rPr>
                  </w:pPr>
                  <w:r>
                    <w:rPr>
                      <w:sz w:val="22"/>
                      <w:szCs w:val="22"/>
                    </w:rPr>
                    <w:t>2</w:t>
                  </w:r>
                </w:p>
              </w:tc>
              <w:tc>
                <w:tcPr>
                  <w:tcW w:w="810" w:type="dxa"/>
                  <w:vAlign w:val="center"/>
                </w:tcPr>
                <w:p w14:paraId="0550863E" w14:textId="77777777" w:rsidR="004106AC" w:rsidRDefault="004106AC" w:rsidP="004106AC">
                  <w:pPr>
                    <w:adjustRightInd w:val="0"/>
                    <w:snapToGrid w:val="0"/>
                    <w:jc w:val="center"/>
                    <w:rPr>
                      <w:sz w:val="22"/>
                      <w:szCs w:val="22"/>
                    </w:rPr>
                  </w:pPr>
                  <w:r>
                    <w:rPr>
                      <w:rFonts w:hint="eastAsia"/>
                      <w:sz w:val="22"/>
                      <w:szCs w:val="22"/>
                    </w:rPr>
                    <w:t>辆</w:t>
                  </w:r>
                </w:p>
              </w:tc>
            </w:tr>
          </w:tbl>
          <w:p w14:paraId="4DB49B61" w14:textId="77777777" w:rsidR="00887074" w:rsidRDefault="00887074" w:rsidP="00887074">
            <w:pPr>
              <w:adjustRightInd w:val="0"/>
              <w:snapToGrid w:val="0"/>
              <w:spacing w:line="360" w:lineRule="auto"/>
              <w:ind w:firstLineChars="200" w:firstLine="480"/>
              <w:rPr>
                <w:sz w:val="24"/>
              </w:rPr>
            </w:pPr>
          </w:p>
          <w:p w14:paraId="24B9C077" w14:textId="77777777" w:rsidR="00887074" w:rsidRPr="002B649F" w:rsidRDefault="00887074" w:rsidP="00887074">
            <w:pPr>
              <w:adjustRightInd w:val="0"/>
              <w:snapToGrid w:val="0"/>
              <w:spacing w:line="360" w:lineRule="auto"/>
              <w:ind w:firstLineChars="200" w:firstLine="480"/>
              <w:rPr>
                <w:sz w:val="24"/>
                <w:u w:val="single"/>
              </w:rPr>
            </w:pPr>
            <w:r w:rsidRPr="002B649F">
              <w:rPr>
                <w:rFonts w:hint="eastAsia"/>
                <w:sz w:val="24"/>
                <w:u w:val="single"/>
              </w:rPr>
              <w:lastRenderedPageBreak/>
              <w:t>4</w:t>
            </w:r>
            <w:r w:rsidRPr="002B649F">
              <w:rPr>
                <w:rFonts w:hint="eastAsia"/>
                <w:sz w:val="24"/>
                <w:u w:val="single"/>
              </w:rPr>
              <w:t>、</w:t>
            </w:r>
            <w:r w:rsidRPr="002B649F">
              <w:rPr>
                <w:sz w:val="24"/>
                <w:u w:val="single"/>
              </w:rPr>
              <w:t>主要原辅材料</w:t>
            </w:r>
          </w:p>
          <w:p w14:paraId="0519621C" w14:textId="77777777" w:rsidR="00887074" w:rsidRPr="002B649F" w:rsidRDefault="00887074" w:rsidP="00887074">
            <w:pPr>
              <w:adjustRightInd w:val="0"/>
              <w:snapToGrid w:val="0"/>
              <w:spacing w:line="360" w:lineRule="auto"/>
              <w:ind w:firstLineChars="200" w:firstLine="480"/>
              <w:rPr>
                <w:sz w:val="24"/>
                <w:u w:val="single"/>
              </w:rPr>
            </w:pPr>
            <w:r w:rsidRPr="002B649F">
              <w:rPr>
                <w:rFonts w:hint="eastAsia"/>
                <w:sz w:val="24"/>
                <w:u w:val="single"/>
              </w:rPr>
              <w:t>项目</w:t>
            </w:r>
            <w:r w:rsidRPr="002B649F">
              <w:rPr>
                <w:sz w:val="24"/>
                <w:u w:val="single"/>
              </w:rPr>
              <w:t>主要原辅材料</w:t>
            </w:r>
            <w:r w:rsidRPr="002B649F">
              <w:rPr>
                <w:rFonts w:hint="eastAsia"/>
                <w:sz w:val="24"/>
                <w:u w:val="single"/>
              </w:rPr>
              <w:t>如下表所示</w:t>
            </w:r>
            <w:r w:rsidR="00F56F99" w:rsidRPr="002B649F">
              <w:rPr>
                <w:rFonts w:hint="eastAsia"/>
                <w:sz w:val="24"/>
                <w:u w:val="single"/>
              </w:rPr>
              <w:t>：</w:t>
            </w:r>
          </w:p>
          <w:p w14:paraId="77B643DF" w14:textId="77777777" w:rsidR="00887074" w:rsidRPr="002B649F" w:rsidRDefault="00887074" w:rsidP="00887074">
            <w:pPr>
              <w:spacing w:line="360" w:lineRule="auto"/>
              <w:jc w:val="center"/>
              <w:rPr>
                <w:b/>
                <w:sz w:val="22"/>
                <w:szCs w:val="22"/>
                <w:u w:val="single"/>
              </w:rPr>
            </w:pPr>
            <w:r w:rsidRPr="002B649F">
              <w:rPr>
                <w:b/>
                <w:sz w:val="22"/>
                <w:szCs w:val="22"/>
                <w:u w:val="single"/>
              </w:rPr>
              <w:t>表</w:t>
            </w:r>
            <w:r w:rsidRPr="002B649F">
              <w:rPr>
                <w:rFonts w:hint="eastAsia"/>
                <w:b/>
                <w:sz w:val="22"/>
                <w:szCs w:val="22"/>
                <w:u w:val="single"/>
              </w:rPr>
              <w:t>2-</w:t>
            </w:r>
            <w:r w:rsidRPr="002B649F">
              <w:rPr>
                <w:b/>
                <w:sz w:val="22"/>
                <w:szCs w:val="22"/>
                <w:u w:val="single"/>
              </w:rPr>
              <w:t xml:space="preserve">4    </w:t>
            </w:r>
            <w:r w:rsidRPr="002B649F">
              <w:rPr>
                <w:b/>
                <w:sz w:val="22"/>
                <w:szCs w:val="22"/>
                <w:u w:val="single"/>
              </w:rPr>
              <w:t>主要原辅材料耗量一览表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4"/>
              <w:gridCol w:w="1567"/>
              <w:gridCol w:w="1547"/>
              <w:gridCol w:w="2939"/>
            </w:tblGrid>
            <w:tr w:rsidR="00887074" w14:paraId="73D4241F" w14:textId="77777777" w:rsidTr="000843AB">
              <w:tc>
                <w:tcPr>
                  <w:tcW w:w="1021" w:type="pct"/>
                  <w:vAlign w:val="center"/>
                </w:tcPr>
                <w:p w14:paraId="2656AF8F" w14:textId="77777777" w:rsidR="00887074" w:rsidRDefault="00887074" w:rsidP="00887074">
                  <w:pPr>
                    <w:jc w:val="center"/>
                    <w:rPr>
                      <w:sz w:val="22"/>
                    </w:rPr>
                  </w:pPr>
                  <w:r>
                    <w:rPr>
                      <w:rFonts w:hint="eastAsia"/>
                      <w:sz w:val="22"/>
                      <w:szCs w:val="22"/>
                    </w:rPr>
                    <w:t>产品类型</w:t>
                  </w:r>
                </w:p>
              </w:tc>
              <w:tc>
                <w:tcPr>
                  <w:tcW w:w="1030" w:type="pct"/>
                  <w:vAlign w:val="center"/>
                </w:tcPr>
                <w:p w14:paraId="6699CA01" w14:textId="77777777" w:rsidR="00887074" w:rsidRDefault="00887074" w:rsidP="00887074">
                  <w:pPr>
                    <w:jc w:val="center"/>
                    <w:rPr>
                      <w:sz w:val="22"/>
                    </w:rPr>
                  </w:pPr>
                  <w:r>
                    <w:rPr>
                      <w:sz w:val="22"/>
                    </w:rPr>
                    <w:t>原料名称</w:t>
                  </w:r>
                </w:p>
              </w:tc>
              <w:tc>
                <w:tcPr>
                  <w:tcW w:w="1017" w:type="pct"/>
                  <w:vAlign w:val="center"/>
                </w:tcPr>
                <w:p w14:paraId="34E76606" w14:textId="77777777" w:rsidR="00887074" w:rsidRDefault="00887074" w:rsidP="00887074">
                  <w:pPr>
                    <w:jc w:val="center"/>
                    <w:rPr>
                      <w:sz w:val="22"/>
                    </w:rPr>
                  </w:pPr>
                  <w:r>
                    <w:rPr>
                      <w:sz w:val="22"/>
                    </w:rPr>
                    <w:t>年耗</w:t>
                  </w:r>
                  <w:r>
                    <w:rPr>
                      <w:rFonts w:hint="eastAsia"/>
                      <w:sz w:val="22"/>
                    </w:rPr>
                    <w:t>（</w:t>
                  </w:r>
                  <w:r>
                    <w:rPr>
                      <w:rFonts w:hint="eastAsia"/>
                      <w:sz w:val="22"/>
                    </w:rPr>
                    <w:t>t/a</w:t>
                  </w:r>
                  <w:r>
                    <w:rPr>
                      <w:rFonts w:hint="eastAsia"/>
                      <w:sz w:val="22"/>
                    </w:rPr>
                    <w:t>）</w:t>
                  </w:r>
                </w:p>
              </w:tc>
              <w:tc>
                <w:tcPr>
                  <w:tcW w:w="1932" w:type="pct"/>
                  <w:vAlign w:val="center"/>
                </w:tcPr>
                <w:p w14:paraId="2C41CFF8" w14:textId="77777777" w:rsidR="00887074" w:rsidRDefault="00887074" w:rsidP="00887074">
                  <w:pPr>
                    <w:jc w:val="center"/>
                    <w:rPr>
                      <w:sz w:val="22"/>
                    </w:rPr>
                  </w:pPr>
                  <w:r>
                    <w:rPr>
                      <w:sz w:val="22"/>
                    </w:rPr>
                    <w:t>备注</w:t>
                  </w:r>
                </w:p>
              </w:tc>
            </w:tr>
            <w:tr w:rsidR="00F56F99" w14:paraId="7DAACAB1" w14:textId="77777777" w:rsidTr="000843AB">
              <w:tc>
                <w:tcPr>
                  <w:tcW w:w="1021" w:type="pct"/>
                  <w:vAlign w:val="center"/>
                </w:tcPr>
                <w:p w14:paraId="2C7AC0F5" w14:textId="77777777" w:rsidR="00F56F99" w:rsidRDefault="00F56F99" w:rsidP="00887074">
                  <w:pPr>
                    <w:jc w:val="center"/>
                    <w:rPr>
                      <w:sz w:val="22"/>
                      <w:szCs w:val="22"/>
                    </w:rPr>
                  </w:pPr>
                  <w:r>
                    <w:rPr>
                      <w:rFonts w:hint="eastAsia"/>
                      <w:sz w:val="22"/>
                      <w:szCs w:val="22"/>
                    </w:rPr>
                    <w:t>细砂（自用）</w:t>
                  </w:r>
                </w:p>
              </w:tc>
              <w:tc>
                <w:tcPr>
                  <w:tcW w:w="1030" w:type="pct"/>
                  <w:vAlign w:val="center"/>
                </w:tcPr>
                <w:p w14:paraId="7C494F0B" w14:textId="77777777" w:rsidR="00F56F99" w:rsidRDefault="00F56F99" w:rsidP="00887074">
                  <w:pPr>
                    <w:jc w:val="center"/>
                    <w:rPr>
                      <w:sz w:val="22"/>
                    </w:rPr>
                  </w:pPr>
                  <w:r>
                    <w:rPr>
                      <w:rFonts w:hint="eastAsia"/>
                      <w:sz w:val="22"/>
                    </w:rPr>
                    <w:t>粗砂</w:t>
                  </w:r>
                </w:p>
              </w:tc>
              <w:tc>
                <w:tcPr>
                  <w:tcW w:w="1017" w:type="pct"/>
                  <w:vAlign w:val="center"/>
                </w:tcPr>
                <w:p w14:paraId="236A433F" w14:textId="147F8D91" w:rsidR="00F56F99" w:rsidRDefault="00F365E6" w:rsidP="00887074">
                  <w:pPr>
                    <w:jc w:val="center"/>
                    <w:rPr>
                      <w:sz w:val="22"/>
                    </w:rPr>
                  </w:pPr>
                  <w:r w:rsidRPr="00F365E6">
                    <w:rPr>
                      <w:sz w:val="22"/>
                    </w:rPr>
                    <w:t>164942.1</w:t>
                  </w:r>
                </w:p>
              </w:tc>
              <w:tc>
                <w:tcPr>
                  <w:tcW w:w="1932" w:type="pct"/>
                  <w:vAlign w:val="center"/>
                </w:tcPr>
                <w:p w14:paraId="3EA2913E" w14:textId="77777777" w:rsidR="00F56F99" w:rsidRDefault="00F56F99" w:rsidP="00887074">
                  <w:pPr>
                    <w:jc w:val="center"/>
                    <w:rPr>
                      <w:sz w:val="22"/>
                    </w:rPr>
                  </w:pPr>
                  <w:r>
                    <w:rPr>
                      <w:rFonts w:hint="eastAsia"/>
                      <w:sz w:val="22"/>
                    </w:rPr>
                    <w:t>外购</w:t>
                  </w:r>
                  <w:r>
                    <w:rPr>
                      <w:rFonts w:hint="eastAsia"/>
                      <w:sz w:val="22"/>
                    </w:rPr>
                    <w:t>0</w:t>
                  </w:r>
                  <w:r>
                    <w:rPr>
                      <w:sz w:val="22"/>
                    </w:rPr>
                    <w:t>5</w:t>
                  </w:r>
                  <w:r>
                    <w:rPr>
                      <w:rFonts w:hint="eastAsia"/>
                      <w:sz w:val="22"/>
                    </w:rPr>
                    <w:t>子、</w:t>
                  </w:r>
                  <w:r>
                    <w:rPr>
                      <w:rFonts w:hint="eastAsia"/>
                      <w:sz w:val="22"/>
                    </w:rPr>
                    <w:t>1</w:t>
                  </w:r>
                  <w:r>
                    <w:rPr>
                      <w:sz w:val="22"/>
                    </w:rPr>
                    <w:t>2</w:t>
                  </w:r>
                  <w:r>
                    <w:rPr>
                      <w:rFonts w:hint="eastAsia"/>
                      <w:sz w:val="22"/>
                    </w:rPr>
                    <w:t>子、</w:t>
                  </w:r>
                  <w:r>
                    <w:rPr>
                      <w:rFonts w:hint="eastAsia"/>
                      <w:sz w:val="22"/>
                    </w:rPr>
                    <w:t>1</w:t>
                  </w:r>
                  <w:r>
                    <w:rPr>
                      <w:sz w:val="22"/>
                    </w:rPr>
                    <w:t>3</w:t>
                  </w:r>
                  <w:r>
                    <w:rPr>
                      <w:rFonts w:hint="eastAsia"/>
                      <w:sz w:val="22"/>
                    </w:rPr>
                    <w:t>子，粒径在</w:t>
                  </w:r>
                  <w:r>
                    <w:rPr>
                      <w:sz w:val="22"/>
                    </w:rPr>
                    <w:t>40mm</w:t>
                  </w:r>
                  <w:r>
                    <w:rPr>
                      <w:rFonts w:hint="eastAsia"/>
                      <w:sz w:val="22"/>
                    </w:rPr>
                    <w:t>以下</w:t>
                  </w:r>
                </w:p>
              </w:tc>
            </w:tr>
            <w:tr w:rsidR="00D00119" w14:paraId="683521A1" w14:textId="77777777" w:rsidTr="000843AB">
              <w:tc>
                <w:tcPr>
                  <w:tcW w:w="1021" w:type="pct"/>
                  <w:vMerge w:val="restart"/>
                  <w:vAlign w:val="center"/>
                </w:tcPr>
                <w:p w14:paraId="1C2ED9F8" w14:textId="77777777" w:rsidR="00D00119" w:rsidRDefault="00D00119" w:rsidP="00D00119">
                  <w:pPr>
                    <w:jc w:val="center"/>
                    <w:rPr>
                      <w:sz w:val="22"/>
                    </w:rPr>
                  </w:pPr>
                  <w:r w:rsidRPr="00F56F99">
                    <w:rPr>
                      <w:rFonts w:hint="eastAsia"/>
                      <w:bCs/>
                      <w:sz w:val="22"/>
                      <w:szCs w:val="22"/>
                    </w:rPr>
                    <w:t>干混砂浆</w:t>
                  </w:r>
                </w:p>
              </w:tc>
              <w:tc>
                <w:tcPr>
                  <w:tcW w:w="1030" w:type="pct"/>
                  <w:vAlign w:val="center"/>
                </w:tcPr>
                <w:p w14:paraId="4C6CC7B3" w14:textId="77777777" w:rsidR="00D00119" w:rsidRDefault="00D00119" w:rsidP="00D00119">
                  <w:pPr>
                    <w:jc w:val="center"/>
                    <w:rPr>
                      <w:sz w:val="22"/>
                    </w:rPr>
                  </w:pPr>
                  <w:r>
                    <w:rPr>
                      <w:rFonts w:hint="eastAsia"/>
                      <w:sz w:val="22"/>
                    </w:rPr>
                    <w:t>水泥</w:t>
                  </w:r>
                </w:p>
              </w:tc>
              <w:tc>
                <w:tcPr>
                  <w:tcW w:w="1017" w:type="pct"/>
                  <w:vAlign w:val="center"/>
                </w:tcPr>
                <w:p w14:paraId="0435F83F" w14:textId="77777777" w:rsidR="00D00119" w:rsidRDefault="00D00119" w:rsidP="00D00119">
                  <w:pPr>
                    <w:jc w:val="center"/>
                    <w:rPr>
                      <w:sz w:val="22"/>
                    </w:rPr>
                  </w:pPr>
                  <w:r>
                    <w:rPr>
                      <w:sz w:val="22"/>
                    </w:rPr>
                    <w:t>16500</w:t>
                  </w:r>
                </w:p>
              </w:tc>
              <w:tc>
                <w:tcPr>
                  <w:tcW w:w="1932" w:type="pct"/>
                  <w:vAlign w:val="center"/>
                </w:tcPr>
                <w:p w14:paraId="258130AD" w14:textId="77777777" w:rsidR="00D00119" w:rsidRDefault="00D00119" w:rsidP="00D00119">
                  <w:pPr>
                    <w:jc w:val="center"/>
                    <w:rPr>
                      <w:sz w:val="22"/>
                    </w:rPr>
                  </w:pPr>
                  <w:r>
                    <w:rPr>
                      <w:rFonts w:hint="eastAsia"/>
                      <w:sz w:val="22"/>
                    </w:rPr>
                    <w:t>来自南方水泥、海螺水泥等</w:t>
                  </w:r>
                </w:p>
              </w:tc>
            </w:tr>
            <w:tr w:rsidR="00D00119" w14:paraId="4E29653B" w14:textId="77777777" w:rsidTr="000843AB">
              <w:tc>
                <w:tcPr>
                  <w:tcW w:w="1021" w:type="pct"/>
                  <w:vMerge/>
                  <w:vAlign w:val="center"/>
                </w:tcPr>
                <w:p w14:paraId="595813F3" w14:textId="77777777" w:rsidR="00D00119" w:rsidRDefault="00D00119" w:rsidP="00D00119">
                  <w:pPr>
                    <w:jc w:val="center"/>
                    <w:rPr>
                      <w:sz w:val="22"/>
                    </w:rPr>
                  </w:pPr>
                </w:p>
              </w:tc>
              <w:tc>
                <w:tcPr>
                  <w:tcW w:w="1030" w:type="pct"/>
                  <w:vAlign w:val="center"/>
                </w:tcPr>
                <w:p w14:paraId="230231C9" w14:textId="77777777" w:rsidR="00D00119" w:rsidRDefault="00D00119" w:rsidP="00D00119">
                  <w:pPr>
                    <w:jc w:val="center"/>
                    <w:rPr>
                      <w:sz w:val="22"/>
                    </w:rPr>
                  </w:pPr>
                  <w:r>
                    <w:rPr>
                      <w:rFonts w:hint="eastAsia"/>
                      <w:sz w:val="22"/>
                    </w:rPr>
                    <w:t>细砂</w:t>
                  </w:r>
                </w:p>
              </w:tc>
              <w:tc>
                <w:tcPr>
                  <w:tcW w:w="1017" w:type="pct"/>
                  <w:vAlign w:val="center"/>
                </w:tcPr>
                <w:p w14:paraId="263CC410" w14:textId="6032DD07" w:rsidR="00D00119" w:rsidRDefault="00F365E6" w:rsidP="00D00119">
                  <w:pPr>
                    <w:jc w:val="center"/>
                    <w:rPr>
                      <w:sz w:val="22"/>
                    </w:rPr>
                  </w:pPr>
                  <w:r w:rsidRPr="00F365E6">
                    <w:rPr>
                      <w:sz w:val="22"/>
                    </w:rPr>
                    <w:t>133530.45</w:t>
                  </w:r>
                </w:p>
              </w:tc>
              <w:tc>
                <w:tcPr>
                  <w:tcW w:w="1932" w:type="pct"/>
                  <w:vAlign w:val="center"/>
                </w:tcPr>
                <w:p w14:paraId="043A5DB4" w14:textId="77777777" w:rsidR="00D00119" w:rsidRDefault="00D00119" w:rsidP="00D00119">
                  <w:pPr>
                    <w:jc w:val="center"/>
                    <w:rPr>
                      <w:sz w:val="22"/>
                    </w:rPr>
                  </w:pPr>
                  <w:r>
                    <w:rPr>
                      <w:rFonts w:hint="eastAsia"/>
                      <w:sz w:val="22"/>
                    </w:rPr>
                    <w:t>厂区内自制，粒径</w:t>
                  </w:r>
                  <w:r>
                    <w:rPr>
                      <w:rFonts w:hint="eastAsia"/>
                      <w:sz w:val="22"/>
                    </w:rPr>
                    <w:t>2</w:t>
                  </w:r>
                  <w:r>
                    <w:rPr>
                      <w:sz w:val="22"/>
                    </w:rPr>
                    <w:t>0</w:t>
                  </w:r>
                  <w:r>
                    <w:rPr>
                      <w:rFonts w:hint="eastAsia"/>
                      <w:sz w:val="22"/>
                    </w:rPr>
                    <w:t>目</w:t>
                  </w:r>
                </w:p>
              </w:tc>
            </w:tr>
            <w:tr w:rsidR="00D00119" w14:paraId="5E88D61D" w14:textId="77777777" w:rsidTr="000843AB">
              <w:tc>
                <w:tcPr>
                  <w:tcW w:w="1021" w:type="pct"/>
                  <w:vMerge/>
                  <w:vAlign w:val="center"/>
                </w:tcPr>
                <w:p w14:paraId="251D7408" w14:textId="77777777" w:rsidR="00D00119" w:rsidRDefault="00D00119" w:rsidP="00D00119">
                  <w:pPr>
                    <w:jc w:val="center"/>
                    <w:rPr>
                      <w:sz w:val="22"/>
                    </w:rPr>
                  </w:pPr>
                </w:p>
              </w:tc>
              <w:tc>
                <w:tcPr>
                  <w:tcW w:w="1030" w:type="pct"/>
                  <w:vAlign w:val="center"/>
                </w:tcPr>
                <w:p w14:paraId="75F92A73" w14:textId="77777777" w:rsidR="00D00119" w:rsidRDefault="00D00119" w:rsidP="00D00119">
                  <w:pPr>
                    <w:jc w:val="center"/>
                    <w:rPr>
                      <w:sz w:val="22"/>
                    </w:rPr>
                  </w:pPr>
                  <w:r>
                    <w:rPr>
                      <w:rFonts w:hint="eastAsia"/>
                      <w:sz w:val="22"/>
                    </w:rPr>
                    <w:t>添加剂</w:t>
                  </w:r>
                </w:p>
              </w:tc>
              <w:tc>
                <w:tcPr>
                  <w:tcW w:w="1017" w:type="pct"/>
                  <w:vAlign w:val="center"/>
                </w:tcPr>
                <w:p w14:paraId="72DE6BEB" w14:textId="77777777" w:rsidR="00D00119" w:rsidRDefault="00D00119" w:rsidP="00D00119">
                  <w:pPr>
                    <w:jc w:val="center"/>
                    <w:rPr>
                      <w:sz w:val="22"/>
                    </w:rPr>
                  </w:pPr>
                  <w:r>
                    <w:rPr>
                      <w:rFonts w:hint="eastAsia"/>
                      <w:sz w:val="22"/>
                    </w:rPr>
                    <w:t>1</w:t>
                  </w:r>
                  <w:r>
                    <w:rPr>
                      <w:sz w:val="22"/>
                    </w:rPr>
                    <w:t>20</w:t>
                  </w:r>
                </w:p>
              </w:tc>
              <w:tc>
                <w:tcPr>
                  <w:tcW w:w="1932" w:type="pct"/>
                  <w:vAlign w:val="center"/>
                </w:tcPr>
                <w:p w14:paraId="59DF172C" w14:textId="77777777" w:rsidR="00D00119" w:rsidRDefault="005A0AC4" w:rsidP="00D00119">
                  <w:pPr>
                    <w:jc w:val="center"/>
                    <w:rPr>
                      <w:sz w:val="22"/>
                    </w:rPr>
                  </w:pPr>
                  <w:r w:rsidRPr="005A0AC4">
                    <w:rPr>
                      <w:rFonts w:hint="eastAsia"/>
                      <w:sz w:val="22"/>
                    </w:rPr>
                    <w:t>用于建筑砂浆的增稠材料，符合</w:t>
                  </w:r>
                  <w:r w:rsidRPr="005A0AC4">
                    <w:rPr>
                      <w:rFonts w:hint="eastAsia"/>
                      <w:sz w:val="22"/>
                    </w:rPr>
                    <w:t>JG/T164</w:t>
                  </w:r>
                  <w:r w:rsidRPr="005A0AC4">
                    <w:rPr>
                      <w:rFonts w:hint="eastAsia"/>
                      <w:sz w:val="22"/>
                    </w:rPr>
                    <w:t>的规定</w:t>
                  </w:r>
                </w:p>
              </w:tc>
            </w:tr>
            <w:tr w:rsidR="00D00119" w14:paraId="345EF0BF" w14:textId="77777777" w:rsidTr="000843AB">
              <w:tc>
                <w:tcPr>
                  <w:tcW w:w="1021" w:type="pct"/>
                  <w:vMerge w:val="restart"/>
                  <w:vAlign w:val="center"/>
                </w:tcPr>
                <w:p w14:paraId="428AFC4A" w14:textId="77777777" w:rsidR="00D00119" w:rsidRDefault="00D00119" w:rsidP="00D00119">
                  <w:pPr>
                    <w:jc w:val="center"/>
                    <w:rPr>
                      <w:sz w:val="22"/>
                    </w:rPr>
                  </w:pPr>
                  <w:r w:rsidRPr="00F56F99">
                    <w:rPr>
                      <w:rFonts w:hint="eastAsia"/>
                      <w:bCs/>
                      <w:color w:val="000000"/>
                      <w:sz w:val="22"/>
                      <w:szCs w:val="22"/>
                    </w:rPr>
                    <w:t>瓷砖胶</w:t>
                  </w:r>
                </w:p>
              </w:tc>
              <w:tc>
                <w:tcPr>
                  <w:tcW w:w="1030" w:type="pct"/>
                  <w:vAlign w:val="center"/>
                </w:tcPr>
                <w:p w14:paraId="68FD6FFB" w14:textId="77777777" w:rsidR="00D00119" w:rsidRDefault="00D00119" w:rsidP="00D00119">
                  <w:pPr>
                    <w:jc w:val="center"/>
                    <w:rPr>
                      <w:sz w:val="22"/>
                    </w:rPr>
                  </w:pPr>
                  <w:r>
                    <w:rPr>
                      <w:rFonts w:hint="eastAsia"/>
                      <w:sz w:val="22"/>
                    </w:rPr>
                    <w:t>水泥</w:t>
                  </w:r>
                </w:p>
              </w:tc>
              <w:tc>
                <w:tcPr>
                  <w:tcW w:w="1017" w:type="pct"/>
                  <w:vAlign w:val="center"/>
                </w:tcPr>
                <w:p w14:paraId="5DBDECDD" w14:textId="77777777" w:rsidR="00D00119" w:rsidRDefault="00D00119" w:rsidP="00D00119">
                  <w:pPr>
                    <w:jc w:val="center"/>
                    <w:rPr>
                      <w:sz w:val="22"/>
                    </w:rPr>
                  </w:pPr>
                  <w:r>
                    <w:rPr>
                      <w:sz w:val="22"/>
                    </w:rPr>
                    <w:t>17500</w:t>
                  </w:r>
                </w:p>
              </w:tc>
              <w:tc>
                <w:tcPr>
                  <w:tcW w:w="1932" w:type="pct"/>
                  <w:vAlign w:val="center"/>
                </w:tcPr>
                <w:p w14:paraId="5A34BDB7" w14:textId="77777777" w:rsidR="00D00119" w:rsidRDefault="00D00119" w:rsidP="00D00119">
                  <w:pPr>
                    <w:jc w:val="center"/>
                    <w:rPr>
                      <w:sz w:val="22"/>
                    </w:rPr>
                  </w:pPr>
                  <w:r>
                    <w:rPr>
                      <w:rFonts w:hint="eastAsia"/>
                      <w:sz w:val="22"/>
                    </w:rPr>
                    <w:t>来自南方水泥、海螺水泥等</w:t>
                  </w:r>
                </w:p>
              </w:tc>
            </w:tr>
            <w:tr w:rsidR="00D00119" w14:paraId="6C52B324" w14:textId="77777777" w:rsidTr="000843AB">
              <w:tc>
                <w:tcPr>
                  <w:tcW w:w="1021" w:type="pct"/>
                  <w:vMerge/>
                  <w:vAlign w:val="center"/>
                </w:tcPr>
                <w:p w14:paraId="39468C01" w14:textId="77777777" w:rsidR="00D00119" w:rsidRDefault="00D00119" w:rsidP="00D00119">
                  <w:pPr>
                    <w:jc w:val="center"/>
                    <w:rPr>
                      <w:sz w:val="22"/>
                    </w:rPr>
                  </w:pPr>
                  <w:bookmarkStart w:id="12" w:name="_Hlk181341743"/>
                </w:p>
              </w:tc>
              <w:tc>
                <w:tcPr>
                  <w:tcW w:w="1030" w:type="pct"/>
                  <w:vAlign w:val="center"/>
                </w:tcPr>
                <w:p w14:paraId="6275DA2D" w14:textId="77777777" w:rsidR="00D00119" w:rsidRDefault="00D00119" w:rsidP="00D00119">
                  <w:pPr>
                    <w:jc w:val="center"/>
                    <w:rPr>
                      <w:sz w:val="22"/>
                    </w:rPr>
                  </w:pPr>
                  <w:r>
                    <w:rPr>
                      <w:rFonts w:hint="eastAsia"/>
                      <w:sz w:val="22"/>
                    </w:rPr>
                    <w:t>细砂</w:t>
                  </w:r>
                </w:p>
              </w:tc>
              <w:tc>
                <w:tcPr>
                  <w:tcW w:w="1017" w:type="pct"/>
                  <w:vAlign w:val="center"/>
                </w:tcPr>
                <w:p w14:paraId="5E3FEC0E" w14:textId="19E42EEF" w:rsidR="00D00119" w:rsidRDefault="00F365E6" w:rsidP="00D00119">
                  <w:pPr>
                    <w:jc w:val="center"/>
                    <w:rPr>
                      <w:sz w:val="22"/>
                    </w:rPr>
                  </w:pPr>
                  <w:r w:rsidRPr="00F365E6">
                    <w:rPr>
                      <w:sz w:val="22"/>
                    </w:rPr>
                    <w:t>31395.15</w:t>
                  </w:r>
                </w:p>
              </w:tc>
              <w:tc>
                <w:tcPr>
                  <w:tcW w:w="1932" w:type="pct"/>
                  <w:vAlign w:val="center"/>
                </w:tcPr>
                <w:p w14:paraId="554FAAA7" w14:textId="77777777" w:rsidR="00D00119" w:rsidRDefault="00D00119" w:rsidP="00D00119">
                  <w:pPr>
                    <w:jc w:val="center"/>
                    <w:rPr>
                      <w:sz w:val="22"/>
                    </w:rPr>
                  </w:pPr>
                  <w:r>
                    <w:rPr>
                      <w:rFonts w:hint="eastAsia"/>
                      <w:sz w:val="22"/>
                    </w:rPr>
                    <w:t>厂区内自制，粒径</w:t>
                  </w:r>
                  <w:r>
                    <w:rPr>
                      <w:rFonts w:hint="eastAsia"/>
                      <w:sz w:val="22"/>
                    </w:rPr>
                    <w:t>2</w:t>
                  </w:r>
                  <w:r>
                    <w:rPr>
                      <w:sz w:val="22"/>
                    </w:rPr>
                    <w:t>0</w:t>
                  </w:r>
                  <w:r>
                    <w:rPr>
                      <w:rFonts w:hint="eastAsia"/>
                      <w:sz w:val="22"/>
                    </w:rPr>
                    <w:t>目</w:t>
                  </w:r>
                </w:p>
              </w:tc>
            </w:tr>
            <w:tr w:rsidR="00D00119" w14:paraId="143DE497" w14:textId="77777777" w:rsidTr="000843AB">
              <w:tc>
                <w:tcPr>
                  <w:tcW w:w="1021" w:type="pct"/>
                  <w:vMerge/>
                  <w:vAlign w:val="center"/>
                </w:tcPr>
                <w:p w14:paraId="3BAF4A30" w14:textId="77777777" w:rsidR="00D00119" w:rsidRDefault="00D00119" w:rsidP="00D00119">
                  <w:pPr>
                    <w:jc w:val="center"/>
                    <w:rPr>
                      <w:sz w:val="22"/>
                    </w:rPr>
                  </w:pPr>
                </w:p>
              </w:tc>
              <w:tc>
                <w:tcPr>
                  <w:tcW w:w="1030" w:type="pct"/>
                  <w:vAlign w:val="center"/>
                </w:tcPr>
                <w:p w14:paraId="4EBDF2AC" w14:textId="77777777" w:rsidR="00D00119" w:rsidRDefault="00D00119" w:rsidP="00D00119">
                  <w:pPr>
                    <w:jc w:val="center"/>
                    <w:rPr>
                      <w:sz w:val="22"/>
                    </w:rPr>
                  </w:pPr>
                  <w:r>
                    <w:rPr>
                      <w:rFonts w:hint="eastAsia"/>
                      <w:sz w:val="22"/>
                    </w:rPr>
                    <w:t>淀粉</w:t>
                  </w:r>
                  <w:r w:rsidRPr="000843AB">
                    <w:rPr>
                      <w:rFonts w:hint="eastAsia"/>
                      <w:sz w:val="22"/>
                    </w:rPr>
                    <w:t>醚</w:t>
                  </w:r>
                </w:p>
              </w:tc>
              <w:tc>
                <w:tcPr>
                  <w:tcW w:w="1017" w:type="pct"/>
                  <w:vAlign w:val="center"/>
                </w:tcPr>
                <w:p w14:paraId="68138527" w14:textId="77777777" w:rsidR="00D00119" w:rsidRDefault="00D00119" w:rsidP="00D00119">
                  <w:pPr>
                    <w:jc w:val="center"/>
                    <w:rPr>
                      <w:sz w:val="22"/>
                    </w:rPr>
                  </w:pPr>
                  <w:r>
                    <w:rPr>
                      <w:rFonts w:hint="eastAsia"/>
                      <w:sz w:val="22"/>
                    </w:rPr>
                    <w:t>7</w:t>
                  </w:r>
                  <w:r>
                    <w:rPr>
                      <w:sz w:val="22"/>
                    </w:rPr>
                    <w:t>5</w:t>
                  </w:r>
                </w:p>
              </w:tc>
              <w:tc>
                <w:tcPr>
                  <w:tcW w:w="1932" w:type="pct"/>
                  <w:vAlign w:val="center"/>
                </w:tcPr>
                <w:p w14:paraId="4FE80CBF" w14:textId="77777777" w:rsidR="00D00119" w:rsidRDefault="00ED3194" w:rsidP="00D00119">
                  <w:pPr>
                    <w:jc w:val="center"/>
                    <w:rPr>
                      <w:sz w:val="22"/>
                    </w:rPr>
                  </w:pPr>
                  <w:r>
                    <w:rPr>
                      <w:rFonts w:hint="eastAsia"/>
                      <w:sz w:val="22"/>
                    </w:rPr>
                    <w:t>袋装</w:t>
                  </w:r>
                </w:p>
              </w:tc>
            </w:tr>
            <w:tr w:rsidR="00D00119" w14:paraId="24808786" w14:textId="77777777" w:rsidTr="000843AB">
              <w:tc>
                <w:tcPr>
                  <w:tcW w:w="1021" w:type="pct"/>
                  <w:vMerge/>
                  <w:vAlign w:val="center"/>
                </w:tcPr>
                <w:p w14:paraId="2577293B" w14:textId="77777777" w:rsidR="00D00119" w:rsidRDefault="00D00119" w:rsidP="00D00119">
                  <w:pPr>
                    <w:jc w:val="center"/>
                    <w:rPr>
                      <w:sz w:val="22"/>
                    </w:rPr>
                  </w:pPr>
                </w:p>
              </w:tc>
              <w:tc>
                <w:tcPr>
                  <w:tcW w:w="1030" w:type="pct"/>
                  <w:vAlign w:val="center"/>
                </w:tcPr>
                <w:p w14:paraId="677594FF" w14:textId="77777777" w:rsidR="00D00119" w:rsidRDefault="00D00119" w:rsidP="00D00119">
                  <w:pPr>
                    <w:jc w:val="center"/>
                    <w:rPr>
                      <w:sz w:val="22"/>
                    </w:rPr>
                  </w:pPr>
                  <w:r w:rsidRPr="000843AB">
                    <w:rPr>
                      <w:rFonts w:hint="eastAsia"/>
                      <w:sz w:val="22"/>
                    </w:rPr>
                    <w:t>乳胶粉</w:t>
                  </w:r>
                </w:p>
              </w:tc>
              <w:tc>
                <w:tcPr>
                  <w:tcW w:w="1017" w:type="pct"/>
                  <w:vAlign w:val="center"/>
                </w:tcPr>
                <w:p w14:paraId="24E1EF4D" w14:textId="77777777" w:rsidR="00D00119" w:rsidRDefault="00D00119" w:rsidP="00D00119">
                  <w:pPr>
                    <w:jc w:val="center"/>
                    <w:rPr>
                      <w:sz w:val="22"/>
                    </w:rPr>
                  </w:pPr>
                  <w:r>
                    <w:rPr>
                      <w:rFonts w:hint="eastAsia"/>
                      <w:sz w:val="22"/>
                    </w:rPr>
                    <w:t>8</w:t>
                  </w:r>
                  <w:r>
                    <w:rPr>
                      <w:sz w:val="22"/>
                    </w:rPr>
                    <w:t>00</w:t>
                  </w:r>
                </w:p>
              </w:tc>
              <w:tc>
                <w:tcPr>
                  <w:tcW w:w="1932" w:type="pct"/>
                  <w:vAlign w:val="center"/>
                </w:tcPr>
                <w:p w14:paraId="0AA62FB2" w14:textId="77777777" w:rsidR="00D00119" w:rsidRDefault="00ED3194" w:rsidP="00D00119">
                  <w:pPr>
                    <w:jc w:val="center"/>
                    <w:rPr>
                      <w:sz w:val="22"/>
                    </w:rPr>
                  </w:pPr>
                  <w:r>
                    <w:rPr>
                      <w:rFonts w:hint="eastAsia"/>
                      <w:sz w:val="22"/>
                    </w:rPr>
                    <w:t>袋装</w:t>
                  </w:r>
                </w:p>
              </w:tc>
            </w:tr>
            <w:tr w:rsidR="00D00119" w14:paraId="3E3A7DC7" w14:textId="77777777" w:rsidTr="000843AB">
              <w:tc>
                <w:tcPr>
                  <w:tcW w:w="1021" w:type="pct"/>
                  <w:vMerge/>
                  <w:vAlign w:val="center"/>
                </w:tcPr>
                <w:p w14:paraId="71DBDA92" w14:textId="77777777" w:rsidR="00D00119" w:rsidRDefault="00D00119" w:rsidP="00D00119">
                  <w:pPr>
                    <w:jc w:val="center"/>
                    <w:rPr>
                      <w:sz w:val="22"/>
                    </w:rPr>
                  </w:pPr>
                </w:p>
              </w:tc>
              <w:tc>
                <w:tcPr>
                  <w:tcW w:w="1030" w:type="pct"/>
                  <w:vAlign w:val="center"/>
                </w:tcPr>
                <w:p w14:paraId="1A5D0A67" w14:textId="77777777" w:rsidR="00D00119" w:rsidRDefault="00D00119" w:rsidP="00D00119">
                  <w:pPr>
                    <w:jc w:val="center"/>
                    <w:rPr>
                      <w:sz w:val="22"/>
                    </w:rPr>
                  </w:pPr>
                  <w:r w:rsidRPr="000843AB">
                    <w:rPr>
                      <w:rFonts w:hint="eastAsia"/>
                      <w:sz w:val="22"/>
                    </w:rPr>
                    <w:t>甲酸钙</w:t>
                  </w:r>
                </w:p>
              </w:tc>
              <w:tc>
                <w:tcPr>
                  <w:tcW w:w="1017" w:type="pct"/>
                  <w:vAlign w:val="center"/>
                </w:tcPr>
                <w:p w14:paraId="7E64D287" w14:textId="77777777" w:rsidR="00D00119" w:rsidRDefault="00D00119" w:rsidP="00D00119">
                  <w:pPr>
                    <w:jc w:val="center"/>
                    <w:rPr>
                      <w:sz w:val="22"/>
                    </w:rPr>
                  </w:pPr>
                  <w:r>
                    <w:rPr>
                      <w:rFonts w:hint="eastAsia"/>
                      <w:sz w:val="22"/>
                    </w:rPr>
                    <w:t>2</w:t>
                  </w:r>
                  <w:r>
                    <w:rPr>
                      <w:sz w:val="22"/>
                    </w:rPr>
                    <w:t>80</w:t>
                  </w:r>
                </w:p>
              </w:tc>
              <w:tc>
                <w:tcPr>
                  <w:tcW w:w="1932" w:type="pct"/>
                  <w:vAlign w:val="center"/>
                </w:tcPr>
                <w:p w14:paraId="7CED7F53" w14:textId="77777777" w:rsidR="00D00119" w:rsidRDefault="00ED3194" w:rsidP="00D00119">
                  <w:pPr>
                    <w:jc w:val="center"/>
                    <w:rPr>
                      <w:sz w:val="22"/>
                    </w:rPr>
                  </w:pPr>
                  <w:r>
                    <w:rPr>
                      <w:rFonts w:hint="eastAsia"/>
                      <w:sz w:val="22"/>
                    </w:rPr>
                    <w:t>袋装</w:t>
                  </w:r>
                </w:p>
              </w:tc>
            </w:tr>
            <w:bookmarkEnd w:id="12"/>
          </w:tbl>
          <w:p w14:paraId="64F8010D" w14:textId="77777777" w:rsidR="00887074" w:rsidRDefault="00887074" w:rsidP="00887074">
            <w:pPr>
              <w:spacing w:line="360" w:lineRule="auto"/>
              <w:rPr>
                <w:b/>
                <w:sz w:val="22"/>
                <w:szCs w:val="22"/>
              </w:rPr>
            </w:pPr>
          </w:p>
          <w:p w14:paraId="194D2DAF" w14:textId="77777777" w:rsidR="00887074" w:rsidRDefault="00887074" w:rsidP="00887074">
            <w:pPr>
              <w:adjustRightInd w:val="0"/>
              <w:snapToGrid w:val="0"/>
              <w:spacing w:line="360" w:lineRule="auto"/>
              <w:ind w:firstLineChars="200" w:firstLine="480"/>
              <w:rPr>
                <w:sz w:val="24"/>
              </w:rPr>
            </w:pPr>
            <w:r>
              <w:rPr>
                <w:rFonts w:hint="eastAsia"/>
                <w:sz w:val="24"/>
              </w:rPr>
              <w:t>原辅材料理化性质：</w:t>
            </w:r>
          </w:p>
          <w:p w14:paraId="40DE63DF" w14:textId="77777777" w:rsidR="00887074" w:rsidRDefault="00887074" w:rsidP="00887074">
            <w:pPr>
              <w:adjustRightInd w:val="0"/>
              <w:snapToGrid w:val="0"/>
              <w:spacing w:line="360" w:lineRule="auto"/>
              <w:ind w:firstLineChars="200" w:firstLine="480"/>
              <w:rPr>
                <w:sz w:val="24"/>
              </w:rPr>
            </w:pPr>
            <w:r>
              <w:rPr>
                <w:sz w:val="24"/>
              </w:rPr>
              <w:fldChar w:fldCharType="begin"/>
            </w:r>
            <w:r>
              <w:rPr>
                <w:sz w:val="24"/>
              </w:rPr>
              <w:instrText xml:space="preserve"> </w:instrText>
            </w:r>
            <w:r>
              <w:rPr>
                <w:rFonts w:hint="eastAsia"/>
                <w:sz w:val="24"/>
              </w:rPr>
              <w:instrText>= 1 \* GB3</w:instrText>
            </w:r>
            <w:r>
              <w:rPr>
                <w:sz w:val="24"/>
              </w:rPr>
              <w:instrText xml:space="preserve"> </w:instrText>
            </w:r>
            <w:r>
              <w:rPr>
                <w:sz w:val="24"/>
              </w:rPr>
              <w:fldChar w:fldCharType="separate"/>
            </w:r>
            <w:r>
              <w:rPr>
                <w:rFonts w:hint="eastAsia"/>
                <w:sz w:val="24"/>
              </w:rPr>
              <w:t>①</w:t>
            </w:r>
            <w:r>
              <w:rPr>
                <w:sz w:val="24"/>
              </w:rPr>
              <w:fldChar w:fldCharType="end"/>
            </w:r>
            <w:r w:rsidR="00D00119" w:rsidRPr="00D00119">
              <w:rPr>
                <w:rFonts w:hint="eastAsia"/>
                <w:sz w:val="24"/>
              </w:rPr>
              <w:t>乳胶粉</w:t>
            </w:r>
          </w:p>
          <w:p w14:paraId="2EAA3EED" w14:textId="77777777" w:rsidR="00887074" w:rsidRDefault="00D00119" w:rsidP="00D00119">
            <w:pPr>
              <w:adjustRightInd w:val="0"/>
              <w:snapToGrid w:val="0"/>
              <w:spacing w:line="360" w:lineRule="auto"/>
              <w:ind w:firstLineChars="200" w:firstLine="480"/>
              <w:rPr>
                <w:sz w:val="24"/>
              </w:rPr>
            </w:pPr>
            <w:r w:rsidRPr="00D00119">
              <w:rPr>
                <w:rFonts w:hint="eastAsia"/>
                <w:sz w:val="24"/>
              </w:rPr>
              <w:t>白色粉末状固体。为水溶性可再分散粉末，分为乙烯</w:t>
            </w:r>
            <w:r w:rsidRPr="00D00119">
              <w:rPr>
                <w:rFonts w:hint="eastAsia"/>
                <w:sz w:val="24"/>
              </w:rPr>
              <w:t>/</w:t>
            </w:r>
            <w:r w:rsidRPr="00D00119">
              <w:rPr>
                <w:rFonts w:hint="eastAsia"/>
                <w:sz w:val="24"/>
              </w:rPr>
              <w:t>醋酸乙烯酯的共聚物、醋酸乙烯</w:t>
            </w:r>
            <w:r w:rsidRPr="00D00119">
              <w:rPr>
                <w:rFonts w:hint="eastAsia"/>
                <w:sz w:val="24"/>
              </w:rPr>
              <w:t>/</w:t>
            </w:r>
            <w:r w:rsidRPr="00D00119">
              <w:rPr>
                <w:rFonts w:hint="eastAsia"/>
                <w:sz w:val="24"/>
              </w:rPr>
              <w:t>叔碳酸乙烯共聚物、丙烯酸共聚物等等，喷雾干燥后制成的粉体粘合剂，以聚乙烯醇作为保护胶体。这种粉体在与水接触后可以很快再分散成乳液，由于可再分散乳胶粉具有高粘结能力和独特的性能，如：抗水性，施工性及隔热性等，因此，它们的应用范围是极其广泛的</w:t>
            </w:r>
            <w:r w:rsidR="00887074" w:rsidRPr="00C05D49">
              <w:rPr>
                <w:rFonts w:hint="eastAsia"/>
                <w:sz w:val="24"/>
              </w:rPr>
              <w:t>。</w:t>
            </w:r>
          </w:p>
          <w:p w14:paraId="543CC690" w14:textId="77777777" w:rsidR="00887074" w:rsidRDefault="00887074" w:rsidP="00887074">
            <w:pPr>
              <w:adjustRightInd w:val="0"/>
              <w:snapToGrid w:val="0"/>
              <w:spacing w:line="360" w:lineRule="auto"/>
              <w:ind w:firstLineChars="200" w:firstLine="480"/>
              <w:rPr>
                <w:sz w:val="24"/>
              </w:rPr>
            </w:pPr>
            <w:r>
              <w:rPr>
                <w:sz w:val="24"/>
              </w:rPr>
              <w:fldChar w:fldCharType="begin"/>
            </w:r>
            <w:r>
              <w:rPr>
                <w:sz w:val="24"/>
              </w:rPr>
              <w:instrText xml:space="preserve"> </w:instrText>
            </w:r>
            <w:r>
              <w:rPr>
                <w:rFonts w:hint="eastAsia"/>
                <w:sz w:val="24"/>
              </w:rPr>
              <w:instrText>= 2 \* GB3</w:instrText>
            </w:r>
            <w:r>
              <w:rPr>
                <w:sz w:val="24"/>
              </w:rPr>
              <w:instrText xml:space="preserve"> </w:instrText>
            </w:r>
            <w:r>
              <w:rPr>
                <w:sz w:val="24"/>
              </w:rPr>
              <w:fldChar w:fldCharType="separate"/>
            </w:r>
            <w:r>
              <w:rPr>
                <w:rFonts w:hint="eastAsia"/>
                <w:sz w:val="24"/>
              </w:rPr>
              <w:t>②</w:t>
            </w:r>
            <w:r>
              <w:rPr>
                <w:sz w:val="24"/>
              </w:rPr>
              <w:fldChar w:fldCharType="end"/>
            </w:r>
            <w:r w:rsidR="002A0411" w:rsidRPr="002A0411">
              <w:rPr>
                <w:rFonts w:hint="eastAsia"/>
                <w:sz w:val="24"/>
              </w:rPr>
              <w:t>淀粉醚</w:t>
            </w:r>
          </w:p>
          <w:p w14:paraId="3A9A728E" w14:textId="77777777" w:rsidR="00887074" w:rsidRDefault="002A0411" w:rsidP="00887074">
            <w:pPr>
              <w:adjustRightInd w:val="0"/>
              <w:snapToGrid w:val="0"/>
              <w:spacing w:line="360" w:lineRule="auto"/>
              <w:ind w:firstLineChars="200" w:firstLine="480"/>
              <w:rPr>
                <w:sz w:val="24"/>
              </w:rPr>
            </w:pPr>
            <w:r w:rsidRPr="002A0411">
              <w:rPr>
                <w:rFonts w:hint="eastAsia"/>
                <w:sz w:val="24"/>
              </w:rPr>
              <w:t>是一类分子中含有醚键的变性淀粉的总称，也称醚化淀粉。主要有阳离子淀粉、阴离子淀粉、羟丙基淀粉磷酸酯、羟丙基甘油双淀粉、羟烷基淀粉等，均具有优良的水溶、粘结、膨胀、流动、覆盖、脱浆、施腔、分赦等功能</w:t>
            </w:r>
            <w:r>
              <w:rPr>
                <w:rFonts w:hint="eastAsia"/>
                <w:sz w:val="24"/>
              </w:rPr>
              <w:t>。</w:t>
            </w:r>
          </w:p>
          <w:p w14:paraId="52298F2C" w14:textId="77777777" w:rsidR="00887074" w:rsidRDefault="00887074" w:rsidP="00887074">
            <w:pPr>
              <w:spacing w:line="360" w:lineRule="auto"/>
              <w:ind w:firstLineChars="200" w:firstLine="480"/>
              <w:rPr>
                <w:sz w:val="24"/>
              </w:rPr>
            </w:pPr>
            <w:r>
              <w:rPr>
                <w:sz w:val="24"/>
              </w:rPr>
              <w:fldChar w:fldCharType="begin"/>
            </w:r>
            <w:r>
              <w:rPr>
                <w:sz w:val="24"/>
              </w:rPr>
              <w:instrText xml:space="preserve"> </w:instrText>
            </w:r>
            <w:r>
              <w:rPr>
                <w:rFonts w:hint="eastAsia"/>
                <w:sz w:val="24"/>
              </w:rPr>
              <w:instrText>= 3 \* GB3</w:instrText>
            </w:r>
            <w:r>
              <w:rPr>
                <w:sz w:val="24"/>
              </w:rPr>
              <w:instrText xml:space="preserve"> </w:instrText>
            </w:r>
            <w:r>
              <w:rPr>
                <w:sz w:val="24"/>
              </w:rPr>
              <w:fldChar w:fldCharType="separate"/>
            </w:r>
            <w:r>
              <w:rPr>
                <w:rFonts w:hint="eastAsia"/>
                <w:sz w:val="24"/>
              </w:rPr>
              <w:t>③</w:t>
            </w:r>
            <w:r>
              <w:rPr>
                <w:sz w:val="24"/>
              </w:rPr>
              <w:fldChar w:fldCharType="end"/>
            </w:r>
            <w:r w:rsidR="002A0411" w:rsidRPr="002A0411">
              <w:rPr>
                <w:rFonts w:hint="eastAsia"/>
                <w:sz w:val="24"/>
              </w:rPr>
              <w:t>甲酸钙</w:t>
            </w:r>
          </w:p>
          <w:p w14:paraId="1F665FCE" w14:textId="77777777" w:rsidR="00887074" w:rsidRDefault="002A0411" w:rsidP="002A0411">
            <w:pPr>
              <w:spacing w:line="360" w:lineRule="auto"/>
              <w:ind w:firstLineChars="200" w:firstLine="480"/>
              <w:rPr>
                <w:sz w:val="24"/>
              </w:rPr>
            </w:pPr>
            <w:r w:rsidRPr="002A0411">
              <w:rPr>
                <w:rFonts w:hint="eastAsia"/>
                <w:sz w:val="24"/>
              </w:rPr>
              <w:t>属有机羧酸盐，常态下展现为白色结晶状粉末，细腻均匀，无刺鼻气味。从物理性质来看，它具有良好的水溶性，溶解过程中，溶液澄清透明，且其溶解度随温度升高而增大，在</w:t>
            </w:r>
            <w:r w:rsidRPr="002A0411">
              <w:rPr>
                <w:rFonts w:hint="eastAsia"/>
                <w:sz w:val="24"/>
              </w:rPr>
              <w:t>20</w:t>
            </w:r>
            <w:r w:rsidRPr="002A0411">
              <w:rPr>
                <w:rFonts w:hint="eastAsia"/>
                <w:sz w:val="24"/>
              </w:rPr>
              <w:t>℃的环境中，</w:t>
            </w:r>
            <w:r w:rsidRPr="002A0411">
              <w:rPr>
                <w:rFonts w:hint="eastAsia"/>
                <w:sz w:val="24"/>
              </w:rPr>
              <w:t>100g</w:t>
            </w:r>
            <w:r w:rsidRPr="002A0411">
              <w:rPr>
                <w:rFonts w:hint="eastAsia"/>
                <w:sz w:val="24"/>
              </w:rPr>
              <w:t>水能溶解约</w:t>
            </w:r>
            <w:r w:rsidRPr="002A0411">
              <w:rPr>
                <w:rFonts w:hint="eastAsia"/>
                <w:sz w:val="24"/>
              </w:rPr>
              <w:t>16g</w:t>
            </w:r>
            <w:r w:rsidRPr="002A0411">
              <w:rPr>
                <w:rFonts w:hint="eastAsia"/>
                <w:sz w:val="24"/>
              </w:rPr>
              <w:t>甲酸钙。甲酸钙的密度约</w:t>
            </w:r>
            <w:r w:rsidRPr="002A0411">
              <w:rPr>
                <w:rFonts w:hint="eastAsia"/>
                <w:sz w:val="24"/>
              </w:rPr>
              <w:t>2.023g/cm</w:t>
            </w:r>
            <w:r w:rsidRPr="002A0411">
              <w:rPr>
                <w:rFonts w:hint="eastAsia"/>
                <w:sz w:val="24"/>
              </w:rPr>
              <w:t>³，呈现出较为稳定的质量特性，熔点</w:t>
            </w:r>
            <w:r w:rsidRPr="002A0411">
              <w:rPr>
                <w:rFonts w:hint="eastAsia"/>
                <w:sz w:val="24"/>
              </w:rPr>
              <w:lastRenderedPageBreak/>
              <w:t>处于</w:t>
            </w:r>
            <w:r w:rsidRPr="002A0411">
              <w:rPr>
                <w:rFonts w:hint="eastAsia"/>
                <w:sz w:val="24"/>
              </w:rPr>
              <w:t>300</w:t>
            </w:r>
            <w:r w:rsidRPr="002A0411">
              <w:rPr>
                <w:rFonts w:hint="eastAsia"/>
                <w:sz w:val="24"/>
              </w:rPr>
              <w:t>℃左右，高温环境下能维持固态结构。在化学性质方面，甲酸钙化学性质稳定，常态下能长期储存，不易变质。其水溶液因甲酸根离子的水解作用，呈弱碱性。作为一种弱酸盐，甲酸钙会与强酸发生复分解反应，像遇到盐酸，便会生成氯化钙与甲酸。此外，当温度达到一定程度，甲酸钙会分解，生成碳酸钙与一氧化碳。凭借这些理化特性，甲酸钙在建筑、农业、食品加工等领域被广泛应用。</w:t>
            </w:r>
          </w:p>
          <w:p w14:paraId="35762CFD" w14:textId="77777777" w:rsidR="00887074" w:rsidRDefault="00887074" w:rsidP="00887074">
            <w:pPr>
              <w:adjustRightInd w:val="0"/>
              <w:snapToGrid w:val="0"/>
              <w:spacing w:line="360" w:lineRule="auto"/>
              <w:ind w:firstLineChars="200" w:firstLine="480"/>
              <w:rPr>
                <w:sz w:val="24"/>
              </w:rPr>
            </w:pPr>
            <w:r>
              <w:rPr>
                <w:sz w:val="24"/>
              </w:rPr>
              <w:t>5</w:t>
            </w:r>
            <w:r>
              <w:rPr>
                <w:rFonts w:hint="eastAsia"/>
                <w:sz w:val="24"/>
              </w:rPr>
              <w:t>、</w:t>
            </w:r>
            <w:r>
              <w:rPr>
                <w:sz w:val="24"/>
              </w:rPr>
              <w:t>劳动定员及工作制度</w:t>
            </w:r>
          </w:p>
          <w:p w14:paraId="11A8C6DF" w14:textId="66E7CADC" w:rsidR="00887074" w:rsidRDefault="00887074" w:rsidP="00887074">
            <w:pPr>
              <w:adjustRightInd w:val="0"/>
              <w:snapToGrid w:val="0"/>
              <w:spacing w:line="360" w:lineRule="auto"/>
              <w:ind w:firstLineChars="200" w:firstLine="480"/>
              <w:rPr>
                <w:sz w:val="24"/>
              </w:rPr>
            </w:pPr>
            <w:r>
              <w:rPr>
                <w:rFonts w:hint="eastAsia"/>
                <w:sz w:val="24"/>
              </w:rPr>
              <w:t>本项目劳动定员</w:t>
            </w:r>
            <w:r w:rsidR="00372851">
              <w:rPr>
                <w:sz w:val="24"/>
              </w:rPr>
              <w:t>10</w:t>
            </w:r>
            <w:r>
              <w:rPr>
                <w:rFonts w:hint="eastAsia"/>
                <w:sz w:val="24"/>
              </w:rPr>
              <w:t>人，全年生产天数</w:t>
            </w:r>
            <w:r>
              <w:rPr>
                <w:sz w:val="24"/>
              </w:rPr>
              <w:t>300</w:t>
            </w:r>
            <w:r>
              <w:rPr>
                <w:rFonts w:hint="eastAsia"/>
                <w:sz w:val="24"/>
              </w:rPr>
              <w:t>天，每天工作</w:t>
            </w:r>
            <w:r>
              <w:rPr>
                <w:sz w:val="24"/>
              </w:rPr>
              <w:t>8</w:t>
            </w:r>
            <w:r>
              <w:rPr>
                <w:rFonts w:hint="eastAsia"/>
                <w:sz w:val="24"/>
              </w:rPr>
              <w:t>小时</w:t>
            </w:r>
            <w:r w:rsidR="00F363FB">
              <w:rPr>
                <w:rFonts w:hint="eastAsia"/>
                <w:sz w:val="24"/>
              </w:rPr>
              <w:t>，</w:t>
            </w:r>
            <w:r w:rsidR="00F16BC3">
              <w:rPr>
                <w:rFonts w:hint="eastAsia"/>
                <w:sz w:val="24"/>
              </w:rPr>
              <w:t>均不在厂区内食宿</w:t>
            </w:r>
            <w:r w:rsidR="00A954A4">
              <w:rPr>
                <w:rFonts w:hint="eastAsia"/>
                <w:sz w:val="24"/>
              </w:rPr>
              <w:t>、办公</w:t>
            </w:r>
            <w:r w:rsidR="00F16BC3">
              <w:rPr>
                <w:rFonts w:hint="eastAsia"/>
                <w:sz w:val="24"/>
              </w:rPr>
              <w:t>，</w:t>
            </w:r>
            <w:r w:rsidR="00A954A4">
              <w:rPr>
                <w:rFonts w:hint="eastAsia"/>
                <w:sz w:val="24"/>
              </w:rPr>
              <w:t>职工办公依托陬市工业园已建成公用工程，厂区内不设置化粪池</w:t>
            </w:r>
            <w:r w:rsidR="00F16BC3">
              <w:rPr>
                <w:rFonts w:hint="eastAsia"/>
                <w:sz w:val="24"/>
              </w:rPr>
              <w:t>。</w:t>
            </w:r>
          </w:p>
          <w:p w14:paraId="12E20E24" w14:textId="77777777" w:rsidR="00887074" w:rsidRDefault="00887074" w:rsidP="00887074">
            <w:pPr>
              <w:adjustRightInd w:val="0"/>
              <w:snapToGrid w:val="0"/>
              <w:spacing w:line="360" w:lineRule="auto"/>
              <w:ind w:firstLineChars="200" w:firstLine="480"/>
              <w:rPr>
                <w:sz w:val="24"/>
              </w:rPr>
            </w:pPr>
            <w:r>
              <w:rPr>
                <w:sz w:val="24"/>
              </w:rPr>
              <w:t>6</w:t>
            </w:r>
            <w:r>
              <w:rPr>
                <w:rFonts w:hint="eastAsia"/>
                <w:sz w:val="24"/>
              </w:rPr>
              <w:t>、</w:t>
            </w:r>
            <w:r>
              <w:rPr>
                <w:sz w:val="24"/>
              </w:rPr>
              <w:t>厂区平面布置</w:t>
            </w:r>
          </w:p>
          <w:p w14:paraId="0545263E" w14:textId="77777777" w:rsidR="00887074" w:rsidRDefault="00887074" w:rsidP="00887074">
            <w:pPr>
              <w:adjustRightInd w:val="0"/>
              <w:snapToGrid w:val="0"/>
              <w:spacing w:line="360" w:lineRule="auto"/>
              <w:ind w:firstLineChars="200" w:firstLine="480"/>
              <w:rPr>
                <w:sz w:val="24"/>
              </w:rPr>
            </w:pPr>
            <w:r>
              <w:rPr>
                <w:rFonts w:hint="eastAsia"/>
                <w:sz w:val="24"/>
              </w:rPr>
              <w:t>（</w:t>
            </w:r>
            <w:r>
              <w:rPr>
                <w:rFonts w:hint="eastAsia"/>
                <w:sz w:val="24"/>
              </w:rPr>
              <w:t>1</w:t>
            </w:r>
            <w:r>
              <w:rPr>
                <w:rFonts w:hint="eastAsia"/>
                <w:sz w:val="24"/>
              </w:rPr>
              <w:t>）总平面布置介绍</w:t>
            </w:r>
          </w:p>
          <w:p w14:paraId="48D8BD9D" w14:textId="77777777" w:rsidR="00887074" w:rsidRDefault="00887074" w:rsidP="00887074">
            <w:pPr>
              <w:spacing w:line="360" w:lineRule="auto"/>
              <w:ind w:firstLineChars="200" w:firstLine="480"/>
              <w:rPr>
                <w:sz w:val="24"/>
              </w:rPr>
            </w:pPr>
            <w:r>
              <w:rPr>
                <w:rFonts w:hint="eastAsia"/>
                <w:sz w:val="24"/>
              </w:rPr>
              <w:t>本项目租用</w:t>
            </w:r>
            <w:r w:rsidR="006D215D">
              <w:rPr>
                <w:rFonts w:hint="eastAsia"/>
                <w:sz w:val="24"/>
              </w:rPr>
              <w:t>常德金凯力科技有限公司</w:t>
            </w:r>
            <w:r w:rsidR="006D215D" w:rsidRPr="00F16BC3">
              <w:rPr>
                <w:rFonts w:hint="eastAsia"/>
                <w:sz w:val="24"/>
              </w:rPr>
              <w:t>位于桃源县陬市工业园区内已建成的标准化厂房用于项目生产</w:t>
            </w:r>
            <w:r w:rsidR="00F363FB">
              <w:rPr>
                <w:rFonts w:hint="eastAsia"/>
                <w:sz w:val="24"/>
              </w:rPr>
              <w:t>，车间位于厂区东侧</w:t>
            </w:r>
            <w:r>
              <w:rPr>
                <w:rFonts w:hint="eastAsia"/>
                <w:sz w:val="24"/>
              </w:rPr>
              <w:t>。</w:t>
            </w:r>
          </w:p>
          <w:p w14:paraId="3DEF0681" w14:textId="59DE8B2F" w:rsidR="00F363FB" w:rsidRDefault="00F363FB" w:rsidP="00887074">
            <w:pPr>
              <w:spacing w:line="360" w:lineRule="auto"/>
              <w:ind w:firstLineChars="200" w:firstLine="480"/>
              <w:rPr>
                <w:sz w:val="24"/>
              </w:rPr>
            </w:pPr>
            <w:r>
              <w:rPr>
                <w:rFonts w:hint="eastAsia"/>
                <w:sz w:val="24"/>
              </w:rPr>
              <w:t>生产车间按照生产功能进行布局，由北向南依次</w:t>
            </w:r>
            <w:r w:rsidRPr="00F363FB">
              <w:rPr>
                <w:rFonts w:hint="eastAsia"/>
                <w:sz w:val="24"/>
              </w:rPr>
              <w:t>粗砂堆存区</w:t>
            </w:r>
            <w:r>
              <w:rPr>
                <w:rFonts w:hint="eastAsia"/>
                <w:sz w:val="24"/>
              </w:rPr>
              <w:t>、</w:t>
            </w:r>
            <w:r w:rsidRPr="00F363FB">
              <w:rPr>
                <w:rFonts w:hint="eastAsia"/>
                <w:sz w:val="24"/>
              </w:rPr>
              <w:t>制砂区</w:t>
            </w:r>
            <w:r>
              <w:rPr>
                <w:rFonts w:hint="eastAsia"/>
                <w:sz w:val="24"/>
              </w:rPr>
              <w:t>、</w:t>
            </w:r>
            <w:r w:rsidRPr="00F363FB">
              <w:rPr>
                <w:rFonts w:hint="eastAsia"/>
                <w:sz w:val="24"/>
              </w:rPr>
              <w:t>筒仓区</w:t>
            </w:r>
            <w:r>
              <w:rPr>
                <w:rFonts w:hint="eastAsia"/>
                <w:sz w:val="24"/>
              </w:rPr>
              <w:t>、搅拌区与成品堆存区，其中：</w:t>
            </w:r>
            <w:r w:rsidRPr="00F363FB">
              <w:rPr>
                <w:rFonts w:hint="eastAsia"/>
                <w:sz w:val="24"/>
              </w:rPr>
              <w:t>制砂区设置</w:t>
            </w:r>
            <w:r w:rsidRPr="00F363FB">
              <w:rPr>
                <w:rFonts w:hint="eastAsia"/>
                <w:sz w:val="24"/>
              </w:rPr>
              <w:t>1</w:t>
            </w:r>
            <w:r w:rsidRPr="00F363FB">
              <w:rPr>
                <w:rFonts w:hint="eastAsia"/>
                <w:sz w:val="24"/>
              </w:rPr>
              <w:t>条机制砂生产线，对进厂大粒径砂进行细破后用于干混砂浆与瓷砖胶生产</w:t>
            </w:r>
            <w:r>
              <w:rPr>
                <w:rFonts w:hint="eastAsia"/>
                <w:sz w:val="24"/>
              </w:rPr>
              <w:t>；</w:t>
            </w:r>
            <w:r w:rsidRPr="00F363FB">
              <w:rPr>
                <w:rFonts w:hint="eastAsia"/>
                <w:sz w:val="24"/>
              </w:rPr>
              <w:t>搅拌区设置</w:t>
            </w:r>
            <w:r w:rsidRPr="00F363FB">
              <w:rPr>
                <w:rFonts w:hint="eastAsia"/>
                <w:sz w:val="24"/>
              </w:rPr>
              <w:t>1</w:t>
            </w:r>
            <w:r w:rsidRPr="00F363FB">
              <w:rPr>
                <w:rFonts w:hint="eastAsia"/>
                <w:sz w:val="24"/>
              </w:rPr>
              <w:t>条砂浆搅拌生产线与</w:t>
            </w:r>
            <w:r w:rsidR="00FB1E12">
              <w:rPr>
                <w:rFonts w:hint="eastAsia"/>
                <w:sz w:val="24"/>
              </w:rPr>
              <w:t>2</w:t>
            </w:r>
            <w:r w:rsidRPr="00F363FB">
              <w:rPr>
                <w:rFonts w:hint="eastAsia"/>
                <w:sz w:val="24"/>
              </w:rPr>
              <w:t>条瓷砖胶搅拌生产线</w:t>
            </w:r>
            <w:r>
              <w:rPr>
                <w:rFonts w:hint="eastAsia"/>
                <w:sz w:val="24"/>
              </w:rPr>
              <w:t>；</w:t>
            </w:r>
            <w:r w:rsidRPr="00F363FB">
              <w:rPr>
                <w:rFonts w:hint="eastAsia"/>
                <w:sz w:val="24"/>
              </w:rPr>
              <w:t>筒仓区内设机制砂成品筒仓</w:t>
            </w:r>
            <w:r w:rsidR="00F331B1">
              <w:rPr>
                <w:rFonts w:hint="eastAsia"/>
                <w:sz w:val="24"/>
              </w:rPr>
              <w:t>5</w:t>
            </w:r>
            <w:r w:rsidRPr="00F363FB">
              <w:rPr>
                <w:rFonts w:hint="eastAsia"/>
                <w:sz w:val="24"/>
              </w:rPr>
              <w:t>个，</w:t>
            </w:r>
            <w:r w:rsidRPr="00F363FB">
              <w:rPr>
                <w:rFonts w:hint="eastAsia"/>
                <w:sz w:val="24"/>
              </w:rPr>
              <w:t>100</w:t>
            </w:r>
            <w:r w:rsidRPr="00F363FB">
              <w:rPr>
                <w:rFonts w:hint="eastAsia"/>
                <w:sz w:val="24"/>
              </w:rPr>
              <w:t>吨</w:t>
            </w:r>
            <w:r w:rsidRPr="00F363FB">
              <w:rPr>
                <w:rFonts w:hint="eastAsia"/>
                <w:sz w:val="24"/>
              </w:rPr>
              <w:t>/</w:t>
            </w:r>
            <w:r w:rsidRPr="00F363FB">
              <w:rPr>
                <w:rFonts w:hint="eastAsia"/>
                <w:sz w:val="24"/>
              </w:rPr>
              <w:t>个；水泥筒仓</w:t>
            </w:r>
            <w:r w:rsidRPr="00F363FB">
              <w:rPr>
                <w:rFonts w:hint="eastAsia"/>
                <w:sz w:val="24"/>
              </w:rPr>
              <w:t>1</w:t>
            </w:r>
            <w:r w:rsidRPr="00F363FB">
              <w:rPr>
                <w:rFonts w:hint="eastAsia"/>
                <w:sz w:val="24"/>
              </w:rPr>
              <w:t>个，</w:t>
            </w:r>
            <w:r w:rsidRPr="00F363FB">
              <w:rPr>
                <w:rFonts w:hint="eastAsia"/>
                <w:sz w:val="24"/>
              </w:rPr>
              <w:t>100</w:t>
            </w:r>
            <w:r w:rsidRPr="00F363FB">
              <w:rPr>
                <w:rFonts w:hint="eastAsia"/>
                <w:sz w:val="24"/>
              </w:rPr>
              <w:t>吨</w:t>
            </w:r>
            <w:r w:rsidRPr="00F363FB">
              <w:rPr>
                <w:rFonts w:hint="eastAsia"/>
                <w:sz w:val="24"/>
              </w:rPr>
              <w:t>/</w:t>
            </w:r>
            <w:r w:rsidRPr="00F363FB">
              <w:rPr>
                <w:rFonts w:hint="eastAsia"/>
                <w:sz w:val="24"/>
              </w:rPr>
              <w:t>个</w:t>
            </w:r>
            <w:r>
              <w:rPr>
                <w:rFonts w:hint="eastAsia"/>
                <w:sz w:val="24"/>
              </w:rPr>
              <w:t>。</w:t>
            </w:r>
          </w:p>
          <w:p w14:paraId="15D94DDF" w14:textId="77777777" w:rsidR="00887074" w:rsidRDefault="00887074" w:rsidP="00887074">
            <w:pPr>
              <w:spacing w:line="360" w:lineRule="auto"/>
              <w:ind w:firstLineChars="200" w:firstLine="480"/>
              <w:rPr>
                <w:sz w:val="24"/>
              </w:rPr>
            </w:pPr>
            <w:r>
              <w:rPr>
                <w:rFonts w:hint="eastAsia"/>
                <w:sz w:val="24"/>
              </w:rPr>
              <w:t>详见附图</w:t>
            </w:r>
            <w:r>
              <w:rPr>
                <w:rFonts w:hint="eastAsia"/>
                <w:sz w:val="24"/>
              </w:rPr>
              <w:t>2</w:t>
            </w:r>
            <w:r>
              <w:rPr>
                <w:rFonts w:hint="eastAsia"/>
                <w:sz w:val="24"/>
              </w:rPr>
              <w:t>项目平面布置图。</w:t>
            </w:r>
          </w:p>
          <w:p w14:paraId="4C8D10AB" w14:textId="77777777" w:rsidR="00887074" w:rsidRDefault="00887074" w:rsidP="00887074">
            <w:pPr>
              <w:spacing w:line="360" w:lineRule="auto"/>
              <w:ind w:firstLineChars="200" w:firstLine="480"/>
              <w:rPr>
                <w:sz w:val="24"/>
              </w:rPr>
            </w:pPr>
            <w:r>
              <w:rPr>
                <w:rFonts w:hint="eastAsia"/>
                <w:sz w:val="24"/>
              </w:rPr>
              <w:t>（</w:t>
            </w:r>
            <w:r>
              <w:rPr>
                <w:rFonts w:hint="eastAsia"/>
                <w:sz w:val="24"/>
              </w:rPr>
              <w:t>2</w:t>
            </w:r>
            <w:r>
              <w:rPr>
                <w:rFonts w:hint="eastAsia"/>
                <w:sz w:val="24"/>
              </w:rPr>
              <w:t>）</w:t>
            </w:r>
            <w:r>
              <w:rPr>
                <w:sz w:val="24"/>
                <w:szCs w:val="28"/>
              </w:rPr>
              <w:t>给水系统</w:t>
            </w:r>
          </w:p>
          <w:p w14:paraId="5AC553D9" w14:textId="0889AF40" w:rsidR="00887074" w:rsidRDefault="00887074" w:rsidP="00887074">
            <w:pPr>
              <w:spacing w:line="360" w:lineRule="auto"/>
              <w:ind w:firstLineChars="200" w:firstLine="480"/>
              <w:rPr>
                <w:sz w:val="24"/>
                <w:szCs w:val="28"/>
              </w:rPr>
            </w:pPr>
            <w:r>
              <w:rPr>
                <w:rFonts w:hint="eastAsia"/>
                <w:sz w:val="24"/>
                <w:szCs w:val="28"/>
              </w:rPr>
              <w:t>本项目生产</w:t>
            </w:r>
            <w:r w:rsidR="00F363FB">
              <w:rPr>
                <w:rFonts w:hint="eastAsia"/>
                <w:sz w:val="24"/>
                <w:szCs w:val="28"/>
              </w:rPr>
              <w:t>不需</w:t>
            </w:r>
            <w:r>
              <w:rPr>
                <w:rFonts w:hint="eastAsia"/>
                <w:sz w:val="24"/>
                <w:szCs w:val="28"/>
              </w:rPr>
              <w:t>用水</w:t>
            </w:r>
            <w:r w:rsidR="00F363FB">
              <w:rPr>
                <w:rFonts w:hint="eastAsia"/>
                <w:sz w:val="24"/>
                <w:szCs w:val="28"/>
              </w:rPr>
              <w:t>；员工办公用水依托</w:t>
            </w:r>
            <w:r w:rsidR="004A79F5">
              <w:rPr>
                <w:rFonts w:hint="eastAsia"/>
                <w:sz w:val="24"/>
              </w:rPr>
              <w:t>陬市工业园已建成公用工程</w:t>
            </w:r>
            <w:r>
              <w:rPr>
                <w:rFonts w:hint="eastAsia"/>
                <w:sz w:val="24"/>
                <w:szCs w:val="28"/>
              </w:rPr>
              <w:t>。</w:t>
            </w:r>
          </w:p>
          <w:p w14:paraId="5F2EA2F7" w14:textId="77777777" w:rsidR="00887074" w:rsidRDefault="00887074" w:rsidP="00887074">
            <w:pPr>
              <w:spacing w:line="360" w:lineRule="auto"/>
              <w:ind w:firstLineChars="200" w:firstLine="480"/>
              <w:rPr>
                <w:sz w:val="24"/>
                <w:szCs w:val="28"/>
              </w:rPr>
            </w:pPr>
            <w:r>
              <w:rPr>
                <w:rFonts w:hint="eastAsia"/>
                <w:sz w:val="24"/>
                <w:szCs w:val="28"/>
              </w:rPr>
              <w:t>（</w:t>
            </w:r>
            <w:r>
              <w:rPr>
                <w:rFonts w:hint="eastAsia"/>
                <w:sz w:val="24"/>
                <w:szCs w:val="28"/>
              </w:rPr>
              <w:t>3</w:t>
            </w:r>
            <w:r>
              <w:rPr>
                <w:rFonts w:hint="eastAsia"/>
                <w:sz w:val="24"/>
                <w:szCs w:val="28"/>
              </w:rPr>
              <w:t>）</w:t>
            </w:r>
            <w:r>
              <w:rPr>
                <w:sz w:val="24"/>
                <w:szCs w:val="28"/>
              </w:rPr>
              <w:t>排水系统</w:t>
            </w:r>
          </w:p>
          <w:p w14:paraId="1B2ED698" w14:textId="376E8CBC" w:rsidR="00887074" w:rsidRDefault="00F363FB" w:rsidP="00887074">
            <w:pPr>
              <w:spacing w:line="360" w:lineRule="auto"/>
              <w:ind w:firstLineChars="200" w:firstLine="480"/>
              <w:rPr>
                <w:sz w:val="24"/>
                <w:szCs w:val="28"/>
              </w:rPr>
            </w:pPr>
            <w:r>
              <w:rPr>
                <w:rFonts w:hint="eastAsia"/>
                <w:sz w:val="24"/>
                <w:szCs w:val="28"/>
              </w:rPr>
              <w:t>厂区</w:t>
            </w:r>
            <w:r w:rsidR="001F1CC9">
              <w:rPr>
                <w:rFonts w:hint="eastAsia"/>
                <w:sz w:val="24"/>
                <w:szCs w:val="28"/>
              </w:rPr>
              <w:t>内无生产、生活废水排放。</w:t>
            </w:r>
          </w:p>
          <w:p w14:paraId="6EEB382B" w14:textId="77777777" w:rsidR="00887074" w:rsidRPr="00202C22" w:rsidRDefault="00887074" w:rsidP="00887074">
            <w:pPr>
              <w:spacing w:line="360" w:lineRule="auto"/>
              <w:ind w:firstLineChars="200" w:firstLine="480"/>
              <w:rPr>
                <w:sz w:val="24"/>
                <w:szCs w:val="28"/>
              </w:rPr>
            </w:pPr>
            <w:r>
              <w:rPr>
                <w:rFonts w:hint="eastAsia"/>
                <w:sz w:val="24"/>
                <w:szCs w:val="28"/>
              </w:rPr>
              <w:t>7</w:t>
            </w:r>
            <w:r>
              <w:rPr>
                <w:rFonts w:hint="eastAsia"/>
                <w:sz w:val="24"/>
                <w:szCs w:val="28"/>
              </w:rPr>
              <w:t>、物料平衡</w:t>
            </w:r>
          </w:p>
          <w:p w14:paraId="50D6B73E" w14:textId="77777777" w:rsidR="00C07169" w:rsidRDefault="00C07169" w:rsidP="00887074">
            <w:pPr>
              <w:spacing w:line="360" w:lineRule="auto"/>
              <w:ind w:firstLineChars="200" w:firstLine="480"/>
              <w:rPr>
                <w:sz w:val="24"/>
                <w:szCs w:val="28"/>
              </w:rPr>
            </w:pPr>
            <w:r>
              <w:rPr>
                <w:rFonts w:hint="eastAsia"/>
                <w:sz w:val="24"/>
                <w:szCs w:val="28"/>
              </w:rPr>
              <w:t>（</w:t>
            </w:r>
            <w:r>
              <w:rPr>
                <w:rFonts w:hint="eastAsia"/>
                <w:sz w:val="24"/>
                <w:szCs w:val="28"/>
              </w:rPr>
              <w:t>1</w:t>
            </w:r>
            <w:r>
              <w:rPr>
                <w:rFonts w:hint="eastAsia"/>
                <w:sz w:val="24"/>
                <w:szCs w:val="28"/>
              </w:rPr>
              <w:t>）细砂制备破碎粉尘</w:t>
            </w:r>
          </w:p>
          <w:p w14:paraId="58409579" w14:textId="77777777" w:rsidR="00C07169" w:rsidRDefault="00C07169" w:rsidP="00887074">
            <w:pPr>
              <w:spacing w:line="360" w:lineRule="auto"/>
              <w:ind w:firstLineChars="200" w:firstLine="480"/>
              <w:rPr>
                <w:sz w:val="24"/>
                <w:szCs w:val="28"/>
              </w:rPr>
            </w:pPr>
            <w:r w:rsidRPr="00E133E0">
              <w:rPr>
                <w:sz w:val="24"/>
                <w:szCs w:val="32"/>
              </w:rPr>
              <w:t>根据《散逸性工业粉尘控制技术》（中国科学出版社）中</w:t>
            </w:r>
            <w:r w:rsidRPr="00E133E0">
              <w:rPr>
                <w:sz w:val="24"/>
                <w:szCs w:val="32"/>
              </w:rPr>
              <w:t>“</w:t>
            </w:r>
            <w:r w:rsidRPr="00E133E0">
              <w:rPr>
                <w:sz w:val="24"/>
                <w:szCs w:val="32"/>
              </w:rPr>
              <w:t>粒料加工厂逸性尘的排放因子</w:t>
            </w:r>
            <w:r w:rsidRPr="00E133E0">
              <w:rPr>
                <w:sz w:val="24"/>
                <w:szCs w:val="32"/>
              </w:rPr>
              <w:t>”</w:t>
            </w:r>
            <w:r>
              <w:rPr>
                <w:sz w:val="24"/>
                <w:szCs w:val="32"/>
              </w:rPr>
              <w:t>，</w:t>
            </w:r>
            <w:r>
              <w:rPr>
                <w:rFonts w:hint="eastAsia"/>
                <w:sz w:val="24"/>
                <w:szCs w:val="32"/>
              </w:rPr>
              <w:t>细</w:t>
            </w:r>
            <w:r w:rsidRPr="00E133E0">
              <w:rPr>
                <w:sz w:val="24"/>
                <w:szCs w:val="32"/>
              </w:rPr>
              <w:t>破的排放因子为</w:t>
            </w:r>
            <w:r w:rsidRPr="00E133E0">
              <w:rPr>
                <w:sz w:val="24"/>
                <w:szCs w:val="32"/>
              </w:rPr>
              <w:t>0.05kg/t-</w:t>
            </w:r>
            <w:r w:rsidRPr="00E133E0">
              <w:rPr>
                <w:sz w:val="24"/>
                <w:szCs w:val="32"/>
              </w:rPr>
              <w:t>破碎料，项目破碎料为</w:t>
            </w:r>
            <w:r w:rsidR="00920404" w:rsidRPr="00920404">
              <w:rPr>
                <w:sz w:val="24"/>
                <w:szCs w:val="32"/>
              </w:rPr>
              <w:lastRenderedPageBreak/>
              <w:t>164904.10</w:t>
            </w:r>
            <w:r w:rsidRPr="00E133E0">
              <w:rPr>
                <w:sz w:val="24"/>
                <w:szCs w:val="32"/>
              </w:rPr>
              <w:t>t</w:t>
            </w:r>
            <w:r w:rsidRPr="00E133E0">
              <w:rPr>
                <w:sz w:val="24"/>
                <w:szCs w:val="32"/>
              </w:rPr>
              <w:t>，</w:t>
            </w:r>
            <w:r w:rsidR="00920404">
              <w:rPr>
                <w:rFonts w:hint="eastAsia"/>
                <w:sz w:val="24"/>
                <w:szCs w:val="28"/>
              </w:rPr>
              <w:t>细砂制备破碎粉尘</w:t>
            </w:r>
            <w:r w:rsidRPr="00E133E0">
              <w:rPr>
                <w:sz w:val="24"/>
                <w:szCs w:val="32"/>
              </w:rPr>
              <w:t>产量为</w:t>
            </w:r>
            <w:r w:rsidR="00920404">
              <w:rPr>
                <w:sz w:val="24"/>
                <w:szCs w:val="32"/>
              </w:rPr>
              <w:t>8.25t/a</w:t>
            </w:r>
            <w:r w:rsidR="00920404">
              <w:rPr>
                <w:rFonts w:hint="eastAsia"/>
                <w:sz w:val="24"/>
                <w:szCs w:val="32"/>
              </w:rPr>
              <w:t>。</w:t>
            </w:r>
          </w:p>
          <w:p w14:paraId="40B31587" w14:textId="77777777" w:rsidR="00920404" w:rsidRDefault="00920404" w:rsidP="00920404">
            <w:pPr>
              <w:spacing w:line="360" w:lineRule="auto"/>
              <w:ind w:firstLineChars="200" w:firstLine="480"/>
              <w:rPr>
                <w:sz w:val="24"/>
                <w:szCs w:val="28"/>
              </w:rPr>
            </w:pPr>
            <w:r>
              <w:rPr>
                <w:rFonts w:hint="eastAsia"/>
                <w:sz w:val="24"/>
                <w:szCs w:val="28"/>
              </w:rPr>
              <w:t>（</w:t>
            </w:r>
            <w:r>
              <w:rPr>
                <w:sz w:val="24"/>
                <w:szCs w:val="28"/>
              </w:rPr>
              <w:t>2</w:t>
            </w:r>
            <w:r>
              <w:rPr>
                <w:rFonts w:hint="eastAsia"/>
                <w:sz w:val="24"/>
                <w:szCs w:val="28"/>
              </w:rPr>
              <w:t>）细砂制备筛分粉尘</w:t>
            </w:r>
          </w:p>
          <w:p w14:paraId="314DBC54" w14:textId="77777777" w:rsidR="00920404" w:rsidRDefault="00920404" w:rsidP="00920404">
            <w:pPr>
              <w:spacing w:line="360" w:lineRule="auto"/>
              <w:ind w:firstLineChars="200" w:firstLine="480"/>
              <w:rPr>
                <w:sz w:val="24"/>
                <w:szCs w:val="28"/>
              </w:rPr>
            </w:pPr>
            <w:r w:rsidRPr="00E133E0">
              <w:rPr>
                <w:sz w:val="24"/>
                <w:szCs w:val="32"/>
              </w:rPr>
              <w:t>根据《散逸性工业粉尘控制技术》（中国科学出版社）中</w:t>
            </w:r>
            <w:r w:rsidRPr="00E133E0">
              <w:rPr>
                <w:sz w:val="24"/>
                <w:szCs w:val="32"/>
              </w:rPr>
              <w:t>“</w:t>
            </w:r>
            <w:r w:rsidRPr="00E133E0">
              <w:rPr>
                <w:sz w:val="24"/>
                <w:szCs w:val="32"/>
              </w:rPr>
              <w:t>粒料加工厂逸性尘的排放因子</w:t>
            </w:r>
            <w:r w:rsidRPr="00E133E0">
              <w:rPr>
                <w:sz w:val="24"/>
                <w:szCs w:val="32"/>
              </w:rPr>
              <w:t>”</w:t>
            </w:r>
            <w:r>
              <w:rPr>
                <w:sz w:val="24"/>
                <w:szCs w:val="32"/>
              </w:rPr>
              <w:t>，</w:t>
            </w:r>
            <w:r>
              <w:rPr>
                <w:rFonts w:hint="eastAsia"/>
                <w:sz w:val="24"/>
                <w:szCs w:val="32"/>
              </w:rPr>
              <w:t>筛分</w:t>
            </w:r>
            <w:r w:rsidRPr="00E133E0">
              <w:rPr>
                <w:sz w:val="24"/>
                <w:szCs w:val="32"/>
              </w:rPr>
              <w:t>的排放因子为</w:t>
            </w:r>
            <w:r w:rsidRPr="00E133E0">
              <w:rPr>
                <w:sz w:val="24"/>
                <w:szCs w:val="32"/>
              </w:rPr>
              <w:t>0.05kg/t-</w:t>
            </w:r>
            <w:r w:rsidRPr="00E133E0">
              <w:rPr>
                <w:sz w:val="24"/>
                <w:szCs w:val="32"/>
              </w:rPr>
              <w:t>破碎料，项目破碎料为</w:t>
            </w:r>
            <w:r w:rsidRPr="00920404">
              <w:rPr>
                <w:sz w:val="24"/>
                <w:szCs w:val="32"/>
              </w:rPr>
              <w:t>164904.10</w:t>
            </w:r>
            <w:r w:rsidRPr="00E133E0">
              <w:rPr>
                <w:sz w:val="24"/>
                <w:szCs w:val="32"/>
              </w:rPr>
              <w:t>t</w:t>
            </w:r>
            <w:r w:rsidRPr="00E133E0">
              <w:rPr>
                <w:sz w:val="24"/>
                <w:szCs w:val="32"/>
              </w:rPr>
              <w:t>，</w:t>
            </w:r>
            <w:r>
              <w:rPr>
                <w:rFonts w:hint="eastAsia"/>
                <w:sz w:val="24"/>
                <w:szCs w:val="28"/>
              </w:rPr>
              <w:t>细砂制备筛分粉尘</w:t>
            </w:r>
            <w:r w:rsidRPr="00E133E0">
              <w:rPr>
                <w:sz w:val="24"/>
                <w:szCs w:val="32"/>
              </w:rPr>
              <w:t>产量为</w:t>
            </w:r>
            <w:r>
              <w:rPr>
                <w:sz w:val="24"/>
                <w:szCs w:val="32"/>
              </w:rPr>
              <w:t>8.25t/a</w:t>
            </w:r>
            <w:r>
              <w:rPr>
                <w:rFonts w:hint="eastAsia"/>
                <w:sz w:val="24"/>
                <w:szCs w:val="32"/>
              </w:rPr>
              <w:t>。</w:t>
            </w:r>
          </w:p>
          <w:p w14:paraId="0E3EA5A8" w14:textId="77777777" w:rsidR="00887074" w:rsidRDefault="00887074" w:rsidP="00887074">
            <w:pPr>
              <w:spacing w:line="360" w:lineRule="auto"/>
              <w:ind w:firstLineChars="200" w:firstLine="480"/>
              <w:rPr>
                <w:sz w:val="24"/>
                <w:szCs w:val="28"/>
              </w:rPr>
            </w:pPr>
            <w:r>
              <w:rPr>
                <w:rFonts w:hint="eastAsia"/>
                <w:sz w:val="24"/>
                <w:szCs w:val="28"/>
              </w:rPr>
              <w:t>（</w:t>
            </w:r>
            <w:r w:rsidR="00920404">
              <w:rPr>
                <w:sz w:val="24"/>
                <w:szCs w:val="28"/>
              </w:rPr>
              <w:t>3</w:t>
            </w:r>
            <w:r>
              <w:rPr>
                <w:rFonts w:hint="eastAsia"/>
                <w:sz w:val="24"/>
                <w:szCs w:val="28"/>
              </w:rPr>
              <w:t>）</w:t>
            </w:r>
            <w:r w:rsidR="00030A18">
              <w:rPr>
                <w:rFonts w:hint="eastAsia"/>
                <w:sz w:val="24"/>
                <w:szCs w:val="28"/>
              </w:rPr>
              <w:t>砂浆生产输送</w:t>
            </w:r>
            <w:r>
              <w:rPr>
                <w:rFonts w:hint="eastAsia"/>
                <w:sz w:val="24"/>
                <w:szCs w:val="28"/>
              </w:rPr>
              <w:t>粉尘</w:t>
            </w:r>
          </w:p>
          <w:p w14:paraId="1465C7EB" w14:textId="77777777" w:rsidR="00887074" w:rsidRDefault="00887074" w:rsidP="00887074">
            <w:pPr>
              <w:spacing w:line="360" w:lineRule="auto"/>
              <w:ind w:firstLineChars="200" w:firstLine="480"/>
              <w:rPr>
                <w:sz w:val="24"/>
                <w:szCs w:val="28"/>
              </w:rPr>
            </w:pPr>
            <w:r>
              <w:rPr>
                <w:rFonts w:hint="eastAsia"/>
                <w:sz w:val="24"/>
                <w:szCs w:val="28"/>
              </w:rPr>
              <w:t>根据《</w:t>
            </w:r>
            <w:r w:rsidRPr="00360731">
              <w:rPr>
                <w:rFonts w:hint="eastAsia"/>
                <w:sz w:val="24"/>
                <w:szCs w:val="28"/>
              </w:rPr>
              <w:t>排放源统计调查产排污核算方法和系数手册</w:t>
            </w:r>
            <w:r>
              <w:rPr>
                <w:rFonts w:hint="eastAsia"/>
                <w:sz w:val="24"/>
                <w:szCs w:val="28"/>
              </w:rPr>
              <w:t>》中“</w:t>
            </w:r>
            <w:r w:rsidR="00030A18" w:rsidRPr="00030A18">
              <w:rPr>
                <w:rFonts w:hint="eastAsia"/>
                <w:sz w:val="24"/>
                <w:szCs w:val="28"/>
              </w:rPr>
              <w:t>3021</w:t>
            </w:r>
            <w:r w:rsidR="00030A18" w:rsidRPr="00030A18">
              <w:rPr>
                <w:rFonts w:hint="eastAsia"/>
                <w:sz w:val="24"/>
                <w:szCs w:val="28"/>
              </w:rPr>
              <w:t>、</w:t>
            </w:r>
            <w:r w:rsidR="00030A18" w:rsidRPr="00030A18">
              <w:rPr>
                <w:rFonts w:hint="eastAsia"/>
                <w:sz w:val="24"/>
                <w:szCs w:val="28"/>
              </w:rPr>
              <w:t>3022</w:t>
            </w:r>
            <w:r w:rsidR="00030A18" w:rsidRPr="00030A18">
              <w:rPr>
                <w:rFonts w:hint="eastAsia"/>
                <w:sz w:val="24"/>
                <w:szCs w:val="28"/>
              </w:rPr>
              <w:t>、</w:t>
            </w:r>
            <w:r w:rsidR="00030A18" w:rsidRPr="00030A18">
              <w:rPr>
                <w:rFonts w:hint="eastAsia"/>
                <w:sz w:val="24"/>
                <w:szCs w:val="28"/>
              </w:rPr>
              <w:t>3029</w:t>
            </w:r>
            <w:r w:rsidR="00030A18" w:rsidRPr="00030A18">
              <w:rPr>
                <w:rFonts w:hint="eastAsia"/>
                <w:sz w:val="24"/>
                <w:szCs w:val="28"/>
              </w:rPr>
              <w:t>水泥制品制造行业系数手册</w:t>
            </w:r>
            <w:r>
              <w:rPr>
                <w:rFonts w:hint="eastAsia"/>
                <w:sz w:val="24"/>
                <w:szCs w:val="28"/>
              </w:rPr>
              <w:t>”</w:t>
            </w:r>
            <w:r w:rsidR="00030A18">
              <w:rPr>
                <w:rFonts w:hint="eastAsia"/>
                <w:sz w:val="24"/>
                <w:szCs w:val="28"/>
              </w:rPr>
              <w:t>各种水泥制品物料输送储存</w:t>
            </w:r>
            <w:r>
              <w:rPr>
                <w:rFonts w:hint="eastAsia"/>
                <w:sz w:val="24"/>
                <w:szCs w:val="28"/>
              </w:rPr>
              <w:t>，颗粒物产生系数为</w:t>
            </w:r>
            <w:r w:rsidR="00030A18">
              <w:rPr>
                <w:sz w:val="24"/>
                <w:szCs w:val="28"/>
              </w:rPr>
              <w:t>0.19</w:t>
            </w:r>
            <w:r>
              <w:rPr>
                <w:rFonts w:hint="eastAsia"/>
                <w:sz w:val="24"/>
                <w:szCs w:val="28"/>
              </w:rPr>
              <w:t>kg/</w:t>
            </w:r>
            <w:r>
              <w:rPr>
                <w:rFonts w:hint="eastAsia"/>
                <w:sz w:val="24"/>
                <w:szCs w:val="28"/>
              </w:rPr>
              <w:t>吨</w:t>
            </w:r>
            <w:r>
              <w:rPr>
                <w:rFonts w:hint="eastAsia"/>
                <w:sz w:val="24"/>
                <w:szCs w:val="28"/>
              </w:rPr>
              <w:t>-</w:t>
            </w:r>
            <w:r>
              <w:rPr>
                <w:rFonts w:hint="eastAsia"/>
                <w:sz w:val="24"/>
                <w:szCs w:val="28"/>
              </w:rPr>
              <w:t>产品，</w:t>
            </w:r>
            <w:r w:rsidR="00030A18">
              <w:rPr>
                <w:rFonts w:hint="eastAsia"/>
                <w:sz w:val="24"/>
                <w:szCs w:val="28"/>
              </w:rPr>
              <w:t>项目砂浆产量为</w:t>
            </w:r>
            <w:r w:rsidR="00030A18">
              <w:rPr>
                <w:rFonts w:hint="eastAsia"/>
                <w:sz w:val="24"/>
                <w:szCs w:val="28"/>
              </w:rPr>
              <w:t>1</w:t>
            </w:r>
            <w:r w:rsidR="00030A18">
              <w:rPr>
                <w:sz w:val="24"/>
                <w:szCs w:val="28"/>
              </w:rPr>
              <w:t>5</w:t>
            </w:r>
            <w:r w:rsidR="00030A18">
              <w:rPr>
                <w:rFonts w:hint="eastAsia"/>
                <w:sz w:val="24"/>
                <w:szCs w:val="28"/>
              </w:rPr>
              <w:t>万吨</w:t>
            </w:r>
            <w:r w:rsidR="00030A18">
              <w:rPr>
                <w:rFonts w:hint="eastAsia"/>
                <w:sz w:val="24"/>
                <w:szCs w:val="28"/>
              </w:rPr>
              <w:t>/</w:t>
            </w:r>
            <w:r w:rsidR="00030A18">
              <w:rPr>
                <w:rFonts w:hint="eastAsia"/>
                <w:sz w:val="24"/>
                <w:szCs w:val="28"/>
              </w:rPr>
              <w:t>年，</w:t>
            </w:r>
            <w:r>
              <w:rPr>
                <w:rFonts w:hint="eastAsia"/>
                <w:sz w:val="24"/>
                <w:szCs w:val="28"/>
              </w:rPr>
              <w:t>则</w:t>
            </w:r>
            <w:r w:rsidR="00030A18">
              <w:rPr>
                <w:rFonts w:hint="eastAsia"/>
                <w:sz w:val="24"/>
                <w:szCs w:val="28"/>
              </w:rPr>
              <w:t>砂浆生产细砂与水泥输送粉尘</w:t>
            </w:r>
            <w:r>
              <w:rPr>
                <w:rFonts w:hint="eastAsia"/>
                <w:sz w:val="24"/>
                <w:szCs w:val="28"/>
              </w:rPr>
              <w:t>产生量为</w:t>
            </w:r>
            <w:r w:rsidR="00030A18">
              <w:rPr>
                <w:sz w:val="24"/>
                <w:szCs w:val="28"/>
              </w:rPr>
              <w:t>28.5</w:t>
            </w:r>
            <w:r>
              <w:rPr>
                <w:rFonts w:hint="eastAsia"/>
                <w:sz w:val="24"/>
                <w:szCs w:val="28"/>
              </w:rPr>
              <w:t>t/a</w:t>
            </w:r>
            <w:r>
              <w:rPr>
                <w:rFonts w:hint="eastAsia"/>
                <w:sz w:val="24"/>
                <w:szCs w:val="28"/>
              </w:rPr>
              <w:t>。</w:t>
            </w:r>
          </w:p>
          <w:p w14:paraId="461E3F8E" w14:textId="17AF6CD1" w:rsidR="00087BC6" w:rsidRDefault="00087BC6" w:rsidP="00087BC6">
            <w:pPr>
              <w:spacing w:line="360" w:lineRule="auto"/>
              <w:ind w:firstLineChars="200" w:firstLine="480"/>
              <w:rPr>
                <w:sz w:val="24"/>
                <w:szCs w:val="28"/>
              </w:rPr>
            </w:pPr>
            <w:r>
              <w:rPr>
                <w:rFonts w:hint="eastAsia"/>
                <w:sz w:val="24"/>
                <w:szCs w:val="28"/>
              </w:rPr>
              <w:t>（</w:t>
            </w:r>
            <w:r>
              <w:rPr>
                <w:rFonts w:hint="eastAsia"/>
                <w:sz w:val="24"/>
                <w:szCs w:val="28"/>
              </w:rPr>
              <w:t>4</w:t>
            </w:r>
            <w:r>
              <w:rPr>
                <w:rFonts w:hint="eastAsia"/>
                <w:sz w:val="24"/>
                <w:szCs w:val="28"/>
              </w:rPr>
              <w:t>）砂浆生产物料计量落料粉尘</w:t>
            </w:r>
          </w:p>
          <w:p w14:paraId="33D955BC" w14:textId="7499B346" w:rsidR="00087BC6" w:rsidRDefault="00087BC6" w:rsidP="00887074">
            <w:pPr>
              <w:spacing w:line="360" w:lineRule="auto"/>
              <w:ind w:firstLineChars="200" w:firstLine="480"/>
              <w:rPr>
                <w:sz w:val="24"/>
                <w:szCs w:val="28"/>
              </w:rPr>
            </w:pPr>
            <w:r>
              <w:rPr>
                <w:rFonts w:hint="eastAsia"/>
                <w:sz w:val="24"/>
                <w:szCs w:val="28"/>
              </w:rPr>
              <w:t>参照《</w:t>
            </w:r>
            <w:r w:rsidRPr="00360731">
              <w:rPr>
                <w:rFonts w:hint="eastAsia"/>
                <w:sz w:val="24"/>
                <w:szCs w:val="28"/>
              </w:rPr>
              <w:t>排放源统计调查产排污核算方法和系数手册</w:t>
            </w:r>
            <w:r>
              <w:rPr>
                <w:rFonts w:hint="eastAsia"/>
                <w:sz w:val="24"/>
                <w:szCs w:val="28"/>
              </w:rPr>
              <w:t>》中“</w:t>
            </w:r>
            <w:r w:rsidRPr="00030A18">
              <w:rPr>
                <w:rFonts w:hint="eastAsia"/>
                <w:sz w:val="24"/>
                <w:szCs w:val="28"/>
              </w:rPr>
              <w:t>3021</w:t>
            </w:r>
            <w:r w:rsidRPr="00030A18">
              <w:rPr>
                <w:rFonts w:hint="eastAsia"/>
                <w:sz w:val="24"/>
                <w:szCs w:val="28"/>
              </w:rPr>
              <w:t>、</w:t>
            </w:r>
            <w:r w:rsidRPr="00030A18">
              <w:rPr>
                <w:rFonts w:hint="eastAsia"/>
                <w:sz w:val="24"/>
                <w:szCs w:val="28"/>
              </w:rPr>
              <w:t>3022</w:t>
            </w:r>
            <w:r w:rsidRPr="00030A18">
              <w:rPr>
                <w:rFonts w:hint="eastAsia"/>
                <w:sz w:val="24"/>
                <w:szCs w:val="28"/>
              </w:rPr>
              <w:t>、</w:t>
            </w:r>
            <w:r w:rsidRPr="00030A18">
              <w:rPr>
                <w:rFonts w:hint="eastAsia"/>
                <w:sz w:val="24"/>
                <w:szCs w:val="28"/>
              </w:rPr>
              <w:t>3029</w:t>
            </w:r>
            <w:r w:rsidRPr="00030A18">
              <w:rPr>
                <w:rFonts w:hint="eastAsia"/>
                <w:sz w:val="24"/>
                <w:szCs w:val="28"/>
              </w:rPr>
              <w:t>水泥制品制造行业系数手册</w:t>
            </w:r>
            <w:r>
              <w:rPr>
                <w:rFonts w:hint="eastAsia"/>
                <w:sz w:val="24"/>
                <w:szCs w:val="28"/>
              </w:rPr>
              <w:t>”各种水泥制品物料输送储存，颗粒物产生系数为</w:t>
            </w:r>
            <w:r>
              <w:rPr>
                <w:sz w:val="24"/>
                <w:szCs w:val="28"/>
              </w:rPr>
              <w:t>0.19</w:t>
            </w:r>
            <w:r>
              <w:rPr>
                <w:rFonts w:hint="eastAsia"/>
                <w:sz w:val="24"/>
                <w:szCs w:val="28"/>
              </w:rPr>
              <w:t>kg/</w:t>
            </w:r>
            <w:r>
              <w:rPr>
                <w:rFonts w:hint="eastAsia"/>
                <w:sz w:val="24"/>
                <w:szCs w:val="28"/>
              </w:rPr>
              <w:t>吨</w:t>
            </w:r>
            <w:r>
              <w:rPr>
                <w:rFonts w:hint="eastAsia"/>
                <w:sz w:val="24"/>
                <w:szCs w:val="28"/>
              </w:rPr>
              <w:t>-</w:t>
            </w:r>
            <w:r>
              <w:rPr>
                <w:rFonts w:hint="eastAsia"/>
                <w:sz w:val="24"/>
                <w:szCs w:val="28"/>
              </w:rPr>
              <w:t>产品，项目砂浆产量为</w:t>
            </w:r>
            <w:r>
              <w:rPr>
                <w:rFonts w:hint="eastAsia"/>
                <w:sz w:val="24"/>
                <w:szCs w:val="28"/>
              </w:rPr>
              <w:t>1</w:t>
            </w:r>
            <w:r>
              <w:rPr>
                <w:sz w:val="24"/>
                <w:szCs w:val="28"/>
              </w:rPr>
              <w:t>5</w:t>
            </w:r>
            <w:r>
              <w:rPr>
                <w:rFonts w:hint="eastAsia"/>
                <w:sz w:val="24"/>
                <w:szCs w:val="28"/>
              </w:rPr>
              <w:t>万吨</w:t>
            </w:r>
            <w:r>
              <w:rPr>
                <w:rFonts w:hint="eastAsia"/>
                <w:sz w:val="24"/>
                <w:szCs w:val="28"/>
              </w:rPr>
              <w:t>/</w:t>
            </w:r>
            <w:r>
              <w:rPr>
                <w:rFonts w:hint="eastAsia"/>
                <w:sz w:val="24"/>
                <w:szCs w:val="28"/>
              </w:rPr>
              <w:t>年，则砂浆生产物料计量落料粉尘产生量为</w:t>
            </w:r>
            <w:r>
              <w:rPr>
                <w:sz w:val="24"/>
                <w:szCs w:val="28"/>
              </w:rPr>
              <w:t>28.5</w:t>
            </w:r>
            <w:r>
              <w:rPr>
                <w:rFonts w:hint="eastAsia"/>
                <w:sz w:val="24"/>
                <w:szCs w:val="28"/>
              </w:rPr>
              <w:t>t/a</w:t>
            </w:r>
            <w:r>
              <w:rPr>
                <w:rFonts w:hint="eastAsia"/>
                <w:sz w:val="24"/>
                <w:szCs w:val="28"/>
              </w:rPr>
              <w:t>。</w:t>
            </w:r>
          </w:p>
          <w:p w14:paraId="1FB34A74" w14:textId="7EF0FEEF" w:rsidR="00887074" w:rsidRDefault="00887074" w:rsidP="00887074">
            <w:pPr>
              <w:spacing w:line="360" w:lineRule="auto"/>
              <w:ind w:firstLineChars="200" w:firstLine="480"/>
              <w:rPr>
                <w:sz w:val="24"/>
                <w:szCs w:val="28"/>
              </w:rPr>
            </w:pPr>
            <w:r>
              <w:rPr>
                <w:rFonts w:hint="eastAsia"/>
                <w:sz w:val="24"/>
                <w:szCs w:val="28"/>
              </w:rPr>
              <w:t>（</w:t>
            </w:r>
            <w:r w:rsidR="00087BC6">
              <w:rPr>
                <w:rFonts w:hint="eastAsia"/>
                <w:sz w:val="24"/>
                <w:szCs w:val="28"/>
              </w:rPr>
              <w:t>5</w:t>
            </w:r>
            <w:r>
              <w:rPr>
                <w:rFonts w:hint="eastAsia"/>
                <w:sz w:val="24"/>
                <w:szCs w:val="28"/>
              </w:rPr>
              <w:t>）</w:t>
            </w:r>
            <w:r w:rsidR="00030A18">
              <w:rPr>
                <w:rFonts w:hint="eastAsia"/>
                <w:sz w:val="24"/>
                <w:szCs w:val="28"/>
              </w:rPr>
              <w:t>砂浆生产搅拌粉尘</w:t>
            </w:r>
          </w:p>
          <w:p w14:paraId="3C3C13F1" w14:textId="77777777" w:rsidR="00887074" w:rsidRDefault="00030A18" w:rsidP="00887074">
            <w:pPr>
              <w:spacing w:line="360" w:lineRule="auto"/>
              <w:ind w:firstLineChars="200" w:firstLine="480"/>
              <w:rPr>
                <w:sz w:val="24"/>
                <w:szCs w:val="28"/>
              </w:rPr>
            </w:pPr>
            <w:r>
              <w:rPr>
                <w:rFonts w:hint="eastAsia"/>
                <w:sz w:val="24"/>
                <w:szCs w:val="28"/>
              </w:rPr>
              <w:t>根据《</w:t>
            </w:r>
            <w:r w:rsidRPr="00360731">
              <w:rPr>
                <w:rFonts w:hint="eastAsia"/>
                <w:sz w:val="24"/>
                <w:szCs w:val="28"/>
              </w:rPr>
              <w:t>排放源统计调查产排污核算方法和系数手册</w:t>
            </w:r>
            <w:r>
              <w:rPr>
                <w:rFonts w:hint="eastAsia"/>
                <w:sz w:val="24"/>
                <w:szCs w:val="28"/>
              </w:rPr>
              <w:t>》中“</w:t>
            </w:r>
            <w:r w:rsidRPr="00030A18">
              <w:rPr>
                <w:rFonts w:hint="eastAsia"/>
                <w:sz w:val="24"/>
                <w:szCs w:val="28"/>
              </w:rPr>
              <w:t>3021</w:t>
            </w:r>
            <w:r w:rsidRPr="00030A18">
              <w:rPr>
                <w:rFonts w:hint="eastAsia"/>
                <w:sz w:val="24"/>
                <w:szCs w:val="28"/>
              </w:rPr>
              <w:t>、</w:t>
            </w:r>
            <w:r w:rsidRPr="00030A18">
              <w:rPr>
                <w:rFonts w:hint="eastAsia"/>
                <w:sz w:val="24"/>
                <w:szCs w:val="28"/>
              </w:rPr>
              <w:t>3022</w:t>
            </w:r>
            <w:r w:rsidRPr="00030A18">
              <w:rPr>
                <w:rFonts w:hint="eastAsia"/>
                <w:sz w:val="24"/>
                <w:szCs w:val="28"/>
              </w:rPr>
              <w:t>、</w:t>
            </w:r>
            <w:r w:rsidRPr="00030A18">
              <w:rPr>
                <w:rFonts w:hint="eastAsia"/>
                <w:sz w:val="24"/>
                <w:szCs w:val="28"/>
              </w:rPr>
              <w:t>3029</w:t>
            </w:r>
            <w:r w:rsidRPr="00030A18">
              <w:rPr>
                <w:rFonts w:hint="eastAsia"/>
                <w:sz w:val="24"/>
                <w:szCs w:val="28"/>
              </w:rPr>
              <w:t>水泥制品制造行业系数手册</w:t>
            </w:r>
            <w:r>
              <w:rPr>
                <w:rFonts w:hint="eastAsia"/>
                <w:sz w:val="24"/>
                <w:szCs w:val="28"/>
              </w:rPr>
              <w:t>”各种水泥制品物料</w:t>
            </w:r>
            <w:r w:rsidR="00FE213E">
              <w:rPr>
                <w:rFonts w:hint="eastAsia"/>
                <w:sz w:val="24"/>
                <w:szCs w:val="28"/>
              </w:rPr>
              <w:t>混合搅拌</w:t>
            </w:r>
            <w:r>
              <w:rPr>
                <w:rFonts w:hint="eastAsia"/>
                <w:sz w:val="24"/>
                <w:szCs w:val="28"/>
              </w:rPr>
              <w:t>，颗粒物产生系数为</w:t>
            </w:r>
            <w:r w:rsidR="00FE213E">
              <w:rPr>
                <w:sz w:val="24"/>
                <w:szCs w:val="28"/>
              </w:rPr>
              <w:t>0.523</w:t>
            </w:r>
            <w:r>
              <w:rPr>
                <w:rFonts w:hint="eastAsia"/>
                <w:sz w:val="24"/>
                <w:szCs w:val="28"/>
              </w:rPr>
              <w:t>kg/</w:t>
            </w:r>
            <w:r>
              <w:rPr>
                <w:rFonts w:hint="eastAsia"/>
                <w:sz w:val="24"/>
                <w:szCs w:val="28"/>
              </w:rPr>
              <w:t>吨</w:t>
            </w:r>
            <w:r>
              <w:rPr>
                <w:rFonts w:hint="eastAsia"/>
                <w:sz w:val="24"/>
                <w:szCs w:val="28"/>
              </w:rPr>
              <w:t>-</w:t>
            </w:r>
            <w:r>
              <w:rPr>
                <w:rFonts w:hint="eastAsia"/>
                <w:sz w:val="24"/>
                <w:szCs w:val="28"/>
              </w:rPr>
              <w:t>产品，项目砂浆产量为</w:t>
            </w:r>
            <w:r>
              <w:rPr>
                <w:rFonts w:hint="eastAsia"/>
                <w:sz w:val="24"/>
                <w:szCs w:val="28"/>
              </w:rPr>
              <w:t>1</w:t>
            </w:r>
            <w:r>
              <w:rPr>
                <w:sz w:val="24"/>
                <w:szCs w:val="28"/>
              </w:rPr>
              <w:t>5</w:t>
            </w:r>
            <w:r>
              <w:rPr>
                <w:rFonts w:hint="eastAsia"/>
                <w:sz w:val="24"/>
                <w:szCs w:val="28"/>
              </w:rPr>
              <w:t>万吨</w:t>
            </w:r>
            <w:r>
              <w:rPr>
                <w:rFonts w:hint="eastAsia"/>
                <w:sz w:val="24"/>
                <w:szCs w:val="28"/>
              </w:rPr>
              <w:t>/</w:t>
            </w:r>
            <w:r>
              <w:rPr>
                <w:rFonts w:hint="eastAsia"/>
                <w:sz w:val="24"/>
                <w:szCs w:val="28"/>
              </w:rPr>
              <w:t>年，则砂浆生产</w:t>
            </w:r>
            <w:r w:rsidR="00EE3C7C">
              <w:rPr>
                <w:rFonts w:hint="eastAsia"/>
                <w:sz w:val="24"/>
                <w:szCs w:val="28"/>
              </w:rPr>
              <w:t>搅拌</w:t>
            </w:r>
            <w:r>
              <w:rPr>
                <w:rFonts w:hint="eastAsia"/>
                <w:sz w:val="24"/>
                <w:szCs w:val="28"/>
              </w:rPr>
              <w:t>粉尘产生量为</w:t>
            </w:r>
            <w:r w:rsidR="00FE213E">
              <w:rPr>
                <w:sz w:val="24"/>
                <w:szCs w:val="28"/>
              </w:rPr>
              <w:t>78.45</w:t>
            </w:r>
            <w:r>
              <w:rPr>
                <w:rFonts w:hint="eastAsia"/>
                <w:sz w:val="24"/>
                <w:szCs w:val="28"/>
              </w:rPr>
              <w:t>t/a</w:t>
            </w:r>
            <w:r>
              <w:rPr>
                <w:rFonts w:hint="eastAsia"/>
                <w:sz w:val="24"/>
                <w:szCs w:val="28"/>
              </w:rPr>
              <w:t>。</w:t>
            </w:r>
          </w:p>
          <w:p w14:paraId="67D5C92F" w14:textId="53061F4B" w:rsidR="0011335B" w:rsidRDefault="0011335B" w:rsidP="0011335B">
            <w:pPr>
              <w:spacing w:line="360" w:lineRule="auto"/>
              <w:ind w:firstLineChars="200" w:firstLine="480"/>
              <w:rPr>
                <w:sz w:val="24"/>
                <w:szCs w:val="28"/>
              </w:rPr>
            </w:pPr>
            <w:r>
              <w:rPr>
                <w:rFonts w:hint="eastAsia"/>
                <w:sz w:val="24"/>
                <w:szCs w:val="28"/>
              </w:rPr>
              <w:t>（</w:t>
            </w:r>
            <w:r w:rsidR="00087BC6">
              <w:rPr>
                <w:rFonts w:hint="eastAsia"/>
                <w:sz w:val="24"/>
                <w:szCs w:val="28"/>
              </w:rPr>
              <w:t>6</w:t>
            </w:r>
            <w:r>
              <w:rPr>
                <w:rFonts w:hint="eastAsia"/>
                <w:sz w:val="24"/>
                <w:szCs w:val="28"/>
              </w:rPr>
              <w:t>）砂浆包装粉尘</w:t>
            </w:r>
          </w:p>
          <w:p w14:paraId="0F93F89A" w14:textId="77777777" w:rsidR="0011335B" w:rsidRDefault="0011335B" w:rsidP="00887074">
            <w:pPr>
              <w:spacing w:line="360" w:lineRule="auto"/>
              <w:ind w:firstLineChars="200" w:firstLine="480"/>
              <w:rPr>
                <w:sz w:val="24"/>
                <w:szCs w:val="28"/>
              </w:rPr>
            </w:pPr>
            <w:r>
              <w:rPr>
                <w:rFonts w:hint="eastAsia"/>
                <w:sz w:val="24"/>
                <w:szCs w:val="28"/>
              </w:rPr>
              <w:t>参照《逸散性工业粉尘控制技术》中水泥厂逸散尘源的排放因子系数表，砂浆包装粉尘产污系数取</w:t>
            </w:r>
            <w:r>
              <w:rPr>
                <w:rFonts w:hint="eastAsia"/>
                <w:sz w:val="24"/>
                <w:szCs w:val="28"/>
              </w:rPr>
              <w:t>0</w:t>
            </w:r>
            <w:r>
              <w:rPr>
                <w:sz w:val="24"/>
                <w:szCs w:val="28"/>
              </w:rPr>
              <w:t>.1kg/</w:t>
            </w:r>
            <w:r>
              <w:rPr>
                <w:rFonts w:hint="eastAsia"/>
                <w:sz w:val="24"/>
                <w:szCs w:val="28"/>
              </w:rPr>
              <w:t>t</w:t>
            </w:r>
            <w:r>
              <w:rPr>
                <w:rFonts w:hint="eastAsia"/>
                <w:sz w:val="24"/>
                <w:szCs w:val="28"/>
              </w:rPr>
              <w:t>（物料），项目砂浆打包量为</w:t>
            </w:r>
            <w:r>
              <w:rPr>
                <w:rFonts w:hint="eastAsia"/>
                <w:sz w:val="24"/>
                <w:szCs w:val="28"/>
              </w:rPr>
              <w:t>1</w:t>
            </w:r>
            <w:r>
              <w:rPr>
                <w:sz w:val="24"/>
                <w:szCs w:val="28"/>
              </w:rPr>
              <w:t>5</w:t>
            </w:r>
            <w:r>
              <w:rPr>
                <w:rFonts w:hint="eastAsia"/>
                <w:sz w:val="24"/>
                <w:szCs w:val="28"/>
              </w:rPr>
              <w:t>万吨</w:t>
            </w:r>
            <w:r>
              <w:rPr>
                <w:rFonts w:hint="eastAsia"/>
                <w:sz w:val="24"/>
                <w:szCs w:val="28"/>
              </w:rPr>
              <w:t>/</w:t>
            </w:r>
            <w:r>
              <w:rPr>
                <w:rFonts w:hint="eastAsia"/>
                <w:sz w:val="24"/>
                <w:szCs w:val="28"/>
              </w:rPr>
              <w:t>年，则砂浆包装粉尘产生量为</w:t>
            </w:r>
            <w:r>
              <w:rPr>
                <w:rFonts w:hint="eastAsia"/>
                <w:sz w:val="24"/>
                <w:szCs w:val="28"/>
              </w:rPr>
              <w:t>1</w:t>
            </w:r>
            <w:r>
              <w:rPr>
                <w:sz w:val="24"/>
                <w:szCs w:val="28"/>
              </w:rPr>
              <w:t>5t/a</w:t>
            </w:r>
            <w:r>
              <w:rPr>
                <w:rFonts w:hint="eastAsia"/>
                <w:sz w:val="24"/>
                <w:szCs w:val="28"/>
              </w:rPr>
              <w:t>。</w:t>
            </w:r>
          </w:p>
          <w:p w14:paraId="3AB4EE55" w14:textId="5C254D13" w:rsidR="00ED5F3E" w:rsidRDefault="00887074" w:rsidP="00ED5F3E">
            <w:pPr>
              <w:spacing w:line="360" w:lineRule="auto"/>
              <w:ind w:firstLineChars="200" w:firstLine="480"/>
              <w:rPr>
                <w:sz w:val="24"/>
                <w:szCs w:val="28"/>
              </w:rPr>
            </w:pPr>
            <w:r>
              <w:rPr>
                <w:rFonts w:hint="eastAsia"/>
                <w:sz w:val="24"/>
                <w:szCs w:val="28"/>
              </w:rPr>
              <w:t>（</w:t>
            </w:r>
            <w:r w:rsidR="00087BC6">
              <w:rPr>
                <w:rFonts w:hint="eastAsia"/>
                <w:sz w:val="24"/>
                <w:szCs w:val="28"/>
              </w:rPr>
              <w:t>7</w:t>
            </w:r>
            <w:r>
              <w:rPr>
                <w:rFonts w:hint="eastAsia"/>
                <w:sz w:val="24"/>
                <w:szCs w:val="28"/>
              </w:rPr>
              <w:t>）</w:t>
            </w:r>
            <w:r w:rsidR="00ED5F3E">
              <w:rPr>
                <w:rFonts w:hint="eastAsia"/>
                <w:sz w:val="24"/>
                <w:szCs w:val="28"/>
              </w:rPr>
              <w:t>瓷砖胶生产输送粉尘</w:t>
            </w:r>
          </w:p>
          <w:p w14:paraId="4A280A2C" w14:textId="77777777" w:rsidR="00887074" w:rsidRDefault="00ED5F3E" w:rsidP="00ED5F3E">
            <w:pPr>
              <w:spacing w:line="360" w:lineRule="auto"/>
              <w:ind w:firstLineChars="200" w:firstLine="480"/>
              <w:rPr>
                <w:sz w:val="24"/>
                <w:szCs w:val="28"/>
              </w:rPr>
            </w:pPr>
            <w:r>
              <w:rPr>
                <w:rFonts w:hint="eastAsia"/>
                <w:sz w:val="24"/>
                <w:szCs w:val="28"/>
              </w:rPr>
              <w:t>根据《</w:t>
            </w:r>
            <w:r w:rsidRPr="00360731">
              <w:rPr>
                <w:rFonts w:hint="eastAsia"/>
                <w:sz w:val="24"/>
                <w:szCs w:val="28"/>
              </w:rPr>
              <w:t>排放源统计调查产排污核算方法和系数手册</w:t>
            </w:r>
            <w:r>
              <w:rPr>
                <w:rFonts w:hint="eastAsia"/>
                <w:sz w:val="24"/>
                <w:szCs w:val="28"/>
              </w:rPr>
              <w:t>》中“</w:t>
            </w:r>
            <w:r w:rsidRPr="00030A18">
              <w:rPr>
                <w:rFonts w:hint="eastAsia"/>
                <w:sz w:val="24"/>
                <w:szCs w:val="28"/>
              </w:rPr>
              <w:t>3021</w:t>
            </w:r>
            <w:r w:rsidRPr="00030A18">
              <w:rPr>
                <w:rFonts w:hint="eastAsia"/>
                <w:sz w:val="24"/>
                <w:szCs w:val="28"/>
              </w:rPr>
              <w:t>、</w:t>
            </w:r>
            <w:r w:rsidRPr="00030A18">
              <w:rPr>
                <w:rFonts w:hint="eastAsia"/>
                <w:sz w:val="24"/>
                <w:szCs w:val="28"/>
              </w:rPr>
              <w:t>3022</w:t>
            </w:r>
            <w:r w:rsidRPr="00030A18">
              <w:rPr>
                <w:rFonts w:hint="eastAsia"/>
                <w:sz w:val="24"/>
                <w:szCs w:val="28"/>
              </w:rPr>
              <w:t>、</w:t>
            </w:r>
            <w:r w:rsidRPr="00030A18">
              <w:rPr>
                <w:rFonts w:hint="eastAsia"/>
                <w:sz w:val="24"/>
                <w:szCs w:val="28"/>
              </w:rPr>
              <w:t>3029</w:t>
            </w:r>
            <w:r w:rsidRPr="00030A18">
              <w:rPr>
                <w:rFonts w:hint="eastAsia"/>
                <w:sz w:val="24"/>
                <w:szCs w:val="28"/>
              </w:rPr>
              <w:t>水泥制品制造行业系数手册</w:t>
            </w:r>
            <w:r>
              <w:rPr>
                <w:rFonts w:hint="eastAsia"/>
                <w:sz w:val="24"/>
                <w:szCs w:val="28"/>
              </w:rPr>
              <w:t>”各种水泥制品物料输送储存，颗粒物产生系数为</w:t>
            </w:r>
            <w:r>
              <w:rPr>
                <w:sz w:val="24"/>
                <w:szCs w:val="28"/>
              </w:rPr>
              <w:t>0.19</w:t>
            </w:r>
            <w:r>
              <w:rPr>
                <w:rFonts w:hint="eastAsia"/>
                <w:sz w:val="24"/>
                <w:szCs w:val="28"/>
              </w:rPr>
              <w:t>kg/</w:t>
            </w:r>
            <w:r>
              <w:rPr>
                <w:rFonts w:hint="eastAsia"/>
                <w:sz w:val="24"/>
                <w:szCs w:val="28"/>
              </w:rPr>
              <w:t>吨</w:t>
            </w:r>
            <w:r>
              <w:rPr>
                <w:rFonts w:hint="eastAsia"/>
                <w:sz w:val="24"/>
                <w:szCs w:val="28"/>
              </w:rPr>
              <w:t>-</w:t>
            </w:r>
            <w:r>
              <w:rPr>
                <w:rFonts w:hint="eastAsia"/>
                <w:sz w:val="24"/>
                <w:szCs w:val="28"/>
              </w:rPr>
              <w:t>产品，项目瓷砖胶产量为</w:t>
            </w:r>
            <w:r>
              <w:rPr>
                <w:sz w:val="24"/>
                <w:szCs w:val="28"/>
              </w:rPr>
              <w:t>5</w:t>
            </w:r>
            <w:r>
              <w:rPr>
                <w:rFonts w:hint="eastAsia"/>
                <w:sz w:val="24"/>
                <w:szCs w:val="28"/>
              </w:rPr>
              <w:t>万吨</w:t>
            </w:r>
            <w:r>
              <w:rPr>
                <w:rFonts w:hint="eastAsia"/>
                <w:sz w:val="24"/>
                <w:szCs w:val="28"/>
              </w:rPr>
              <w:t>/</w:t>
            </w:r>
            <w:r>
              <w:rPr>
                <w:rFonts w:hint="eastAsia"/>
                <w:sz w:val="24"/>
                <w:szCs w:val="28"/>
              </w:rPr>
              <w:t>年，则瓷砖胶生产细砂与水泥输送粉尘产生量为</w:t>
            </w:r>
            <w:r>
              <w:rPr>
                <w:sz w:val="24"/>
                <w:szCs w:val="28"/>
              </w:rPr>
              <w:t>9.5</w:t>
            </w:r>
            <w:r>
              <w:rPr>
                <w:rFonts w:hint="eastAsia"/>
                <w:sz w:val="24"/>
                <w:szCs w:val="28"/>
              </w:rPr>
              <w:t>t/a</w:t>
            </w:r>
            <w:r>
              <w:rPr>
                <w:rFonts w:hint="eastAsia"/>
                <w:sz w:val="24"/>
                <w:szCs w:val="28"/>
              </w:rPr>
              <w:t>。</w:t>
            </w:r>
          </w:p>
          <w:p w14:paraId="682874F3" w14:textId="3DEF2D4A" w:rsidR="00087BC6" w:rsidRDefault="00087BC6" w:rsidP="00087BC6">
            <w:pPr>
              <w:spacing w:line="360" w:lineRule="auto"/>
              <w:ind w:firstLineChars="200" w:firstLine="480"/>
              <w:rPr>
                <w:sz w:val="24"/>
                <w:szCs w:val="28"/>
              </w:rPr>
            </w:pPr>
            <w:r>
              <w:rPr>
                <w:rFonts w:hint="eastAsia"/>
                <w:sz w:val="24"/>
                <w:szCs w:val="28"/>
              </w:rPr>
              <w:lastRenderedPageBreak/>
              <w:t>（</w:t>
            </w:r>
            <w:r>
              <w:rPr>
                <w:rFonts w:hint="eastAsia"/>
                <w:sz w:val="24"/>
                <w:szCs w:val="28"/>
              </w:rPr>
              <w:t>8</w:t>
            </w:r>
            <w:r>
              <w:rPr>
                <w:rFonts w:hint="eastAsia"/>
                <w:sz w:val="24"/>
                <w:szCs w:val="28"/>
              </w:rPr>
              <w:t>）瓷砖胶生产物料计量落料粉尘</w:t>
            </w:r>
          </w:p>
          <w:p w14:paraId="731B765A" w14:textId="4C478EF2" w:rsidR="00087BC6" w:rsidRDefault="00087BC6" w:rsidP="00087BC6">
            <w:pPr>
              <w:spacing w:line="360" w:lineRule="auto"/>
              <w:ind w:firstLineChars="200" w:firstLine="480"/>
              <w:rPr>
                <w:sz w:val="24"/>
                <w:szCs w:val="28"/>
              </w:rPr>
            </w:pPr>
            <w:r>
              <w:rPr>
                <w:rFonts w:hint="eastAsia"/>
                <w:sz w:val="24"/>
                <w:szCs w:val="28"/>
              </w:rPr>
              <w:t>根据《</w:t>
            </w:r>
            <w:r w:rsidRPr="00360731">
              <w:rPr>
                <w:rFonts w:hint="eastAsia"/>
                <w:sz w:val="24"/>
                <w:szCs w:val="28"/>
              </w:rPr>
              <w:t>排放源统计调查产排污核算方法和系数手册</w:t>
            </w:r>
            <w:r>
              <w:rPr>
                <w:rFonts w:hint="eastAsia"/>
                <w:sz w:val="24"/>
                <w:szCs w:val="28"/>
              </w:rPr>
              <w:t>》中“</w:t>
            </w:r>
            <w:r w:rsidRPr="00030A18">
              <w:rPr>
                <w:rFonts w:hint="eastAsia"/>
                <w:sz w:val="24"/>
                <w:szCs w:val="28"/>
              </w:rPr>
              <w:t>3021</w:t>
            </w:r>
            <w:r w:rsidRPr="00030A18">
              <w:rPr>
                <w:rFonts w:hint="eastAsia"/>
                <w:sz w:val="24"/>
                <w:szCs w:val="28"/>
              </w:rPr>
              <w:t>、</w:t>
            </w:r>
            <w:r w:rsidRPr="00030A18">
              <w:rPr>
                <w:rFonts w:hint="eastAsia"/>
                <w:sz w:val="24"/>
                <w:szCs w:val="28"/>
              </w:rPr>
              <w:t>3022</w:t>
            </w:r>
            <w:r w:rsidRPr="00030A18">
              <w:rPr>
                <w:rFonts w:hint="eastAsia"/>
                <w:sz w:val="24"/>
                <w:szCs w:val="28"/>
              </w:rPr>
              <w:t>、</w:t>
            </w:r>
            <w:r w:rsidRPr="00030A18">
              <w:rPr>
                <w:rFonts w:hint="eastAsia"/>
                <w:sz w:val="24"/>
                <w:szCs w:val="28"/>
              </w:rPr>
              <w:t>3029</w:t>
            </w:r>
            <w:r w:rsidRPr="00030A18">
              <w:rPr>
                <w:rFonts w:hint="eastAsia"/>
                <w:sz w:val="24"/>
                <w:szCs w:val="28"/>
              </w:rPr>
              <w:t>水泥制品制造行业系数手册</w:t>
            </w:r>
            <w:r>
              <w:rPr>
                <w:rFonts w:hint="eastAsia"/>
                <w:sz w:val="24"/>
                <w:szCs w:val="28"/>
              </w:rPr>
              <w:t>”各种水泥制品物料输送储存，颗粒物产生系数为</w:t>
            </w:r>
            <w:r>
              <w:rPr>
                <w:sz w:val="24"/>
                <w:szCs w:val="28"/>
              </w:rPr>
              <w:t>0.19</w:t>
            </w:r>
            <w:r>
              <w:rPr>
                <w:rFonts w:hint="eastAsia"/>
                <w:sz w:val="24"/>
                <w:szCs w:val="28"/>
              </w:rPr>
              <w:t>kg/</w:t>
            </w:r>
            <w:r>
              <w:rPr>
                <w:rFonts w:hint="eastAsia"/>
                <w:sz w:val="24"/>
                <w:szCs w:val="28"/>
              </w:rPr>
              <w:t>吨</w:t>
            </w:r>
            <w:r>
              <w:rPr>
                <w:rFonts w:hint="eastAsia"/>
                <w:sz w:val="24"/>
                <w:szCs w:val="28"/>
              </w:rPr>
              <w:t>-</w:t>
            </w:r>
            <w:r>
              <w:rPr>
                <w:rFonts w:hint="eastAsia"/>
                <w:sz w:val="24"/>
                <w:szCs w:val="28"/>
              </w:rPr>
              <w:t>产品，项目瓷砖胶产量为</w:t>
            </w:r>
            <w:r>
              <w:rPr>
                <w:sz w:val="24"/>
                <w:szCs w:val="28"/>
              </w:rPr>
              <w:t>5</w:t>
            </w:r>
            <w:r>
              <w:rPr>
                <w:rFonts w:hint="eastAsia"/>
                <w:sz w:val="24"/>
                <w:szCs w:val="28"/>
              </w:rPr>
              <w:t>万吨</w:t>
            </w:r>
            <w:r>
              <w:rPr>
                <w:rFonts w:hint="eastAsia"/>
                <w:sz w:val="24"/>
                <w:szCs w:val="28"/>
              </w:rPr>
              <w:t>/</w:t>
            </w:r>
            <w:r>
              <w:rPr>
                <w:rFonts w:hint="eastAsia"/>
                <w:sz w:val="24"/>
                <w:szCs w:val="28"/>
              </w:rPr>
              <w:t>年，则瓷砖胶生产物料计量落料粉尘为</w:t>
            </w:r>
            <w:r>
              <w:rPr>
                <w:sz w:val="24"/>
                <w:szCs w:val="28"/>
              </w:rPr>
              <w:t>9.5</w:t>
            </w:r>
            <w:r>
              <w:rPr>
                <w:rFonts w:hint="eastAsia"/>
                <w:sz w:val="24"/>
                <w:szCs w:val="28"/>
              </w:rPr>
              <w:t>t/a</w:t>
            </w:r>
            <w:r>
              <w:rPr>
                <w:rFonts w:hint="eastAsia"/>
                <w:sz w:val="24"/>
                <w:szCs w:val="28"/>
              </w:rPr>
              <w:t>。</w:t>
            </w:r>
          </w:p>
          <w:p w14:paraId="7D1B04E9" w14:textId="4DE15246" w:rsidR="00ED5F3E" w:rsidRDefault="00ED5F3E" w:rsidP="00ED5F3E">
            <w:pPr>
              <w:spacing w:line="360" w:lineRule="auto"/>
              <w:ind w:firstLineChars="200" w:firstLine="480"/>
              <w:rPr>
                <w:sz w:val="24"/>
                <w:szCs w:val="28"/>
              </w:rPr>
            </w:pPr>
            <w:r>
              <w:rPr>
                <w:rFonts w:hint="eastAsia"/>
                <w:sz w:val="24"/>
                <w:szCs w:val="28"/>
              </w:rPr>
              <w:t>（</w:t>
            </w:r>
            <w:r w:rsidR="00087BC6">
              <w:rPr>
                <w:rFonts w:hint="eastAsia"/>
                <w:sz w:val="24"/>
                <w:szCs w:val="28"/>
              </w:rPr>
              <w:t>9</w:t>
            </w:r>
            <w:r>
              <w:rPr>
                <w:rFonts w:hint="eastAsia"/>
                <w:sz w:val="24"/>
                <w:szCs w:val="28"/>
              </w:rPr>
              <w:t>）瓷砖胶生产搅拌粉尘</w:t>
            </w:r>
          </w:p>
          <w:p w14:paraId="10985110" w14:textId="77777777" w:rsidR="00ED5F3E" w:rsidRDefault="00ED5F3E" w:rsidP="00ED5F3E">
            <w:pPr>
              <w:spacing w:line="360" w:lineRule="auto"/>
              <w:ind w:firstLineChars="200" w:firstLine="480"/>
              <w:rPr>
                <w:sz w:val="24"/>
                <w:szCs w:val="28"/>
              </w:rPr>
            </w:pPr>
            <w:r>
              <w:rPr>
                <w:rFonts w:hint="eastAsia"/>
                <w:sz w:val="24"/>
                <w:szCs w:val="28"/>
              </w:rPr>
              <w:t>根据《</w:t>
            </w:r>
            <w:r w:rsidRPr="00360731">
              <w:rPr>
                <w:rFonts w:hint="eastAsia"/>
                <w:sz w:val="24"/>
                <w:szCs w:val="28"/>
              </w:rPr>
              <w:t>排放源统计调查产排污核算方法和系数手册</w:t>
            </w:r>
            <w:r>
              <w:rPr>
                <w:rFonts w:hint="eastAsia"/>
                <w:sz w:val="24"/>
                <w:szCs w:val="28"/>
              </w:rPr>
              <w:t>》中“</w:t>
            </w:r>
            <w:r w:rsidRPr="00030A18">
              <w:rPr>
                <w:rFonts w:hint="eastAsia"/>
                <w:sz w:val="24"/>
                <w:szCs w:val="28"/>
              </w:rPr>
              <w:t>3021</w:t>
            </w:r>
            <w:r w:rsidRPr="00030A18">
              <w:rPr>
                <w:rFonts w:hint="eastAsia"/>
                <w:sz w:val="24"/>
                <w:szCs w:val="28"/>
              </w:rPr>
              <w:t>、</w:t>
            </w:r>
            <w:r w:rsidRPr="00030A18">
              <w:rPr>
                <w:rFonts w:hint="eastAsia"/>
                <w:sz w:val="24"/>
                <w:szCs w:val="28"/>
              </w:rPr>
              <w:t>3022</w:t>
            </w:r>
            <w:r w:rsidRPr="00030A18">
              <w:rPr>
                <w:rFonts w:hint="eastAsia"/>
                <w:sz w:val="24"/>
                <w:szCs w:val="28"/>
              </w:rPr>
              <w:t>、</w:t>
            </w:r>
            <w:r w:rsidRPr="00030A18">
              <w:rPr>
                <w:rFonts w:hint="eastAsia"/>
                <w:sz w:val="24"/>
                <w:szCs w:val="28"/>
              </w:rPr>
              <w:t>3029</w:t>
            </w:r>
            <w:r w:rsidRPr="00030A18">
              <w:rPr>
                <w:rFonts w:hint="eastAsia"/>
                <w:sz w:val="24"/>
                <w:szCs w:val="28"/>
              </w:rPr>
              <w:t>水泥制品制造行业系数手册</w:t>
            </w:r>
            <w:r>
              <w:rPr>
                <w:rFonts w:hint="eastAsia"/>
                <w:sz w:val="24"/>
                <w:szCs w:val="28"/>
              </w:rPr>
              <w:t>”各种水泥制品物料混合搅拌，颗粒物产生系数为</w:t>
            </w:r>
            <w:r>
              <w:rPr>
                <w:sz w:val="24"/>
                <w:szCs w:val="28"/>
              </w:rPr>
              <w:t>0.523</w:t>
            </w:r>
            <w:r>
              <w:rPr>
                <w:rFonts w:hint="eastAsia"/>
                <w:sz w:val="24"/>
                <w:szCs w:val="28"/>
              </w:rPr>
              <w:t>kg/</w:t>
            </w:r>
            <w:r>
              <w:rPr>
                <w:rFonts w:hint="eastAsia"/>
                <w:sz w:val="24"/>
                <w:szCs w:val="28"/>
              </w:rPr>
              <w:t>吨</w:t>
            </w:r>
            <w:r>
              <w:rPr>
                <w:rFonts w:hint="eastAsia"/>
                <w:sz w:val="24"/>
                <w:szCs w:val="28"/>
              </w:rPr>
              <w:t>-</w:t>
            </w:r>
            <w:r>
              <w:rPr>
                <w:rFonts w:hint="eastAsia"/>
                <w:sz w:val="24"/>
                <w:szCs w:val="28"/>
              </w:rPr>
              <w:t>产品，项目瓷砖胶产量为</w:t>
            </w:r>
            <w:r>
              <w:rPr>
                <w:sz w:val="24"/>
                <w:szCs w:val="28"/>
              </w:rPr>
              <w:t>5</w:t>
            </w:r>
            <w:r>
              <w:rPr>
                <w:rFonts w:hint="eastAsia"/>
                <w:sz w:val="24"/>
                <w:szCs w:val="28"/>
              </w:rPr>
              <w:t>万吨</w:t>
            </w:r>
            <w:r>
              <w:rPr>
                <w:rFonts w:hint="eastAsia"/>
                <w:sz w:val="24"/>
                <w:szCs w:val="28"/>
              </w:rPr>
              <w:t>/</w:t>
            </w:r>
            <w:r>
              <w:rPr>
                <w:rFonts w:hint="eastAsia"/>
                <w:sz w:val="24"/>
                <w:szCs w:val="28"/>
              </w:rPr>
              <w:t>年，则砂浆生产细砂与水泥输送粉尘产生量为</w:t>
            </w:r>
            <w:r>
              <w:rPr>
                <w:sz w:val="24"/>
                <w:szCs w:val="28"/>
              </w:rPr>
              <w:t>26.15</w:t>
            </w:r>
            <w:r>
              <w:rPr>
                <w:rFonts w:hint="eastAsia"/>
                <w:sz w:val="24"/>
                <w:szCs w:val="28"/>
              </w:rPr>
              <w:t>t/a</w:t>
            </w:r>
            <w:r>
              <w:rPr>
                <w:rFonts w:hint="eastAsia"/>
                <w:sz w:val="24"/>
                <w:szCs w:val="28"/>
              </w:rPr>
              <w:t>。</w:t>
            </w:r>
          </w:p>
          <w:p w14:paraId="3E6A9460" w14:textId="089E8934" w:rsidR="0011335B" w:rsidRDefault="0011335B" w:rsidP="0011335B">
            <w:pPr>
              <w:spacing w:line="360" w:lineRule="auto"/>
              <w:ind w:firstLineChars="200" w:firstLine="480"/>
              <w:rPr>
                <w:sz w:val="24"/>
                <w:szCs w:val="28"/>
              </w:rPr>
            </w:pPr>
            <w:r>
              <w:rPr>
                <w:rFonts w:hint="eastAsia"/>
                <w:sz w:val="24"/>
                <w:szCs w:val="28"/>
              </w:rPr>
              <w:t>（</w:t>
            </w:r>
            <w:r w:rsidR="00087BC6">
              <w:rPr>
                <w:rFonts w:hint="eastAsia"/>
                <w:sz w:val="24"/>
                <w:szCs w:val="28"/>
              </w:rPr>
              <w:t>10</w:t>
            </w:r>
            <w:r>
              <w:rPr>
                <w:rFonts w:hint="eastAsia"/>
                <w:sz w:val="24"/>
                <w:szCs w:val="28"/>
              </w:rPr>
              <w:t>）瓷砖胶包装粉尘</w:t>
            </w:r>
          </w:p>
          <w:p w14:paraId="19CAFE3E" w14:textId="77777777" w:rsidR="0011335B" w:rsidRDefault="0011335B" w:rsidP="00ED5F3E">
            <w:pPr>
              <w:spacing w:line="360" w:lineRule="auto"/>
              <w:ind w:firstLineChars="200" w:firstLine="480"/>
              <w:rPr>
                <w:sz w:val="24"/>
                <w:szCs w:val="28"/>
              </w:rPr>
            </w:pPr>
            <w:r>
              <w:rPr>
                <w:rFonts w:hint="eastAsia"/>
                <w:sz w:val="24"/>
                <w:szCs w:val="28"/>
              </w:rPr>
              <w:t>参照《逸散性工业粉尘控制技术》中水泥厂逸散尘源的排放因子系数表，砂浆包装粉尘产污系数取</w:t>
            </w:r>
            <w:r>
              <w:rPr>
                <w:rFonts w:hint="eastAsia"/>
                <w:sz w:val="24"/>
                <w:szCs w:val="28"/>
              </w:rPr>
              <w:t>0</w:t>
            </w:r>
            <w:r>
              <w:rPr>
                <w:sz w:val="24"/>
                <w:szCs w:val="28"/>
              </w:rPr>
              <w:t>.1kg/</w:t>
            </w:r>
            <w:r>
              <w:rPr>
                <w:rFonts w:hint="eastAsia"/>
                <w:sz w:val="24"/>
                <w:szCs w:val="28"/>
              </w:rPr>
              <w:t>t</w:t>
            </w:r>
            <w:r>
              <w:rPr>
                <w:rFonts w:hint="eastAsia"/>
                <w:sz w:val="24"/>
                <w:szCs w:val="28"/>
              </w:rPr>
              <w:t>（物料），项目瓷砖胶打包量为</w:t>
            </w:r>
            <w:r>
              <w:rPr>
                <w:sz w:val="24"/>
                <w:szCs w:val="28"/>
              </w:rPr>
              <w:t>5</w:t>
            </w:r>
            <w:r>
              <w:rPr>
                <w:rFonts w:hint="eastAsia"/>
                <w:sz w:val="24"/>
                <w:szCs w:val="28"/>
              </w:rPr>
              <w:t>万吨</w:t>
            </w:r>
            <w:r>
              <w:rPr>
                <w:rFonts w:hint="eastAsia"/>
                <w:sz w:val="24"/>
                <w:szCs w:val="28"/>
              </w:rPr>
              <w:t>/</w:t>
            </w:r>
            <w:r>
              <w:rPr>
                <w:rFonts w:hint="eastAsia"/>
                <w:sz w:val="24"/>
                <w:szCs w:val="28"/>
              </w:rPr>
              <w:t>年，则瓷砖胶包装粉尘产生量为</w:t>
            </w:r>
            <w:r>
              <w:rPr>
                <w:sz w:val="24"/>
                <w:szCs w:val="28"/>
              </w:rPr>
              <w:t>5t/a</w:t>
            </w:r>
            <w:r>
              <w:rPr>
                <w:rFonts w:hint="eastAsia"/>
                <w:sz w:val="24"/>
                <w:szCs w:val="28"/>
              </w:rPr>
              <w:t>。</w:t>
            </w:r>
          </w:p>
          <w:p w14:paraId="1B88626C" w14:textId="77777777" w:rsidR="00C07169" w:rsidRDefault="00C07169" w:rsidP="00C07169">
            <w:pPr>
              <w:spacing w:line="360" w:lineRule="auto"/>
              <w:rPr>
                <w:sz w:val="24"/>
                <w:szCs w:val="28"/>
              </w:rPr>
            </w:pPr>
            <w:r>
              <w:rPr>
                <w:rFonts w:hint="eastAsia"/>
                <w:noProof/>
                <w:sz w:val="24"/>
                <w:szCs w:val="28"/>
              </w:rPr>
              <mc:AlternateContent>
                <mc:Choice Requires="wpc">
                  <w:drawing>
                    <wp:inline distT="0" distB="0" distL="0" distR="0" wp14:anchorId="401A991F" wp14:editId="41F3C488">
                      <wp:extent cx="4867275" cy="2012950"/>
                      <wp:effectExtent l="0" t="0" r="9525" b="63500"/>
                      <wp:docPr id="92077156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01" name="文本框 101"/>
                              <wps:cNvSpPr txBox="1"/>
                              <wps:spPr>
                                <a:xfrm>
                                  <a:off x="1295400" y="1047578"/>
                                  <a:ext cx="466724" cy="285862"/>
                                </a:xfrm>
                                <a:prstGeom prst="rect">
                                  <a:avLst/>
                                </a:prstGeom>
                                <a:solidFill>
                                  <a:schemeClr val="lt1"/>
                                </a:solidFill>
                                <a:ln w="6350">
                                  <a:solidFill>
                                    <a:prstClr val="black"/>
                                  </a:solidFill>
                                </a:ln>
                              </wps:spPr>
                              <wps:txbx>
                                <w:txbxContent>
                                  <w:p w14:paraId="30CEBF22" w14:textId="77777777" w:rsidR="001F1CC9" w:rsidRDefault="001F1CC9" w:rsidP="00C07169">
                                    <w:r>
                                      <w:rPr>
                                        <w:rFonts w:hint="eastAsia"/>
                                      </w:rPr>
                                      <w:t>破碎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2" name="直接连接符 102"/>
                              <wps:cNvCnPr/>
                              <wps:spPr>
                                <a:xfrm>
                                  <a:off x="228600" y="1181100"/>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03" name="直接连接符 103"/>
                              <wps:cNvCnPr/>
                              <wps:spPr>
                                <a:xfrm>
                                  <a:off x="1019175" y="313350"/>
                                  <a:ext cx="0" cy="858225"/>
                                </a:xfrm>
                                <a:prstGeom prst="line">
                                  <a:avLst/>
                                </a:prstGeom>
                              </wps:spPr>
                              <wps:style>
                                <a:lnRef idx="1">
                                  <a:schemeClr val="dk1"/>
                                </a:lnRef>
                                <a:fillRef idx="0">
                                  <a:schemeClr val="dk1"/>
                                </a:fillRef>
                                <a:effectRef idx="0">
                                  <a:schemeClr val="dk1"/>
                                </a:effectRef>
                                <a:fontRef idx="minor">
                                  <a:schemeClr val="tx1"/>
                                </a:fontRef>
                              </wps:style>
                              <wps:bodyPr/>
                            </wps:wsp>
                            <wps:wsp>
                              <wps:cNvPr id="104" name="直接连接符 104"/>
                              <wps:cNvCnPr/>
                              <wps:spPr>
                                <a:xfrm>
                                  <a:off x="228600" y="666750"/>
                                  <a:ext cx="790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08" name="文本框 1"/>
                              <wps:cNvSpPr txBox="1"/>
                              <wps:spPr>
                                <a:xfrm>
                                  <a:off x="0" y="426380"/>
                                  <a:ext cx="1066800" cy="285750"/>
                                </a:xfrm>
                                <a:prstGeom prst="rect">
                                  <a:avLst/>
                                </a:prstGeom>
                                <a:noFill/>
                                <a:ln w="6350">
                                  <a:noFill/>
                                </a:ln>
                              </wps:spPr>
                              <wps:txbx>
                                <w:txbxContent>
                                  <w:p w14:paraId="105210AF" w14:textId="1C9C38F1" w:rsidR="001F1CC9" w:rsidRDefault="001F1CC9" w:rsidP="00C07169">
                                    <w:pPr>
                                      <w:rPr>
                                        <w:szCs w:val="21"/>
                                      </w:rPr>
                                    </w:pPr>
                                    <w:r>
                                      <w:rPr>
                                        <w:rFonts w:hint="eastAsia"/>
                                        <w:szCs w:val="21"/>
                                      </w:rPr>
                                      <w:t>粗砂</w:t>
                                    </w:r>
                                    <w:r>
                                      <w:rPr>
                                        <w:szCs w:val="21"/>
                                      </w:rPr>
                                      <w:t>1649</w:t>
                                    </w:r>
                                    <w:r>
                                      <w:rPr>
                                        <w:rFonts w:hint="eastAsia"/>
                                        <w:szCs w:val="21"/>
                                      </w:rPr>
                                      <w:t>42</w:t>
                                    </w:r>
                                    <w:r>
                                      <w:rPr>
                                        <w:szCs w:val="21"/>
                                      </w:rPr>
                                      <w:t>.1</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0" name="直接连接符 110"/>
                              <wps:cNvCnPr/>
                              <wps:spPr>
                                <a:xfrm>
                                  <a:off x="1762124" y="1190625"/>
                                  <a:ext cx="628651" cy="0"/>
                                </a:xfrm>
                                <a:prstGeom prst="line">
                                  <a:avLst/>
                                </a:prstGeom>
                              </wps:spPr>
                              <wps:style>
                                <a:lnRef idx="1">
                                  <a:schemeClr val="dk1"/>
                                </a:lnRef>
                                <a:fillRef idx="0">
                                  <a:schemeClr val="dk1"/>
                                </a:fillRef>
                                <a:effectRef idx="0">
                                  <a:schemeClr val="dk1"/>
                                </a:effectRef>
                                <a:fontRef idx="minor">
                                  <a:schemeClr val="tx1"/>
                                </a:fontRef>
                              </wps:style>
                              <wps:bodyPr/>
                            </wps:wsp>
                            <wps:wsp>
                              <wps:cNvPr id="111" name="直接箭头连接符 111"/>
                              <wps:cNvCnPr/>
                              <wps:spPr>
                                <a:xfrm flipV="1">
                                  <a:off x="1933575" y="303825"/>
                                  <a:ext cx="0" cy="87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2" name="直接连接符 112"/>
                              <wps:cNvCnPr/>
                              <wps:spPr>
                                <a:xfrm>
                                  <a:off x="1943100" y="808650"/>
                                  <a:ext cx="581025" cy="0"/>
                                </a:xfrm>
                                <a:prstGeom prst="line">
                                  <a:avLst/>
                                </a:prstGeom>
                              </wps:spPr>
                              <wps:style>
                                <a:lnRef idx="1">
                                  <a:schemeClr val="dk1"/>
                                </a:lnRef>
                                <a:fillRef idx="0">
                                  <a:schemeClr val="dk1"/>
                                </a:fillRef>
                                <a:effectRef idx="0">
                                  <a:schemeClr val="dk1"/>
                                </a:effectRef>
                                <a:fontRef idx="minor">
                                  <a:schemeClr val="tx1"/>
                                </a:fontRef>
                              </wps:style>
                              <wps:bodyPr/>
                            </wps:wsp>
                            <wps:wsp>
                              <wps:cNvPr id="113" name="文本框 1"/>
                              <wps:cNvSpPr txBox="1"/>
                              <wps:spPr>
                                <a:xfrm>
                                  <a:off x="1885950" y="552450"/>
                                  <a:ext cx="657225" cy="524678"/>
                                </a:xfrm>
                                <a:prstGeom prst="rect">
                                  <a:avLst/>
                                </a:prstGeom>
                                <a:noFill/>
                                <a:ln w="6350">
                                  <a:noFill/>
                                </a:ln>
                              </wps:spPr>
                              <wps:txbx>
                                <w:txbxContent>
                                  <w:p w14:paraId="167423D4" w14:textId="77777777" w:rsidR="001F1CC9" w:rsidRDefault="001F1CC9" w:rsidP="00C07169">
                                    <w:pPr>
                                      <w:jc w:val="center"/>
                                      <w:rPr>
                                        <w:szCs w:val="21"/>
                                      </w:rPr>
                                    </w:pPr>
                                    <w:r>
                                      <w:rPr>
                                        <w:rFonts w:hint="eastAsia"/>
                                        <w:szCs w:val="21"/>
                                      </w:rPr>
                                      <w:t>颗粒物</w:t>
                                    </w:r>
                                  </w:p>
                                  <w:p w14:paraId="008F30FE" w14:textId="77777777" w:rsidR="001F1CC9" w:rsidRDefault="001F1CC9" w:rsidP="00C07169">
                                    <w:pPr>
                                      <w:jc w:val="center"/>
                                      <w:rPr>
                                        <w:szCs w:val="21"/>
                                      </w:rPr>
                                    </w:pPr>
                                    <w:r>
                                      <w:rPr>
                                        <w:szCs w:val="21"/>
                                      </w:rPr>
                                      <w:t>8.25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4" name="文本框 1"/>
                              <wps:cNvSpPr txBox="1"/>
                              <wps:spPr>
                                <a:xfrm>
                                  <a:off x="2390776" y="1058250"/>
                                  <a:ext cx="466090" cy="285750"/>
                                </a:xfrm>
                                <a:prstGeom prst="rect">
                                  <a:avLst/>
                                </a:prstGeom>
                                <a:solidFill>
                                  <a:schemeClr val="lt1"/>
                                </a:solidFill>
                                <a:ln w="6350">
                                  <a:solidFill>
                                    <a:prstClr val="black"/>
                                  </a:solidFill>
                                </a:ln>
                              </wps:spPr>
                              <wps:txbx>
                                <w:txbxContent>
                                  <w:p w14:paraId="7ED3229D" w14:textId="77777777" w:rsidR="001F1CC9" w:rsidRDefault="001F1CC9" w:rsidP="00C07169">
                                    <w:pPr>
                                      <w:rPr>
                                        <w:szCs w:val="21"/>
                                      </w:rPr>
                                    </w:pPr>
                                    <w:r>
                                      <w:rPr>
                                        <w:rFonts w:hint="eastAsia"/>
                                        <w:szCs w:val="21"/>
                                      </w:rPr>
                                      <w:t>筛分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15" name="直接连接符 115"/>
                              <wps:cNvCnPr/>
                              <wps:spPr>
                                <a:xfrm>
                                  <a:off x="2856866" y="1200150"/>
                                  <a:ext cx="534034" cy="0"/>
                                </a:xfrm>
                                <a:prstGeom prst="line">
                                  <a:avLst/>
                                </a:prstGeom>
                              </wps:spPr>
                              <wps:style>
                                <a:lnRef idx="1">
                                  <a:schemeClr val="dk1"/>
                                </a:lnRef>
                                <a:fillRef idx="0">
                                  <a:schemeClr val="dk1"/>
                                </a:fillRef>
                                <a:effectRef idx="0">
                                  <a:schemeClr val="dk1"/>
                                </a:effectRef>
                                <a:fontRef idx="minor">
                                  <a:schemeClr val="tx1"/>
                                </a:fontRef>
                              </wps:style>
                              <wps:bodyPr/>
                            </wps:wsp>
                            <wps:wsp>
                              <wps:cNvPr id="116" name="直接箭头连接符 116"/>
                              <wps:cNvCnPr/>
                              <wps:spPr>
                                <a:xfrm flipV="1">
                                  <a:off x="3008925" y="323215"/>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8" name="直接连接符 118"/>
                              <wps:cNvCnPr/>
                              <wps:spPr>
                                <a:xfrm>
                                  <a:off x="3008924" y="808650"/>
                                  <a:ext cx="448651" cy="0"/>
                                </a:xfrm>
                                <a:prstGeom prst="line">
                                  <a:avLst/>
                                </a:prstGeom>
                              </wps:spPr>
                              <wps:style>
                                <a:lnRef idx="1">
                                  <a:schemeClr val="dk1"/>
                                </a:lnRef>
                                <a:fillRef idx="0">
                                  <a:schemeClr val="dk1"/>
                                </a:fillRef>
                                <a:effectRef idx="0">
                                  <a:schemeClr val="dk1"/>
                                </a:effectRef>
                                <a:fontRef idx="minor">
                                  <a:schemeClr val="tx1"/>
                                </a:fontRef>
                              </wps:style>
                              <wps:bodyPr/>
                            </wps:wsp>
                            <wps:wsp>
                              <wps:cNvPr id="126" name="文本框 1"/>
                              <wps:cNvSpPr txBox="1"/>
                              <wps:spPr>
                                <a:xfrm>
                                  <a:off x="2932723" y="571327"/>
                                  <a:ext cx="620102" cy="515325"/>
                                </a:xfrm>
                                <a:prstGeom prst="rect">
                                  <a:avLst/>
                                </a:prstGeom>
                                <a:noFill/>
                                <a:ln w="6350">
                                  <a:noFill/>
                                </a:ln>
                              </wps:spPr>
                              <wps:txbx>
                                <w:txbxContent>
                                  <w:p w14:paraId="365FD622" w14:textId="77777777" w:rsidR="001F1CC9" w:rsidRDefault="001F1CC9" w:rsidP="00C07169">
                                    <w:pPr>
                                      <w:jc w:val="center"/>
                                      <w:rPr>
                                        <w:szCs w:val="21"/>
                                      </w:rPr>
                                    </w:pPr>
                                    <w:r>
                                      <w:rPr>
                                        <w:rFonts w:hint="eastAsia"/>
                                        <w:szCs w:val="21"/>
                                      </w:rPr>
                                      <w:t>颗粒物</w:t>
                                    </w:r>
                                  </w:p>
                                  <w:p w14:paraId="15A69CF0" w14:textId="77777777" w:rsidR="001F1CC9" w:rsidRDefault="001F1CC9" w:rsidP="00C07169">
                                    <w:pPr>
                                      <w:jc w:val="center"/>
                                      <w:rPr>
                                        <w:szCs w:val="21"/>
                                      </w:rPr>
                                    </w:pPr>
                                    <w:r>
                                      <w:rPr>
                                        <w:szCs w:val="21"/>
                                      </w:rPr>
                                      <w:t>8.25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7" name="直接连接符 127"/>
                              <wps:cNvCnPr/>
                              <wps:spPr>
                                <a:xfrm>
                                  <a:off x="4505325" y="1200150"/>
                                  <a:ext cx="0" cy="857250"/>
                                </a:xfrm>
                                <a:prstGeom prst="line">
                                  <a:avLst/>
                                </a:prstGeom>
                              </wps:spPr>
                              <wps:style>
                                <a:lnRef idx="1">
                                  <a:schemeClr val="dk1"/>
                                </a:lnRef>
                                <a:fillRef idx="0">
                                  <a:schemeClr val="dk1"/>
                                </a:fillRef>
                                <a:effectRef idx="0">
                                  <a:schemeClr val="dk1"/>
                                </a:effectRef>
                                <a:fontRef idx="minor">
                                  <a:schemeClr val="tx1"/>
                                </a:fontRef>
                              </wps:style>
                              <wps:bodyPr/>
                            </wps:wsp>
                            <wps:wsp>
                              <wps:cNvPr id="920771552" name="直接连接符 920771552"/>
                              <wps:cNvCnPr/>
                              <wps:spPr>
                                <a:xfrm>
                                  <a:off x="3562350" y="1676400"/>
                                  <a:ext cx="933450" cy="0"/>
                                </a:xfrm>
                                <a:prstGeom prst="line">
                                  <a:avLst/>
                                </a:prstGeom>
                              </wps:spPr>
                              <wps:style>
                                <a:lnRef idx="1">
                                  <a:schemeClr val="dk1"/>
                                </a:lnRef>
                                <a:fillRef idx="0">
                                  <a:schemeClr val="dk1"/>
                                </a:fillRef>
                                <a:effectRef idx="0">
                                  <a:schemeClr val="dk1"/>
                                </a:effectRef>
                                <a:fontRef idx="minor">
                                  <a:schemeClr val="tx1"/>
                                </a:fontRef>
                              </wps:style>
                              <wps:bodyPr/>
                            </wps:wsp>
                            <wps:wsp>
                              <wps:cNvPr id="920771554" name="文本框 1"/>
                              <wps:cNvSpPr txBox="1"/>
                              <wps:spPr>
                                <a:xfrm>
                                  <a:off x="3514725" y="1418250"/>
                                  <a:ext cx="1047745" cy="285750"/>
                                </a:xfrm>
                                <a:prstGeom prst="rect">
                                  <a:avLst/>
                                </a:prstGeom>
                                <a:noFill/>
                                <a:ln w="6350">
                                  <a:noFill/>
                                </a:ln>
                              </wps:spPr>
                              <wps:txbx>
                                <w:txbxContent>
                                  <w:p w14:paraId="1AA7C273" w14:textId="292DB42C" w:rsidR="001F1CC9" w:rsidRDefault="001F1CC9" w:rsidP="00C07169">
                                    <w:pPr>
                                      <w:rPr>
                                        <w:szCs w:val="21"/>
                                      </w:rPr>
                                    </w:pPr>
                                    <w:r>
                                      <w:rPr>
                                        <w:rFonts w:hint="eastAsia"/>
                                        <w:szCs w:val="21"/>
                                      </w:rPr>
                                      <w:t>细砂</w:t>
                                    </w:r>
                                    <w:r>
                                      <w:rPr>
                                        <w:rFonts w:hint="eastAsia"/>
                                        <w:szCs w:val="21"/>
                                      </w:rPr>
                                      <w:t>164925.6</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0771555" name="文本框 1"/>
                              <wps:cNvSpPr txBox="1"/>
                              <wps:spPr>
                                <a:xfrm>
                                  <a:off x="3390899" y="1058250"/>
                                  <a:ext cx="466090" cy="285750"/>
                                </a:xfrm>
                                <a:prstGeom prst="rect">
                                  <a:avLst/>
                                </a:prstGeom>
                                <a:solidFill>
                                  <a:schemeClr val="lt1"/>
                                </a:solidFill>
                                <a:ln w="6350">
                                  <a:solidFill>
                                    <a:prstClr val="black"/>
                                  </a:solidFill>
                                </a:ln>
                              </wps:spPr>
                              <wps:txbx>
                                <w:txbxContent>
                                  <w:p w14:paraId="6D75A7DE" w14:textId="77777777" w:rsidR="001F1CC9" w:rsidRDefault="001F1CC9" w:rsidP="00C07169">
                                    <w:pPr>
                                      <w:pStyle w:val="a3"/>
                                      <w:spacing w:before="0" w:beforeAutospacing="0" w:after="0" w:afterAutospacing="0"/>
                                      <w:jc w:val="both"/>
                                      <w:rPr>
                                        <w:szCs w:val="24"/>
                                      </w:rPr>
                                    </w:pPr>
                                    <w:r>
                                      <w:rPr>
                                        <w:rFonts w:ascii="Times New Roman" w:hint="eastAsia"/>
                                        <w:kern w:val="2"/>
                                        <w:sz w:val="21"/>
                                        <w:szCs w:val="21"/>
                                      </w:rPr>
                                      <w:t>入库</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0771556" name="直接连接符 920771556"/>
                              <wps:cNvCnPr/>
                              <wps:spPr>
                                <a:xfrm>
                                  <a:off x="3856988" y="1200150"/>
                                  <a:ext cx="886462" cy="0"/>
                                </a:xfrm>
                                <a:prstGeom prst="line">
                                  <a:avLst/>
                                </a:prstGeom>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01A991F" id="画布 50" o:spid="_x0000_s1026" editas="canvas" style="width:383.25pt;height:158.5pt;mso-position-horizontal-relative:char;mso-position-vertical-relative:line" coordsize="48672,20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8672;height:20129;visibility:visible;mso-wrap-style:square" filled="t">
                        <v:fill o:detectmouseclick="t"/>
                        <v:path o:connecttype="none"/>
                      </v:shape>
                      <v:shapetype id="_x0000_t202" coordsize="21600,21600" o:spt="202" path="m,l,21600r21600,l21600,xe">
                        <v:stroke joinstyle="miter"/>
                        <v:path gradientshapeok="t" o:connecttype="rect"/>
                      </v:shapetype>
                      <v:shape id="文本框 101" o:spid="_x0000_s1028" type="#_x0000_t202" style="position:absolute;left:12954;top:10475;width:466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" fillcolor="white [3201]" strokeweight=".5pt">
                        <v:textbox>
                          <w:txbxContent>
                            <w:p w14:paraId="30CEBF22" w14:textId="77777777" w:rsidR="001F1CC9" w:rsidRDefault="001F1CC9" w:rsidP="00C07169">
                              <w:r>
                                <w:rPr>
                                  <w:rFonts w:hint="eastAsia"/>
                                </w:rPr>
                                <w:t>破碎</w:t>
                              </w:r>
                            </w:p>
                          </w:txbxContent>
                        </v:textbox>
                      </v:shape>
                      <v:line id="直接连接符 102" o:spid="_x0000_s1029" style="position:absolute;visibility:visible;mso-wrap-style:square" from="2286,11811" to="1285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" strokecolor="black [3200]" strokeweight=".5pt">
                        <v:stroke joinstyle="miter"/>
                      </v:line>
                      <v:line id="直接连接符 103" o:spid="_x0000_s1030" style="position:absolute;visibility:visible;mso-wrap-style:square" from="10191,3133" to="10191,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" strokecolor="black [3200]" strokeweight=".5pt">
                        <v:stroke joinstyle="miter"/>
                      </v:line>
                      <v:line id="直接连接符 104" o:spid="_x0000_s1031" style="position:absolute;visibility:visible;mso-wrap-style:square" from="2286,6667" to="1019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" strokecolor="black [3200]" strokeweight=".5pt">
                        <v:stroke joinstyle="miter"/>
                      </v:line>
                      <v:shape id="文本框 1" o:spid="_x0000_s1032" type="#_x0000_t202" style="position:absolute;top:4263;width:1066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" filled="f" stroked="f" strokeweight=".5pt">
                        <v:textbox>
                          <w:txbxContent>
                            <w:p w14:paraId="105210AF" w14:textId="1C9C38F1" w:rsidR="001F1CC9" w:rsidRDefault="001F1CC9" w:rsidP="00C07169">
                              <w:pPr>
                                <w:rPr>
                                  <w:szCs w:val="21"/>
                                </w:rPr>
                              </w:pPr>
                              <w:r>
                                <w:rPr>
                                  <w:rFonts w:hint="eastAsia"/>
                                  <w:szCs w:val="21"/>
                                </w:rPr>
                                <w:t>粗砂</w:t>
                              </w:r>
                              <w:r>
                                <w:rPr>
                                  <w:szCs w:val="21"/>
                                </w:rPr>
                                <w:t>1649</w:t>
                              </w:r>
                              <w:r>
                                <w:rPr>
                                  <w:rFonts w:hint="eastAsia"/>
                                  <w:szCs w:val="21"/>
                                </w:rPr>
                                <w:t>42</w:t>
                              </w:r>
                              <w:r>
                                <w:rPr>
                                  <w:szCs w:val="21"/>
                                </w:rPr>
                                <w:t>.1</w:t>
                              </w:r>
                            </w:p>
                          </w:txbxContent>
                        </v:textbox>
                      </v:shape>
                      <v:line id="直接连接符 110" o:spid="_x0000_s1033" style="position:absolute;visibility:visible;mso-wrap-style:square" from="17621,11906" to="2390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" strokecolor="black [3200]" strokeweight=".5pt">
                        <v:stroke joinstyle="miter"/>
                      </v:line>
                      <v:shapetype id="_x0000_t32" coordsize="21600,21600" o:spt="32" o:oned="t" path="m,l21600,21600e" filled="f">
                        <v:path arrowok="t" fillok="f" o:connecttype="none"/>
                        <o:lock v:ext="edit" shapetype="t"/>
                      </v:shapetype>
                      <v:shape id="直接箭头连接符 111" o:spid="_x0000_s1034" type="#_x0000_t32" style="position:absolute;left:19335;top:3038;width:0;height:87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" strokecolor="black [3200]" strokeweight=".5pt">
                        <v:stroke endarrow="block" joinstyle="miter"/>
                      </v:shape>
                      <v:line id="直接连接符 112" o:spid="_x0000_s1035" style="position:absolute;visibility:visible;mso-wrap-style:square" from="19431,8086" to="2524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" strokecolor="black [3200]" strokeweight=".5pt">
                        <v:stroke joinstyle="miter"/>
                      </v:line>
                      <v:shape id="文本框 1" o:spid="_x0000_s1036" type="#_x0000_t202" style="position:absolute;left:18859;top:5524;width:6572;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14:paraId="167423D4" w14:textId="77777777" w:rsidR="001F1CC9" w:rsidRDefault="001F1CC9" w:rsidP="00C07169">
                              <w:pPr>
                                <w:jc w:val="center"/>
                                <w:rPr>
                                  <w:szCs w:val="21"/>
                                </w:rPr>
                              </w:pPr>
                              <w:r>
                                <w:rPr>
                                  <w:rFonts w:hint="eastAsia"/>
                                  <w:szCs w:val="21"/>
                                </w:rPr>
                                <w:t>颗粒物</w:t>
                              </w:r>
                            </w:p>
                            <w:p w14:paraId="008F30FE" w14:textId="77777777" w:rsidR="001F1CC9" w:rsidRDefault="001F1CC9" w:rsidP="00C07169">
                              <w:pPr>
                                <w:jc w:val="center"/>
                                <w:rPr>
                                  <w:szCs w:val="21"/>
                                </w:rPr>
                              </w:pPr>
                              <w:r>
                                <w:rPr>
                                  <w:szCs w:val="21"/>
                                </w:rPr>
                                <w:t>8.25</w:t>
                              </w:r>
                            </w:p>
                          </w:txbxContent>
                        </v:textbox>
                      </v:shape>
                      <v:shape id="文本框 1" o:spid="_x0000_s1037" type="#_x0000_t202" style="position:absolute;left:23907;top:10582;width:4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" fillcolor="white [3201]" strokeweight=".5pt">
                        <v:textbox>
                          <w:txbxContent>
                            <w:p w14:paraId="7ED3229D" w14:textId="77777777" w:rsidR="001F1CC9" w:rsidRDefault="001F1CC9" w:rsidP="00C07169">
                              <w:pPr>
                                <w:rPr>
                                  <w:szCs w:val="21"/>
                                </w:rPr>
                              </w:pPr>
                              <w:r>
                                <w:rPr>
                                  <w:rFonts w:hint="eastAsia"/>
                                  <w:szCs w:val="21"/>
                                </w:rPr>
                                <w:t>筛分</w:t>
                              </w:r>
                            </w:p>
                          </w:txbxContent>
                        </v:textbox>
                      </v:shape>
                      <v:line id="直接连接符 115" o:spid="_x0000_s1038" style="position:absolute;visibility:visible;mso-wrap-style:square" from="28568,12001" to="33909,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" strokecolor="black [3200]" strokeweight=".5pt">
                        <v:stroke joinstyle="miter"/>
                      </v:line>
                      <v:shape id="直接箭头连接符 116" o:spid="_x0000_s1039" type="#_x0000_t32" style="position:absolute;left:30089;top:3232;width:0;height:8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" strokecolor="black [3200]" strokeweight=".5pt">
                        <v:stroke endarrow="block" joinstyle="miter"/>
                      </v:shape>
                      <v:line id="直接连接符 118" o:spid="_x0000_s1040" style="position:absolute;visibility:visible;mso-wrap-style:square" from="30089,8086" to="34575,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" strokecolor="black [3200]" strokeweight=".5pt">
                        <v:stroke joinstyle="miter"/>
                      </v:line>
                      <v:shape id="文本框 1" o:spid="_x0000_s1041" type="#_x0000_t202" style="position:absolute;left:29327;top:5713;width:6201;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365FD622" w14:textId="77777777" w:rsidR="001F1CC9" w:rsidRDefault="001F1CC9" w:rsidP="00C07169">
                              <w:pPr>
                                <w:jc w:val="center"/>
                                <w:rPr>
                                  <w:szCs w:val="21"/>
                                </w:rPr>
                              </w:pPr>
                              <w:r>
                                <w:rPr>
                                  <w:rFonts w:hint="eastAsia"/>
                                  <w:szCs w:val="21"/>
                                </w:rPr>
                                <w:t>颗粒物</w:t>
                              </w:r>
                            </w:p>
                            <w:p w14:paraId="15A69CF0" w14:textId="77777777" w:rsidR="001F1CC9" w:rsidRDefault="001F1CC9" w:rsidP="00C07169">
                              <w:pPr>
                                <w:jc w:val="center"/>
                                <w:rPr>
                                  <w:szCs w:val="21"/>
                                </w:rPr>
                              </w:pPr>
                              <w:r>
                                <w:rPr>
                                  <w:szCs w:val="21"/>
                                </w:rPr>
                                <w:t>8.25</w:t>
                              </w:r>
                            </w:p>
                          </w:txbxContent>
                        </v:textbox>
                      </v:shape>
                      <v:line id="直接连接符 127" o:spid="_x0000_s1042" style="position:absolute;visibility:visible;mso-wrap-style:square" from="45053,12001" to="45053,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" strokecolor="black [3200]" strokeweight=".5pt">
                        <v:stroke joinstyle="miter"/>
                      </v:line>
                      <v:line id="直接连接符 920771552" o:spid="_x0000_s1043" style="position:absolute;visibility:visible;mso-wrap-style:square" from="35623,16764" to="4495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" strokecolor="black [3200]" strokeweight=".5pt">
                        <v:stroke joinstyle="miter"/>
                      </v:line>
                      <v:shape id="文本框 1" o:spid="_x0000_s1044" type="#_x0000_t202" style="position:absolute;left:35147;top:14182;width:1047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" filled="f" stroked="f" strokeweight=".5pt">
                        <v:textbox>
                          <w:txbxContent>
                            <w:p w14:paraId="1AA7C273" w14:textId="292DB42C" w:rsidR="001F1CC9" w:rsidRDefault="001F1CC9" w:rsidP="00C07169">
                              <w:pPr>
                                <w:rPr>
                                  <w:szCs w:val="21"/>
                                </w:rPr>
                              </w:pPr>
                              <w:r>
                                <w:rPr>
                                  <w:rFonts w:hint="eastAsia"/>
                                  <w:szCs w:val="21"/>
                                </w:rPr>
                                <w:t>细砂</w:t>
                              </w:r>
                              <w:r>
                                <w:rPr>
                                  <w:rFonts w:hint="eastAsia"/>
                                  <w:szCs w:val="21"/>
                                </w:rPr>
                                <w:t>164925.6</w:t>
                              </w:r>
                            </w:p>
                          </w:txbxContent>
                        </v:textbox>
                      </v:shape>
                      <v:shape id="文本框 1" o:spid="_x0000_s1045" type="#_x0000_t202" style="position:absolute;left:33908;top:10582;width:4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" fillcolor="white [3201]" strokeweight=".5pt">
                        <v:textbox>
                          <w:txbxContent>
                            <w:p w14:paraId="6D75A7DE" w14:textId="77777777" w:rsidR="001F1CC9" w:rsidRDefault="001F1CC9" w:rsidP="00C07169">
                              <w:pPr>
                                <w:pStyle w:val="a3"/>
                                <w:spacing w:before="0" w:beforeAutospacing="0" w:after="0" w:afterAutospacing="0"/>
                                <w:jc w:val="both"/>
                                <w:rPr>
                                  <w:szCs w:val="24"/>
                                </w:rPr>
                              </w:pPr>
                              <w:r>
                                <w:rPr>
                                  <w:rFonts w:ascii="Times New Roman" w:hint="eastAsia"/>
                                  <w:kern w:val="2"/>
                                  <w:sz w:val="21"/>
                                  <w:szCs w:val="21"/>
                                </w:rPr>
                                <w:t>入库</w:t>
                              </w:r>
                            </w:p>
                          </w:txbxContent>
                        </v:textbox>
                      </v:shape>
                      <v:line id="直接连接符 920771556" o:spid="_x0000_s1046" style="position:absolute;visibility:visible;mso-wrap-style:square" from="38569,12001" to="47434,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" strokecolor="black [3200]" strokeweight=".5pt">
                        <v:stroke joinstyle="miter"/>
                      </v:line>
                      <w10:anchorlock/>
                    </v:group>
                  </w:pict>
                </mc:Fallback>
              </mc:AlternateContent>
            </w:r>
          </w:p>
          <w:p w14:paraId="5A34912A" w14:textId="0B5B3605" w:rsidR="00C07169" w:rsidRDefault="00C07169" w:rsidP="00C07169">
            <w:pPr>
              <w:spacing w:line="360" w:lineRule="auto"/>
              <w:ind w:firstLineChars="200" w:firstLine="442"/>
              <w:jc w:val="center"/>
              <w:rPr>
                <w:b/>
                <w:bCs/>
                <w:sz w:val="22"/>
              </w:rPr>
            </w:pPr>
            <w:r w:rsidRPr="00586B68">
              <w:rPr>
                <w:rFonts w:hint="eastAsia"/>
                <w:b/>
                <w:bCs/>
                <w:sz w:val="22"/>
              </w:rPr>
              <w:t>图</w:t>
            </w:r>
            <w:r w:rsidRPr="00586B68">
              <w:rPr>
                <w:rFonts w:hint="eastAsia"/>
                <w:b/>
                <w:bCs/>
                <w:sz w:val="22"/>
              </w:rPr>
              <w:t xml:space="preserve">2-1    </w:t>
            </w:r>
            <w:r>
              <w:rPr>
                <w:rFonts w:hint="eastAsia"/>
                <w:b/>
                <w:bCs/>
                <w:sz w:val="22"/>
              </w:rPr>
              <w:t>细砂制备</w:t>
            </w:r>
            <w:r w:rsidRPr="00586B68">
              <w:rPr>
                <w:rFonts w:hint="eastAsia"/>
                <w:b/>
                <w:bCs/>
                <w:sz w:val="22"/>
              </w:rPr>
              <w:t>物料平衡图</w:t>
            </w:r>
            <w:r w:rsidRPr="00586B68">
              <w:rPr>
                <w:rFonts w:hint="eastAsia"/>
                <w:b/>
                <w:bCs/>
                <w:sz w:val="22"/>
              </w:rPr>
              <w:t xml:space="preserve">  </w:t>
            </w:r>
            <w:r w:rsidRPr="00586B68">
              <w:rPr>
                <w:rFonts w:hint="eastAsia"/>
                <w:b/>
                <w:bCs/>
                <w:sz w:val="22"/>
              </w:rPr>
              <w:t>单位：</w:t>
            </w:r>
            <w:r w:rsidRPr="00586B68">
              <w:rPr>
                <w:rFonts w:hint="eastAsia"/>
                <w:b/>
                <w:bCs/>
                <w:sz w:val="22"/>
              </w:rPr>
              <w:t>t/a</w:t>
            </w:r>
          </w:p>
          <w:p w14:paraId="453413C4" w14:textId="22146802" w:rsidR="001F1CC9" w:rsidRDefault="001F1CC9" w:rsidP="00C07169">
            <w:pPr>
              <w:spacing w:line="360" w:lineRule="auto"/>
              <w:ind w:firstLineChars="200" w:firstLine="442"/>
              <w:jc w:val="center"/>
              <w:rPr>
                <w:b/>
                <w:bCs/>
                <w:sz w:val="22"/>
              </w:rPr>
            </w:pPr>
          </w:p>
          <w:p w14:paraId="03E6E401" w14:textId="42528A15" w:rsidR="001F1CC9" w:rsidRDefault="001F1CC9" w:rsidP="00C07169">
            <w:pPr>
              <w:spacing w:line="360" w:lineRule="auto"/>
              <w:ind w:firstLineChars="200" w:firstLine="442"/>
              <w:jc w:val="center"/>
              <w:rPr>
                <w:b/>
                <w:bCs/>
                <w:sz w:val="22"/>
              </w:rPr>
            </w:pPr>
          </w:p>
          <w:p w14:paraId="73882C08" w14:textId="60713C4D" w:rsidR="001F1CC9" w:rsidRDefault="001F1CC9" w:rsidP="00C07169">
            <w:pPr>
              <w:spacing w:line="360" w:lineRule="auto"/>
              <w:ind w:firstLineChars="200" w:firstLine="442"/>
              <w:jc w:val="center"/>
              <w:rPr>
                <w:b/>
                <w:bCs/>
                <w:sz w:val="22"/>
              </w:rPr>
            </w:pPr>
          </w:p>
          <w:p w14:paraId="73233AD3" w14:textId="109D2910" w:rsidR="001F1CC9" w:rsidRDefault="001F1CC9" w:rsidP="00C07169">
            <w:pPr>
              <w:spacing w:line="360" w:lineRule="auto"/>
              <w:ind w:firstLineChars="200" w:firstLine="442"/>
              <w:jc w:val="center"/>
              <w:rPr>
                <w:b/>
                <w:bCs/>
                <w:sz w:val="22"/>
              </w:rPr>
            </w:pPr>
          </w:p>
          <w:p w14:paraId="783CFF69" w14:textId="77777777" w:rsidR="001F1CC9" w:rsidRDefault="001F1CC9" w:rsidP="00C07169">
            <w:pPr>
              <w:spacing w:line="360" w:lineRule="auto"/>
              <w:ind w:firstLineChars="200" w:firstLine="442"/>
              <w:jc w:val="center"/>
              <w:rPr>
                <w:b/>
                <w:bCs/>
                <w:sz w:val="22"/>
              </w:rPr>
            </w:pPr>
          </w:p>
          <w:p w14:paraId="2DB1E07C" w14:textId="77777777" w:rsidR="00887074" w:rsidRDefault="00887074" w:rsidP="00ED5F3E">
            <w:pPr>
              <w:spacing w:line="360" w:lineRule="auto"/>
              <w:rPr>
                <w:sz w:val="24"/>
                <w:szCs w:val="28"/>
              </w:rPr>
            </w:pPr>
            <w:r>
              <w:rPr>
                <w:rFonts w:hint="eastAsia"/>
                <w:noProof/>
                <w:sz w:val="24"/>
                <w:szCs w:val="28"/>
              </w:rPr>
              <w:lastRenderedPageBreak/>
              <mc:AlternateContent>
                <mc:Choice Requires="wpc">
                  <w:drawing>
                    <wp:inline distT="0" distB="0" distL="0" distR="0" wp14:anchorId="2876171C" wp14:editId="2BBC5A79">
                      <wp:extent cx="4867275" cy="1727200"/>
                      <wp:effectExtent l="0" t="0" r="9525" b="6350"/>
                      <wp:docPr id="411798189"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465457" name="文本框 174465457"/>
                              <wps:cNvSpPr txBox="1"/>
                              <wps:spPr>
                                <a:xfrm>
                                  <a:off x="1295400" y="825328"/>
                                  <a:ext cx="466724" cy="285862"/>
                                </a:xfrm>
                                <a:prstGeom prst="rect">
                                  <a:avLst/>
                                </a:prstGeom>
                                <a:solidFill>
                                  <a:schemeClr val="lt1"/>
                                </a:solidFill>
                                <a:ln w="6350">
                                  <a:solidFill>
                                    <a:prstClr val="black"/>
                                  </a:solidFill>
                                </a:ln>
                              </wps:spPr>
                              <wps:txbx>
                                <w:txbxContent>
                                  <w:p w14:paraId="3DE22569" w14:textId="77777777" w:rsidR="001F1CC9" w:rsidRDefault="001F1CC9" w:rsidP="00887074">
                                    <w:r>
                                      <w:rPr>
                                        <w:rFonts w:hint="eastAsia"/>
                                      </w:rPr>
                                      <w:t>输送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9968425" name="直接连接符 989968425"/>
                              <wps:cNvCnPr/>
                              <wps:spPr>
                                <a:xfrm>
                                  <a:off x="228600" y="958850"/>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965326541" name="直接连接符 1965326541"/>
                              <wps:cNvCnPr/>
                              <wps:spPr>
                                <a:xfrm>
                                  <a:off x="1019175" y="91100"/>
                                  <a:ext cx="0" cy="858225"/>
                                </a:xfrm>
                                <a:prstGeom prst="line">
                                  <a:avLst/>
                                </a:prstGeom>
                              </wps:spPr>
                              <wps:style>
                                <a:lnRef idx="1">
                                  <a:schemeClr val="dk1"/>
                                </a:lnRef>
                                <a:fillRef idx="0">
                                  <a:schemeClr val="dk1"/>
                                </a:fillRef>
                                <a:effectRef idx="0">
                                  <a:schemeClr val="dk1"/>
                                </a:effectRef>
                                <a:fontRef idx="minor">
                                  <a:schemeClr val="tx1"/>
                                </a:fontRef>
                              </wps:style>
                              <wps:bodyPr/>
                            </wps:wsp>
                            <wps:wsp>
                              <wps:cNvPr id="1995271762" name="直接连接符 1995271762"/>
                              <wps:cNvCnPr/>
                              <wps:spPr>
                                <a:xfrm>
                                  <a:off x="228600" y="444500"/>
                                  <a:ext cx="790575" cy="0"/>
                                </a:xfrm>
                                <a:prstGeom prst="line">
                                  <a:avLst/>
                                </a:prstGeom>
                              </wps:spPr>
                              <wps:style>
                                <a:lnRef idx="1">
                                  <a:schemeClr val="dk1"/>
                                </a:lnRef>
                                <a:fillRef idx="0">
                                  <a:schemeClr val="dk1"/>
                                </a:fillRef>
                                <a:effectRef idx="0">
                                  <a:schemeClr val="dk1"/>
                                </a:effectRef>
                                <a:fontRef idx="minor">
                                  <a:schemeClr val="tx1"/>
                                </a:fontRef>
                              </wps:style>
                              <wps:bodyPr/>
                            </wps:wsp>
                            <wps:wsp>
                              <wps:cNvPr id="23768293" name="直接连接符 23768293"/>
                              <wps:cNvCnPr/>
                              <wps:spPr>
                                <a:xfrm>
                                  <a:off x="209550" y="767375"/>
                                  <a:ext cx="790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8307909" name="文本框 1"/>
                              <wps:cNvSpPr txBox="1"/>
                              <wps:spPr>
                                <a:xfrm>
                                  <a:off x="180975" y="519725"/>
                                  <a:ext cx="819150" cy="285750"/>
                                </a:xfrm>
                                <a:prstGeom prst="rect">
                                  <a:avLst/>
                                </a:prstGeom>
                                <a:noFill/>
                                <a:ln w="6350">
                                  <a:noFill/>
                                </a:ln>
                              </wps:spPr>
                              <wps:txbx>
                                <w:txbxContent>
                                  <w:p w14:paraId="5995A317" w14:textId="77777777" w:rsidR="001F1CC9" w:rsidRDefault="001F1CC9" w:rsidP="00887074">
                                    <w:pPr>
                                      <w:rPr>
                                        <w:szCs w:val="21"/>
                                      </w:rPr>
                                    </w:pPr>
                                    <w:r>
                                      <w:rPr>
                                        <w:rFonts w:hint="eastAsia"/>
                                        <w:szCs w:val="21"/>
                                      </w:rPr>
                                      <w:t>水泥</w:t>
                                    </w:r>
                                    <w:r>
                                      <w:rPr>
                                        <w:rFonts w:hint="eastAsia"/>
                                        <w:szCs w:val="21"/>
                                      </w:rPr>
                                      <w:t>16500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09073225" name="直接连接符 1409073225"/>
                              <wps:cNvCnPr/>
                              <wps:spPr>
                                <a:xfrm>
                                  <a:off x="1019175" y="575605"/>
                                  <a:ext cx="647700" cy="0"/>
                                </a:xfrm>
                                <a:prstGeom prst="line">
                                  <a:avLst/>
                                </a:prstGeom>
                              </wps:spPr>
                              <wps:style>
                                <a:lnRef idx="1">
                                  <a:schemeClr val="dk1"/>
                                </a:lnRef>
                                <a:fillRef idx="0">
                                  <a:schemeClr val="dk1"/>
                                </a:fillRef>
                                <a:effectRef idx="0">
                                  <a:schemeClr val="dk1"/>
                                </a:effectRef>
                                <a:fontRef idx="minor">
                                  <a:schemeClr val="tx1"/>
                                </a:fontRef>
                              </wps:style>
                              <wps:bodyPr/>
                            </wps:wsp>
                            <wps:wsp>
                              <wps:cNvPr id="525894654" name="文本框 1"/>
                              <wps:cNvSpPr txBox="1"/>
                              <wps:spPr>
                                <a:xfrm>
                                  <a:off x="0" y="204130"/>
                                  <a:ext cx="1066800" cy="285750"/>
                                </a:xfrm>
                                <a:prstGeom prst="rect">
                                  <a:avLst/>
                                </a:prstGeom>
                                <a:noFill/>
                                <a:ln w="6350">
                                  <a:noFill/>
                                </a:ln>
                              </wps:spPr>
                              <wps:txbx>
                                <w:txbxContent>
                                  <w:p w14:paraId="476C8EBA" w14:textId="6697144F" w:rsidR="001F1CC9" w:rsidRDefault="001F1CC9" w:rsidP="00887074">
                                    <w:pPr>
                                      <w:rPr>
                                        <w:szCs w:val="21"/>
                                      </w:rPr>
                                    </w:pPr>
                                    <w:r>
                                      <w:rPr>
                                        <w:rFonts w:hint="eastAsia"/>
                                        <w:szCs w:val="21"/>
                                      </w:rPr>
                                      <w:t>细砂</w:t>
                                    </w:r>
                                    <w:r>
                                      <w:rPr>
                                        <w:rFonts w:hint="eastAsia"/>
                                        <w:szCs w:val="21"/>
                                      </w:rPr>
                                      <w:t>133530.45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10090205" name="文本框 1"/>
                              <wps:cNvSpPr txBox="1"/>
                              <wps:spPr>
                                <a:xfrm>
                                  <a:off x="922316" y="330200"/>
                                  <a:ext cx="763610" cy="496275"/>
                                </a:xfrm>
                                <a:prstGeom prst="rect">
                                  <a:avLst/>
                                </a:prstGeom>
                                <a:noFill/>
                                <a:ln w="6350">
                                  <a:noFill/>
                                </a:ln>
                              </wps:spPr>
                              <wps:txbx>
                                <w:txbxContent>
                                  <w:p w14:paraId="2CCBBF36" w14:textId="77777777" w:rsidR="001F1CC9" w:rsidRDefault="001F1CC9" w:rsidP="00887074">
                                    <w:pPr>
                                      <w:jc w:val="center"/>
                                      <w:rPr>
                                        <w:szCs w:val="21"/>
                                      </w:rPr>
                                    </w:pPr>
                                    <w:r>
                                      <w:rPr>
                                        <w:rFonts w:hint="eastAsia"/>
                                        <w:szCs w:val="21"/>
                                      </w:rPr>
                                      <w:t>添加剂</w:t>
                                    </w:r>
                                  </w:p>
                                  <w:p w14:paraId="1F733703" w14:textId="77777777" w:rsidR="001F1CC9" w:rsidRDefault="001F1CC9" w:rsidP="00887074">
                                    <w:pPr>
                                      <w:jc w:val="center"/>
                                      <w:rPr>
                                        <w:szCs w:val="21"/>
                                      </w:rPr>
                                    </w:pPr>
                                    <w:r>
                                      <w:rPr>
                                        <w:szCs w:val="21"/>
                                      </w:rPr>
                                      <w:t>12</w:t>
                                    </w:r>
                                    <w:r>
                                      <w:rPr>
                                        <w:rFonts w:hint="eastAsia"/>
                                        <w:szCs w:val="21"/>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223461478" name="直接连接符 1223461478"/>
                              <wps:cNvCnPr/>
                              <wps:spPr>
                                <a:xfrm>
                                  <a:off x="1762124" y="968375"/>
                                  <a:ext cx="288926" cy="0"/>
                                </a:xfrm>
                                <a:prstGeom prst="line">
                                  <a:avLst/>
                                </a:prstGeom>
                              </wps:spPr>
                              <wps:style>
                                <a:lnRef idx="1">
                                  <a:schemeClr val="dk1"/>
                                </a:lnRef>
                                <a:fillRef idx="0">
                                  <a:schemeClr val="dk1"/>
                                </a:fillRef>
                                <a:effectRef idx="0">
                                  <a:schemeClr val="dk1"/>
                                </a:effectRef>
                                <a:fontRef idx="minor">
                                  <a:schemeClr val="tx1"/>
                                </a:fontRef>
                              </wps:style>
                              <wps:bodyPr/>
                            </wps:wsp>
                            <wps:wsp>
                              <wps:cNvPr id="155581946" name="直接箭头连接符 155581946"/>
                              <wps:cNvCnPr/>
                              <wps:spPr>
                                <a:xfrm flipV="1">
                                  <a:off x="1885950" y="81575"/>
                                  <a:ext cx="0" cy="87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82656925" name="直接连接符 482656925"/>
                              <wps:cNvCnPr/>
                              <wps:spPr>
                                <a:xfrm>
                                  <a:off x="1885950" y="541778"/>
                                  <a:ext cx="581025" cy="0"/>
                                </a:xfrm>
                                <a:prstGeom prst="line">
                                  <a:avLst/>
                                </a:prstGeom>
                              </wps:spPr>
                              <wps:style>
                                <a:lnRef idx="1">
                                  <a:schemeClr val="dk1"/>
                                </a:lnRef>
                                <a:fillRef idx="0">
                                  <a:schemeClr val="dk1"/>
                                </a:fillRef>
                                <a:effectRef idx="0">
                                  <a:schemeClr val="dk1"/>
                                </a:effectRef>
                                <a:fontRef idx="minor">
                                  <a:schemeClr val="tx1"/>
                                </a:fontRef>
                              </wps:style>
                              <wps:bodyPr/>
                            </wps:wsp>
                            <wps:wsp>
                              <wps:cNvPr id="1289891879" name="文本框 1"/>
                              <wps:cNvSpPr txBox="1"/>
                              <wps:spPr>
                                <a:xfrm>
                                  <a:off x="1825625" y="304912"/>
                                  <a:ext cx="657225" cy="524678"/>
                                </a:xfrm>
                                <a:prstGeom prst="rect">
                                  <a:avLst/>
                                </a:prstGeom>
                                <a:noFill/>
                                <a:ln w="6350">
                                  <a:noFill/>
                                </a:ln>
                              </wps:spPr>
                              <wps:txbx>
                                <w:txbxContent>
                                  <w:p w14:paraId="2EEEAEB5" w14:textId="77777777" w:rsidR="001F1CC9" w:rsidRDefault="001F1CC9" w:rsidP="00C44B60">
                                    <w:pPr>
                                      <w:jc w:val="center"/>
                                      <w:rPr>
                                        <w:szCs w:val="21"/>
                                      </w:rPr>
                                    </w:pPr>
                                    <w:r>
                                      <w:rPr>
                                        <w:rFonts w:hint="eastAsia"/>
                                        <w:szCs w:val="21"/>
                                      </w:rPr>
                                      <w:t>颗粒物</w:t>
                                    </w:r>
                                  </w:p>
                                  <w:p w14:paraId="15B12A33" w14:textId="77777777" w:rsidR="001F1CC9" w:rsidRDefault="001F1CC9" w:rsidP="00C44B60">
                                    <w:pPr>
                                      <w:jc w:val="center"/>
                                      <w:rPr>
                                        <w:szCs w:val="21"/>
                                      </w:rPr>
                                    </w:pPr>
                                    <w:r>
                                      <w:rPr>
                                        <w:szCs w:val="21"/>
                                      </w:rPr>
                                      <w:t>28.5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4369471" name="文本框 1"/>
                              <wps:cNvSpPr txBox="1"/>
                              <wps:spPr>
                                <a:xfrm>
                                  <a:off x="2835276" y="829590"/>
                                  <a:ext cx="466090" cy="285750"/>
                                </a:xfrm>
                                <a:prstGeom prst="rect">
                                  <a:avLst/>
                                </a:prstGeom>
                                <a:solidFill>
                                  <a:schemeClr val="lt1"/>
                                </a:solidFill>
                                <a:ln w="6350">
                                  <a:solidFill>
                                    <a:prstClr val="black"/>
                                  </a:solidFill>
                                </a:ln>
                              </wps:spPr>
                              <wps:txbx>
                                <w:txbxContent>
                                  <w:p w14:paraId="24B05B18" w14:textId="77777777" w:rsidR="001F1CC9" w:rsidRDefault="001F1CC9" w:rsidP="00887074">
                                    <w:pPr>
                                      <w:rPr>
                                        <w:szCs w:val="21"/>
                                      </w:rPr>
                                    </w:pPr>
                                    <w:r>
                                      <w:rPr>
                                        <w:rFonts w:hint="eastAsia"/>
                                        <w:szCs w:val="21"/>
                                      </w:rPr>
                                      <w:t>搅拌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35744074" name="直接连接符 635744074"/>
                              <wps:cNvCnPr/>
                              <wps:spPr>
                                <a:xfrm>
                                  <a:off x="3314700" y="971550"/>
                                  <a:ext cx="342900" cy="0"/>
                                </a:xfrm>
                                <a:prstGeom prst="line">
                                  <a:avLst/>
                                </a:prstGeom>
                              </wps:spPr>
                              <wps:style>
                                <a:lnRef idx="1">
                                  <a:schemeClr val="dk1"/>
                                </a:lnRef>
                                <a:fillRef idx="0">
                                  <a:schemeClr val="dk1"/>
                                </a:fillRef>
                                <a:effectRef idx="0">
                                  <a:schemeClr val="dk1"/>
                                </a:effectRef>
                                <a:fontRef idx="minor">
                                  <a:schemeClr val="tx1"/>
                                </a:fontRef>
                              </wps:style>
                              <wps:bodyPr/>
                            </wps:wsp>
                            <wps:wsp>
                              <wps:cNvPr id="902034450" name="直接箭头连接符 902034450"/>
                              <wps:cNvCnPr/>
                              <wps:spPr>
                                <a:xfrm flipV="1">
                                  <a:off x="3478825" y="91100"/>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55952861" name="直接连接符 1955952861"/>
                              <wps:cNvCnPr/>
                              <wps:spPr>
                                <a:xfrm>
                                  <a:off x="3472474" y="564978"/>
                                  <a:ext cx="448651" cy="0"/>
                                </a:xfrm>
                                <a:prstGeom prst="line">
                                  <a:avLst/>
                                </a:prstGeom>
                              </wps:spPr>
                              <wps:style>
                                <a:lnRef idx="1">
                                  <a:schemeClr val="dk1"/>
                                </a:lnRef>
                                <a:fillRef idx="0">
                                  <a:schemeClr val="dk1"/>
                                </a:fillRef>
                                <a:effectRef idx="0">
                                  <a:schemeClr val="dk1"/>
                                </a:effectRef>
                                <a:fontRef idx="minor">
                                  <a:schemeClr val="tx1"/>
                                </a:fontRef>
                              </wps:style>
                              <wps:bodyPr/>
                            </wps:wsp>
                            <wps:wsp>
                              <wps:cNvPr id="215462169" name="文本框 1"/>
                              <wps:cNvSpPr txBox="1"/>
                              <wps:spPr>
                                <a:xfrm>
                                  <a:off x="3390899" y="311150"/>
                                  <a:ext cx="620102" cy="515325"/>
                                </a:xfrm>
                                <a:prstGeom prst="rect">
                                  <a:avLst/>
                                </a:prstGeom>
                                <a:noFill/>
                                <a:ln w="6350">
                                  <a:noFill/>
                                </a:ln>
                              </wps:spPr>
                              <wps:txbx>
                                <w:txbxContent>
                                  <w:p w14:paraId="41E5BF39" w14:textId="77777777" w:rsidR="001F1CC9" w:rsidRDefault="001F1CC9" w:rsidP="00C44B60">
                                    <w:pPr>
                                      <w:jc w:val="center"/>
                                      <w:rPr>
                                        <w:szCs w:val="21"/>
                                      </w:rPr>
                                    </w:pPr>
                                    <w:r>
                                      <w:rPr>
                                        <w:rFonts w:hint="eastAsia"/>
                                        <w:szCs w:val="21"/>
                                      </w:rPr>
                                      <w:t>颗粒物</w:t>
                                    </w:r>
                                  </w:p>
                                  <w:p w14:paraId="25E5D376" w14:textId="77777777" w:rsidR="001F1CC9" w:rsidRDefault="001F1CC9" w:rsidP="00C44B60">
                                    <w:pPr>
                                      <w:jc w:val="center"/>
                                      <w:rPr>
                                        <w:szCs w:val="21"/>
                                      </w:rPr>
                                    </w:pPr>
                                    <w:r>
                                      <w:rPr>
                                        <w:szCs w:val="21"/>
                                      </w:rPr>
                                      <w:t>78.45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065942422" name="直接连接符 2065942422"/>
                              <wps:cNvCnPr/>
                              <wps:spPr>
                                <a:xfrm>
                                  <a:off x="4505325" y="977900"/>
                                  <a:ext cx="0" cy="704850"/>
                                </a:xfrm>
                                <a:prstGeom prst="line">
                                  <a:avLst/>
                                </a:prstGeom>
                              </wps:spPr>
                              <wps:style>
                                <a:lnRef idx="1">
                                  <a:schemeClr val="dk1"/>
                                </a:lnRef>
                                <a:fillRef idx="0">
                                  <a:schemeClr val="dk1"/>
                                </a:fillRef>
                                <a:effectRef idx="0">
                                  <a:schemeClr val="dk1"/>
                                </a:effectRef>
                                <a:fontRef idx="minor">
                                  <a:schemeClr val="tx1"/>
                                </a:fontRef>
                              </wps:style>
                              <wps:bodyPr/>
                            </wps:wsp>
                            <wps:wsp>
                              <wps:cNvPr id="1507297031" name="直接连接符 1507297031"/>
                              <wps:cNvCnPr/>
                              <wps:spPr>
                                <a:xfrm>
                                  <a:off x="3562350" y="1454150"/>
                                  <a:ext cx="933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47" name="文本框 1"/>
                              <wps:cNvSpPr txBox="1"/>
                              <wps:spPr>
                                <a:xfrm>
                                  <a:off x="3362325" y="1196000"/>
                                  <a:ext cx="1200145" cy="285750"/>
                                </a:xfrm>
                                <a:prstGeom prst="rect">
                                  <a:avLst/>
                                </a:prstGeom>
                                <a:noFill/>
                                <a:ln w="6350">
                                  <a:noFill/>
                                </a:ln>
                              </wps:spPr>
                              <wps:txbx>
                                <w:txbxContent>
                                  <w:p w14:paraId="56C05A69" w14:textId="77777777" w:rsidR="001F1CC9" w:rsidRDefault="001F1CC9" w:rsidP="00887074">
                                    <w:pPr>
                                      <w:rPr>
                                        <w:szCs w:val="21"/>
                                      </w:rPr>
                                    </w:pPr>
                                    <w:r w:rsidRPr="00C44B60">
                                      <w:rPr>
                                        <w:rFonts w:hint="eastAsia"/>
                                        <w:szCs w:val="21"/>
                                      </w:rPr>
                                      <w:t>干混砂浆</w:t>
                                    </w:r>
                                    <w:r>
                                      <w:rPr>
                                        <w:rFonts w:hint="eastAsia"/>
                                        <w:szCs w:val="21"/>
                                      </w:rPr>
                                      <w:t>1</w:t>
                                    </w:r>
                                    <w:r>
                                      <w:rPr>
                                        <w:szCs w:val="21"/>
                                      </w:rPr>
                                      <w:t>5</w:t>
                                    </w:r>
                                    <w:r>
                                      <w:rPr>
                                        <w:rFonts w:hint="eastAsia"/>
                                        <w:szCs w:val="21"/>
                                      </w:rPr>
                                      <w:t>00</w:t>
                                    </w:r>
                                    <w:r>
                                      <w:rPr>
                                        <w:szCs w:val="21"/>
                                      </w:rPr>
                                      <w:t>0</w:t>
                                    </w:r>
                                    <w:r>
                                      <w:rPr>
                                        <w:rFonts w:hint="eastAsia"/>
                                        <w:szCs w:val="21"/>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7" name="文本框 1"/>
                              <wps:cNvSpPr txBox="1"/>
                              <wps:spPr>
                                <a:xfrm>
                                  <a:off x="3655060" y="836000"/>
                                  <a:ext cx="466090" cy="285750"/>
                                </a:xfrm>
                                <a:prstGeom prst="rect">
                                  <a:avLst/>
                                </a:prstGeom>
                                <a:solidFill>
                                  <a:schemeClr val="lt1"/>
                                </a:solidFill>
                                <a:ln w="6350">
                                  <a:solidFill>
                                    <a:prstClr val="black"/>
                                  </a:solidFill>
                                </a:ln>
                              </wps:spPr>
                              <wps:txbx>
                                <w:txbxContent>
                                  <w:p w14:paraId="799B4FA9" w14:textId="77777777" w:rsidR="001F1CC9" w:rsidRDefault="001F1CC9" w:rsidP="00C44B60">
                                    <w:pPr>
                                      <w:pStyle w:val="a3"/>
                                      <w:spacing w:before="0" w:beforeAutospacing="0" w:after="0" w:afterAutospacing="0"/>
                                      <w:jc w:val="both"/>
                                      <w:rPr>
                                        <w:szCs w:val="24"/>
                                      </w:rPr>
                                    </w:pPr>
                                    <w:r>
                                      <w:rPr>
                                        <w:rFonts w:ascii="Times New Roman" w:hint="eastAsia"/>
                                        <w:kern w:val="2"/>
                                        <w:sz w:val="21"/>
                                        <w:szCs w:val="21"/>
                                      </w:rPr>
                                      <w:t>包装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8" name="直接连接符 218"/>
                              <wps:cNvCnPr/>
                              <wps:spPr>
                                <a:xfrm>
                                  <a:off x="4121150" y="977900"/>
                                  <a:ext cx="622300" cy="0"/>
                                </a:xfrm>
                                <a:prstGeom prst="line">
                                  <a:avLst/>
                                </a:prstGeom>
                              </wps:spPr>
                              <wps:style>
                                <a:lnRef idx="1">
                                  <a:schemeClr val="dk1"/>
                                </a:lnRef>
                                <a:fillRef idx="0">
                                  <a:schemeClr val="dk1"/>
                                </a:fillRef>
                                <a:effectRef idx="0">
                                  <a:schemeClr val="dk1"/>
                                </a:effectRef>
                                <a:fontRef idx="minor">
                                  <a:schemeClr val="tx1"/>
                                </a:fontRef>
                              </wps:style>
                              <wps:bodyPr/>
                            </wps:wsp>
                            <wps:wsp>
                              <wps:cNvPr id="219" name="直接箭头连接符 219"/>
                              <wps:cNvCnPr/>
                              <wps:spPr>
                                <a:xfrm flipV="1">
                                  <a:off x="4177325" y="100965"/>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2179528" name="直接连接符 1362179528"/>
                              <wps:cNvCnPr/>
                              <wps:spPr>
                                <a:xfrm>
                                  <a:off x="4187820" y="607355"/>
                                  <a:ext cx="571505" cy="0"/>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文本框 1"/>
                              <wps:cNvSpPr txBox="1"/>
                              <wps:spPr>
                                <a:xfrm>
                                  <a:off x="4139565" y="368300"/>
                                  <a:ext cx="619760" cy="514985"/>
                                </a:xfrm>
                                <a:prstGeom prst="rect">
                                  <a:avLst/>
                                </a:prstGeom>
                                <a:noFill/>
                                <a:ln w="6350">
                                  <a:noFill/>
                                </a:ln>
                              </wps:spPr>
                              <wps:txbx>
                                <w:txbxContent>
                                  <w:p w14:paraId="3F049D8D" w14:textId="77777777" w:rsidR="001F1CC9" w:rsidRDefault="001F1CC9" w:rsidP="00C44B60">
                                    <w:pPr>
                                      <w:pStyle w:val="a3"/>
                                      <w:spacing w:before="0" w:beforeAutospacing="0" w:after="0" w:afterAutospacing="0"/>
                                      <w:jc w:val="center"/>
                                      <w:rPr>
                                        <w:szCs w:val="24"/>
                                      </w:rPr>
                                    </w:pPr>
                                    <w:r>
                                      <w:rPr>
                                        <w:rFonts w:ascii="Times New Roman" w:hint="eastAsia"/>
                                        <w:kern w:val="2"/>
                                        <w:sz w:val="21"/>
                                        <w:szCs w:val="21"/>
                                      </w:rPr>
                                      <w:t>颗粒物</w:t>
                                    </w:r>
                                  </w:p>
                                  <w:p w14:paraId="2F1D0689" w14:textId="77777777" w:rsidR="001F1CC9" w:rsidRDefault="001F1CC9" w:rsidP="00C44B60">
                                    <w:pPr>
                                      <w:pStyle w:val="a3"/>
                                      <w:spacing w:before="0" w:beforeAutospacing="0" w:after="0" w:afterAutospacing="0"/>
                                      <w:jc w:val="center"/>
                                    </w:pPr>
                                    <w:r>
                                      <w:rPr>
                                        <w:rFonts w:ascii="Times New Roman" w:hAnsi="Times New Roman"/>
                                        <w:kern w:val="2"/>
                                        <w:sz w:val="21"/>
                                        <w:szCs w:val="21"/>
                                      </w:rPr>
                                      <w:t>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59642234" name="文本框 1"/>
                              <wps:cNvSpPr txBox="1"/>
                              <wps:spPr>
                                <a:xfrm>
                                  <a:off x="2051050" y="836000"/>
                                  <a:ext cx="466090" cy="285750"/>
                                </a:xfrm>
                                <a:prstGeom prst="rect">
                                  <a:avLst/>
                                </a:prstGeom>
                                <a:solidFill>
                                  <a:schemeClr val="lt1"/>
                                </a:solidFill>
                                <a:ln w="6350">
                                  <a:solidFill>
                                    <a:prstClr val="black"/>
                                  </a:solidFill>
                                </a:ln>
                              </wps:spPr>
                              <wps:txbx>
                                <w:txbxContent>
                                  <w:p w14:paraId="0E5BDB70" w14:textId="0DFC96D9" w:rsidR="001F1CC9" w:rsidRDefault="001F1CC9" w:rsidP="00087BC6">
                                    <w:pPr>
                                      <w:rPr>
                                        <w:szCs w:val="21"/>
                                      </w:rPr>
                                    </w:pPr>
                                    <w:r>
                                      <w:rPr>
                                        <w:rFonts w:hint="eastAsia"/>
                                        <w:szCs w:val="21"/>
                                      </w:rPr>
                                      <w:t>计量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1653872" name="直接连接符 1751653872"/>
                              <wps:cNvCnPr/>
                              <wps:spPr>
                                <a:xfrm>
                                  <a:off x="2517140" y="980100"/>
                                  <a:ext cx="308950" cy="0"/>
                                </a:xfrm>
                                <a:prstGeom prst="line">
                                  <a:avLst/>
                                </a:prstGeom>
                              </wps:spPr>
                              <wps:style>
                                <a:lnRef idx="1">
                                  <a:schemeClr val="dk1"/>
                                </a:lnRef>
                                <a:fillRef idx="0">
                                  <a:schemeClr val="dk1"/>
                                </a:fillRef>
                                <a:effectRef idx="0">
                                  <a:schemeClr val="dk1"/>
                                </a:effectRef>
                                <a:fontRef idx="minor">
                                  <a:schemeClr val="tx1"/>
                                </a:fontRef>
                              </wps:style>
                              <wps:bodyPr/>
                            </wps:wsp>
                            <wps:wsp>
                              <wps:cNvPr id="70013772" name="直接箭头连接符 70013772"/>
                              <wps:cNvCnPr/>
                              <wps:spPr>
                                <a:xfrm flipV="1">
                                  <a:off x="2669200" y="103165"/>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75595439" name="直接连接符 1975595439"/>
                              <wps:cNvCnPr/>
                              <wps:spPr>
                                <a:xfrm>
                                  <a:off x="2669200" y="545928"/>
                                  <a:ext cx="438150" cy="0"/>
                                </a:xfrm>
                                <a:prstGeom prst="line">
                                  <a:avLst/>
                                </a:prstGeom>
                              </wps:spPr>
                              <wps:style>
                                <a:lnRef idx="1">
                                  <a:schemeClr val="dk1"/>
                                </a:lnRef>
                                <a:fillRef idx="0">
                                  <a:schemeClr val="dk1"/>
                                </a:fillRef>
                                <a:effectRef idx="0">
                                  <a:schemeClr val="dk1"/>
                                </a:effectRef>
                                <a:fontRef idx="minor">
                                  <a:schemeClr val="tx1"/>
                                </a:fontRef>
                              </wps:style>
                              <wps:bodyPr/>
                            </wps:wsp>
                            <wps:wsp>
                              <wps:cNvPr id="717545207" name="文本框 1"/>
                              <wps:cNvSpPr txBox="1"/>
                              <wps:spPr>
                                <a:xfrm>
                                  <a:off x="2599350" y="300818"/>
                                  <a:ext cx="657225" cy="524510"/>
                                </a:xfrm>
                                <a:prstGeom prst="rect">
                                  <a:avLst/>
                                </a:prstGeom>
                                <a:noFill/>
                                <a:ln w="6350">
                                  <a:noFill/>
                                </a:ln>
                              </wps:spPr>
                              <wps:txbx>
                                <w:txbxContent>
                                  <w:p w14:paraId="00ED92C0" w14:textId="77777777" w:rsidR="001F1CC9" w:rsidRDefault="001F1CC9" w:rsidP="00087BC6">
                                    <w:pPr>
                                      <w:jc w:val="center"/>
                                      <w:rPr>
                                        <w:szCs w:val="21"/>
                                      </w:rPr>
                                    </w:pPr>
                                    <w:r>
                                      <w:rPr>
                                        <w:rFonts w:hint="eastAsia"/>
                                        <w:szCs w:val="21"/>
                                      </w:rPr>
                                      <w:t>颗粒物</w:t>
                                    </w:r>
                                  </w:p>
                                  <w:p w14:paraId="35237D4F" w14:textId="77777777" w:rsidR="001F1CC9" w:rsidRDefault="001F1CC9" w:rsidP="00087BC6">
                                    <w:pPr>
                                      <w:jc w:val="center"/>
                                      <w:rPr>
                                        <w:szCs w:val="21"/>
                                      </w:rPr>
                                    </w:pPr>
                                    <w:r>
                                      <w:rPr>
                                        <w:szCs w:val="21"/>
                                      </w:rPr>
                                      <w:t>28.5</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2876171C" id="_x0000_s1047" editas="canvas" style="width:383.25pt;height:136pt;mso-position-horizontal-relative:char;mso-position-vertical-relative:line" coordsize="48672,17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">
                      <v:shape id="_x0000_s1048" type="#_x0000_t75" style="position:absolute;width:48672;height:17272;visibility:visible;mso-wrap-style:square" filled="t">
                        <v:fill o:detectmouseclick="t"/>
                        <v:path o:connecttype="none"/>
                      </v:shape>
                      <v:shape id="文本框 174465457" o:spid="_x0000_s1049" type="#_x0000_t202" style="position:absolute;left:12954;top:8253;width:466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" fillcolor="white [3201]" strokeweight=".5pt">
                        <v:textbox>
                          <w:txbxContent>
                            <w:p w14:paraId="3DE22569" w14:textId="77777777" w:rsidR="001F1CC9" w:rsidRDefault="001F1CC9" w:rsidP="00887074">
                              <w:r>
                                <w:rPr>
                                  <w:rFonts w:hint="eastAsia"/>
                                </w:rPr>
                                <w:t>输送</w:t>
                              </w:r>
                            </w:p>
                          </w:txbxContent>
                        </v:textbox>
                      </v:shape>
                      <v:line id="直接连接符 989968425" o:spid="_x0000_s1050" style="position:absolute;visibility:visible;mso-wrap-style:square" from="2286,9588" to="12858,9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" strokecolor="black [3200]" strokeweight=".5pt">
                        <v:stroke joinstyle="miter"/>
                      </v:line>
                      <v:line id="直接连接符 1965326541" o:spid="_x0000_s1051" style="position:absolute;visibility:visible;mso-wrap-style:square" from="10191,911" to="10191,9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" strokecolor="black [3200]" strokeweight=".5pt">
                        <v:stroke joinstyle="miter"/>
                      </v:line>
                      <v:line id="直接连接符 1995271762" o:spid="_x0000_s1052" style="position:absolute;visibility:visible;mso-wrap-style:square" from="2286,4445" to="10191,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" strokecolor="black [3200]" strokeweight=".5pt">
                        <v:stroke joinstyle="miter"/>
                      </v:line>
                      <v:line id="直接连接符 23768293" o:spid="_x0000_s1053" style="position:absolute;visibility:visible;mso-wrap-style:square" from="2095,7673" to="10001,7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" strokecolor="black [3200]" strokeweight=".5pt">
                        <v:stroke joinstyle="miter"/>
                      </v:line>
                      <v:shape id="文本框 1" o:spid="_x0000_s1054" type="#_x0000_t202" style="position:absolute;left:1809;top:5197;width:819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" filled="f" stroked="f" strokeweight=".5pt">
                        <v:textbox>
                          <w:txbxContent>
                            <w:p w14:paraId="5995A317" w14:textId="77777777" w:rsidR="001F1CC9" w:rsidRDefault="001F1CC9" w:rsidP="00887074">
                              <w:pPr>
                                <w:rPr>
                                  <w:szCs w:val="21"/>
                                </w:rPr>
                              </w:pPr>
                              <w:r>
                                <w:rPr>
                                  <w:rFonts w:hint="eastAsia"/>
                                  <w:szCs w:val="21"/>
                                </w:rPr>
                                <w:t>水泥</w:t>
                              </w:r>
                              <w:r>
                                <w:rPr>
                                  <w:rFonts w:hint="eastAsia"/>
                                  <w:szCs w:val="21"/>
                                </w:rPr>
                                <w:t>16500</w:t>
                              </w:r>
                            </w:p>
                          </w:txbxContent>
                        </v:textbox>
                      </v:shape>
                      <v:line id="直接连接符 1409073225" o:spid="_x0000_s1055" style="position:absolute;visibility:visible;mso-wrap-style:square" from="10191,5756" to="16668,57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" strokecolor="black [3200]" strokeweight=".5pt">
                        <v:stroke joinstyle="miter"/>
                      </v:line>
                      <v:shape id="文本框 1" o:spid="_x0000_s1056" type="#_x0000_t202" style="position:absolute;top:2041;width:1066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" filled="f" stroked="f" strokeweight=".5pt">
                        <v:textbox>
                          <w:txbxContent>
                            <w:p w14:paraId="476C8EBA" w14:textId="6697144F" w:rsidR="001F1CC9" w:rsidRDefault="001F1CC9" w:rsidP="00887074">
                              <w:pPr>
                                <w:rPr>
                                  <w:szCs w:val="21"/>
                                </w:rPr>
                              </w:pPr>
                              <w:r>
                                <w:rPr>
                                  <w:rFonts w:hint="eastAsia"/>
                                  <w:szCs w:val="21"/>
                                </w:rPr>
                                <w:t>细砂</w:t>
                              </w:r>
                              <w:r>
                                <w:rPr>
                                  <w:rFonts w:hint="eastAsia"/>
                                  <w:szCs w:val="21"/>
                                </w:rPr>
                                <w:t>133530.45</w:t>
                              </w:r>
                            </w:p>
                          </w:txbxContent>
                        </v:textbox>
                      </v:shape>
                      <v:shape id="文本框 1" o:spid="_x0000_s1057" type="#_x0000_t202" style="position:absolute;left:9223;top:3302;width:7636;height:4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" filled="f" stroked="f" strokeweight=".5pt">
                        <v:textbox>
                          <w:txbxContent>
                            <w:p w14:paraId="2CCBBF36" w14:textId="77777777" w:rsidR="001F1CC9" w:rsidRDefault="001F1CC9" w:rsidP="00887074">
                              <w:pPr>
                                <w:jc w:val="center"/>
                                <w:rPr>
                                  <w:szCs w:val="21"/>
                                </w:rPr>
                              </w:pPr>
                              <w:r>
                                <w:rPr>
                                  <w:rFonts w:hint="eastAsia"/>
                                  <w:szCs w:val="21"/>
                                </w:rPr>
                                <w:t>添加剂</w:t>
                              </w:r>
                            </w:p>
                            <w:p w14:paraId="1F733703" w14:textId="77777777" w:rsidR="001F1CC9" w:rsidRDefault="001F1CC9" w:rsidP="00887074">
                              <w:pPr>
                                <w:jc w:val="center"/>
                                <w:rPr>
                                  <w:szCs w:val="21"/>
                                </w:rPr>
                              </w:pPr>
                              <w:r>
                                <w:rPr>
                                  <w:szCs w:val="21"/>
                                </w:rPr>
                                <w:t>12</w:t>
                              </w:r>
                              <w:r>
                                <w:rPr>
                                  <w:rFonts w:hint="eastAsia"/>
                                  <w:szCs w:val="21"/>
                                </w:rPr>
                                <w:t>0</w:t>
                              </w:r>
                            </w:p>
                          </w:txbxContent>
                        </v:textbox>
                      </v:shape>
                      <v:line id="直接连接符 1223461478" o:spid="_x0000_s1058" style="position:absolute;visibility:visible;mso-wrap-style:square" from="17621,9683" to="20510,9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" strokecolor="black [3200]" strokeweight=".5pt">
                        <v:stroke joinstyle="miter"/>
                      </v:line>
                      <v:shape id="直接箭头连接符 155581946" o:spid="_x0000_s1059" type="#_x0000_t32" style="position:absolute;left:18859;top:815;width:0;height:87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" strokecolor="black [3200]" strokeweight=".5pt">
                        <v:stroke endarrow="block" joinstyle="miter"/>
                      </v:shape>
                      <v:line id="直接连接符 482656925" o:spid="_x0000_s1060" style="position:absolute;visibility:visible;mso-wrap-style:square" from="18859,5417" to="24669,54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" strokecolor="black [3200]" strokeweight=".5pt">
                        <v:stroke joinstyle="miter"/>
                      </v:line>
                      <v:shape id="文本框 1" o:spid="_x0000_s1061" type="#_x0000_t202" style="position:absolute;left:18256;top:3049;width:6572;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" filled="f" stroked="f" strokeweight=".5pt">
                        <v:textbox>
                          <w:txbxContent>
                            <w:p w14:paraId="2EEEAEB5" w14:textId="77777777" w:rsidR="001F1CC9" w:rsidRDefault="001F1CC9" w:rsidP="00C44B60">
                              <w:pPr>
                                <w:jc w:val="center"/>
                                <w:rPr>
                                  <w:szCs w:val="21"/>
                                </w:rPr>
                              </w:pPr>
                              <w:r>
                                <w:rPr>
                                  <w:rFonts w:hint="eastAsia"/>
                                  <w:szCs w:val="21"/>
                                </w:rPr>
                                <w:t>颗粒物</w:t>
                              </w:r>
                            </w:p>
                            <w:p w14:paraId="15B12A33" w14:textId="77777777" w:rsidR="001F1CC9" w:rsidRDefault="001F1CC9" w:rsidP="00C44B60">
                              <w:pPr>
                                <w:jc w:val="center"/>
                                <w:rPr>
                                  <w:szCs w:val="21"/>
                                </w:rPr>
                              </w:pPr>
                              <w:r>
                                <w:rPr>
                                  <w:szCs w:val="21"/>
                                </w:rPr>
                                <w:t>28.5</w:t>
                              </w:r>
                            </w:p>
                          </w:txbxContent>
                        </v:textbox>
                      </v:shape>
                      <v:shape id="文本框 1" o:spid="_x0000_s1062" type="#_x0000_t202" style="position:absolute;left:28352;top:8295;width:4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" fillcolor="white [3201]" strokeweight=".5pt">
                        <v:textbox>
                          <w:txbxContent>
                            <w:p w14:paraId="24B05B18" w14:textId="77777777" w:rsidR="001F1CC9" w:rsidRDefault="001F1CC9" w:rsidP="00887074">
                              <w:pPr>
                                <w:rPr>
                                  <w:szCs w:val="21"/>
                                </w:rPr>
                              </w:pPr>
                              <w:r>
                                <w:rPr>
                                  <w:rFonts w:hint="eastAsia"/>
                                  <w:szCs w:val="21"/>
                                </w:rPr>
                                <w:t>搅拌</w:t>
                              </w:r>
                            </w:p>
                          </w:txbxContent>
                        </v:textbox>
                      </v:shape>
                      <v:line id="直接连接符 635744074" o:spid="_x0000_s1063" style="position:absolute;visibility:visible;mso-wrap-style:square" from="33147,9715" to="36576,9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" strokecolor="black [3200]" strokeweight=".5pt">
                        <v:stroke joinstyle="miter"/>
                      </v:line>
                      <v:shape id="直接箭头连接符 902034450" o:spid="_x0000_s1064" type="#_x0000_t32" style="position:absolute;left:34788;top:911;width:0;height:8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" strokecolor="black [3200]" strokeweight=".5pt">
                        <v:stroke endarrow="block" joinstyle="miter"/>
                      </v:shape>
                      <v:line id="直接连接符 1955952861" o:spid="_x0000_s1065" style="position:absolute;visibility:visible;mso-wrap-style:square" from="34724,5649" to="39211,56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" strokecolor="black [3200]" strokeweight=".5pt">
                        <v:stroke joinstyle="miter"/>
                      </v:line>
                      <v:shape id="文本框 1" o:spid="_x0000_s1066" type="#_x0000_t202" style="position:absolute;left:33908;top:3111;width:6202;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" filled="f" stroked="f" strokeweight=".5pt">
                        <v:textbox>
                          <w:txbxContent>
                            <w:p w14:paraId="41E5BF39" w14:textId="77777777" w:rsidR="001F1CC9" w:rsidRDefault="001F1CC9" w:rsidP="00C44B60">
                              <w:pPr>
                                <w:jc w:val="center"/>
                                <w:rPr>
                                  <w:szCs w:val="21"/>
                                </w:rPr>
                              </w:pPr>
                              <w:r>
                                <w:rPr>
                                  <w:rFonts w:hint="eastAsia"/>
                                  <w:szCs w:val="21"/>
                                </w:rPr>
                                <w:t>颗粒物</w:t>
                              </w:r>
                            </w:p>
                            <w:p w14:paraId="25E5D376" w14:textId="77777777" w:rsidR="001F1CC9" w:rsidRDefault="001F1CC9" w:rsidP="00C44B60">
                              <w:pPr>
                                <w:jc w:val="center"/>
                                <w:rPr>
                                  <w:szCs w:val="21"/>
                                </w:rPr>
                              </w:pPr>
                              <w:r>
                                <w:rPr>
                                  <w:szCs w:val="21"/>
                                </w:rPr>
                                <w:t>78.45</w:t>
                              </w:r>
                            </w:p>
                          </w:txbxContent>
                        </v:textbox>
                      </v:shape>
                      <v:line id="直接连接符 2065942422" o:spid="_x0000_s1067" style="position:absolute;visibility:visible;mso-wrap-style:square" from="45053,9779" to="45053,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" strokecolor="black [3200]" strokeweight=".5pt">
                        <v:stroke joinstyle="miter"/>
                      </v:line>
                      <v:line id="直接连接符 1507297031" o:spid="_x0000_s1068" style="position:absolute;visibility:visible;mso-wrap-style:square" from="35623,14541" to="44958,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" strokecolor="black [3200]" strokeweight=".5pt">
                        <v:stroke joinstyle="miter"/>
                      </v:line>
                      <v:shape id="文本框 1" o:spid="_x0000_s1069" type="#_x0000_t202" style="position:absolute;left:33623;top:11960;width:1200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" filled="f" stroked="f" strokeweight=".5pt">
                        <v:textbox>
                          <w:txbxContent>
                            <w:p w14:paraId="56C05A69" w14:textId="77777777" w:rsidR="001F1CC9" w:rsidRDefault="001F1CC9" w:rsidP="00887074">
                              <w:pPr>
                                <w:rPr>
                                  <w:szCs w:val="21"/>
                                </w:rPr>
                              </w:pPr>
                              <w:r w:rsidRPr="00C44B60">
                                <w:rPr>
                                  <w:rFonts w:hint="eastAsia"/>
                                  <w:szCs w:val="21"/>
                                </w:rPr>
                                <w:t>干混砂浆</w:t>
                              </w:r>
                              <w:r>
                                <w:rPr>
                                  <w:rFonts w:hint="eastAsia"/>
                                  <w:szCs w:val="21"/>
                                </w:rPr>
                                <w:t>1</w:t>
                              </w:r>
                              <w:r>
                                <w:rPr>
                                  <w:szCs w:val="21"/>
                                </w:rPr>
                                <w:t>5</w:t>
                              </w:r>
                              <w:r>
                                <w:rPr>
                                  <w:rFonts w:hint="eastAsia"/>
                                  <w:szCs w:val="21"/>
                                </w:rPr>
                                <w:t>00</w:t>
                              </w:r>
                              <w:r>
                                <w:rPr>
                                  <w:szCs w:val="21"/>
                                </w:rPr>
                                <w:t>0</w:t>
                              </w:r>
                              <w:r>
                                <w:rPr>
                                  <w:rFonts w:hint="eastAsia"/>
                                  <w:szCs w:val="21"/>
                                </w:rPr>
                                <w:t>0</w:t>
                              </w:r>
                            </w:p>
                          </w:txbxContent>
                        </v:textbox>
                      </v:shape>
                      <v:shape id="文本框 1" o:spid="_x0000_s1070" type="#_x0000_t202" style="position:absolute;left:36550;top:8360;width:46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" fillcolor="white [3201]" strokeweight=".5pt">
                        <v:textbox>
                          <w:txbxContent>
                            <w:p w14:paraId="799B4FA9" w14:textId="77777777" w:rsidR="001F1CC9" w:rsidRDefault="001F1CC9" w:rsidP="00C44B60">
                              <w:pPr>
                                <w:pStyle w:val="a3"/>
                                <w:spacing w:before="0" w:beforeAutospacing="0" w:after="0" w:afterAutospacing="0"/>
                                <w:jc w:val="both"/>
                                <w:rPr>
                                  <w:szCs w:val="24"/>
                                </w:rPr>
                              </w:pPr>
                              <w:r>
                                <w:rPr>
                                  <w:rFonts w:ascii="Times New Roman" w:hint="eastAsia"/>
                                  <w:kern w:val="2"/>
                                  <w:sz w:val="21"/>
                                  <w:szCs w:val="21"/>
                                </w:rPr>
                                <w:t>包装</w:t>
                              </w:r>
                            </w:p>
                          </w:txbxContent>
                        </v:textbox>
                      </v:shape>
                      <v:line id="直接连接符 218" o:spid="_x0000_s1071" style="position:absolute;visibility:visible;mso-wrap-style:square" from="41211,9779" to="47434,9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" strokecolor="black [3200]" strokeweight=".5pt">
                        <v:stroke joinstyle="miter"/>
                      </v:line>
                      <v:shape id="直接箭头连接符 219" o:spid="_x0000_s1072" type="#_x0000_t32" style="position:absolute;left:41773;top:1009;width:0;height:8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" strokecolor="black [3200]" strokeweight=".5pt">
                        <v:stroke endarrow="block" joinstyle="miter"/>
                      </v:shape>
                      <v:line id="直接连接符 1362179528" o:spid="_x0000_s1073" style="position:absolute;visibility:visible;mso-wrap-style:square" from="41878,6073" to="47593,60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" strokecolor="black [3200]" strokeweight=".5pt">
                        <v:stroke joinstyle="miter"/>
                      </v:line>
                      <v:shape id="文本框 1" o:spid="_x0000_s1074" type="#_x0000_t202" style="position:absolute;left:41395;top:3683;width:6198;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JKE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" filled="f" stroked="f" strokeweight=".5pt">
                        <v:textbox>
                          <w:txbxContent>
                            <w:p w14:paraId="3F049D8D" w14:textId="77777777" w:rsidR="001F1CC9" w:rsidRDefault="001F1CC9" w:rsidP="00C44B60">
                              <w:pPr>
                                <w:pStyle w:val="a3"/>
                                <w:spacing w:before="0" w:beforeAutospacing="0" w:after="0" w:afterAutospacing="0"/>
                                <w:jc w:val="center"/>
                                <w:rPr>
                                  <w:szCs w:val="24"/>
                                </w:rPr>
                              </w:pPr>
                              <w:r>
                                <w:rPr>
                                  <w:rFonts w:ascii="Times New Roman" w:hint="eastAsia"/>
                                  <w:kern w:val="2"/>
                                  <w:sz w:val="21"/>
                                  <w:szCs w:val="21"/>
                                </w:rPr>
                                <w:t>颗粒物</w:t>
                              </w:r>
                            </w:p>
                            <w:p w14:paraId="2F1D0689" w14:textId="77777777" w:rsidR="001F1CC9" w:rsidRDefault="001F1CC9" w:rsidP="00C44B60">
                              <w:pPr>
                                <w:pStyle w:val="a3"/>
                                <w:spacing w:before="0" w:beforeAutospacing="0" w:after="0" w:afterAutospacing="0"/>
                                <w:jc w:val="center"/>
                              </w:pPr>
                              <w:r>
                                <w:rPr>
                                  <w:rFonts w:ascii="Times New Roman" w:hAnsi="Times New Roman"/>
                                  <w:kern w:val="2"/>
                                  <w:sz w:val="21"/>
                                  <w:szCs w:val="21"/>
                                </w:rPr>
                                <w:t>15</w:t>
                              </w:r>
                            </w:p>
                          </w:txbxContent>
                        </v:textbox>
                      </v:shape>
                      <v:shape id="文本框 1" o:spid="_x0000_s1075" type="#_x0000_t202" style="position:absolute;left:20510;top:8360;width:46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" fillcolor="white [3201]" strokeweight=".5pt">
                        <v:textbox>
                          <w:txbxContent>
                            <w:p w14:paraId="0E5BDB70" w14:textId="0DFC96D9" w:rsidR="001F1CC9" w:rsidRDefault="001F1CC9" w:rsidP="00087BC6">
                              <w:pPr>
                                <w:rPr>
                                  <w:szCs w:val="21"/>
                                </w:rPr>
                              </w:pPr>
                              <w:r>
                                <w:rPr>
                                  <w:rFonts w:hint="eastAsia"/>
                                  <w:szCs w:val="21"/>
                                </w:rPr>
                                <w:t>计量</w:t>
                              </w:r>
                            </w:p>
                          </w:txbxContent>
                        </v:textbox>
                      </v:shape>
                      <v:line id="直接连接符 1751653872" o:spid="_x0000_s1076" style="position:absolute;visibility:visible;mso-wrap-style:square" from="25171,9801" to="28260,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" strokecolor="black [3200]" strokeweight=".5pt">
                        <v:stroke joinstyle="miter"/>
                      </v:line>
                      <v:shape id="直接箭头连接符 70013772" o:spid="_x0000_s1077" type="#_x0000_t32" style="position:absolute;left:26692;top:1031;width:0;height:8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" strokecolor="black [3200]" strokeweight=".5pt">
                        <v:stroke endarrow="block" joinstyle="miter"/>
                      </v:shape>
                      <v:line id="直接连接符 1975595439" o:spid="_x0000_s1078" style="position:absolute;visibility:visible;mso-wrap-style:square" from="26692,5459" to="31073,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" strokecolor="black [3200]" strokeweight=".5pt">
                        <v:stroke joinstyle="miter"/>
                      </v:line>
                      <v:shape id="文本框 1" o:spid="_x0000_s1079" type="#_x0000_t202" style="position:absolute;left:25993;top:3008;width:6572;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" filled="f" stroked="f" strokeweight=".5pt">
                        <v:textbox>
                          <w:txbxContent>
                            <w:p w14:paraId="00ED92C0" w14:textId="77777777" w:rsidR="001F1CC9" w:rsidRDefault="001F1CC9" w:rsidP="00087BC6">
                              <w:pPr>
                                <w:jc w:val="center"/>
                                <w:rPr>
                                  <w:szCs w:val="21"/>
                                </w:rPr>
                              </w:pPr>
                              <w:r>
                                <w:rPr>
                                  <w:rFonts w:hint="eastAsia"/>
                                  <w:szCs w:val="21"/>
                                </w:rPr>
                                <w:t>颗粒物</w:t>
                              </w:r>
                            </w:p>
                            <w:p w14:paraId="35237D4F" w14:textId="77777777" w:rsidR="001F1CC9" w:rsidRDefault="001F1CC9" w:rsidP="00087BC6">
                              <w:pPr>
                                <w:jc w:val="center"/>
                                <w:rPr>
                                  <w:szCs w:val="21"/>
                                </w:rPr>
                              </w:pPr>
                              <w:r>
                                <w:rPr>
                                  <w:szCs w:val="21"/>
                                </w:rPr>
                                <w:t>28.5</w:t>
                              </w:r>
                            </w:p>
                          </w:txbxContent>
                        </v:textbox>
                      </v:shape>
                      <w10:anchorlock/>
                    </v:group>
                  </w:pict>
                </mc:Fallback>
              </mc:AlternateContent>
            </w:r>
          </w:p>
          <w:p w14:paraId="1BFDC1ED" w14:textId="77777777" w:rsidR="00887074" w:rsidRDefault="00887074" w:rsidP="00887074">
            <w:pPr>
              <w:spacing w:line="360" w:lineRule="auto"/>
              <w:ind w:firstLineChars="200" w:firstLine="442"/>
              <w:jc w:val="center"/>
              <w:rPr>
                <w:b/>
                <w:bCs/>
                <w:sz w:val="22"/>
              </w:rPr>
            </w:pPr>
            <w:r w:rsidRPr="00586B68">
              <w:rPr>
                <w:rFonts w:hint="eastAsia"/>
                <w:b/>
                <w:bCs/>
                <w:sz w:val="22"/>
              </w:rPr>
              <w:t>图</w:t>
            </w:r>
            <w:r w:rsidRPr="00586B68">
              <w:rPr>
                <w:rFonts w:hint="eastAsia"/>
                <w:b/>
                <w:bCs/>
                <w:sz w:val="22"/>
              </w:rPr>
              <w:t>2-</w:t>
            </w:r>
            <w:r w:rsidR="00920404">
              <w:rPr>
                <w:b/>
                <w:bCs/>
                <w:sz w:val="22"/>
              </w:rPr>
              <w:t>2</w:t>
            </w:r>
            <w:r w:rsidRPr="00586B68">
              <w:rPr>
                <w:rFonts w:hint="eastAsia"/>
                <w:b/>
                <w:bCs/>
                <w:sz w:val="22"/>
              </w:rPr>
              <w:t xml:space="preserve">    </w:t>
            </w:r>
            <w:r w:rsidR="00C44B60" w:rsidRPr="00C44B60">
              <w:rPr>
                <w:rFonts w:hint="eastAsia"/>
                <w:b/>
                <w:bCs/>
                <w:sz w:val="22"/>
              </w:rPr>
              <w:t>干混砂浆</w:t>
            </w:r>
            <w:r w:rsidRPr="00586B68">
              <w:rPr>
                <w:rFonts w:hint="eastAsia"/>
                <w:b/>
                <w:bCs/>
                <w:sz w:val="22"/>
              </w:rPr>
              <w:t>物料平衡图</w:t>
            </w:r>
            <w:r w:rsidRPr="00586B68">
              <w:rPr>
                <w:rFonts w:hint="eastAsia"/>
                <w:b/>
                <w:bCs/>
                <w:sz w:val="22"/>
              </w:rPr>
              <w:t xml:space="preserve">  </w:t>
            </w:r>
            <w:r w:rsidRPr="00586B68">
              <w:rPr>
                <w:rFonts w:hint="eastAsia"/>
                <w:b/>
                <w:bCs/>
                <w:sz w:val="22"/>
              </w:rPr>
              <w:t>单位：</w:t>
            </w:r>
            <w:r w:rsidRPr="00586B68">
              <w:rPr>
                <w:rFonts w:hint="eastAsia"/>
                <w:b/>
                <w:bCs/>
                <w:sz w:val="22"/>
              </w:rPr>
              <w:t>t/a</w:t>
            </w:r>
          </w:p>
          <w:p w14:paraId="71056282" w14:textId="77777777" w:rsidR="00887074" w:rsidRDefault="00C44B60" w:rsidP="00ED5F3E">
            <w:pPr>
              <w:spacing w:line="360" w:lineRule="auto"/>
              <w:rPr>
                <w:sz w:val="24"/>
                <w:szCs w:val="28"/>
              </w:rPr>
            </w:pPr>
            <w:r>
              <w:rPr>
                <w:rFonts w:hint="eastAsia"/>
                <w:noProof/>
                <w:sz w:val="24"/>
                <w:szCs w:val="28"/>
              </w:rPr>
              <mc:AlternateContent>
                <mc:Choice Requires="wpc">
                  <w:drawing>
                    <wp:inline distT="0" distB="0" distL="0" distR="0" wp14:anchorId="12C2A666" wp14:editId="17303402">
                      <wp:extent cx="4867275" cy="2114550"/>
                      <wp:effectExtent l="0" t="0" r="28575" b="0"/>
                      <wp:docPr id="10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362179529" name="文本框 1362179529"/>
                              <wps:cNvSpPr txBox="1"/>
                              <wps:spPr>
                                <a:xfrm>
                                  <a:off x="1295400" y="1047578"/>
                                  <a:ext cx="466724" cy="285862"/>
                                </a:xfrm>
                                <a:prstGeom prst="rect">
                                  <a:avLst/>
                                </a:prstGeom>
                                <a:solidFill>
                                  <a:schemeClr val="lt1"/>
                                </a:solidFill>
                                <a:ln w="6350">
                                  <a:solidFill>
                                    <a:prstClr val="black"/>
                                  </a:solidFill>
                                </a:ln>
                              </wps:spPr>
                              <wps:txbx>
                                <w:txbxContent>
                                  <w:p w14:paraId="4EA033D4" w14:textId="77777777" w:rsidR="001F1CC9" w:rsidRDefault="001F1CC9" w:rsidP="00C44B60">
                                    <w:r>
                                      <w:rPr>
                                        <w:rFonts w:hint="eastAsia"/>
                                      </w:rPr>
                                      <w:t>输送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2179530" name="直接连接符 1362179530"/>
                              <wps:cNvCnPr/>
                              <wps:spPr>
                                <a:xfrm>
                                  <a:off x="228600" y="1181100"/>
                                  <a:ext cx="10572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1" name="直接连接符 1362179531"/>
                              <wps:cNvCnPr/>
                              <wps:spPr>
                                <a:xfrm>
                                  <a:off x="1019175" y="313350"/>
                                  <a:ext cx="0" cy="858225"/>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2" name="直接连接符 1362179532"/>
                              <wps:cNvCnPr/>
                              <wps:spPr>
                                <a:xfrm>
                                  <a:off x="228600" y="666750"/>
                                  <a:ext cx="790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3" name="直接连接符 1362179533"/>
                              <wps:cNvCnPr/>
                              <wps:spPr>
                                <a:xfrm>
                                  <a:off x="209550" y="989625"/>
                                  <a:ext cx="790575"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4" name="文本框 1"/>
                              <wps:cNvSpPr txBox="1"/>
                              <wps:spPr>
                                <a:xfrm>
                                  <a:off x="180975" y="741975"/>
                                  <a:ext cx="819150" cy="285750"/>
                                </a:xfrm>
                                <a:prstGeom prst="rect">
                                  <a:avLst/>
                                </a:prstGeom>
                                <a:noFill/>
                                <a:ln w="6350">
                                  <a:noFill/>
                                </a:ln>
                              </wps:spPr>
                              <wps:txbx>
                                <w:txbxContent>
                                  <w:p w14:paraId="2862D2F0" w14:textId="77777777" w:rsidR="001F1CC9" w:rsidRDefault="001F1CC9" w:rsidP="00C44B60">
                                    <w:pPr>
                                      <w:rPr>
                                        <w:szCs w:val="21"/>
                                      </w:rPr>
                                    </w:pPr>
                                    <w:r>
                                      <w:rPr>
                                        <w:rFonts w:hint="eastAsia"/>
                                        <w:szCs w:val="21"/>
                                      </w:rPr>
                                      <w:t>水泥</w:t>
                                    </w:r>
                                    <w:r>
                                      <w:rPr>
                                        <w:rFonts w:hint="eastAsia"/>
                                        <w:szCs w:val="21"/>
                                      </w:rPr>
                                      <w:t>1</w:t>
                                    </w:r>
                                    <w:r>
                                      <w:rPr>
                                        <w:szCs w:val="21"/>
                                      </w:rPr>
                                      <w:t>7</w:t>
                                    </w:r>
                                    <w:r>
                                      <w:rPr>
                                        <w:rFonts w:hint="eastAsia"/>
                                        <w:szCs w:val="21"/>
                                      </w:rPr>
                                      <w:t>500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35" name="直接连接符 1362179535"/>
                              <wps:cNvCnPr/>
                              <wps:spPr>
                                <a:xfrm>
                                  <a:off x="1019175" y="797855"/>
                                  <a:ext cx="647700"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6" name="文本框 1"/>
                              <wps:cNvSpPr txBox="1"/>
                              <wps:spPr>
                                <a:xfrm>
                                  <a:off x="0" y="426380"/>
                                  <a:ext cx="1066800" cy="285750"/>
                                </a:xfrm>
                                <a:prstGeom prst="rect">
                                  <a:avLst/>
                                </a:prstGeom>
                                <a:noFill/>
                                <a:ln w="6350">
                                  <a:noFill/>
                                </a:ln>
                              </wps:spPr>
                              <wps:txbx>
                                <w:txbxContent>
                                  <w:p w14:paraId="12F232E9" w14:textId="4E711336" w:rsidR="001F1CC9" w:rsidRDefault="001F1CC9" w:rsidP="00C44B60">
                                    <w:pPr>
                                      <w:rPr>
                                        <w:szCs w:val="21"/>
                                      </w:rPr>
                                    </w:pPr>
                                    <w:r>
                                      <w:rPr>
                                        <w:rFonts w:hint="eastAsia"/>
                                        <w:szCs w:val="21"/>
                                      </w:rPr>
                                      <w:t>细砂</w:t>
                                    </w:r>
                                    <w:r>
                                      <w:rPr>
                                        <w:rFonts w:hint="eastAsia"/>
                                        <w:szCs w:val="21"/>
                                      </w:rPr>
                                      <w:t>31395.15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37" name="文本框 1"/>
                              <wps:cNvSpPr txBox="1"/>
                              <wps:spPr>
                                <a:xfrm>
                                  <a:off x="922316" y="550328"/>
                                  <a:ext cx="763610" cy="496275"/>
                                </a:xfrm>
                                <a:prstGeom prst="rect">
                                  <a:avLst/>
                                </a:prstGeom>
                                <a:noFill/>
                                <a:ln w="6350">
                                  <a:noFill/>
                                </a:ln>
                              </wps:spPr>
                              <wps:txbx>
                                <w:txbxContent>
                                  <w:p w14:paraId="0847318F" w14:textId="77777777" w:rsidR="001F1CC9" w:rsidRDefault="001F1CC9" w:rsidP="00C44B60">
                                    <w:pPr>
                                      <w:jc w:val="center"/>
                                      <w:rPr>
                                        <w:szCs w:val="21"/>
                                      </w:rPr>
                                    </w:pPr>
                                    <w:r>
                                      <w:rPr>
                                        <w:rFonts w:hint="eastAsia"/>
                                        <w:szCs w:val="21"/>
                                      </w:rPr>
                                      <w:t>添加剂</w:t>
                                    </w:r>
                                  </w:p>
                                  <w:p w14:paraId="2E45001C" w14:textId="77777777" w:rsidR="001F1CC9" w:rsidRDefault="001F1CC9" w:rsidP="00C44B60">
                                    <w:pPr>
                                      <w:jc w:val="center"/>
                                      <w:rPr>
                                        <w:szCs w:val="21"/>
                                      </w:rPr>
                                    </w:pPr>
                                    <w:r>
                                      <w:rPr>
                                        <w:szCs w:val="21"/>
                                      </w:rPr>
                                      <w:t>1155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38" name="直接连接符 1362179538"/>
                              <wps:cNvCnPr/>
                              <wps:spPr>
                                <a:xfrm>
                                  <a:off x="1762124" y="1190625"/>
                                  <a:ext cx="327026"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39" name="直接箭头连接符 1362179539"/>
                              <wps:cNvCnPr/>
                              <wps:spPr>
                                <a:xfrm flipV="1">
                                  <a:off x="1933575" y="303825"/>
                                  <a:ext cx="0" cy="8772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2179540" name="直接连接符 1362179540"/>
                              <wps:cNvCnPr/>
                              <wps:spPr>
                                <a:xfrm>
                                  <a:off x="1943100" y="808650"/>
                                  <a:ext cx="581025"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41" name="文本框 1"/>
                              <wps:cNvSpPr txBox="1"/>
                              <wps:spPr>
                                <a:xfrm>
                                  <a:off x="1885950" y="552450"/>
                                  <a:ext cx="657225" cy="524678"/>
                                </a:xfrm>
                                <a:prstGeom prst="rect">
                                  <a:avLst/>
                                </a:prstGeom>
                                <a:noFill/>
                                <a:ln w="6350">
                                  <a:noFill/>
                                </a:ln>
                              </wps:spPr>
                              <wps:txbx>
                                <w:txbxContent>
                                  <w:p w14:paraId="3B36D7A7" w14:textId="77777777" w:rsidR="001F1CC9" w:rsidRDefault="001F1CC9" w:rsidP="00C44B60">
                                    <w:pPr>
                                      <w:jc w:val="center"/>
                                      <w:rPr>
                                        <w:szCs w:val="21"/>
                                      </w:rPr>
                                    </w:pPr>
                                    <w:r>
                                      <w:rPr>
                                        <w:rFonts w:hint="eastAsia"/>
                                        <w:szCs w:val="21"/>
                                      </w:rPr>
                                      <w:t>颗粒物</w:t>
                                    </w:r>
                                  </w:p>
                                  <w:p w14:paraId="41FBFB95" w14:textId="77777777" w:rsidR="001F1CC9" w:rsidRDefault="001F1CC9" w:rsidP="00C44B60">
                                    <w:pPr>
                                      <w:jc w:val="center"/>
                                      <w:rPr>
                                        <w:szCs w:val="21"/>
                                      </w:rPr>
                                    </w:pPr>
                                    <w:r>
                                      <w:rPr>
                                        <w:szCs w:val="21"/>
                                      </w:rPr>
                                      <w:t>9.5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42" name="文本框 1"/>
                              <wps:cNvSpPr txBox="1"/>
                              <wps:spPr>
                                <a:xfrm>
                                  <a:off x="2962276" y="1064600"/>
                                  <a:ext cx="466090" cy="285750"/>
                                </a:xfrm>
                                <a:prstGeom prst="rect">
                                  <a:avLst/>
                                </a:prstGeom>
                                <a:solidFill>
                                  <a:schemeClr val="lt1"/>
                                </a:solidFill>
                                <a:ln w="6350">
                                  <a:solidFill>
                                    <a:prstClr val="black"/>
                                  </a:solidFill>
                                </a:ln>
                              </wps:spPr>
                              <wps:txbx>
                                <w:txbxContent>
                                  <w:p w14:paraId="4BA069D6" w14:textId="77777777" w:rsidR="001F1CC9" w:rsidRDefault="001F1CC9" w:rsidP="00C44B60">
                                    <w:pPr>
                                      <w:rPr>
                                        <w:szCs w:val="21"/>
                                      </w:rPr>
                                    </w:pPr>
                                    <w:r>
                                      <w:rPr>
                                        <w:rFonts w:hint="eastAsia"/>
                                        <w:szCs w:val="21"/>
                                      </w:rPr>
                                      <w:t>搅拌</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43" name="直接连接符 1362179543"/>
                              <wps:cNvCnPr/>
                              <wps:spPr>
                                <a:xfrm>
                                  <a:off x="3439160" y="1206500"/>
                                  <a:ext cx="3365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44" name="直接箭头连接符 1362179544"/>
                              <wps:cNvCnPr/>
                              <wps:spPr>
                                <a:xfrm flipV="1">
                                  <a:off x="3541348" y="329565"/>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62179545" name="直接连接符 1362179545"/>
                              <wps:cNvCnPr/>
                              <wps:spPr>
                                <a:xfrm>
                                  <a:off x="3541348" y="815000"/>
                                  <a:ext cx="448651"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46" name="文本框 1"/>
                              <wps:cNvSpPr txBox="1"/>
                              <wps:spPr>
                                <a:xfrm>
                                  <a:off x="3472473" y="554433"/>
                                  <a:ext cx="620102" cy="515325"/>
                                </a:xfrm>
                                <a:prstGeom prst="rect">
                                  <a:avLst/>
                                </a:prstGeom>
                                <a:noFill/>
                                <a:ln w="6350">
                                  <a:noFill/>
                                </a:ln>
                              </wps:spPr>
                              <wps:txbx>
                                <w:txbxContent>
                                  <w:p w14:paraId="492488F1" w14:textId="77777777" w:rsidR="001F1CC9" w:rsidRDefault="001F1CC9" w:rsidP="00C44B60">
                                    <w:pPr>
                                      <w:jc w:val="center"/>
                                      <w:rPr>
                                        <w:szCs w:val="21"/>
                                      </w:rPr>
                                    </w:pPr>
                                    <w:r>
                                      <w:rPr>
                                        <w:rFonts w:hint="eastAsia"/>
                                        <w:szCs w:val="21"/>
                                      </w:rPr>
                                      <w:t>颗粒物</w:t>
                                    </w:r>
                                  </w:p>
                                  <w:p w14:paraId="19A65B0C" w14:textId="77777777" w:rsidR="001F1CC9" w:rsidRDefault="001F1CC9" w:rsidP="00C44B60">
                                    <w:pPr>
                                      <w:jc w:val="center"/>
                                      <w:rPr>
                                        <w:szCs w:val="21"/>
                                      </w:rPr>
                                    </w:pPr>
                                    <w:r>
                                      <w:rPr>
                                        <w:szCs w:val="21"/>
                                      </w:rPr>
                                      <w:t>26.15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48" name="直接连接符 1362179548"/>
                              <wps:cNvCnPr/>
                              <wps:spPr>
                                <a:xfrm>
                                  <a:off x="4505325" y="1200150"/>
                                  <a:ext cx="0" cy="85725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49" name="直接连接符 1362179549"/>
                              <wps:cNvCnPr/>
                              <wps:spPr>
                                <a:xfrm>
                                  <a:off x="3562350" y="1676400"/>
                                  <a:ext cx="933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362179550" name="文本框 1"/>
                              <wps:cNvSpPr txBox="1"/>
                              <wps:spPr>
                                <a:xfrm>
                                  <a:off x="3571875" y="1427775"/>
                                  <a:ext cx="1009645" cy="285750"/>
                                </a:xfrm>
                                <a:prstGeom prst="rect">
                                  <a:avLst/>
                                </a:prstGeom>
                                <a:noFill/>
                                <a:ln w="6350">
                                  <a:noFill/>
                                </a:ln>
                              </wps:spPr>
                              <wps:txbx>
                                <w:txbxContent>
                                  <w:p w14:paraId="718A48BA" w14:textId="77777777" w:rsidR="001F1CC9" w:rsidRDefault="001F1CC9" w:rsidP="00C44B60">
                                    <w:pPr>
                                      <w:rPr>
                                        <w:szCs w:val="21"/>
                                      </w:rPr>
                                    </w:pPr>
                                    <w:r w:rsidRPr="00ED186F">
                                      <w:rPr>
                                        <w:rFonts w:hint="eastAsia"/>
                                        <w:szCs w:val="21"/>
                                      </w:rPr>
                                      <w:t>瓷砖胶</w:t>
                                    </w:r>
                                    <w:r>
                                      <w:rPr>
                                        <w:szCs w:val="21"/>
                                      </w:rPr>
                                      <w:t>5</w:t>
                                    </w:r>
                                    <w:r>
                                      <w:rPr>
                                        <w:rFonts w:hint="eastAsia"/>
                                        <w:szCs w:val="21"/>
                                      </w:rPr>
                                      <w:t>00</w:t>
                                    </w:r>
                                    <w:r>
                                      <w:rPr>
                                        <w:szCs w:val="21"/>
                                      </w:rPr>
                                      <w:t>0</w:t>
                                    </w:r>
                                    <w:r>
                                      <w:rPr>
                                        <w:rFonts w:hint="eastAsia"/>
                                        <w:szCs w:val="21"/>
                                      </w:rPr>
                                      <w:t>0</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2179551" name="文本框 1"/>
                              <wps:cNvSpPr txBox="1"/>
                              <wps:spPr>
                                <a:xfrm>
                                  <a:off x="3775710" y="1058250"/>
                                  <a:ext cx="466090" cy="285750"/>
                                </a:xfrm>
                                <a:prstGeom prst="rect">
                                  <a:avLst/>
                                </a:prstGeom>
                                <a:solidFill>
                                  <a:schemeClr val="lt1"/>
                                </a:solidFill>
                                <a:ln w="6350">
                                  <a:solidFill>
                                    <a:prstClr val="black"/>
                                  </a:solidFill>
                                </a:ln>
                              </wps:spPr>
                              <wps:txbx>
                                <w:txbxContent>
                                  <w:p w14:paraId="7F98A015" w14:textId="77777777" w:rsidR="001F1CC9" w:rsidRDefault="001F1CC9" w:rsidP="00C44B60">
                                    <w:pPr>
                                      <w:pStyle w:val="a3"/>
                                      <w:spacing w:before="0" w:beforeAutospacing="0" w:after="0" w:afterAutospacing="0"/>
                                      <w:jc w:val="both"/>
                                      <w:rPr>
                                        <w:szCs w:val="24"/>
                                      </w:rPr>
                                    </w:pPr>
                                    <w:r>
                                      <w:rPr>
                                        <w:rFonts w:ascii="Times New Roman" w:hint="eastAsia"/>
                                        <w:kern w:val="2"/>
                                        <w:sz w:val="21"/>
                                        <w:szCs w:val="21"/>
                                      </w:rPr>
                                      <w:t>包装</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6" name="直接连接符 96"/>
                              <wps:cNvCnPr/>
                              <wps:spPr>
                                <a:xfrm>
                                  <a:off x="4241800" y="1200150"/>
                                  <a:ext cx="501650" cy="0"/>
                                </a:xfrm>
                                <a:prstGeom prst="line">
                                  <a:avLst/>
                                </a:prstGeom>
                              </wps:spPr>
                              <wps:style>
                                <a:lnRef idx="1">
                                  <a:schemeClr val="dk1"/>
                                </a:lnRef>
                                <a:fillRef idx="0">
                                  <a:schemeClr val="dk1"/>
                                </a:fillRef>
                                <a:effectRef idx="0">
                                  <a:schemeClr val="dk1"/>
                                </a:effectRef>
                                <a:fontRef idx="minor">
                                  <a:schemeClr val="tx1"/>
                                </a:fontRef>
                              </wps:style>
                              <wps:bodyPr/>
                            </wps:wsp>
                            <wps:wsp>
                              <wps:cNvPr id="97" name="直接箭头连接符 97"/>
                              <wps:cNvCnPr/>
                              <wps:spPr>
                                <a:xfrm flipV="1">
                                  <a:off x="4355125" y="311105"/>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8" name="直接连接符 98"/>
                              <wps:cNvCnPr/>
                              <wps:spPr>
                                <a:xfrm>
                                  <a:off x="4362450" y="789600"/>
                                  <a:ext cx="498475" cy="0"/>
                                </a:xfrm>
                                <a:prstGeom prst="line">
                                  <a:avLst/>
                                </a:prstGeom>
                              </wps:spPr>
                              <wps:style>
                                <a:lnRef idx="1">
                                  <a:schemeClr val="dk1"/>
                                </a:lnRef>
                                <a:fillRef idx="0">
                                  <a:schemeClr val="dk1"/>
                                </a:fillRef>
                                <a:effectRef idx="0">
                                  <a:schemeClr val="dk1"/>
                                </a:effectRef>
                                <a:fontRef idx="minor">
                                  <a:schemeClr val="tx1"/>
                                </a:fontRef>
                              </wps:style>
                              <wps:bodyPr/>
                            </wps:wsp>
                            <wps:wsp>
                              <wps:cNvPr id="99" name="文本框 1"/>
                              <wps:cNvSpPr txBox="1"/>
                              <wps:spPr>
                                <a:xfrm>
                                  <a:off x="4260849" y="522900"/>
                                  <a:ext cx="601051" cy="514985"/>
                                </a:xfrm>
                                <a:prstGeom prst="rect">
                                  <a:avLst/>
                                </a:prstGeom>
                                <a:noFill/>
                                <a:ln w="6350">
                                  <a:noFill/>
                                </a:ln>
                              </wps:spPr>
                              <wps:txbx>
                                <w:txbxContent>
                                  <w:p w14:paraId="1360E3FD" w14:textId="77777777" w:rsidR="001F1CC9" w:rsidRDefault="001F1CC9" w:rsidP="00C44B60">
                                    <w:pPr>
                                      <w:pStyle w:val="a3"/>
                                      <w:spacing w:before="0" w:beforeAutospacing="0" w:after="0" w:afterAutospacing="0"/>
                                      <w:jc w:val="center"/>
                                      <w:rPr>
                                        <w:szCs w:val="24"/>
                                      </w:rPr>
                                    </w:pPr>
                                    <w:r>
                                      <w:rPr>
                                        <w:rFonts w:ascii="Times New Roman" w:hint="eastAsia"/>
                                        <w:kern w:val="2"/>
                                        <w:sz w:val="21"/>
                                        <w:szCs w:val="21"/>
                                      </w:rPr>
                                      <w:t>颗粒物</w:t>
                                    </w:r>
                                  </w:p>
                                  <w:p w14:paraId="07170F38" w14:textId="77777777" w:rsidR="001F1CC9" w:rsidRDefault="001F1CC9" w:rsidP="00C44B60">
                                    <w:pPr>
                                      <w:pStyle w:val="a3"/>
                                      <w:spacing w:before="0" w:beforeAutospacing="0" w:after="0" w:afterAutospacing="0"/>
                                      <w:jc w:val="center"/>
                                    </w:pPr>
                                    <w:r>
                                      <w:rPr>
                                        <w:rFonts w:ascii="Times New Roman" w:hAnsi="Times New Roman"/>
                                        <w:kern w:val="2"/>
                                        <w:sz w:val="21"/>
                                        <w:szCs w:val="21"/>
                                      </w:rPr>
                                      <w:t>5</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55547772" name="文本框 1"/>
                              <wps:cNvSpPr txBox="1"/>
                              <wps:spPr>
                                <a:xfrm>
                                  <a:off x="2089150" y="1051900"/>
                                  <a:ext cx="466090" cy="285750"/>
                                </a:xfrm>
                                <a:prstGeom prst="rect">
                                  <a:avLst/>
                                </a:prstGeom>
                                <a:solidFill>
                                  <a:schemeClr val="lt1"/>
                                </a:solidFill>
                                <a:ln w="6350">
                                  <a:solidFill>
                                    <a:prstClr val="black"/>
                                  </a:solidFill>
                                </a:ln>
                              </wps:spPr>
                              <wps:txbx>
                                <w:txbxContent>
                                  <w:p w14:paraId="3AFB42B0" w14:textId="22D8696F" w:rsidR="001F1CC9" w:rsidRDefault="001F1CC9" w:rsidP="00087BC6">
                                    <w:pPr>
                                      <w:rPr>
                                        <w:szCs w:val="21"/>
                                      </w:rPr>
                                    </w:pPr>
                                    <w:r>
                                      <w:rPr>
                                        <w:rFonts w:hint="eastAsia"/>
                                        <w:szCs w:val="21"/>
                                      </w:rPr>
                                      <w:t>计量</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16606438" name="直接连接符 616606438"/>
                              <wps:cNvCnPr/>
                              <wps:spPr>
                                <a:xfrm>
                                  <a:off x="2543175" y="1206500"/>
                                  <a:ext cx="419101" cy="0"/>
                                </a:xfrm>
                                <a:prstGeom prst="line">
                                  <a:avLst/>
                                </a:prstGeom>
                              </wps:spPr>
                              <wps:style>
                                <a:lnRef idx="1">
                                  <a:schemeClr val="dk1"/>
                                </a:lnRef>
                                <a:fillRef idx="0">
                                  <a:schemeClr val="dk1"/>
                                </a:fillRef>
                                <a:effectRef idx="0">
                                  <a:schemeClr val="dk1"/>
                                </a:effectRef>
                                <a:fontRef idx="minor">
                                  <a:schemeClr val="tx1"/>
                                </a:fontRef>
                              </wps:style>
                              <wps:bodyPr/>
                            </wps:wsp>
                            <wps:wsp>
                              <wps:cNvPr id="1799418851" name="直接箭头连接符 1799418851"/>
                              <wps:cNvCnPr/>
                              <wps:spPr>
                                <a:xfrm flipV="1">
                                  <a:off x="2729525" y="326390"/>
                                  <a:ext cx="0" cy="8769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2406707" name="直接连接符 1742406707"/>
                              <wps:cNvCnPr/>
                              <wps:spPr>
                                <a:xfrm>
                                  <a:off x="2729525" y="815000"/>
                                  <a:ext cx="4889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16287150" name="文本框 1"/>
                              <wps:cNvSpPr txBox="1"/>
                              <wps:spPr>
                                <a:xfrm>
                                  <a:off x="2643800" y="554433"/>
                                  <a:ext cx="657225" cy="524510"/>
                                </a:xfrm>
                                <a:prstGeom prst="rect">
                                  <a:avLst/>
                                </a:prstGeom>
                                <a:noFill/>
                                <a:ln w="6350">
                                  <a:noFill/>
                                </a:ln>
                              </wps:spPr>
                              <wps:txbx>
                                <w:txbxContent>
                                  <w:p w14:paraId="5883BCFC" w14:textId="77777777" w:rsidR="001F1CC9" w:rsidRDefault="001F1CC9" w:rsidP="00087BC6">
                                    <w:pPr>
                                      <w:jc w:val="center"/>
                                      <w:rPr>
                                        <w:szCs w:val="21"/>
                                      </w:rPr>
                                    </w:pPr>
                                    <w:r>
                                      <w:rPr>
                                        <w:rFonts w:hint="eastAsia"/>
                                        <w:szCs w:val="21"/>
                                      </w:rPr>
                                      <w:t>颗粒物</w:t>
                                    </w:r>
                                  </w:p>
                                  <w:p w14:paraId="50F5E497" w14:textId="77777777" w:rsidR="001F1CC9" w:rsidRDefault="001F1CC9" w:rsidP="00087BC6">
                                    <w:pPr>
                                      <w:jc w:val="center"/>
                                      <w:rPr>
                                        <w:szCs w:val="21"/>
                                      </w:rPr>
                                    </w:pPr>
                                    <w:r>
                                      <w:rPr>
                                        <w:szCs w:val="21"/>
                                      </w:rPr>
                                      <w:t>9.5</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2C2A666" id="_x0000_s1080" editas="canvas" style="width:383.25pt;height:166.5pt;mso-position-horizontal-relative:char;mso-position-vertical-relative:line" coordsize="48672,2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">
                      <v:shape id="_x0000_s1081" type="#_x0000_t75" style="position:absolute;width:48672;height:21145;visibility:visible;mso-wrap-style:square" filled="t">
                        <v:fill o:detectmouseclick="t"/>
                        <v:path o:connecttype="none"/>
                      </v:shape>
                      <v:shape id="文本框 1362179529" o:spid="_x0000_s1082" type="#_x0000_t202" style="position:absolute;left:12954;top:10475;width:4667;height:2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" fillcolor="white [3201]" strokeweight=".5pt">
                        <v:textbox>
                          <w:txbxContent>
                            <w:p w14:paraId="4EA033D4" w14:textId="77777777" w:rsidR="001F1CC9" w:rsidRDefault="001F1CC9" w:rsidP="00C44B60">
                              <w:r>
                                <w:rPr>
                                  <w:rFonts w:hint="eastAsia"/>
                                </w:rPr>
                                <w:t>输送</w:t>
                              </w:r>
                            </w:p>
                          </w:txbxContent>
                        </v:textbox>
                      </v:shape>
                      <v:line id="直接连接符 1362179530" o:spid="_x0000_s1083" style="position:absolute;visibility:visible;mso-wrap-style:square" from="2286,11811" to="12858,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" strokecolor="black [3200]" strokeweight=".5pt">
                        <v:stroke joinstyle="miter"/>
                      </v:line>
                      <v:line id="直接连接符 1362179531" o:spid="_x0000_s1084" style="position:absolute;visibility:visible;mso-wrap-style:square" from="10191,3133" to="10191,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" strokecolor="black [3200]" strokeweight=".5pt">
                        <v:stroke joinstyle="miter"/>
                      </v:line>
                      <v:line id="直接连接符 1362179532" o:spid="_x0000_s1085" style="position:absolute;visibility:visible;mso-wrap-style:square" from="2286,6667" to="1019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" strokecolor="black [3200]" strokeweight=".5pt">
                        <v:stroke joinstyle="miter"/>
                      </v:line>
                      <v:line id="直接连接符 1362179533" o:spid="_x0000_s1086" style="position:absolute;visibility:visible;mso-wrap-style:square" from="2095,9896" to="10001,9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" strokecolor="black [3200]" strokeweight=".5pt">
                        <v:stroke joinstyle="miter"/>
                      </v:line>
                      <v:shape id="文本框 1" o:spid="_x0000_s1087" type="#_x0000_t202" style="position:absolute;left:1809;top:7419;width:819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" filled="f" stroked="f" strokeweight=".5pt">
                        <v:textbox>
                          <w:txbxContent>
                            <w:p w14:paraId="2862D2F0" w14:textId="77777777" w:rsidR="001F1CC9" w:rsidRDefault="001F1CC9" w:rsidP="00C44B60">
                              <w:pPr>
                                <w:rPr>
                                  <w:szCs w:val="21"/>
                                </w:rPr>
                              </w:pPr>
                              <w:r>
                                <w:rPr>
                                  <w:rFonts w:hint="eastAsia"/>
                                  <w:szCs w:val="21"/>
                                </w:rPr>
                                <w:t>水泥</w:t>
                              </w:r>
                              <w:r>
                                <w:rPr>
                                  <w:rFonts w:hint="eastAsia"/>
                                  <w:szCs w:val="21"/>
                                </w:rPr>
                                <w:t>1</w:t>
                              </w:r>
                              <w:r>
                                <w:rPr>
                                  <w:szCs w:val="21"/>
                                </w:rPr>
                                <w:t>7</w:t>
                              </w:r>
                              <w:r>
                                <w:rPr>
                                  <w:rFonts w:hint="eastAsia"/>
                                  <w:szCs w:val="21"/>
                                </w:rPr>
                                <w:t>500</w:t>
                              </w:r>
                            </w:p>
                          </w:txbxContent>
                        </v:textbox>
                      </v:shape>
                      <v:line id="直接连接符 1362179535" o:spid="_x0000_s1088" style="position:absolute;visibility:visible;mso-wrap-style:square" from="10191,7978" to="16668,79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" strokecolor="black [3200]" strokeweight=".5pt">
                        <v:stroke joinstyle="miter"/>
                      </v:line>
                      <v:shape id="文本框 1" o:spid="_x0000_s1089" type="#_x0000_t202" style="position:absolute;top:4263;width:1066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" filled="f" stroked="f" strokeweight=".5pt">
                        <v:textbox>
                          <w:txbxContent>
                            <w:p w14:paraId="12F232E9" w14:textId="4E711336" w:rsidR="001F1CC9" w:rsidRDefault="001F1CC9" w:rsidP="00C44B60">
                              <w:pPr>
                                <w:rPr>
                                  <w:szCs w:val="21"/>
                                </w:rPr>
                              </w:pPr>
                              <w:r>
                                <w:rPr>
                                  <w:rFonts w:hint="eastAsia"/>
                                  <w:szCs w:val="21"/>
                                </w:rPr>
                                <w:t>细砂</w:t>
                              </w:r>
                              <w:r>
                                <w:rPr>
                                  <w:rFonts w:hint="eastAsia"/>
                                  <w:szCs w:val="21"/>
                                </w:rPr>
                                <w:t>31395.15</w:t>
                              </w:r>
                            </w:p>
                          </w:txbxContent>
                        </v:textbox>
                      </v:shape>
                      <v:shape id="文本框 1" o:spid="_x0000_s1090" type="#_x0000_t202" style="position:absolute;left:9223;top:5503;width:7636;height:4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" filled="f" stroked="f" strokeweight=".5pt">
                        <v:textbox>
                          <w:txbxContent>
                            <w:p w14:paraId="0847318F" w14:textId="77777777" w:rsidR="001F1CC9" w:rsidRDefault="001F1CC9" w:rsidP="00C44B60">
                              <w:pPr>
                                <w:jc w:val="center"/>
                                <w:rPr>
                                  <w:szCs w:val="21"/>
                                </w:rPr>
                              </w:pPr>
                              <w:r>
                                <w:rPr>
                                  <w:rFonts w:hint="eastAsia"/>
                                  <w:szCs w:val="21"/>
                                </w:rPr>
                                <w:t>添加剂</w:t>
                              </w:r>
                            </w:p>
                            <w:p w14:paraId="2E45001C" w14:textId="77777777" w:rsidR="001F1CC9" w:rsidRDefault="001F1CC9" w:rsidP="00C44B60">
                              <w:pPr>
                                <w:jc w:val="center"/>
                                <w:rPr>
                                  <w:szCs w:val="21"/>
                                </w:rPr>
                              </w:pPr>
                              <w:r>
                                <w:rPr>
                                  <w:szCs w:val="21"/>
                                </w:rPr>
                                <w:t>1155</w:t>
                              </w:r>
                            </w:p>
                          </w:txbxContent>
                        </v:textbox>
                      </v:shape>
                      <v:line id="直接连接符 1362179538" o:spid="_x0000_s1091" style="position:absolute;visibility:visible;mso-wrap-style:square" from="17621,11906" to="20891,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" strokecolor="black [3200]" strokeweight=".5pt">
                        <v:stroke joinstyle="miter"/>
                      </v:line>
                      <v:shape id="直接箭头连接符 1362179539" o:spid="_x0000_s1092" type="#_x0000_t32" style="position:absolute;left:19335;top:3038;width:0;height:87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" strokecolor="black [3200]" strokeweight=".5pt">
                        <v:stroke endarrow="block" joinstyle="miter"/>
                      </v:shape>
                      <v:line id="直接连接符 1362179540" o:spid="_x0000_s1093" style="position:absolute;visibility:visible;mso-wrap-style:square" from="19431,8086" to="25241,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" strokecolor="black [3200]" strokeweight=".5pt">
                        <v:stroke joinstyle="miter"/>
                      </v:line>
                      <v:shape id="文本框 1" o:spid="_x0000_s1094" type="#_x0000_t202" style="position:absolute;left:18859;top:5524;width:6572;height:5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" filled="f" stroked="f" strokeweight=".5pt">
                        <v:textbox>
                          <w:txbxContent>
                            <w:p w14:paraId="3B36D7A7" w14:textId="77777777" w:rsidR="001F1CC9" w:rsidRDefault="001F1CC9" w:rsidP="00C44B60">
                              <w:pPr>
                                <w:jc w:val="center"/>
                                <w:rPr>
                                  <w:szCs w:val="21"/>
                                </w:rPr>
                              </w:pPr>
                              <w:r>
                                <w:rPr>
                                  <w:rFonts w:hint="eastAsia"/>
                                  <w:szCs w:val="21"/>
                                </w:rPr>
                                <w:t>颗粒物</w:t>
                              </w:r>
                            </w:p>
                            <w:p w14:paraId="41FBFB95" w14:textId="77777777" w:rsidR="001F1CC9" w:rsidRDefault="001F1CC9" w:rsidP="00C44B60">
                              <w:pPr>
                                <w:jc w:val="center"/>
                                <w:rPr>
                                  <w:szCs w:val="21"/>
                                </w:rPr>
                              </w:pPr>
                              <w:r>
                                <w:rPr>
                                  <w:szCs w:val="21"/>
                                </w:rPr>
                                <w:t>9.5</w:t>
                              </w:r>
                            </w:p>
                          </w:txbxContent>
                        </v:textbox>
                      </v:shape>
                      <v:shape id="文本框 1" o:spid="_x0000_s1095" type="#_x0000_t202" style="position:absolute;left:29622;top:10646;width:46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" fillcolor="white [3201]" strokeweight=".5pt">
                        <v:textbox>
                          <w:txbxContent>
                            <w:p w14:paraId="4BA069D6" w14:textId="77777777" w:rsidR="001F1CC9" w:rsidRDefault="001F1CC9" w:rsidP="00C44B60">
                              <w:pPr>
                                <w:rPr>
                                  <w:szCs w:val="21"/>
                                </w:rPr>
                              </w:pPr>
                              <w:r>
                                <w:rPr>
                                  <w:rFonts w:hint="eastAsia"/>
                                  <w:szCs w:val="21"/>
                                </w:rPr>
                                <w:t>搅拌</w:t>
                              </w:r>
                            </w:p>
                          </w:txbxContent>
                        </v:textbox>
                      </v:shape>
                      <v:line id="直接连接符 1362179543" o:spid="_x0000_s1096" style="position:absolute;visibility:visible;mso-wrap-style:square" from="34391,12065" to="37757,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" strokecolor="black [3200]" strokeweight=".5pt">
                        <v:stroke joinstyle="miter"/>
                      </v:line>
                      <v:shape id="直接箭头连接符 1362179544" o:spid="_x0000_s1097" type="#_x0000_t32" style="position:absolute;left:35413;top:3295;width:0;height:8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" strokecolor="black [3200]" strokeweight=".5pt">
                        <v:stroke endarrow="block" joinstyle="miter"/>
                      </v:shape>
                      <v:line id="直接连接符 1362179545" o:spid="_x0000_s1098" style="position:absolute;visibility:visible;mso-wrap-style:square" from="35413,8150" to="39899,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" strokecolor="black [3200]" strokeweight=".5pt">
                        <v:stroke joinstyle="miter"/>
                      </v:line>
                      <v:shape id="文本框 1" o:spid="_x0000_s1099" type="#_x0000_t202" style="position:absolute;left:34724;top:5544;width:6201;height:5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" filled="f" stroked="f" strokeweight=".5pt">
                        <v:textbox>
                          <w:txbxContent>
                            <w:p w14:paraId="492488F1" w14:textId="77777777" w:rsidR="001F1CC9" w:rsidRDefault="001F1CC9" w:rsidP="00C44B60">
                              <w:pPr>
                                <w:jc w:val="center"/>
                                <w:rPr>
                                  <w:szCs w:val="21"/>
                                </w:rPr>
                              </w:pPr>
                              <w:r>
                                <w:rPr>
                                  <w:rFonts w:hint="eastAsia"/>
                                  <w:szCs w:val="21"/>
                                </w:rPr>
                                <w:t>颗粒物</w:t>
                              </w:r>
                            </w:p>
                            <w:p w14:paraId="19A65B0C" w14:textId="77777777" w:rsidR="001F1CC9" w:rsidRDefault="001F1CC9" w:rsidP="00C44B60">
                              <w:pPr>
                                <w:jc w:val="center"/>
                                <w:rPr>
                                  <w:szCs w:val="21"/>
                                </w:rPr>
                              </w:pPr>
                              <w:r>
                                <w:rPr>
                                  <w:szCs w:val="21"/>
                                </w:rPr>
                                <w:t>26.15</w:t>
                              </w:r>
                            </w:p>
                          </w:txbxContent>
                        </v:textbox>
                      </v:shape>
                      <v:line id="直接连接符 1362179548" o:spid="_x0000_s1100" style="position:absolute;visibility:visible;mso-wrap-style:square" from="45053,12001" to="45053,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" strokecolor="black [3200]" strokeweight=".5pt">
                        <v:stroke joinstyle="miter"/>
                      </v:line>
                      <v:line id="直接连接符 1362179549" o:spid="_x0000_s1101" style="position:absolute;visibility:visible;mso-wrap-style:square" from="35623,16764" to="44958,16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" strokecolor="black [3200]" strokeweight=".5pt">
                        <v:stroke joinstyle="miter"/>
                      </v:line>
                      <v:shape id="文本框 1" o:spid="_x0000_s1102" type="#_x0000_t202" style="position:absolute;left:35718;top:14277;width:100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" filled="f" stroked="f" strokeweight=".5pt">
                        <v:textbox>
                          <w:txbxContent>
                            <w:p w14:paraId="718A48BA" w14:textId="77777777" w:rsidR="001F1CC9" w:rsidRDefault="001F1CC9" w:rsidP="00C44B60">
                              <w:pPr>
                                <w:rPr>
                                  <w:szCs w:val="21"/>
                                </w:rPr>
                              </w:pPr>
                              <w:r w:rsidRPr="00ED186F">
                                <w:rPr>
                                  <w:rFonts w:hint="eastAsia"/>
                                  <w:szCs w:val="21"/>
                                </w:rPr>
                                <w:t>瓷砖胶</w:t>
                              </w:r>
                              <w:r>
                                <w:rPr>
                                  <w:szCs w:val="21"/>
                                </w:rPr>
                                <w:t>5</w:t>
                              </w:r>
                              <w:r>
                                <w:rPr>
                                  <w:rFonts w:hint="eastAsia"/>
                                  <w:szCs w:val="21"/>
                                </w:rPr>
                                <w:t>00</w:t>
                              </w:r>
                              <w:r>
                                <w:rPr>
                                  <w:szCs w:val="21"/>
                                </w:rPr>
                                <w:t>0</w:t>
                              </w:r>
                              <w:r>
                                <w:rPr>
                                  <w:rFonts w:hint="eastAsia"/>
                                  <w:szCs w:val="21"/>
                                </w:rPr>
                                <w:t>0</w:t>
                              </w:r>
                            </w:p>
                          </w:txbxContent>
                        </v:textbox>
                      </v:shape>
                      <v:shape id="文本框 1" o:spid="_x0000_s1103" type="#_x0000_t202" style="position:absolute;left:37757;top:10582;width:466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" fillcolor="white [3201]" strokeweight=".5pt">
                        <v:textbox>
                          <w:txbxContent>
                            <w:p w14:paraId="7F98A015" w14:textId="77777777" w:rsidR="001F1CC9" w:rsidRDefault="001F1CC9" w:rsidP="00C44B60">
                              <w:pPr>
                                <w:pStyle w:val="a3"/>
                                <w:spacing w:before="0" w:beforeAutospacing="0" w:after="0" w:afterAutospacing="0"/>
                                <w:jc w:val="both"/>
                                <w:rPr>
                                  <w:szCs w:val="24"/>
                                </w:rPr>
                              </w:pPr>
                              <w:r>
                                <w:rPr>
                                  <w:rFonts w:ascii="Times New Roman" w:hint="eastAsia"/>
                                  <w:kern w:val="2"/>
                                  <w:sz w:val="21"/>
                                  <w:szCs w:val="21"/>
                                </w:rPr>
                                <w:t>包装</w:t>
                              </w:r>
                            </w:p>
                          </w:txbxContent>
                        </v:textbox>
                      </v:shape>
                      <v:line id="直接连接符 96" o:spid="_x0000_s1104" style="position:absolute;visibility:visible;mso-wrap-style:square" from="42418,12001" to="47434,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" strokecolor="black [3200]" strokeweight=".5pt">
                        <v:stroke joinstyle="miter"/>
                      </v:line>
                      <v:shape id="直接箭头连接符 97" o:spid="_x0000_s1105" type="#_x0000_t32" style="position:absolute;left:43551;top:3111;width:0;height:876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" strokecolor="black [3200]" strokeweight=".5pt">
                        <v:stroke endarrow="block" joinstyle="miter"/>
                      </v:shape>
                      <v:line id="直接连接符 98" o:spid="_x0000_s1106" style="position:absolute;visibility:visible;mso-wrap-style:square" from="43624,7896" to="48609,7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" strokecolor="black [3200]" strokeweight=".5pt">
                        <v:stroke joinstyle="miter"/>
                      </v:line>
                      <v:shape id="文本框 1" o:spid="_x0000_s1107" type="#_x0000_t202" style="position:absolute;left:42608;top:5229;width:6011;height:5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" filled="f" stroked="f" strokeweight=".5pt">
                        <v:textbox>
                          <w:txbxContent>
                            <w:p w14:paraId="1360E3FD" w14:textId="77777777" w:rsidR="001F1CC9" w:rsidRDefault="001F1CC9" w:rsidP="00C44B60">
                              <w:pPr>
                                <w:pStyle w:val="a3"/>
                                <w:spacing w:before="0" w:beforeAutospacing="0" w:after="0" w:afterAutospacing="0"/>
                                <w:jc w:val="center"/>
                                <w:rPr>
                                  <w:szCs w:val="24"/>
                                </w:rPr>
                              </w:pPr>
                              <w:r>
                                <w:rPr>
                                  <w:rFonts w:ascii="Times New Roman" w:hint="eastAsia"/>
                                  <w:kern w:val="2"/>
                                  <w:sz w:val="21"/>
                                  <w:szCs w:val="21"/>
                                </w:rPr>
                                <w:t>颗粒物</w:t>
                              </w:r>
                            </w:p>
                            <w:p w14:paraId="07170F38" w14:textId="77777777" w:rsidR="001F1CC9" w:rsidRDefault="001F1CC9" w:rsidP="00C44B60">
                              <w:pPr>
                                <w:pStyle w:val="a3"/>
                                <w:spacing w:before="0" w:beforeAutospacing="0" w:after="0" w:afterAutospacing="0"/>
                                <w:jc w:val="center"/>
                              </w:pPr>
                              <w:r>
                                <w:rPr>
                                  <w:rFonts w:ascii="Times New Roman" w:hAnsi="Times New Roman"/>
                                  <w:kern w:val="2"/>
                                  <w:sz w:val="21"/>
                                  <w:szCs w:val="21"/>
                                </w:rPr>
                                <w:t>5</w:t>
                              </w:r>
                            </w:p>
                          </w:txbxContent>
                        </v:textbox>
                      </v:shape>
                      <v:shape id="文本框 1" o:spid="_x0000_s1108" type="#_x0000_t202" style="position:absolute;left:20891;top:10519;width:466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" fillcolor="white [3201]" strokeweight=".5pt">
                        <v:textbox>
                          <w:txbxContent>
                            <w:p w14:paraId="3AFB42B0" w14:textId="22D8696F" w:rsidR="001F1CC9" w:rsidRDefault="001F1CC9" w:rsidP="00087BC6">
                              <w:pPr>
                                <w:rPr>
                                  <w:szCs w:val="21"/>
                                </w:rPr>
                              </w:pPr>
                              <w:r>
                                <w:rPr>
                                  <w:rFonts w:hint="eastAsia"/>
                                  <w:szCs w:val="21"/>
                                </w:rPr>
                                <w:t>计量</w:t>
                              </w:r>
                            </w:p>
                          </w:txbxContent>
                        </v:textbox>
                      </v:shape>
                      <v:line id="直接连接符 616606438" o:spid="_x0000_s1109" style="position:absolute;visibility:visible;mso-wrap-style:square" from="25431,12065" to="29622,12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" strokecolor="black [3200]" strokeweight=".5pt">
                        <v:stroke joinstyle="miter"/>
                      </v:line>
                      <v:shape id="直接箭头连接符 1799418851" o:spid="_x0000_s1110" type="#_x0000_t32" style="position:absolute;left:27295;top:3263;width:0;height:87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" strokecolor="black [3200]" strokeweight=".5pt">
                        <v:stroke endarrow="block" joinstyle="miter"/>
                      </v:shape>
                      <v:line id="直接连接符 1742406707" o:spid="_x0000_s1111" style="position:absolute;visibility:visible;mso-wrap-style:square" from="27295,8150" to="32184,8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" strokecolor="black [3200]" strokeweight=".5pt">
                        <v:stroke joinstyle="miter"/>
                      </v:line>
                      <v:shape id="文本框 1" o:spid="_x0000_s1112" type="#_x0000_t202" style="position:absolute;left:26438;top:5544;width:6572;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" filled="f" stroked="f" strokeweight=".5pt">
                        <v:textbox>
                          <w:txbxContent>
                            <w:p w14:paraId="5883BCFC" w14:textId="77777777" w:rsidR="001F1CC9" w:rsidRDefault="001F1CC9" w:rsidP="00087BC6">
                              <w:pPr>
                                <w:jc w:val="center"/>
                                <w:rPr>
                                  <w:szCs w:val="21"/>
                                </w:rPr>
                              </w:pPr>
                              <w:r>
                                <w:rPr>
                                  <w:rFonts w:hint="eastAsia"/>
                                  <w:szCs w:val="21"/>
                                </w:rPr>
                                <w:t>颗粒物</w:t>
                              </w:r>
                            </w:p>
                            <w:p w14:paraId="50F5E497" w14:textId="77777777" w:rsidR="001F1CC9" w:rsidRDefault="001F1CC9" w:rsidP="00087BC6">
                              <w:pPr>
                                <w:jc w:val="center"/>
                                <w:rPr>
                                  <w:szCs w:val="21"/>
                                </w:rPr>
                              </w:pPr>
                              <w:r>
                                <w:rPr>
                                  <w:szCs w:val="21"/>
                                </w:rPr>
                                <w:t>9.5</w:t>
                              </w:r>
                            </w:p>
                          </w:txbxContent>
                        </v:textbox>
                      </v:shape>
                      <w10:anchorlock/>
                    </v:group>
                  </w:pict>
                </mc:Fallback>
              </mc:AlternateContent>
            </w:r>
          </w:p>
          <w:p w14:paraId="2350CAA6" w14:textId="77777777" w:rsidR="00887074" w:rsidRDefault="00887074" w:rsidP="00D12BE0">
            <w:pPr>
              <w:spacing w:line="360" w:lineRule="auto"/>
              <w:ind w:firstLineChars="200" w:firstLine="442"/>
              <w:jc w:val="center"/>
              <w:rPr>
                <w:b/>
                <w:bCs/>
                <w:sz w:val="22"/>
              </w:rPr>
            </w:pPr>
            <w:r w:rsidRPr="00586B68">
              <w:rPr>
                <w:rFonts w:hint="eastAsia"/>
                <w:b/>
                <w:bCs/>
                <w:sz w:val="22"/>
              </w:rPr>
              <w:t>图</w:t>
            </w:r>
            <w:r w:rsidRPr="00586B68">
              <w:rPr>
                <w:rFonts w:hint="eastAsia"/>
                <w:b/>
                <w:bCs/>
                <w:sz w:val="22"/>
              </w:rPr>
              <w:t>2-</w:t>
            </w:r>
            <w:r w:rsidR="00920404">
              <w:rPr>
                <w:b/>
                <w:bCs/>
                <w:sz w:val="22"/>
              </w:rPr>
              <w:t>3</w:t>
            </w:r>
            <w:r w:rsidRPr="00586B68">
              <w:rPr>
                <w:rFonts w:hint="eastAsia"/>
                <w:b/>
                <w:bCs/>
                <w:sz w:val="22"/>
              </w:rPr>
              <w:t xml:space="preserve">    </w:t>
            </w:r>
            <w:r w:rsidR="00C44B60">
              <w:rPr>
                <w:rFonts w:hint="eastAsia"/>
                <w:b/>
                <w:bCs/>
                <w:sz w:val="22"/>
              </w:rPr>
              <w:t>瓷砖胶</w:t>
            </w:r>
            <w:r w:rsidRPr="00586B68">
              <w:rPr>
                <w:rFonts w:hint="eastAsia"/>
                <w:b/>
                <w:bCs/>
                <w:sz w:val="22"/>
              </w:rPr>
              <w:t>物料平衡图</w:t>
            </w:r>
            <w:r w:rsidRPr="00586B68">
              <w:rPr>
                <w:rFonts w:hint="eastAsia"/>
                <w:b/>
                <w:bCs/>
                <w:sz w:val="22"/>
              </w:rPr>
              <w:t xml:space="preserve">  </w:t>
            </w:r>
            <w:r w:rsidRPr="00586B68">
              <w:rPr>
                <w:rFonts w:hint="eastAsia"/>
                <w:b/>
                <w:bCs/>
                <w:sz w:val="22"/>
              </w:rPr>
              <w:t>单位：</w:t>
            </w:r>
            <w:r w:rsidRPr="00586B68">
              <w:rPr>
                <w:rFonts w:hint="eastAsia"/>
                <w:b/>
                <w:bCs/>
                <w:sz w:val="22"/>
              </w:rPr>
              <w:t>t/a</w:t>
            </w:r>
          </w:p>
          <w:p w14:paraId="2597B8C3" w14:textId="77777777" w:rsidR="006372D5" w:rsidRDefault="006372D5" w:rsidP="006372D5">
            <w:pPr>
              <w:spacing w:line="360" w:lineRule="auto"/>
              <w:ind w:firstLineChars="200" w:firstLine="480"/>
              <w:rPr>
                <w:sz w:val="24"/>
                <w:szCs w:val="28"/>
              </w:rPr>
            </w:pPr>
          </w:p>
          <w:p w14:paraId="0701A7AA" w14:textId="77777777" w:rsidR="006372D5" w:rsidRDefault="006372D5" w:rsidP="006372D5">
            <w:pPr>
              <w:spacing w:line="360" w:lineRule="auto"/>
              <w:ind w:firstLineChars="200" w:firstLine="480"/>
              <w:rPr>
                <w:sz w:val="24"/>
                <w:szCs w:val="28"/>
              </w:rPr>
            </w:pPr>
          </w:p>
          <w:p w14:paraId="721CDFC7" w14:textId="77777777" w:rsidR="006372D5" w:rsidRDefault="006372D5" w:rsidP="006372D5">
            <w:pPr>
              <w:spacing w:line="360" w:lineRule="auto"/>
              <w:ind w:firstLineChars="200" w:firstLine="480"/>
              <w:rPr>
                <w:sz w:val="24"/>
                <w:szCs w:val="28"/>
              </w:rPr>
            </w:pPr>
          </w:p>
          <w:p w14:paraId="20366EBB" w14:textId="77777777" w:rsidR="006372D5" w:rsidRDefault="006372D5" w:rsidP="006372D5">
            <w:pPr>
              <w:spacing w:line="360" w:lineRule="auto"/>
              <w:ind w:firstLineChars="200" w:firstLine="480"/>
              <w:rPr>
                <w:sz w:val="24"/>
                <w:szCs w:val="28"/>
              </w:rPr>
            </w:pPr>
          </w:p>
          <w:p w14:paraId="10BA7C09" w14:textId="77777777" w:rsidR="006372D5" w:rsidRDefault="006372D5" w:rsidP="006372D5">
            <w:pPr>
              <w:spacing w:line="360" w:lineRule="auto"/>
              <w:ind w:firstLineChars="200" w:firstLine="480"/>
              <w:rPr>
                <w:sz w:val="24"/>
                <w:szCs w:val="28"/>
              </w:rPr>
            </w:pPr>
          </w:p>
          <w:p w14:paraId="552997A8" w14:textId="77777777" w:rsidR="006372D5" w:rsidRDefault="006372D5" w:rsidP="006372D5">
            <w:pPr>
              <w:spacing w:line="360" w:lineRule="auto"/>
              <w:ind w:firstLineChars="200" w:firstLine="480"/>
              <w:rPr>
                <w:sz w:val="24"/>
                <w:szCs w:val="28"/>
              </w:rPr>
            </w:pPr>
          </w:p>
          <w:p w14:paraId="5C324993" w14:textId="77777777" w:rsidR="006372D5" w:rsidRDefault="006372D5" w:rsidP="006372D5">
            <w:pPr>
              <w:spacing w:line="360" w:lineRule="auto"/>
              <w:ind w:firstLineChars="200" w:firstLine="480"/>
              <w:rPr>
                <w:sz w:val="24"/>
                <w:szCs w:val="28"/>
              </w:rPr>
            </w:pPr>
          </w:p>
          <w:p w14:paraId="1EB06863" w14:textId="77777777" w:rsidR="006372D5" w:rsidRDefault="006372D5" w:rsidP="006372D5">
            <w:pPr>
              <w:spacing w:line="360" w:lineRule="auto"/>
              <w:ind w:firstLineChars="200" w:firstLine="480"/>
              <w:rPr>
                <w:sz w:val="24"/>
                <w:szCs w:val="28"/>
              </w:rPr>
            </w:pPr>
          </w:p>
          <w:p w14:paraId="7A870DA6" w14:textId="77777777" w:rsidR="006372D5" w:rsidRDefault="006372D5" w:rsidP="006372D5">
            <w:pPr>
              <w:spacing w:line="360" w:lineRule="auto"/>
              <w:ind w:firstLineChars="200" w:firstLine="480"/>
              <w:rPr>
                <w:sz w:val="24"/>
                <w:szCs w:val="28"/>
              </w:rPr>
            </w:pPr>
          </w:p>
          <w:p w14:paraId="2F0A8CE9" w14:textId="77777777" w:rsidR="006372D5" w:rsidRDefault="006372D5" w:rsidP="006372D5">
            <w:pPr>
              <w:spacing w:line="360" w:lineRule="auto"/>
              <w:ind w:firstLineChars="200" w:firstLine="480"/>
              <w:rPr>
                <w:sz w:val="24"/>
                <w:szCs w:val="28"/>
              </w:rPr>
            </w:pPr>
          </w:p>
          <w:p w14:paraId="3E4131B6" w14:textId="77777777" w:rsidR="006372D5" w:rsidRDefault="006372D5" w:rsidP="006372D5">
            <w:pPr>
              <w:spacing w:line="360" w:lineRule="auto"/>
              <w:ind w:firstLineChars="200" w:firstLine="480"/>
              <w:rPr>
                <w:sz w:val="24"/>
                <w:szCs w:val="28"/>
              </w:rPr>
            </w:pPr>
          </w:p>
          <w:p w14:paraId="7F6A9CC9" w14:textId="77777777" w:rsidR="006372D5" w:rsidRDefault="006372D5" w:rsidP="006372D5">
            <w:pPr>
              <w:spacing w:line="360" w:lineRule="auto"/>
              <w:ind w:firstLineChars="200" w:firstLine="480"/>
              <w:rPr>
                <w:sz w:val="24"/>
                <w:szCs w:val="28"/>
              </w:rPr>
            </w:pPr>
          </w:p>
          <w:p w14:paraId="049804E6" w14:textId="77777777" w:rsidR="006372D5" w:rsidRDefault="006372D5" w:rsidP="006372D5">
            <w:pPr>
              <w:spacing w:line="360" w:lineRule="auto"/>
              <w:ind w:firstLineChars="200" w:firstLine="480"/>
              <w:rPr>
                <w:sz w:val="24"/>
                <w:szCs w:val="28"/>
              </w:rPr>
            </w:pPr>
          </w:p>
          <w:p w14:paraId="1A4A6AF5" w14:textId="2EB77322" w:rsidR="006372D5" w:rsidRPr="006372D5" w:rsidRDefault="006372D5" w:rsidP="006372D5">
            <w:pPr>
              <w:spacing w:line="360" w:lineRule="auto"/>
              <w:ind w:firstLineChars="200" w:firstLine="480"/>
              <w:rPr>
                <w:sz w:val="24"/>
                <w:szCs w:val="28"/>
              </w:rPr>
            </w:pPr>
          </w:p>
        </w:tc>
      </w:tr>
      <w:tr w:rsidR="00887074" w14:paraId="4A7A7E8F" w14:textId="77777777" w:rsidTr="00887074">
        <w:trPr>
          <w:trHeight w:val="13160"/>
          <w:jc w:val="center"/>
        </w:trPr>
        <w:tc>
          <w:tcPr>
            <w:tcW w:w="456" w:type="dxa"/>
            <w:vAlign w:val="center"/>
          </w:tcPr>
          <w:p w14:paraId="7F74DA36" w14:textId="77777777" w:rsidR="00887074" w:rsidRDefault="00887074" w:rsidP="00887074">
            <w:pPr>
              <w:pStyle w:val="a3"/>
              <w:adjustRightInd w:val="0"/>
              <w:snapToGrid w:val="0"/>
              <w:spacing w:before="0" w:beforeAutospacing="0" w:after="0" w:afterAutospacing="0"/>
              <w:jc w:val="center"/>
              <w:rPr>
                <w:rFonts w:cs="宋体"/>
                <w:szCs w:val="24"/>
              </w:rPr>
            </w:pPr>
            <w:r>
              <w:rPr>
                <w:rFonts w:cs="宋体" w:hint="eastAsia"/>
                <w:szCs w:val="24"/>
              </w:rPr>
              <w:lastRenderedPageBreak/>
              <w:t>工艺流程和产排污环节</w:t>
            </w:r>
          </w:p>
        </w:tc>
        <w:tc>
          <w:tcPr>
            <w:tcW w:w="7830" w:type="dxa"/>
          </w:tcPr>
          <w:p w14:paraId="40E43B95" w14:textId="77777777" w:rsidR="00887074" w:rsidRDefault="00887074" w:rsidP="00887074">
            <w:pPr>
              <w:adjustRightInd w:val="0"/>
              <w:snapToGrid w:val="0"/>
              <w:spacing w:line="360" w:lineRule="auto"/>
              <w:rPr>
                <w:b/>
                <w:bCs/>
                <w:sz w:val="24"/>
              </w:rPr>
            </w:pPr>
            <w:r>
              <w:rPr>
                <w:b/>
                <w:bCs/>
                <w:sz w:val="24"/>
              </w:rPr>
              <w:t>一、施工期工艺流程</w:t>
            </w:r>
          </w:p>
          <w:p w14:paraId="0ECEA79C" w14:textId="77777777" w:rsidR="00887074" w:rsidRDefault="00887074" w:rsidP="00887074">
            <w:pPr>
              <w:adjustRightInd w:val="0"/>
              <w:snapToGrid w:val="0"/>
              <w:spacing w:line="360" w:lineRule="auto"/>
              <w:ind w:firstLineChars="200" w:firstLine="480"/>
              <w:rPr>
                <w:sz w:val="24"/>
              </w:rPr>
            </w:pPr>
            <w:r>
              <w:rPr>
                <w:rFonts w:hint="eastAsia"/>
                <w:sz w:val="24"/>
              </w:rPr>
              <w:t>本项目租用已建成的标准化厂房进行生产，</w:t>
            </w:r>
            <w:r>
              <w:rPr>
                <w:sz w:val="24"/>
              </w:rPr>
              <w:t>项目施工期</w:t>
            </w:r>
            <w:r>
              <w:rPr>
                <w:rFonts w:hint="eastAsia"/>
                <w:sz w:val="24"/>
              </w:rPr>
              <w:t>仅涉及设备的安装。</w:t>
            </w:r>
          </w:p>
          <w:p w14:paraId="2900D567" w14:textId="77777777" w:rsidR="00887074" w:rsidRDefault="00887074" w:rsidP="00887074">
            <w:pPr>
              <w:adjustRightInd w:val="0"/>
              <w:snapToGrid w:val="0"/>
              <w:spacing w:line="360" w:lineRule="auto"/>
              <w:rPr>
                <w:b/>
                <w:bCs/>
                <w:sz w:val="24"/>
              </w:rPr>
            </w:pPr>
            <w:r>
              <w:rPr>
                <w:b/>
                <w:bCs/>
                <w:sz w:val="24"/>
              </w:rPr>
              <w:t>二、运营期工艺流程</w:t>
            </w:r>
          </w:p>
          <w:p w14:paraId="2007A012" w14:textId="77777777" w:rsidR="00887074" w:rsidRPr="00CF45AC" w:rsidRDefault="00887074" w:rsidP="00887074">
            <w:pPr>
              <w:spacing w:line="360" w:lineRule="auto"/>
              <w:ind w:firstLine="480"/>
              <w:rPr>
                <w:sz w:val="24"/>
                <w:szCs w:val="32"/>
                <w:u w:val="single"/>
              </w:rPr>
            </w:pPr>
            <w:r w:rsidRPr="00CF45AC">
              <w:rPr>
                <w:rFonts w:hint="eastAsia"/>
                <w:sz w:val="24"/>
                <w:szCs w:val="32"/>
                <w:u w:val="single"/>
              </w:rPr>
              <w:t>工艺流程简介：</w:t>
            </w:r>
          </w:p>
          <w:p w14:paraId="5F94893C" w14:textId="77777777" w:rsidR="00FE213E" w:rsidRPr="00CF45AC" w:rsidRDefault="00F52158" w:rsidP="00887074">
            <w:pPr>
              <w:spacing w:line="360" w:lineRule="auto"/>
              <w:ind w:firstLine="480"/>
              <w:rPr>
                <w:sz w:val="24"/>
                <w:szCs w:val="32"/>
                <w:u w:val="single"/>
              </w:rPr>
            </w:pPr>
            <w:r w:rsidRPr="00CF45AC">
              <w:rPr>
                <w:sz w:val="24"/>
                <w:szCs w:val="32"/>
                <w:u w:val="single"/>
              </w:rPr>
              <w:t>1</w:t>
            </w:r>
            <w:r w:rsidRPr="00CF45AC">
              <w:rPr>
                <w:rFonts w:hint="eastAsia"/>
                <w:sz w:val="24"/>
                <w:szCs w:val="32"/>
                <w:u w:val="single"/>
              </w:rPr>
              <w:t>、</w:t>
            </w:r>
            <w:r w:rsidR="00FE213E" w:rsidRPr="00CF45AC">
              <w:rPr>
                <w:rFonts w:hint="eastAsia"/>
                <w:sz w:val="24"/>
                <w:szCs w:val="32"/>
                <w:u w:val="single"/>
              </w:rPr>
              <w:t>细砂制备</w:t>
            </w:r>
          </w:p>
          <w:p w14:paraId="6061B390" w14:textId="77777777" w:rsidR="00FE213E" w:rsidRPr="00CF45AC" w:rsidRDefault="00FE213E" w:rsidP="00887074">
            <w:pPr>
              <w:spacing w:line="360" w:lineRule="auto"/>
              <w:ind w:firstLine="480"/>
              <w:rPr>
                <w:sz w:val="24"/>
                <w:szCs w:val="32"/>
                <w:u w:val="single"/>
              </w:rPr>
            </w:pPr>
            <w:r w:rsidRPr="00CF45AC">
              <w:rPr>
                <w:rFonts w:hint="eastAsia"/>
                <w:sz w:val="24"/>
                <w:szCs w:val="32"/>
                <w:u w:val="single"/>
              </w:rPr>
              <w:t>外购的粗砂，经全封闭罐车运至车间内后，暂存于粗砂堆存区，经铲车铲至提升机内，经螺旋输送机送至制砂机，经细破、振动筛筛分，粒径达</w:t>
            </w:r>
            <w:r w:rsidRPr="00CF45AC">
              <w:rPr>
                <w:rFonts w:hint="eastAsia"/>
                <w:sz w:val="24"/>
                <w:szCs w:val="32"/>
                <w:u w:val="single"/>
              </w:rPr>
              <w:t>2</w:t>
            </w:r>
            <w:r w:rsidRPr="00CF45AC">
              <w:rPr>
                <w:sz w:val="24"/>
                <w:szCs w:val="32"/>
                <w:u w:val="single"/>
              </w:rPr>
              <w:t>0</w:t>
            </w:r>
            <w:r w:rsidRPr="00CF45AC">
              <w:rPr>
                <w:rFonts w:hint="eastAsia"/>
                <w:sz w:val="24"/>
                <w:szCs w:val="32"/>
                <w:u w:val="single"/>
              </w:rPr>
              <w:t>目的细砂，穿过筛网经皮带输送至</w:t>
            </w:r>
            <w:r w:rsidR="00F240F6" w:rsidRPr="00CF45AC">
              <w:rPr>
                <w:rFonts w:hint="eastAsia"/>
                <w:sz w:val="24"/>
                <w:szCs w:val="32"/>
                <w:u w:val="single"/>
              </w:rPr>
              <w:t>细砂</w:t>
            </w:r>
            <w:r w:rsidRPr="00CF45AC">
              <w:rPr>
                <w:rFonts w:hint="eastAsia"/>
                <w:sz w:val="24"/>
                <w:szCs w:val="32"/>
                <w:u w:val="single"/>
              </w:rPr>
              <w:t>筒仓。筛上物则返回细破工段进一步破碎。</w:t>
            </w:r>
          </w:p>
          <w:p w14:paraId="1F328351" w14:textId="77777777" w:rsidR="00FE213E" w:rsidRPr="00CF45AC" w:rsidRDefault="00F52158" w:rsidP="00887074">
            <w:pPr>
              <w:spacing w:line="360" w:lineRule="auto"/>
              <w:ind w:firstLine="480"/>
              <w:rPr>
                <w:sz w:val="24"/>
                <w:szCs w:val="32"/>
                <w:u w:val="single"/>
              </w:rPr>
            </w:pPr>
            <w:r w:rsidRPr="00CF45AC">
              <w:rPr>
                <w:sz w:val="24"/>
                <w:szCs w:val="32"/>
                <w:u w:val="single"/>
              </w:rPr>
              <w:t>2</w:t>
            </w:r>
            <w:r w:rsidRPr="00CF45AC">
              <w:rPr>
                <w:rFonts w:hint="eastAsia"/>
                <w:sz w:val="24"/>
                <w:szCs w:val="32"/>
                <w:u w:val="single"/>
              </w:rPr>
              <w:t>、</w:t>
            </w:r>
            <w:r w:rsidR="00FE213E" w:rsidRPr="00CF45AC">
              <w:rPr>
                <w:rFonts w:hint="eastAsia"/>
                <w:sz w:val="24"/>
                <w:szCs w:val="32"/>
                <w:u w:val="single"/>
              </w:rPr>
              <w:t>搅拌</w:t>
            </w:r>
          </w:p>
          <w:p w14:paraId="6FE47265" w14:textId="77777777" w:rsidR="00887074" w:rsidRPr="00CF45AC" w:rsidRDefault="00F240F6" w:rsidP="00887074">
            <w:pPr>
              <w:spacing w:line="360" w:lineRule="auto"/>
              <w:ind w:firstLine="480"/>
              <w:rPr>
                <w:sz w:val="24"/>
                <w:szCs w:val="32"/>
                <w:u w:val="single"/>
              </w:rPr>
            </w:pPr>
            <w:r w:rsidRPr="00CF45AC">
              <w:rPr>
                <w:rFonts w:hint="eastAsia"/>
                <w:sz w:val="24"/>
                <w:szCs w:val="32"/>
                <w:u w:val="single"/>
              </w:rPr>
              <w:t>砂浆生产：</w:t>
            </w:r>
            <w:r w:rsidR="00AD5D68" w:rsidRPr="00CF45AC">
              <w:rPr>
                <w:rFonts w:hint="eastAsia"/>
                <w:sz w:val="24"/>
                <w:szCs w:val="32"/>
                <w:u w:val="single"/>
              </w:rPr>
              <w:t>筒仓内细砂与筒仓内水泥经计量后，通过螺旋输送机放料进入搅拌机内，人工将添加剂通过外加剂槽计量后，放料进入</w:t>
            </w:r>
            <w:r w:rsidR="007A7CBA" w:rsidRPr="00CF45AC">
              <w:rPr>
                <w:rFonts w:hint="eastAsia"/>
                <w:sz w:val="24"/>
                <w:szCs w:val="32"/>
                <w:u w:val="single"/>
              </w:rPr>
              <w:t>砂浆生产</w:t>
            </w:r>
            <w:r w:rsidR="00AD5D68" w:rsidRPr="00CF45AC">
              <w:rPr>
                <w:rFonts w:hint="eastAsia"/>
                <w:sz w:val="24"/>
                <w:szCs w:val="32"/>
                <w:u w:val="single"/>
              </w:rPr>
              <w:t>搅拌机内，一并密封搅拌</w:t>
            </w:r>
            <w:r w:rsidR="00887074" w:rsidRPr="00CF45AC">
              <w:rPr>
                <w:rFonts w:hint="eastAsia"/>
                <w:sz w:val="24"/>
                <w:szCs w:val="32"/>
                <w:u w:val="single"/>
              </w:rPr>
              <w:t>。</w:t>
            </w:r>
            <w:r w:rsidR="00AD5D68" w:rsidRPr="00CF45AC">
              <w:rPr>
                <w:rFonts w:hint="eastAsia"/>
                <w:sz w:val="24"/>
                <w:szCs w:val="32"/>
                <w:u w:val="single"/>
              </w:rPr>
              <w:t>混合均匀后，经出料口出料，经</w:t>
            </w:r>
            <w:r w:rsidR="007A7CBA" w:rsidRPr="00CF45AC">
              <w:rPr>
                <w:rFonts w:hint="eastAsia"/>
                <w:sz w:val="24"/>
                <w:szCs w:val="32"/>
                <w:u w:val="single"/>
              </w:rPr>
              <w:t>砂浆</w:t>
            </w:r>
            <w:r w:rsidR="00AD5D68" w:rsidRPr="00CF45AC">
              <w:rPr>
                <w:rFonts w:hint="eastAsia"/>
                <w:sz w:val="24"/>
                <w:szCs w:val="32"/>
                <w:u w:val="single"/>
              </w:rPr>
              <w:t>打包机打包装袋。</w:t>
            </w:r>
          </w:p>
          <w:p w14:paraId="2A0580D5" w14:textId="77777777" w:rsidR="00F240F6" w:rsidRPr="00CF45AC" w:rsidRDefault="00F240F6" w:rsidP="00887074">
            <w:pPr>
              <w:spacing w:line="360" w:lineRule="auto"/>
              <w:ind w:firstLine="480"/>
              <w:rPr>
                <w:sz w:val="24"/>
                <w:szCs w:val="32"/>
                <w:u w:val="single"/>
              </w:rPr>
            </w:pPr>
            <w:r w:rsidRPr="00CF45AC">
              <w:rPr>
                <w:rFonts w:hint="eastAsia"/>
                <w:sz w:val="24"/>
                <w:szCs w:val="32"/>
                <w:u w:val="single"/>
              </w:rPr>
              <w:t>瓷砖胶生产：筒仓内细砂与筒仓内水泥经计量后，通过螺旋输送机放料进入搅拌机内，人工将淀粉醚、乳胶粉、甲酸钙通过外加剂槽计量后，放料进入瓷砖胶生产搅拌机内，一并密封搅拌。混合均匀后，经出料口出料，经瓷砖胶打包机打包装袋。</w:t>
            </w:r>
          </w:p>
          <w:p w14:paraId="302C33D6" w14:textId="77777777" w:rsidR="00887074" w:rsidRDefault="00A473FE" w:rsidP="00FE213E">
            <w:pPr>
              <w:spacing w:line="360" w:lineRule="auto"/>
              <w:rPr>
                <w:sz w:val="24"/>
                <w:szCs w:val="32"/>
              </w:rPr>
            </w:pPr>
            <w:r>
              <w:rPr>
                <w:noProof/>
                <w:sz w:val="24"/>
                <w:szCs w:val="32"/>
              </w:rPr>
              <w:lastRenderedPageBreak/>
              <mc:AlternateContent>
                <mc:Choice Requires="wpc">
                  <w:drawing>
                    <wp:inline distT="0" distB="0" distL="0" distR="0" wp14:anchorId="63DCC32C" wp14:editId="5D003B87">
                      <wp:extent cx="4752975" cy="5076825"/>
                      <wp:effectExtent l="0" t="0" r="0" b="0"/>
                      <wp:docPr id="7" name="画布 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8" name="矩形 138"/>
                              <wps:cNvSpPr>
                                <a:spLocks noChangeArrowheads="1"/>
                              </wps:cNvSpPr>
                              <wps:spPr bwMode="auto">
                                <a:xfrm>
                                  <a:off x="741975" y="2285024"/>
                                  <a:ext cx="734060" cy="272415"/>
                                </a:xfrm>
                                <a:prstGeom prst="rect">
                                  <a:avLst/>
                                </a:prstGeom>
                                <a:solidFill>
                                  <a:srgbClr val="FFFFFF"/>
                                </a:solidFill>
                                <a:ln w="9525">
                                  <a:solidFill>
                                    <a:srgbClr val="000000"/>
                                  </a:solidFill>
                                  <a:miter lim="800000"/>
                                  <a:headEnd/>
                                  <a:tailEnd/>
                                </a:ln>
                              </wps:spPr>
                              <wps:txbx>
                                <w:txbxContent>
                                  <w:p w14:paraId="5CE31B26"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细砂筒仓</w:t>
                                    </w:r>
                                  </w:p>
                                </w:txbxContent>
                              </wps:txbx>
                              <wps:bodyPr rot="0" vert="horz" wrap="square" lIns="91440" tIns="45720" rIns="91440" bIns="45720" anchor="t" anchorCtr="0" upright="1">
                                <a:noAutofit/>
                              </wps:bodyPr>
                            </wps:wsp>
                            <wps:wsp>
                              <wps:cNvPr id="8" name="直接箭头连接符 8"/>
                              <wps:cNvCnPr/>
                              <wps:spPr>
                                <a:xfrm>
                                  <a:off x="1104900" y="2557439"/>
                                  <a:ext cx="0" cy="304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0" name="矩形 140"/>
                              <wps:cNvSpPr>
                                <a:spLocks noChangeArrowheads="1"/>
                              </wps:cNvSpPr>
                              <wps:spPr bwMode="auto">
                                <a:xfrm>
                                  <a:off x="884850" y="2866049"/>
                                  <a:ext cx="476885" cy="272415"/>
                                </a:xfrm>
                                <a:prstGeom prst="rect">
                                  <a:avLst/>
                                </a:prstGeom>
                                <a:solidFill>
                                  <a:srgbClr val="FFFFFF"/>
                                </a:solidFill>
                                <a:ln w="9525">
                                  <a:solidFill>
                                    <a:srgbClr val="000000"/>
                                  </a:solidFill>
                                  <a:miter lim="800000"/>
                                  <a:headEnd/>
                                  <a:tailEnd/>
                                </a:ln>
                              </wps:spPr>
                              <wps:txbx>
                                <w:txbxContent>
                                  <w:p w14:paraId="6FE5BC0F"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wps:txbx>
                              <wps:bodyPr rot="0" vert="horz" wrap="square" lIns="91440" tIns="45720" rIns="91440" bIns="45720" anchor="t" anchorCtr="0" upright="1">
                                <a:noAutofit/>
                              </wps:bodyPr>
                            </wps:wsp>
                            <wps:wsp>
                              <wps:cNvPr id="141" name="矩形 141"/>
                              <wps:cNvSpPr>
                                <a:spLocks noChangeArrowheads="1"/>
                              </wps:cNvSpPr>
                              <wps:spPr bwMode="auto">
                                <a:xfrm>
                                  <a:off x="2046900" y="2285638"/>
                                  <a:ext cx="734060" cy="271780"/>
                                </a:xfrm>
                                <a:prstGeom prst="rect">
                                  <a:avLst/>
                                </a:prstGeom>
                                <a:solidFill>
                                  <a:srgbClr val="FFFFFF"/>
                                </a:solidFill>
                                <a:ln w="9525">
                                  <a:solidFill>
                                    <a:srgbClr val="000000"/>
                                  </a:solidFill>
                                  <a:miter lim="800000"/>
                                  <a:headEnd/>
                                  <a:tailEnd/>
                                </a:ln>
                              </wps:spPr>
                              <wps:txbx>
                                <w:txbxContent>
                                  <w:p w14:paraId="6C7BAB54"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水泥筒仓</w:t>
                                    </w:r>
                                  </w:p>
                                </w:txbxContent>
                              </wps:txbx>
                              <wps:bodyPr rot="0" vert="horz" wrap="square" lIns="91440" tIns="45720" rIns="91440" bIns="45720" anchor="t" anchorCtr="0" upright="1">
                                <a:noAutofit/>
                              </wps:bodyPr>
                            </wps:wsp>
                            <wps:wsp>
                              <wps:cNvPr id="142" name="直接箭头连接符 142"/>
                              <wps:cNvCnPr/>
                              <wps:spPr>
                                <a:xfrm>
                                  <a:off x="2418375" y="2571249"/>
                                  <a:ext cx="0" cy="30416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3" name="矩形 143"/>
                              <wps:cNvSpPr>
                                <a:spLocks noChangeArrowheads="1"/>
                              </wps:cNvSpPr>
                              <wps:spPr bwMode="auto">
                                <a:xfrm>
                                  <a:off x="2189775" y="2875234"/>
                                  <a:ext cx="476885" cy="271780"/>
                                </a:xfrm>
                                <a:prstGeom prst="rect">
                                  <a:avLst/>
                                </a:prstGeom>
                                <a:solidFill>
                                  <a:srgbClr val="FFFFFF"/>
                                </a:solidFill>
                                <a:ln w="9525">
                                  <a:solidFill>
                                    <a:srgbClr val="000000"/>
                                  </a:solidFill>
                                  <a:miter lim="800000"/>
                                  <a:headEnd/>
                                  <a:tailEnd/>
                                </a:ln>
                              </wps:spPr>
                              <wps:txbx>
                                <w:txbxContent>
                                  <w:p w14:paraId="4D699887"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wps:txbx>
                              <wps:bodyPr rot="0" vert="horz" wrap="square" lIns="91440" tIns="45720" rIns="91440" bIns="45720" anchor="t" anchorCtr="0" upright="1">
                                <a:noAutofit/>
                              </wps:bodyPr>
                            </wps:wsp>
                            <wps:wsp>
                              <wps:cNvPr id="144" name="矩形 144"/>
                              <wps:cNvSpPr>
                                <a:spLocks noChangeArrowheads="1"/>
                              </wps:cNvSpPr>
                              <wps:spPr bwMode="auto">
                                <a:xfrm>
                                  <a:off x="3380400" y="2304120"/>
                                  <a:ext cx="734060" cy="271145"/>
                                </a:xfrm>
                                <a:prstGeom prst="rect">
                                  <a:avLst/>
                                </a:prstGeom>
                                <a:solidFill>
                                  <a:srgbClr val="FFFFFF"/>
                                </a:solidFill>
                                <a:ln w="9525">
                                  <a:solidFill>
                                    <a:srgbClr val="000000"/>
                                  </a:solidFill>
                                  <a:miter lim="800000"/>
                                  <a:headEnd/>
                                  <a:tailEnd/>
                                </a:ln>
                              </wps:spPr>
                              <wps:txbx>
                                <w:txbxContent>
                                  <w:p w14:paraId="03067A64"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外加剂槽</w:t>
                                    </w:r>
                                  </w:p>
                                </w:txbxContent>
                              </wps:txbx>
                              <wps:bodyPr rot="0" vert="horz" wrap="square" lIns="91440" tIns="45720" rIns="91440" bIns="45720" anchor="t" anchorCtr="0" upright="1">
                                <a:noAutofit/>
                              </wps:bodyPr>
                            </wps:wsp>
                            <wps:wsp>
                              <wps:cNvPr id="145" name="直接箭头连接符 145"/>
                              <wps:cNvCnPr/>
                              <wps:spPr>
                                <a:xfrm>
                                  <a:off x="3769655" y="2575252"/>
                                  <a:ext cx="0" cy="303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6" name="矩形 146"/>
                              <wps:cNvSpPr>
                                <a:spLocks noChangeArrowheads="1"/>
                              </wps:cNvSpPr>
                              <wps:spPr bwMode="auto">
                                <a:xfrm>
                                  <a:off x="3551850" y="2879660"/>
                                  <a:ext cx="476885" cy="271145"/>
                                </a:xfrm>
                                <a:prstGeom prst="rect">
                                  <a:avLst/>
                                </a:prstGeom>
                                <a:solidFill>
                                  <a:srgbClr val="FFFFFF"/>
                                </a:solidFill>
                                <a:ln w="9525">
                                  <a:solidFill>
                                    <a:srgbClr val="000000"/>
                                  </a:solidFill>
                                  <a:miter lim="800000"/>
                                  <a:headEnd/>
                                  <a:tailEnd/>
                                </a:ln>
                              </wps:spPr>
                              <wps:txbx>
                                <w:txbxContent>
                                  <w:p w14:paraId="3F16E51B"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wps:txbx>
                              <wps:bodyPr rot="0" vert="horz" wrap="square" lIns="91440" tIns="45720" rIns="91440" bIns="45720" anchor="t" anchorCtr="0" upright="1">
                                <a:noAutofit/>
                              </wps:bodyPr>
                            </wps:wsp>
                            <wps:wsp>
                              <wps:cNvPr id="9" name="直接箭头连接符 9"/>
                              <wps:cNvCnPr/>
                              <wps:spPr>
                                <a:xfrm>
                                  <a:off x="2400300" y="2033532"/>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8" name="矩形 148"/>
                              <wps:cNvSpPr>
                                <a:spLocks noChangeArrowheads="1"/>
                              </wps:cNvSpPr>
                              <wps:spPr bwMode="auto">
                                <a:xfrm>
                                  <a:off x="2161200" y="1757179"/>
                                  <a:ext cx="476885" cy="271145"/>
                                </a:xfrm>
                                <a:prstGeom prst="rect">
                                  <a:avLst/>
                                </a:prstGeom>
                                <a:solidFill>
                                  <a:srgbClr val="FFFFFF"/>
                                </a:solidFill>
                                <a:ln w="9525">
                                  <a:solidFill>
                                    <a:srgbClr val="000000"/>
                                  </a:solidFill>
                                  <a:miter lim="800000"/>
                                  <a:headEnd/>
                                  <a:tailEnd/>
                                </a:ln>
                              </wps:spPr>
                              <wps:txbx>
                                <w:txbxContent>
                                  <w:p w14:paraId="3B0D0A1A"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水泥</w:t>
                                    </w:r>
                                  </w:p>
                                </w:txbxContent>
                              </wps:txbx>
                              <wps:bodyPr rot="0" vert="horz" wrap="square" lIns="91440" tIns="45720" rIns="91440" bIns="45720" anchor="t" anchorCtr="0" upright="1">
                                <a:noAutofit/>
                              </wps:bodyPr>
                            </wps:wsp>
                            <wps:wsp>
                              <wps:cNvPr id="149" name="直接箭头连接符 149"/>
                              <wps:cNvCnPr/>
                              <wps:spPr>
                                <a:xfrm>
                                  <a:off x="3732825" y="2057134"/>
                                  <a:ext cx="0" cy="247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0" name="矩形 150"/>
                              <wps:cNvSpPr>
                                <a:spLocks noChangeArrowheads="1"/>
                              </wps:cNvSpPr>
                              <wps:spPr bwMode="auto">
                                <a:xfrm>
                                  <a:off x="3418500" y="1789661"/>
                                  <a:ext cx="639150" cy="270510"/>
                                </a:xfrm>
                                <a:prstGeom prst="rect">
                                  <a:avLst/>
                                </a:prstGeom>
                                <a:solidFill>
                                  <a:srgbClr val="FFFFFF"/>
                                </a:solidFill>
                                <a:ln w="9525">
                                  <a:solidFill>
                                    <a:srgbClr val="000000"/>
                                  </a:solidFill>
                                  <a:miter lim="800000"/>
                                  <a:headEnd/>
                                  <a:tailEnd/>
                                </a:ln>
                              </wps:spPr>
                              <wps:txbx>
                                <w:txbxContent>
                                  <w:p w14:paraId="5E5A13E2"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添加剂</w:t>
                                    </w:r>
                                  </w:p>
                                </w:txbxContent>
                              </wps:txbx>
                              <wps:bodyPr rot="0" vert="horz" wrap="square" lIns="91440" tIns="45720" rIns="91440" bIns="45720" anchor="t" anchorCtr="0" upright="1">
                                <a:noAutofit/>
                              </wps:bodyPr>
                            </wps:wsp>
                            <wps:wsp>
                              <wps:cNvPr id="11" name="左大括号 11"/>
                              <wps:cNvSpPr/>
                              <wps:spPr>
                                <a:xfrm rot="16200000">
                                  <a:off x="2307433" y="1907378"/>
                                  <a:ext cx="338137" cy="2857497"/>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矩形 153"/>
                              <wps:cNvSpPr>
                                <a:spLocks noChangeArrowheads="1"/>
                              </wps:cNvSpPr>
                              <wps:spPr bwMode="auto">
                                <a:xfrm>
                                  <a:off x="2180249" y="3542325"/>
                                  <a:ext cx="629625" cy="271780"/>
                                </a:xfrm>
                                <a:prstGeom prst="rect">
                                  <a:avLst/>
                                </a:prstGeom>
                                <a:solidFill>
                                  <a:srgbClr val="FFFFFF"/>
                                </a:solidFill>
                                <a:ln w="9525">
                                  <a:solidFill>
                                    <a:srgbClr val="000000"/>
                                  </a:solidFill>
                                  <a:miter lim="800000"/>
                                  <a:headEnd/>
                                  <a:tailEnd/>
                                </a:ln>
                              </wps:spPr>
                              <wps:txbx>
                                <w:txbxContent>
                                  <w:p w14:paraId="2D1BC953" w14:textId="77777777" w:rsidR="001F1CC9" w:rsidRDefault="001F1CC9" w:rsidP="00A473FE">
                                    <w:pPr>
                                      <w:pStyle w:val="a3"/>
                                      <w:spacing w:before="0" w:beforeAutospacing="0" w:after="0" w:afterAutospacing="0"/>
                                      <w:jc w:val="center"/>
                                      <w:rPr>
                                        <w:szCs w:val="24"/>
                                      </w:rPr>
                                    </w:pPr>
                                    <w:r>
                                      <w:rPr>
                                        <w:rFonts w:ascii="Times New Roman" w:hint="eastAsia"/>
                                        <w:sz w:val="21"/>
                                        <w:szCs w:val="21"/>
                                      </w:rPr>
                                      <w:t>搅拌机</w:t>
                                    </w:r>
                                  </w:p>
                                </w:txbxContent>
                              </wps:txbx>
                              <wps:bodyPr rot="0" vert="horz" wrap="square" lIns="91440" tIns="45720" rIns="91440" bIns="45720" anchor="t" anchorCtr="0" upright="1">
                                <a:noAutofit/>
                              </wps:bodyPr>
                            </wps:wsp>
                            <wps:wsp>
                              <wps:cNvPr id="154" name="直接箭头连接符 154"/>
                              <wps:cNvCnPr/>
                              <wps:spPr>
                                <a:xfrm>
                                  <a:off x="2492035" y="3814105"/>
                                  <a:ext cx="0" cy="303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5" name="矩形 155"/>
                              <wps:cNvSpPr>
                                <a:spLocks noChangeArrowheads="1"/>
                              </wps:cNvSpPr>
                              <wps:spPr bwMode="auto">
                                <a:xfrm>
                                  <a:off x="2199300" y="4112215"/>
                                  <a:ext cx="629285" cy="271780"/>
                                </a:xfrm>
                                <a:prstGeom prst="rect">
                                  <a:avLst/>
                                </a:prstGeom>
                                <a:solidFill>
                                  <a:srgbClr val="FFFFFF"/>
                                </a:solidFill>
                                <a:ln w="9525">
                                  <a:solidFill>
                                    <a:srgbClr val="000000"/>
                                  </a:solidFill>
                                  <a:miter lim="800000"/>
                                  <a:headEnd/>
                                  <a:tailEnd/>
                                </a:ln>
                              </wps:spPr>
                              <wps:txbx>
                                <w:txbxContent>
                                  <w:p w14:paraId="1A0970F7" w14:textId="77777777" w:rsidR="001F1CC9" w:rsidRDefault="001F1CC9" w:rsidP="00A473FE">
                                    <w:pPr>
                                      <w:pStyle w:val="a3"/>
                                      <w:spacing w:before="0" w:beforeAutospacing="0" w:after="0" w:afterAutospacing="0"/>
                                      <w:jc w:val="center"/>
                                      <w:rPr>
                                        <w:szCs w:val="24"/>
                                      </w:rPr>
                                    </w:pPr>
                                    <w:r>
                                      <w:rPr>
                                        <w:rFonts w:ascii="Times New Roman" w:hint="eastAsia"/>
                                        <w:sz w:val="21"/>
                                        <w:szCs w:val="21"/>
                                      </w:rPr>
                                      <w:t>打包机</w:t>
                                    </w:r>
                                  </w:p>
                                </w:txbxContent>
                              </wps:txbx>
                              <wps:bodyPr rot="0" vert="horz" wrap="square" lIns="91440" tIns="45720" rIns="91440" bIns="45720" anchor="t" anchorCtr="0" upright="1">
                                <a:noAutofit/>
                              </wps:bodyPr>
                            </wps:wsp>
                            <wps:wsp>
                              <wps:cNvPr id="156" name="直接箭头连接符 156"/>
                              <wps:cNvCnPr/>
                              <wps:spPr>
                                <a:xfrm>
                                  <a:off x="2799035" y="2423929"/>
                                  <a:ext cx="22039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57" name="直接箭头连接符 157"/>
                              <wps:cNvCnPr/>
                              <wps:spPr>
                                <a:xfrm>
                                  <a:off x="4114460" y="2445680"/>
                                  <a:ext cx="286385"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60" name="矩形 160"/>
                              <wps:cNvSpPr>
                                <a:spLocks noChangeArrowheads="1"/>
                              </wps:cNvSpPr>
                              <wps:spPr bwMode="auto">
                                <a:xfrm>
                                  <a:off x="2951775" y="2280346"/>
                                  <a:ext cx="362585" cy="318135"/>
                                </a:xfrm>
                                <a:prstGeom prst="rect">
                                  <a:avLst/>
                                </a:prstGeom>
                                <a:noFill/>
                                <a:ln w="9525">
                                  <a:noFill/>
                                  <a:miter lim="800000"/>
                                  <a:headEnd/>
                                  <a:tailEnd/>
                                </a:ln>
                              </wps:spPr>
                              <wps:txbx>
                                <w:txbxContent>
                                  <w:p w14:paraId="577B2182" w14:textId="77777777" w:rsidR="001F1CC9" w:rsidRDefault="001F1CC9" w:rsidP="00A473FE">
                                    <w:pPr>
                                      <w:pStyle w:val="a3"/>
                                      <w:spacing w:before="0" w:beforeAutospacing="0" w:after="0" w:afterAutospacing="0"/>
                                      <w:jc w:val="both"/>
                                      <w:rPr>
                                        <w:szCs w:val="24"/>
                                      </w:rPr>
                                    </w:pPr>
                                    <w:r>
                                      <w:rPr>
                                        <w:rFonts w:ascii="Times New Roman" w:hAnsi="Times New Roman"/>
                                        <w:sz w:val="21"/>
                                        <w:szCs w:val="21"/>
                                      </w:rPr>
                                      <w:t>G3</w:t>
                                    </w:r>
                                  </w:p>
                                </w:txbxContent>
                              </wps:txbx>
                              <wps:bodyPr rot="0" vert="horz" wrap="square" lIns="91440" tIns="45720" rIns="91440" bIns="45720" anchor="t" anchorCtr="0" upright="1">
                                <a:noAutofit/>
                              </wps:bodyPr>
                            </wps:wsp>
                            <wps:wsp>
                              <wps:cNvPr id="161" name="矩形 161"/>
                              <wps:cNvSpPr>
                                <a:spLocks noChangeArrowheads="1"/>
                              </wps:cNvSpPr>
                              <wps:spPr bwMode="auto">
                                <a:xfrm>
                                  <a:off x="4342425" y="2306984"/>
                                  <a:ext cx="362585" cy="318135"/>
                                </a:xfrm>
                                <a:prstGeom prst="rect">
                                  <a:avLst/>
                                </a:prstGeom>
                                <a:noFill/>
                                <a:ln w="9525">
                                  <a:noFill/>
                                  <a:miter lim="800000"/>
                                  <a:headEnd/>
                                  <a:tailEnd/>
                                </a:ln>
                              </wps:spPr>
                              <wps:txbx>
                                <w:txbxContent>
                                  <w:p w14:paraId="7C5E7AD7" w14:textId="77777777" w:rsidR="001F1CC9" w:rsidRDefault="001F1CC9" w:rsidP="00A473FE">
                                    <w:pPr>
                                      <w:pStyle w:val="a3"/>
                                      <w:spacing w:before="0" w:beforeAutospacing="0" w:after="0" w:afterAutospacing="0"/>
                                      <w:jc w:val="both"/>
                                      <w:rPr>
                                        <w:szCs w:val="24"/>
                                      </w:rPr>
                                    </w:pPr>
                                    <w:r>
                                      <w:rPr>
                                        <w:rFonts w:ascii="Times New Roman" w:hAnsi="Times New Roman"/>
                                        <w:sz w:val="21"/>
                                        <w:szCs w:val="21"/>
                                      </w:rPr>
                                      <w:t>G3</w:t>
                                    </w:r>
                                  </w:p>
                                </w:txbxContent>
                              </wps:txbx>
                              <wps:bodyPr rot="0" vert="horz" wrap="square" lIns="91440" tIns="45720" rIns="91440" bIns="45720" anchor="t" anchorCtr="0" upright="1">
                                <a:noAutofit/>
                              </wps:bodyPr>
                            </wps:wsp>
                            <wps:wsp>
                              <wps:cNvPr id="162" name="直接箭头连接符 162"/>
                              <wps:cNvCnPr/>
                              <wps:spPr>
                                <a:xfrm>
                                  <a:off x="2809874" y="3674405"/>
                                  <a:ext cx="286385"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63" name="直接箭头连接符 163"/>
                              <wps:cNvCnPr/>
                              <wps:spPr>
                                <a:xfrm>
                                  <a:off x="2828585" y="4255430"/>
                                  <a:ext cx="286385"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64" name="矩形 164"/>
                              <wps:cNvSpPr>
                                <a:spLocks noChangeArrowheads="1"/>
                              </wps:cNvSpPr>
                              <wps:spPr bwMode="auto">
                                <a:xfrm>
                                  <a:off x="3037500" y="3532800"/>
                                  <a:ext cx="362585" cy="318135"/>
                                </a:xfrm>
                                <a:prstGeom prst="rect">
                                  <a:avLst/>
                                </a:prstGeom>
                                <a:noFill/>
                                <a:ln w="9525">
                                  <a:noFill/>
                                  <a:miter lim="800000"/>
                                  <a:headEnd/>
                                  <a:tailEnd/>
                                </a:ln>
                              </wps:spPr>
                              <wps:txbx>
                                <w:txbxContent>
                                  <w:p w14:paraId="1AD12493" w14:textId="182CC124" w:rsidR="001F1CC9" w:rsidRDefault="001F1CC9" w:rsidP="00AF186C">
                                    <w:pPr>
                                      <w:pStyle w:val="a3"/>
                                      <w:spacing w:before="0" w:beforeAutospacing="0" w:after="0" w:afterAutospacing="0"/>
                                      <w:jc w:val="both"/>
                                      <w:rPr>
                                        <w:szCs w:val="24"/>
                                      </w:rPr>
                                    </w:pPr>
                                    <w:r>
                                      <w:rPr>
                                        <w:rFonts w:ascii="Times New Roman" w:hAnsi="Times New Roman"/>
                                        <w:sz w:val="21"/>
                                        <w:szCs w:val="21"/>
                                      </w:rPr>
                                      <w:t>G</w:t>
                                    </w:r>
                                    <w:r>
                                      <w:rPr>
                                        <w:rFonts w:ascii="Times New Roman" w:hAnsi="Times New Roman" w:hint="eastAsia"/>
                                        <w:sz w:val="21"/>
                                        <w:szCs w:val="21"/>
                                      </w:rPr>
                                      <w:t>5</w:t>
                                    </w:r>
                                  </w:p>
                                </w:txbxContent>
                              </wps:txbx>
                              <wps:bodyPr rot="0" vert="horz" wrap="square" lIns="91440" tIns="45720" rIns="91440" bIns="45720" anchor="t" anchorCtr="0" upright="1">
                                <a:noAutofit/>
                              </wps:bodyPr>
                            </wps:wsp>
                            <wps:wsp>
                              <wps:cNvPr id="165" name="矩形 165"/>
                              <wps:cNvSpPr>
                                <a:spLocks noChangeArrowheads="1"/>
                              </wps:cNvSpPr>
                              <wps:spPr bwMode="auto">
                                <a:xfrm>
                                  <a:off x="3037500" y="4112215"/>
                                  <a:ext cx="362585" cy="318135"/>
                                </a:xfrm>
                                <a:prstGeom prst="rect">
                                  <a:avLst/>
                                </a:prstGeom>
                                <a:noFill/>
                                <a:ln w="9525">
                                  <a:noFill/>
                                  <a:miter lim="800000"/>
                                  <a:headEnd/>
                                  <a:tailEnd/>
                                </a:ln>
                              </wps:spPr>
                              <wps:txbx>
                                <w:txbxContent>
                                  <w:p w14:paraId="6F70C813" w14:textId="291869E4" w:rsidR="001F1CC9" w:rsidRDefault="001F1CC9" w:rsidP="00AF186C">
                                    <w:pPr>
                                      <w:pStyle w:val="a3"/>
                                      <w:spacing w:before="0" w:beforeAutospacing="0" w:after="0" w:afterAutospacing="0"/>
                                      <w:jc w:val="both"/>
                                      <w:rPr>
                                        <w:szCs w:val="24"/>
                                      </w:rPr>
                                    </w:pPr>
                                    <w:r>
                                      <w:rPr>
                                        <w:rFonts w:ascii="Times New Roman" w:hAnsi="Times New Roman"/>
                                        <w:sz w:val="21"/>
                                        <w:szCs w:val="21"/>
                                      </w:rPr>
                                      <w:t>G</w:t>
                                    </w:r>
                                    <w:r>
                                      <w:rPr>
                                        <w:rFonts w:ascii="Times New Roman" w:hAnsi="Times New Roman" w:hint="eastAsia"/>
                                        <w:sz w:val="21"/>
                                        <w:szCs w:val="21"/>
                                      </w:rPr>
                                      <w:t>6</w:t>
                                    </w:r>
                                  </w:p>
                                </w:txbxContent>
                              </wps:txbx>
                              <wps:bodyPr rot="0" vert="horz" wrap="square" lIns="91440" tIns="45720" rIns="91440" bIns="45720" anchor="t" anchorCtr="0" upright="1">
                                <a:noAutofit/>
                              </wps:bodyPr>
                            </wps:wsp>
                            <wps:wsp>
                              <wps:cNvPr id="166" name="直接箭头连接符 166"/>
                              <wps:cNvCnPr/>
                              <wps:spPr>
                                <a:xfrm>
                                  <a:off x="2504735" y="4383995"/>
                                  <a:ext cx="0" cy="30353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7" name="矩形 167"/>
                              <wps:cNvSpPr>
                                <a:spLocks noChangeArrowheads="1"/>
                              </wps:cNvSpPr>
                              <wps:spPr bwMode="auto">
                                <a:xfrm>
                                  <a:off x="2294550" y="4687525"/>
                                  <a:ext cx="476885" cy="271780"/>
                                </a:xfrm>
                                <a:prstGeom prst="rect">
                                  <a:avLst/>
                                </a:prstGeom>
                                <a:solidFill>
                                  <a:srgbClr val="FFFFFF"/>
                                </a:solidFill>
                                <a:ln w="9525">
                                  <a:solidFill>
                                    <a:srgbClr val="000000"/>
                                  </a:solidFill>
                                  <a:miter lim="800000"/>
                                  <a:headEnd/>
                                  <a:tailEnd/>
                                </a:ln>
                              </wps:spPr>
                              <wps:txbx>
                                <w:txbxContent>
                                  <w:p w14:paraId="408F108F" w14:textId="77777777" w:rsidR="001F1CC9" w:rsidRDefault="001F1CC9" w:rsidP="007A7CBA">
                                    <w:pPr>
                                      <w:pStyle w:val="a3"/>
                                      <w:spacing w:before="0" w:beforeAutospacing="0" w:after="0" w:afterAutospacing="0"/>
                                      <w:jc w:val="both"/>
                                      <w:rPr>
                                        <w:szCs w:val="24"/>
                                      </w:rPr>
                                    </w:pPr>
                                    <w:r>
                                      <w:rPr>
                                        <w:rFonts w:ascii="Times New Roman" w:hint="eastAsia"/>
                                        <w:sz w:val="21"/>
                                        <w:szCs w:val="21"/>
                                      </w:rPr>
                                      <w:t>入库</w:t>
                                    </w:r>
                                  </w:p>
                                </w:txbxContent>
                              </wps:txbx>
                              <wps:bodyPr rot="0" vert="horz" wrap="square" lIns="91440" tIns="45720" rIns="91440" bIns="45720" anchor="t" anchorCtr="0" upright="1">
                                <a:noAutofit/>
                              </wps:bodyPr>
                            </wps:wsp>
                            <wps:wsp>
                              <wps:cNvPr id="196" name="矩形 196"/>
                              <wps:cNvSpPr>
                                <a:spLocks noChangeArrowheads="1"/>
                              </wps:cNvSpPr>
                              <wps:spPr bwMode="auto">
                                <a:xfrm>
                                  <a:off x="857545" y="159819"/>
                                  <a:ext cx="476885" cy="318135"/>
                                </a:xfrm>
                                <a:prstGeom prst="rect">
                                  <a:avLst/>
                                </a:prstGeom>
                                <a:solidFill>
                                  <a:srgbClr val="FFFFFF"/>
                                </a:solidFill>
                                <a:ln w="9525">
                                  <a:solidFill>
                                    <a:srgbClr val="000000"/>
                                  </a:solidFill>
                                  <a:miter lim="800000"/>
                                  <a:headEnd/>
                                  <a:tailEnd/>
                                </a:ln>
                              </wps:spPr>
                              <wps:txbx>
                                <w:txbxContent>
                                  <w:p w14:paraId="4D24085B"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粗砂</w:t>
                                    </w:r>
                                  </w:p>
                                </w:txbxContent>
                              </wps:txbx>
                              <wps:bodyPr rot="0" vert="horz" wrap="square" lIns="91440" tIns="45720" rIns="91440" bIns="45720" anchor="t" anchorCtr="0" upright="1">
                                <a:noAutofit/>
                              </wps:bodyPr>
                            </wps:wsp>
                            <wps:wsp>
                              <wps:cNvPr id="197" name="直接箭头连接符 197"/>
                              <wps:cNvCnPr/>
                              <wps:spPr>
                                <a:xfrm>
                                  <a:off x="1087415" y="477954"/>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8" name="矩形 198"/>
                              <wps:cNvSpPr>
                                <a:spLocks noChangeArrowheads="1"/>
                              </wps:cNvSpPr>
                              <wps:spPr bwMode="auto">
                                <a:xfrm>
                                  <a:off x="771820" y="706554"/>
                                  <a:ext cx="638810" cy="297180"/>
                                </a:xfrm>
                                <a:prstGeom prst="rect">
                                  <a:avLst/>
                                </a:prstGeom>
                                <a:solidFill>
                                  <a:srgbClr val="FFFFFF"/>
                                </a:solidFill>
                                <a:ln w="9525">
                                  <a:solidFill>
                                    <a:srgbClr val="000000"/>
                                  </a:solidFill>
                                  <a:miter lim="800000"/>
                                  <a:headEnd/>
                                  <a:tailEnd/>
                                </a:ln>
                              </wps:spPr>
                              <wps:txbx>
                                <w:txbxContent>
                                  <w:p w14:paraId="050401C2"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进料斗</w:t>
                                    </w:r>
                                  </w:p>
                                </w:txbxContent>
                              </wps:txbx>
                              <wps:bodyPr rot="0" vert="horz" wrap="square" lIns="91440" tIns="45720" rIns="91440" bIns="45720" anchor="t" anchorCtr="0" upright="1">
                                <a:noAutofit/>
                              </wps:bodyPr>
                            </wps:wsp>
                            <wps:wsp>
                              <wps:cNvPr id="199" name="直接箭头连接符 199"/>
                              <wps:cNvCnPr/>
                              <wps:spPr>
                                <a:xfrm>
                                  <a:off x="1087415" y="1003734"/>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 name="矩形 200"/>
                              <wps:cNvSpPr>
                                <a:spLocks noChangeArrowheads="1"/>
                              </wps:cNvSpPr>
                              <wps:spPr bwMode="auto">
                                <a:xfrm>
                                  <a:off x="667045" y="1232334"/>
                                  <a:ext cx="867410" cy="297180"/>
                                </a:xfrm>
                                <a:prstGeom prst="rect">
                                  <a:avLst/>
                                </a:prstGeom>
                                <a:solidFill>
                                  <a:srgbClr val="FFFFFF"/>
                                </a:solidFill>
                                <a:ln w="9525">
                                  <a:solidFill>
                                    <a:srgbClr val="000000"/>
                                  </a:solidFill>
                                  <a:miter lim="800000"/>
                                  <a:headEnd/>
                                  <a:tailEnd/>
                                </a:ln>
                              </wps:spPr>
                              <wps:txbx>
                                <w:txbxContent>
                                  <w:p w14:paraId="4F0DCCDE"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制砂机细破</w:t>
                                    </w:r>
                                  </w:p>
                                </w:txbxContent>
                              </wps:txbx>
                              <wps:bodyPr rot="0" vert="horz" wrap="square" lIns="91440" tIns="45720" rIns="91440" bIns="45720" anchor="t" anchorCtr="0" upright="1">
                                <a:noAutofit/>
                              </wps:bodyPr>
                            </wps:wsp>
                            <wps:wsp>
                              <wps:cNvPr id="201" name="直接箭头连接符 201"/>
                              <wps:cNvCnPr/>
                              <wps:spPr>
                                <a:xfrm>
                                  <a:off x="1096940" y="1545389"/>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2" name="矩形 202"/>
                              <wps:cNvSpPr>
                                <a:spLocks noChangeArrowheads="1"/>
                              </wps:cNvSpPr>
                              <wps:spPr bwMode="auto">
                                <a:xfrm>
                                  <a:off x="867070" y="1783514"/>
                                  <a:ext cx="476885" cy="272415"/>
                                </a:xfrm>
                                <a:prstGeom prst="rect">
                                  <a:avLst/>
                                </a:prstGeom>
                                <a:solidFill>
                                  <a:srgbClr val="FFFFFF"/>
                                </a:solidFill>
                                <a:ln w="9525">
                                  <a:solidFill>
                                    <a:srgbClr val="000000"/>
                                  </a:solidFill>
                                  <a:miter lim="800000"/>
                                  <a:headEnd/>
                                  <a:tailEnd/>
                                </a:ln>
                              </wps:spPr>
                              <wps:txbx>
                                <w:txbxContent>
                                  <w:p w14:paraId="47447069"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筛分</w:t>
                                    </w:r>
                                  </w:p>
                                </w:txbxContent>
                              </wps:txbx>
                              <wps:bodyPr rot="0" vert="horz" wrap="square" lIns="91440" tIns="45720" rIns="91440" bIns="45720" anchor="t" anchorCtr="0" upright="1">
                                <a:noAutofit/>
                              </wps:bodyPr>
                            </wps:wsp>
                            <wps:wsp>
                              <wps:cNvPr id="203" name="直接箭头连接符 203"/>
                              <wps:cNvCnPr/>
                              <wps:spPr>
                                <a:xfrm>
                                  <a:off x="1095670" y="2056564"/>
                                  <a:ext cx="0" cy="2286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4" name="矩形 204"/>
                              <wps:cNvSpPr>
                                <a:spLocks noChangeArrowheads="1"/>
                              </wps:cNvSpPr>
                              <wps:spPr bwMode="auto">
                                <a:xfrm>
                                  <a:off x="743245" y="2289609"/>
                                  <a:ext cx="734060" cy="272415"/>
                                </a:xfrm>
                                <a:prstGeom prst="rect">
                                  <a:avLst/>
                                </a:prstGeom>
                                <a:solidFill>
                                  <a:srgbClr val="FFFFFF"/>
                                </a:solidFill>
                                <a:ln w="9525">
                                  <a:solidFill>
                                    <a:srgbClr val="000000"/>
                                  </a:solidFill>
                                  <a:miter lim="800000"/>
                                  <a:headEnd/>
                                  <a:tailEnd/>
                                </a:ln>
                              </wps:spPr>
                              <wps:txbx>
                                <w:txbxContent>
                                  <w:p w14:paraId="40520CDF"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细砂筒仓</w:t>
                                    </w:r>
                                  </w:p>
                                </w:txbxContent>
                              </wps:txbx>
                              <wps:bodyPr rot="0" vert="horz" wrap="square" lIns="91440" tIns="45720" rIns="91440" bIns="45720" anchor="t" anchorCtr="0" upright="1">
                                <a:noAutofit/>
                              </wps:bodyPr>
                            </wps:wsp>
                            <wps:wsp>
                              <wps:cNvPr id="205" name="直接连接符 205"/>
                              <wps:cNvCnPr/>
                              <wps:spPr>
                                <a:xfrm flipH="1">
                                  <a:off x="230165" y="1923214"/>
                                  <a:ext cx="636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06" name="直接连接符 206"/>
                              <wps:cNvCnPr/>
                              <wps:spPr>
                                <a:xfrm flipV="1">
                                  <a:off x="220640" y="1389814"/>
                                  <a:ext cx="0" cy="542925"/>
                                </a:xfrm>
                                <a:prstGeom prst="line">
                                  <a:avLst/>
                                </a:prstGeom>
                              </wps:spPr>
                              <wps:style>
                                <a:lnRef idx="1">
                                  <a:schemeClr val="dk1"/>
                                </a:lnRef>
                                <a:fillRef idx="0">
                                  <a:schemeClr val="dk1"/>
                                </a:fillRef>
                                <a:effectRef idx="0">
                                  <a:schemeClr val="dk1"/>
                                </a:effectRef>
                                <a:fontRef idx="minor">
                                  <a:schemeClr val="tx1"/>
                                </a:fontRef>
                              </wps:style>
                              <wps:bodyPr/>
                            </wps:wsp>
                            <wps:wsp>
                              <wps:cNvPr id="207" name="直接箭头连接符 207"/>
                              <wps:cNvCnPr/>
                              <wps:spPr>
                                <a:xfrm>
                                  <a:off x="220640" y="1380289"/>
                                  <a:ext cx="436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 name="矩形 208"/>
                              <wps:cNvSpPr>
                                <a:spLocks noChangeArrowheads="1"/>
                              </wps:cNvSpPr>
                              <wps:spPr bwMode="auto">
                                <a:xfrm>
                                  <a:off x="237150" y="1664769"/>
                                  <a:ext cx="629285" cy="318135"/>
                                </a:xfrm>
                                <a:prstGeom prst="rect">
                                  <a:avLst/>
                                </a:prstGeom>
                                <a:noFill/>
                                <a:ln w="9525">
                                  <a:noFill/>
                                  <a:miter lim="800000"/>
                                  <a:headEnd/>
                                  <a:tailEnd/>
                                </a:ln>
                              </wps:spPr>
                              <wps:txbx>
                                <w:txbxContent>
                                  <w:p w14:paraId="5FF9E143"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筛上物</w:t>
                                    </w:r>
                                  </w:p>
                                </w:txbxContent>
                              </wps:txbx>
                              <wps:bodyPr rot="0" vert="horz" wrap="square" lIns="91440" tIns="45720" rIns="91440" bIns="45720" anchor="t" anchorCtr="0" upright="1">
                                <a:noAutofit/>
                              </wps:bodyPr>
                            </wps:wsp>
                            <wps:wsp>
                              <wps:cNvPr id="209" name="直接箭头连接符 209"/>
                              <wps:cNvCnPr/>
                              <wps:spPr>
                                <a:xfrm>
                                  <a:off x="1535090" y="1389814"/>
                                  <a:ext cx="36195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210" name="直接箭头连接符 210"/>
                              <wps:cNvCnPr/>
                              <wps:spPr>
                                <a:xfrm>
                                  <a:off x="1343955" y="1923214"/>
                                  <a:ext cx="36195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211" name="直接箭头连接符 211"/>
                              <wps:cNvCnPr/>
                              <wps:spPr>
                                <a:xfrm>
                                  <a:off x="1477940" y="2426769"/>
                                  <a:ext cx="19846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212" name="矩形 212"/>
                              <wps:cNvSpPr>
                                <a:spLocks noChangeArrowheads="1"/>
                              </wps:cNvSpPr>
                              <wps:spPr bwMode="auto">
                                <a:xfrm>
                                  <a:off x="1829095" y="1255194"/>
                                  <a:ext cx="362585" cy="318135"/>
                                </a:xfrm>
                                <a:prstGeom prst="rect">
                                  <a:avLst/>
                                </a:prstGeom>
                                <a:noFill/>
                                <a:ln w="9525">
                                  <a:noFill/>
                                  <a:miter lim="800000"/>
                                  <a:headEnd/>
                                  <a:tailEnd/>
                                </a:ln>
                              </wps:spPr>
                              <wps:txbx>
                                <w:txbxContent>
                                  <w:p w14:paraId="113A08F8"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G1</w:t>
                                    </w:r>
                                  </w:p>
                                </w:txbxContent>
                              </wps:txbx>
                              <wps:bodyPr rot="0" vert="horz" wrap="square" lIns="91440" tIns="45720" rIns="91440" bIns="45720" anchor="t" anchorCtr="0" upright="1">
                                <a:noAutofit/>
                              </wps:bodyPr>
                            </wps:wsp>
                            <wps:wsp>
                              <wps:cNvPr id="213" name="矩形 213"/>
                              <wps:cNvSpPr>
                                <a:spLocks noChangeArrowheads="1"/>
                              </wps:cNvSpPr>
                              <wps:spPr bwMode="auto">
                                <a:xfrm>
                                  <a:off x="1648120" y="1783514"/>
                                  <a:ext cx="362585" cy="318135"/>
                                </a:xfrm>
                                <a:prstGeom prst="rect">
                                  <a:avLst/>
                                </a:prstGeom>
                                <a:noFill/>
                                <a:ln w="9525">
                                  <a:noFill/>
                                  <a:miter lim="800000"/>
                                  <a:headEnd/>
                                  <a:tailEnd/>
                                </a:ln>
                              </wps:spPr>
                              <wps:txbx>
                                <w:txbxContent>
                                  <w:p w14:paraId="381C1402"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G2</w:t>
                                    </w:r>
                                  </w:p>
                                </w:txbxContent>
                              </wps:txbx>
                              <wps:bodyPr rot="0" vert="horz" wrap="square" lIns="91440" tIns="45720" rIns="91440" bIns="45720" anchor="t" anchorCtr="0" upright="1">
                                <a:noAutofit/>
                              </wps:bodyPr>
                            </wps:wsp>
                            <wps:wsp>
                              <wps:cNvPr id="214" name="矩形 214"/>
                              <wps:cNvSpPr>
                                <a:spLocks noChangeArrowheads="1"/>
                              </wps:cNvSpPr>
                              <wps:spPr bwMode="auto">
                                <a:xfrm>
                                  <a:off x="1590970" y="2289609"/>
                                  <a:ext cx="362585" cy="318135"/>
                                </a:xfrm>
                                <a:prstGeom prst="rect">
                                  <a:avLst/>
                                </a:prstGeom>
                                <a:noFill/>
                                <a:ln w="9525">
                                  <a:noFill/>
                                  <a:miter lim="800000"/>
                                  <a:headEnd/>
                                  <a:tailEnd/>
                                </a:ln>
                              </wps:spPr>
                              <wps:txbx>
                                <w:txbxContent>
                                  <w:p w14:paraId="149FADE8"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G3</w:t>
                                    </w:r>
                                  </w:p>
                                </w:txbxContent>
                              </wps:txbx>
                              <wps:bodyPr rot="0" vert="horz" wrap="square" lIns="91440" tIns="45720" rIns="91440" bIns="45720" anchor="t" anchorCtr="0" upright="1">
                                <a:noAutofit/>
                              </wps:bodyPr>
                            </wps:wsp>
                            <wps:wsp>
                              <wps:cNvPr id="239174480" name="直接箭头连接符 239174480"/>
                              <wps:cNvCnPr/>
                              <wps:spPr>
                                <a:xfrm>
                                  <a:off x="1350305" y="3000035"/>
                                  <a:ext cx="19812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972185011" name="直接箭头连接符 972185011"/>
                              <wps:cNvCnPr/>
                              <wps:spPr>
                                <a:xfrm>
                                  <a:off x="2673010" y="3006385"/>
                                  <a:ext cx="19812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552056079" name="直接箭头连接符 1552056079"/>
                              <wps:cNvCnPr/>
                              <wps:spPr>
                                <a:xfrm>
                                  <a:off x="4028735" y="3012735"/>
                                  <a:ext cx="198120" cy="0"/>
                                </a:xfrm>
                                <a:prstGeom prst="straightConnector1">
                                  <a:avLst/>
                                </a:prstGeom>
                                <a:ln>
                                  <a:prstDash val="dashDot"/>
                                  <a:tailEnd type="triangle"/>
                                </a:ln>
                              </wps:spPr>
                              <wps:style>
                                <a:lnRef idx="1">
                                  <a:schemeClr val="dk1"/>
                                </a:lnRef>
                                <a:fillRef idx="0">
                                  <a:schemeClr val="dk1"/>
                                </a:fillRef>
                                <a:effectRef idx="0">
                                  <a:schemeClr val="dk1"/>
                                </a:effectRef>
                                <a:fontRef idx="minor">
                                  <a:schemeClr val="tx1"/>
                                </a:fontRef>
                              </wps:style>
                              <wps:bodyPr/>
                            </wps:wsp>
                            <wps:wsp>
                              <wps:cNvPr id="1071527810" name="矩形 1071527810"/>
                              <wps:cNvSpPr>
                                <a:spLocks noChangeArrowheads="1"/>
                              </wps:cNvSpPr>
                              <wps:spPr bwMode="auto">
                                <a:xfrm>
                                  <a:off x="1477940" y="2848922"/>
                                  <a:ext cx="362585" cy="318135"/>
                                </a:xfrm>
                                <a:prstGeom prst="rect">
                                  <a:avLst/>
                                </a:prstGeom>
                                <a:noFill/>
                                <a:ln w="9525">
                                  <a:noFill/>
                                  <a:miter lim="800000"/>
                                  <a:headEnd/>
                                  <a:tailEnd/>
                                </a:ln>
                              </wps:spPr>
                              <wps:txbx>
                                <w:txbxContent>
                                  <w:p w14:paraId="43A8C0B2" w14:textId="77777777" w:rsidR="001F1CC9" w:rsidRDefault="001F1CC9" w:rsidP="00D12BE0">
                                    <w:pPr>
                                      <w:rPr>
                                        <w:kern w:val="0"/>
                                        <w:szCs w:val="21"/>
                                      </w:rPr>
                                    </w:pPr>
                                    <w:r>
                                      <w:rPr>
                                        <w:szCs w:val="21"/>
                                      </w:rPr>
                                      <w:t>G4</w:t>
                                    </w:r>
                                  </w:p>
                                </w:txbxContent>
                              </wps:txbx>
                              <wps:bodyPr rot="0" vert="horz" wrap="square" lIns="91440" tIns="45720" rIns="91440" bIns="45720" anchor="t" anchorCtr="0" upright="1">
                                <a:noAutofit/>
                              </wps:bodyPr>
                            </wps:wsp>
                            <wps:wsp>
                              <wps:cNvPr id="1959204711" name="矩形 1959204711"/>
                              <wps:cNvSpPr>
                                <a:spLocks noChangeArrowheads="1"/>
                              </wps:cNvSpPr>
                              <wps:spPr bwMode="auto">
                                <a:xfrm>
                                  <a:off x="2799035" y="2857593"/>
                                  <a:ext cx="362585" cy="318135"/>
                                </a:xfrm>
                                <a:prstGeom prst="rect">
                                  <a:avLst/>
                                </a:prstGeom>
                                <a:noFill/>
                                <a:ln w="9525">
                                  <a:noFill/>
                                  <a:miter lim="800000"/>
                                  <a:headEnd/>
                                  <a:tailEnd/>
                                </a:ln>
                              </wps:spPr>
                              <wps:txbx>
                                <w:txbxContent>
                                  <w:p w14:paraId="63BA9692" w14:textId="77777777" w:rsidR="001F1CC9" w:rsidRDefault="001F1CC9" w:rsidP="00D12BE0">
                                    <w:pPr>
                                      <w:rPr>
                                        <w:kern w:val="0"/>
                                        <w:szCs w:val="21"/>
                                      </w:rPr>
                                    </w:pPr>
                                    <w:r>
                                      <w:rPr>
                                        <w:szCs w:val="21"/>
                                      </w:rPr>
                                      <w:t>G4</w:t>
                                    </w:r>
                                  </w:p>
                                </w:txbxContent>
                              </wps:txbx>
                              <wps:bodyPr rot="0" vert="horz" wrap="square" lIns="91440" tIns="45720" rIns="91440" bIns="45720" anchor="t" anchorCtr="0" upright="1">
                                <a:noAutofit/>
                              </wps:bodyPr>
                            </wps:wsp>
                            <wps:wsp>
                              <wps:cNvPr id="1003706939" name="矩形 1003706939"/>
                              <wps:cNvSpPr>
                                <a:spLocks noChangeArrowheads="1"/>
                              </wps:cNvSpPr>
                              <wps:spPr bwMode="auto">
                                <a:xfrm>
                                  <a:off x="4155100" y="2866049"/>
                                  <a:ext cx="362585" cy="318135"/>
                                </a:xfrm>
                                <a:prstGeom prst="rect">
                                  <a:avLst/>
                                </a:prstGeom>
                                <a:noFill/>
                                <a:ln w="9525">
                                  <a:noFill/>
                                  <a:miter lim="800000"/>
                                  <a:headEnd/>
                                  <a:tailEnd/>
                                </a:ln>
                              </wps:spPr>
                              <wps:txbx>
                                <w:txbxContent>
                                  <w:p w14:paraId="6DBA130E" w14:textId="77777777" w:rsidR="001F1CC9" w:rsidRDefault="001F1CC9" w:rsidP="00D12BE0">
                                    <w:pPr>
                                      <w:rPr>
                                        <w:kern w:val="0"/>
                                        <w:szCs w:val="21"/>
                                      </w:rPr>
                                    </w:pPr>
                                    <w:r>
                                      <w:rPr>
                                        <w:szCs w:val="21"/>
                                      </w:rPr>
                                      <w:t>G4</w:t>
                                    </w:r>
                                  </w:p>
                                </w:txbxContent>
                              </wps:txbx>
                              <wps:bodyPr rot="0" vert="horz" wrap="square" lIns="91440" tIns="45720" rIns="91440" bIns="45720" anchor="t" anchorCtr="0" upright="1">
                                <a:noAutofit/>
                              </wps:bodyPr>
                            </wps:wsp>
                          </wpc:wpc>
                        </a:graphicData>
                      </a:graphic>
                    </wp:inline>
                  </w:drawing>
                </mc:Choice>
                <mc:Fallback>
                  <w:pict>
                    <v:group w14:anchorId="63DCC32C" id="画布 7" o:spid="_x0000_s1113" editas="canvas" style="width:374.25pt;height:399.75pt;mso-position-horizontal-relative:char;mso-position-vertical-relative:line" coordsize="47529,50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">
                      <v:shape id="_x0000_s1114" type="#_x0000_t75" style="position:absolute;width:47529;height:50768;visibility:visible;mso-wrap-style:square">
                        <v:fill o:detectmouseclick="t"/>
                        <v:path o:connecttype="none"/>
                      </v:shape>
                      <v:rect id="矩形 138" o:spid="_x0000_s1115" style="position:absolute;left:7419;top:22850;width:734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">
                        <v:textbox>
                          <w:txbxContent>
                            <w:p w14:paraId="5CE31B26"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细砂筒仓</w:t>
                              </w:r>
                            </w:p>
                          </w:txbxContent>
                        </v:textbox>
                      </v:rect>
                      <v:shape id="直接箭头连接符 8" o:spid="_x0000_s1116" type="#_x0000_t32" style="position:absolute;left:11049;top:25574;width:0;height:3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" strokecolor="black [3200]" strokeweight=".5pt">
                        <v:stroke endarrow="block" joinstyle="miter"/>
                      </v:shape>
                      <v:rect id="矩形 140" o:spid="_x0000_s1117" style="position:absolute;left:8848;top:28660;width:47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cZS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NDFxlLEAAAA3AAAAA8A&#10;AAAAAAAAAAAAAAAABwIAAGRycy9kb3ducmV2LnhtbFBLBQYAAAAAAwADALcAAAD4AgAAAAA=&#10;">
                        <v:textbox>
                          <w:txbxContent>
                            <w:p w14:paraId="6FE5BC0F"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v:textbox>
                      </v:rect>
                      <v:rect id="矩形 141" o:spid="_x0000_s1118" style="position:absolute;left:20469;top:22856;width:7340;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textbox>
                          <w:txbxContent>
                            <w:p w14:paraId="6C7BAB54"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水泥筒仓</w:t>
                              </w:r>
                            </w:p>
                          </w:txbxContent>
                        </v:textbox>
                      </v:rect>
                      <v:shape id="直接箭头连接符 142" o:spid="_x0000_s1119" type="#_x0000_t32" style="position:absolute;left:24183;top:25712;width:0;height:30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" strokecolor="black [3200]" strokeweight=".5pt">
                        <v:stroke endarrow="block" joinstyle="miter"/>
                      </v:shape>
                      <v:rect id="矩形 143" o:spid="_x0000_s1120" style="position:absolute;left:21897;top:28752;width:476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gl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IBdYJcMAAADcAAAADwAA&#10;AAAAAAAAAAAAAAAHAgAAZHJzL2Rvd25yZXYueG1sUEsFBgAAAAADAAMAtwAAAPcCAAAAAA==&#10;">
                        <v:textbox>
                          <w:txbxContent>
                            <w:p w14:paraId="4D699887"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v:textbox>
                      </v:rect>
                      <v:rect id="矩形 144" o:spid="_x0000_s1121" style="position:absolute;left:33804;top:23041;width:7340;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BRwwAAANwAAAAPAAAAZHJzL2Rvd25yZXYueG1sRE9Na8JA&#10;EL0L/Q/LFHozG6NI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7AUcMAAADcAAAADwAA&#10;AAAAAAAAAAAAAAAHAgAAZHJzL2Rvd25yZXYueG1sUEsFBgAAAAADAAMAtwAAAPcCAAAAAA==&#10;">
                        <v:textbox>
                          <w:txbxContent>
                            <w:p w14:paraId="03067A64"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外加剂槽</w:t>
                              </w:r>
                            </w:p>
                          </w:txbxContent>
                        </v:textbox>
                      </v:rect>
                      <v:shape id="直接箭头连接符 145" o:spid="_x0000_s1122" type="#_x0000_t32" style="position:absolute;left:37696;top:25752;width:0;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" strokecolor="black [3200]" strokeweight=".5pt">
                        <v:stroke endarrow="block" joinstyle="miter"/>
                      </v:shape>
                      <v:rect id="矩形 146" o:spid="_x0000_s1123" style="position:absolute;left:35518;top:28796;width:4769;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">
                        <v:textbox>
                          <w:txbxContent>
                            <w:p w14:paraId="3F16E51B"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计量</w:t>
                              </w:r>
                            </w:p>
                          </w:txbxContent>
                        </v:textbox>
                      </v:rect>
                      <v:shape id="直接箭头连接符 9" o:spid="_x0000_s1124" type="#_x0000_t32" style="position:absolute;left:24003;top:20335;width:0;height:24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" strokecolor="black [3200]" strokeweight=".5pt">
                        <v:stroke endarrow="block" joinstyle="miter"/>
                      </v:shape>
                      <v:rect id="矩形 148" o:spid="_x0000_s1125" style="position:absolute;left:21612;top:17571;width:47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">
                        <v:textbox>
                          <w:txbxContent>
                            <w:p w14:paraId="3B0D0A1A"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水泥</w:t>
                              </w:r>
                            </w:p>
                          </w:txbxContent>
                        </v:textbox>
                      </v:rect>
                      <v:shape id="直接箭头连接符 149" o:spid="_x0000_s1126" type="#_x0000_t32" style="position:absolute;left:37328;top:20571;width:0;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" strokecolor="black [3200]" strokeweight=".5pt">
                        <v:stroke endarrow="block" joinstyle="miter"/>
                      </v:shape>
                      <v:rect id="矩形 150" o:spid="_x0000_s1127" style="position:absolute;left:34185;top:17896;width:6391;height:2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">
                        <v:textbox>
                          <w:txbxContent>
                            <w:p w14:paraId="5E5A13E2" w14:textId="77777777" w:rsidR="001F1CC9" w:rsidRDefault="001F1CC9" w:rsidP="00A473FE">
                              <w:pPr>
                                <w:pStyle w:val="a3"/>
                                <w:spacing w:before="0" w:beforeAutospacing="0" w:after="0" w:afterAutospacing="0"/>
                                <w:jc w:val="both"/>
                                <w:rPr>
                                  <w:szCs w:val="24"/>
                                </w:rPr>
                              </w:pPr>
                              <w:r>
                                <w:rPr>
                                  <w:rFonts w:ascii="Times New Roman" w:hint="eastAsia"/>
                                  <w:sz w:val="21"/>
                                  <w:szCs w:val="21"/>
                                </w:rPr>
                                <w:t>添加剂</w:t>
                              </w:r>
                            </w:p>
                          </w:txbxContent>
                        </v:textbox>
                      </v:re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大括号 11" o:spid="_x0000_s1128" type="#_x0000_t87" style="position:absolute;left:23074;top:19073;width:3381;height:2857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" adj="213" strokecolor="black [3200]" strokeweight=".5pt">
                        <v:stroke joinstyle="miter"/>
                      </v:shape>
                      <v:rect id="矩形 153" o:spid="_x0000_s1129" style="position:absolute;left:21802;top:35423;width:6296;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s74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uD6TLhA7v4BAAD//wMAUEsBAi0AFAAGAAgAAAAhANvh9svuAAAAhQEAABMAAAAAAAAAAAAA&#10;AAAAAAAAAFtDb250ZW50X1R5cGVzXS54bWxQSwECLQAUAAYACAAAACEAWvQsW78AAAAVAQAACwAA&#10;AAAAAAAAAAAAAAAfAQAAX3JlbHMvLnJlbHNQSwECLQAUAAYACAAAACEApc7O+MMAAADcAAAADwAA&#10;AAAAAAAAAAAAAAAHAgAAZHJzL2Rvd25yZXYueG1sUEsFBgAAAAADAAMAtwAAAPcCAAAAAA==&#10;">
                        <v:textbox>
                          <w:txbxContent>
                            <w:p w14:paraId="2D1BC953" w14:textId="77777777" w:rsidR="001F1CC9" w:rsidRDefault="001F1CC9" w:rsidP="00A473FE">
                              <w:pPr>
                                <w:pStyle w:val="a3"/>
                                <w:spacing w:before="0" w:beforeAutospacing="0" w:after="0" w:afterAutospacing="0"/>
                                <w:jc w:val="center"/>
                                <w:rPr>
                                  <w:szCs w:val="24"/>
                                </w:rPr>
                              </w:pPr>
                              <w:r>
                                <w:rPr>
                                  <w:rFonts w:ascii="Times New Roman" w:hint="eastAsia"/>
                                  <w:sz w:val="21"/>
                                  <w:szCs w:val="21"/>
                                </w:rPr>
                                <w:t>搅拌机</w:t>
                              </w:r>
                            </w:p>
                          </w:txbxContent>
                        </v:textbox>
                      </v:rect>
                      <v:shape id="直接箭头连接符 154" o:spid="_x0000_s1130" type="#_x0000_t32" style="position:absolute;left:24920;top:38141;width:0;height:30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" strokecolor="black [3200]" strokeweight=".5pt">
                        <v:stroke endarrow="block" joinstyle="miter"/>
                      </v:shape>
                      <v:rect id="矩形 155" o:spid="_x0000_s1131" style="position:absolute;left:21993;top:41122;width:6292;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">
                        <v:textbox>
                          <w:txbxContent>
                            <w:p w14:paraId="1A0970F7" w14:textId="77777777" w:rsidR="001F1CC9" w:rsidRDefault="001F1CC9" w:rsidP="00A473FE">
                              <w:pPr>
                                <w:pStyle w:val="a3"/>
                                <w:spacing w:before="0" w:beforeAutospacing="0" w:after="0" w:afterAutospacing="0"/>
                                <w:jc w:val="center"/>
                                <w:rPr>
                                  <w:szCs w:val="24"/>
                                </w:rPr>
                              </w:pPr>
                              <w:r>
                                <w:rPr>
                                  <w:rFonts w:ascii="Times New Roman" w:hint="eastAsia"/>
                                  <w:sz w:val="21"/>
                                  <w:szCs w:val="21"/>
                                </w:rPr>
                                <w:t>打包机</w:t>
                              </w:r>
                            </w:p>
                          </w:txbxContent>
                        </v:textbox>
                      </v:rect>
                      <v:shape id="直接箭头连接符 156" o:spid="_x0000_s1132" type="#_x0000_t32" style="position:absolute;left:27990;top:24239;width:22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" strokecolor="black [3200]" strokeweight=".5pt">
                        <v:stroke dashstyle="dashDot" endarrow="block" joinstyle="miter"/>
                      </v:shape>
                      <v:shape id="直接箭头连接符 157" o:spid="_x0000_s1133" type="#_x0000_t32" style="position:absolute;left:41144;top:24456;width:2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" strokecolor="black [3200]" strokeweight=".5pt">
                        <v:stroke dashstyle="dashDot" endarrow="block" joinstyle="miter"/>
                      </v:shape>
                      <v:rect id="矩形 160" o:spid="_x0000_s1134" style="position:absolute;left:29517;top:22803;width:362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" filled="f" stroked="f">
                        <v:textbox>
                          <w:txbxContent>
                            <w:p w14:paraId="577B2182" w14:textId="77777777" w:rsidR="001F1CC9" w:rsidRDefault="001F1CC9" w:rsidP="00A473FE">
                              <w:pPr>
                                <w:pStyle w:val="a3"/>
                                <w:spacing w:before="0" w:beforeAutospacing="0" w:after="0" w:afterAutospacing="0"/>
                                <w:jc w:val="both"/>
                                <w:rPr>
                                  <w:szCs w:val="24"/>
                                </w:rPr>
                              </w:pPr>
                              <w:r>
                                <w:rPr>
                                  <w:rFonts w:ascii="Times New Roman" w:hAnsi="Times New Roman"/>
                                  <w:sz w:val="21"/>
                                  <w:szCs w:val="21"/>
                                </w:rPr>
                                <w:t>G3</w:t>
                              </w:r>
                            </w:p>
                          </w:txbxContent>
                        </v:textbox>
                      </v:rect>
                      <v:rect id="矩形 161" o:spid="_x0000_s1135" style="position:absolute;left:43424;top:23069;width:362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" filled="f" stroked="f">
                        <v:textbox>
                          <w:txbxContent>
                            <w:p w14:paraId="7C5E7AD7" w14:textId="77777777" w:rsidR="001F1CC9" w:rsidRDefault="001F1CC9" w:rsidP="00A473FE">
                              <w:pPr>
                                <w:pStyle w:val="a3"/>
                                <w:spacing w:before="0" w:beforeAutospacing="0" w:after="0" w:afterAutospacing="0"/>
                                <w:jc w:val="both"/>
                                <w:rPr>
                                  <w:szCs w:val="24"/>
                                </w:rPr>
                              </w:pPr>
                              <w:r>
                                <w:rPr>
                                  <w:rFonts w:ascii="Times New Roman" w:hAnsi="Times New Roman"/>
                                  <w:sz w:val="21"/>
                                  <w:szCs w:val="21"/>
                                </w:rPr>
                                <w:t>G3</w:t>
                              </w:r>
                            </w:p>
                          </w:txbxContent>
                        </v:textbox>
                      </v:rect>
                      <v:shape id="直接箭头连接符 162" o:spid="_x0000_s1136" type="#_x0000_t32" style="position:absolute;left:28098;top:36744;width:2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" strokecolor="black [3200]" strokeweight=".5pt">
                        <v:stroke dashstyle="dashDot" endarrow="block" joinstyle="miter"/>
                      </v:shape>
                      <v:shape id="直接箭头连接符 163" o:spid="_x0000_s1137" type="#_x0000_t32" style="position:absolute;left:28285;top:42554;width:28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" strokecolor="black [3200]" strokeweight=".5pt">
                        <v:stroke dashstyle="dashDot" endarrow="block" joinstyle="miter"/>
                      </v:shape>
                      <v:rect id="矩形 164" o:spid="_x0000_s1138" style="position:absolute;left:30375;top:35328;width:3625;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nixwwAAANwAAAAPAAAAZHJzL2Rvd25yZXYueG1sRE9Na8JA&#10;EL0X+h+WKXgpdVMR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jJZ4scMAAADcAAAADwAA&#10;AAAAAAAAAAAAAAAHAgAAZHJzL2Rvd25yZXYueG1sUEsFBgAAAAADAAMAtwAAAPcCAAAAAA==&#10;" filled="f" stroked="f">
                        <v:textbox>
                          <w:txbxContent>
                            <w:p w14:paraId="1AD12493" w14:textId="182CC124" w:rsidR="001F1CC9" w:rsidRDefault="001F1CC9" w:rsidP="00AF186C">
                              <w:pPr>
                                <w:pStyle w:val="a3"/>
                                <w:spacing w:before="0" w:beforeAutospacing="0" w:after="0" w:afterAutospacing="0"/>
                                <w:jc w:val="both"/>
                                <w:rPr>
                                  <w:szCs w:val="24"/>
                                </w:rPr>
                              </w:pPr>
                              <w:r>
                                <w:rPr>
                                  <w:rFonts w:ascii="Times New Roman" w:hAnsi="Times New Roman"/>
                                  <w:sz w:val="21"/>
                                  <w:szCs w:val="21"/>
                                </w:rPr>
                                <w:t>G</w:t>
                              </w:r>
                              <w:r>
                                <w:rPr>
                                  <w:rFonts w:ascii="Times New Roman" w:hAnsi="Times New Roman" w:hint="eastAsia"/>
                                  <w:sz w:val="21"/>
                                  <w:szCs w:val="21"/>
                                </w:rPr>
                                <w:t>5</w:t>
                              </w:r>
                            </w:p>
                          </w:txbxContent>
                        </v:textbox>
                      </v:rect>
                      <v:rect id="矩形 165" o:spid="_x0000_s1139" style="position:absolute;left:30375;top:41122;width:3625;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" filled="f" stroked="f">
                        <v:textbox>
                          <w:txbxContent>
                            <w:p w14:paraId="6F70C813" w14:textId="291869E4" w:rsidR="001F1CC9" w:rsidRDefault="001F1CC9" w:rsidP="00AF186C">
                              <w:pPr>
                                <w:pStyle w:val="a3"/>
                                <w:spacing w:before="0" w:beforeAutospacing="0" w:after="0" w:afterAutospacing="0"/>
                                <w:jc w:val="both"/>
                                <w:rPr>
                                  <w:szCs w:val="24"/>
                                </w:rPr>
                              </w:pPr>
                              <w:r>
                                <w:rPr>
                                  <w:rFonts w:ascii="Times New Roman" w:hAnsi="Times New Roman"/>
                                  <w:sz w:val="21"/>
                                  <w:szCs w:val="21"/>
                                </w:rPr>
                                <w:t>G</w:t>
                              </w:r>
                              <w:r>
                                <w:rPr>
                                  <w:rFonts w:ascii="Times New Roman" w:hAnsi="Times New Roman" w:hint="eastAsia"/>
                                  <w:sz w:val="21"/>
                                  <w:szCs w:val="21"/>
                                </w:rPr>
                                <w:t>6</w:t>
                              </w:r>
                            </w:p>
                          </w:txbxContent>
                        </v:textbox>
                      </v:rect>
                      <v:shape id="直接箭头连接符 166" o:spid="_x0000_s1140" type="#_x0000_t32" style="position:absolute;left:25047;top:43839;width:0;height:30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" strokecolor="black [3200]" strokeweight=".5pt">
                        <v:stroke endarrow="block" joinstyle="miter"/>
                      </v:shape>
                      <v:rect id="矩形 167" o:spid="_x0000_s1141" style="position:absolute;left:22945;top:46875;width:4769;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">
                        <v:textbox>
                          <w:txbxContent>
                            <w:p w14:paraId="408F108F" w14:textId="77777777" w:rsidR="001F1CC9" w:rsidRDefault="001F1CC9" w:rsidP="007A7CBA">
                              <w:pPr>
                                <w:pStyle w:val="a3"/>
                                <w:spacing w:before="0" w:beforeAutospacing="0" w:after="0" w:afterAutospacing="0"/>
                                <w:jc w:val="both"/>
                                <w:rPr>
                                  <w:szCs w:val="24"/>
                                </w:rPr>
                              </w:pPr>
                              <w:r>
                                <w:rPr>
                                  <w:rFonts w:ascii="Times New Roman" w:hint="eastAsia"/>
                                  <w:sz w:val="21"/>
                                  <w:szCs w:val="21"/>
                                </w:rPr>
                                <w:t>入库</w:t>
                              </w:r>
                            </w:p>
                          </w:txbxContent>
                        </v:textbox>
                      </v:rect>
                      <v:rect id="矩形 196" o:spid="_x0000_s1142" style="position:absolute;left:8575;top:1598;width:4769;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">
                        <v:textbox>
                          <w:txbxContent>
                            <w:p w14:paraId="4D24085B"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粗砂</w:t>
                              </w:r>
                            </w:p>
                          </w:txbxContent>
                        </v:textbox>
                      </v:rect>
                      <v:shape id="直接箭头连接符 197" o:spid="_x0000_s1143" type="#_x0000_t32" style="position:absolute;left:10874;top:4779;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" strokecolor="black [3200]" strokeweight=".5pt">
                        <v:stroke endarrow="block" joinstyle="miter"/>
                      </v:shape>
                      <v:rect id="矩形 198" o:spid="_x0000_s1144" style="position:absolute;left:7718;top:7065;width:6388;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">
                        <v:textbox>
                          <w:txbxContent>
                            <w:p w14:paraId="050401C2"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进料斗</w:t>
                              </w:r>
                            </w:p>
                          </w:txbxContent>
                        </v:textbox>
                      </v:rect>
                      <v:shape id="直接箭头连接符 199" o:spid="_x0000_s1145" type="#_x0000_t32" style="position:absolute;left:10874;top:10037;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" strokecolor="black [3200]" strokeweight=".5pt">
                        <v:stroke endarrow="block" joinstyle="miter"/>
                      </v:shape>
                      <v:rect id="矩形 200" o:spid="_x0000_s1146" style="position:absolute;left:6670;top:12323;width:8674;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">
                        <v:textbox>
                          <w:txbxContent>
                            <w:p w14:paraId="4F0DCCDE"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制砂机细破</w:t>
                              </w:r>
                            </w:p>
                          </w:txbxContent>
                        </v:textbox>
                      </v:rect>
                      <v:shape id="直接箭头连接符 201" o:spid="_x0000_s1147" type="#_x0000_t32" style="position:absolute;left:10969;top:15453;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" strokecolor="black [3200]" strokeweight=".5pt">
                        <v:stroke endarrow="block" joinstyle="miter"/>
                      </v:shape>
                      <v:rect id="矩形 202" o:spid="_x0000_s1148" style="position:absolute;left:8670;top:17835;width:4769;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">
                        <v:textbox>
                          <w:txbxContent>
                            <w:p w14:paraId="47447069"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筛分</w:t>
                              </w:r>
                            </w:p>
                          </w:txbxContent>
                        </v:textbox>
                      </v:rect>
                      <v:shape id="直接箭头连接符 203" o:spid="_x0000_s1149" type="#_x0000_t32" style="position:absolute;left:10956;top:20565;width:0;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" strokecolor="black [3200]" strokeweight=".5pt">
                        <v:stroke endarrow="block" joinstyle="miter"/>
                      </v:shape>
                      <v:rect id="矩形 204" o:spid="_x0000_s1150" style="position:absolute;left:7432;top:22896;width:7341;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">
                        <v:textbox>
                          <w:txbxContent>
                            <w:p w14:paraId="40520CDF"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细砂筒仓</w:t>
                              </w:r>
                            </w:p>
                          </w:txbxContent>
                        </v:textbox>
                      </v:rect>
                      <v:line id="直接连接符 205" o:spid="_x0000_s1151" style="position:absolute;flip:x;visibility:visible;mso-wrap-style:square" from="2301,19232" to="8670,19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" strokecolor="black [3200]" strokeweight=".5pt">
                        <v:stroke joinstyle="miter"/>
                      </v:line>
                      <v:line id="直接连接符 206" o:spid="_x0000_s1152" style="position:absolute;flip:y;visibility:visible;mso-wrap-style:square" from="2206,13898" to="2206,19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" strokecolor="black [3200]" strokeweight=".5pt">
                        <v:stroke joinstyle="miter"/>
                      </v:line>
                      <v:shape id="直接箭头连接符 207" o:spid="_x0000_s1153" type="#_x0000_t32" style="position:absolute;left:2206;top:13802;width:43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" strokecolor="black [3200]" strokeweight=".5pt">
                        <v:stroke endarrow="block" joinstyle="miter"/>
                      </v:shape>
                      <v:rect id="矩形 208" o:spid="_x0000_s1154" style="position:absolute;left:2371;top:16647;width:6293;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" filled="f" stroked="f">
                        <v:textbox>
                          <w:txbxContent>
                            <w:p w14:paraId="5FF9E143" w14:textId="77777777" w:rsidR="001F1CC9" w:rsidRDefault="001F1CC9" w:rsidP="00FE213E">
                              <w:pPr>
                                <w:pStyle w:val="a3"/>
                                <w:spacing w:before="0" w:beforeAutospacing="0" w:after="0" w:afterAutospacing="0"/>
                                <w:jc w:val="both"/>
                                <w:rPr>
                                  <w:szCs w:val="24"/>
                                </w:rPr>
                              </w:pPr>
                              <w:r>
                                <w:rPr>
                                  <w:rFonts w:ascii="Times New Roman" w:hint="eastAsia"/>
                                  <w:sz w:val="21"/>
                                  <w:szCs w:val="21"/>
                                </w:rPr>
                                <w:t>筛上物</w:t>
                              </w:r>
                            </w:p>
                          </w:txbxContent>
                        </v:textbox>
                      </v:rect>
                      <v:shape id="直接箭头连接符 209" o:spid="_x0000_s1155" type="#_x0000_t32" style="position:absolute;left:15350;top:13898;width:3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" strokecolor="black [3200]" strokeweight=".5pt">
                        <v:stroke dashstyle="dashDot" endarrow="block" joinstyle="miter"/>
                      </v:shape>
                      <v:shape id="直接箭头连接符 210" o:spid="_x0000_s1156" type="#_x0000_t32" style="position:absolute;left:13439;top:19232;width:36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" strokecolor="black [3200]" strokeweight=".5pt">
                        <v:stroke dashstyle="dashDot" endarrow="block" joinstyle="miter"/>
                      </v:shape>
                      <v:shape id="直接箭头连接符 211" o:spid="_x0000_s1157" type="#_x0000_t32" style="position:absolute;left:14779;top:24267;width:198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" strokecolor="black [3200]" strokeweight=".5pt">
                        <v:stroke dashstyle="dashDot" endarrow="block" joinstyle="miter"/>
                      </v:shape>
                      <v:rect id="矩形 212" o:spid="_x0000_s1158" style="position:absolute;left:18290;top:12551;width:362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" filled="f" stroked="f">
                        <v:textbox>
                          <w:txbxContent>
                            <w:p w14:paraId="113A08F8"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G1</w:t>
                              </w:r>
                            </w:p>
                          </w:txbxContent>
                        </v:textbox>
                      </v:rect>
                      <v:rect id="矩形 213" o:spid="_x0000_s1159" style="position:absolute;left:16481;top:17835;width:362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" filled="f" stroked="f">
                        <v:textbox>
                          <w:txbxContent>
                            <w:p w14:paraId="381C1402"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G2</w:t>
                              </w:r>
                            </w:p>
                          </w:txbxContent>
                        </v:textbox>
                      </v:rect>
                      <v:rect id="矩形 214" o:spid="_x0000_s1160" style="position:absolute;left:15909;top:22896;width:362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" filled="f" stroked="f">
                        <v:textbox>
                          <w:txbxContent>
                            <w:p w14:paraId="149FADE8" w14:textId="77777777" w:rsidR="001F1CC9" w:rsidRDefault="001F1CC9" w:rsidP="00FE213E">
                              <w:pPr>
                                <w:pStyle w:val="a3"/>
                                <w:spacing w:before="0" w:beforeAutospacing="0" w:after="0" w:afterAutospacing="0"/>
                                <w:jc w:val="both"/>
                                <w:rPr>
                                  <w:szCs w:val="24"/>
                                </w:rPr>
                              </w:pPr>
                              <w:r>
                                <w:rPr>
                                  <w:rFonts w:ascii="Times New Roman" w:hAnsi="Times New Roman"/>
                                  <w:sz w:val="21"/>
                                  <w:szCs w:val="21"/>
                                </w:rPr>
                                <w:t>G3</w:t>
                              </w:r>
                            </w:p>
                          </w:txbxContent>
                        </v:textbox>
                      </v:rect>
                      <v:shape id="直接箭头连接符 239174480" o:spid="_x0000_s1161" type="#_x0000_t32" style="position:absolute;left:13503;top:30000;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" strokecolor="black [3200]" strokeweight=".5pt">
                        <v:stroke dashstyle="dashDot" endarrow="block" joinstyle="miter"/>
                      </v:shape>
                      <v:shape id="直接箭头连接符 972185011" o:spid="_x0000_s1162" type="#_x0000_t32" style="position:absolute;left:26730;top:30063;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" strokecolor="black [3200]" strokeweight=".5pt">
                        <v:stroke dashstyle="dashDot" endarrow="block" joinstyle="miter"/>
                      </v:shape>
                      <v:shape id="直接箭头连接符 1552056079" o:spid="_x0000_s1163" type="#_x0000_t32" style="position:absolute;left:40287;top:30127;width:198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" strokecolor="black [3200]" strokeweight=".5pt">
                        <v:stroke dashstyle="dashDot" endarrow="block" joinstyle="miter"/>
                      </v:shape>
                      <v:rect id="矩形 1071527810" o:spid="_x0000_s1164" style="position:absolute;left:14779;top:28489;width:3626;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" filled="f" stroked="f">
                        <v:textbox>
                          <w:txbxContent>
                            <w:p w14:paraId="43A8C0B2" w14:textId="77777777" w:rsidR="001F1CC9" w:rsidRDefault="001F1CC9" w:rsidP="00D12BE0">
                              <w:pPr>
                                <w:rPr>
                                  <w:kern w:val="0"/>
                                  <w:szCs w:val="21"/>
                                </w:rPr>
                              </w:pPr>
                              <w:r>
                                <w:rPr>
                                  <w:szCs w:val="21"/>
                                </w:rPr>
                                <w:t>G4</w:t>
                              </w:r>
                            </w:p>
                          </w:txbxContent>
                        </v:textbox>
                      </v:rect>
                      <v:rect id="矩形 1959204711" o:spid="_x0000_s1165" style="position:absolute;left:27990;top:28575;width:3626;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" filled="f" stroked="f">
                        <v:textbox>
                          <w:txbxContent>
                            <w:p w14:paraId="63BA9692" w14:textId="77777777" w:rsidR="001F1CC9" w:rsidRDefault="001F1CC9" w:rsidP="00D12BE0">
                              <w:pPr>
                                <w:rPr>
                                  <w:kern w:val="0"/>
                                  <w:szCs w:val="21"/>
                                </w:rPr>
                              </w:pPr>
                              <w:r>
                                <w:rPr>
                                  <w:szCs w:val="21"/>
                                </w:rPr>
                                <w:t>G4</w:t>
                              </w:r>
                            </w:p>
                          </w:txbxContent>
                        </v:textbox>
                      </v:rect>
                      <v:rect id="矩形 1003706939" o:spid="_x0000_s1166" style="position:absolute;left:41551;top:28660;width:3625;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" filled="f" stroked="f">
                        <v:textbox>
                          <w:txbxContent>
                            <w:p w14:paraId="6DBA130E" w14:textId="77777777" w:rsidR="001F1CC9" w:rsidRDefault="001F1CC9" w:rsidP="00D12BE0">
                              <w:pPr>
                                <w:rPr>
                                  <w:kern w:val="0"/>
                                  <w:szCs w:val="21"/>
                                </w:rPr>
                              </w:pPr>
                              <w:r>
                                <w:rPr>
                                  <w:szCs w:val="21"/>
                                </w:rPr>
                                <w:t>G4</w:t>
                              </w:r>
                            </w:p>
                          </w:txbxContent>
                        </v:textbox>
                      </v:rect>
                      <w10:anchorlock/>
                    </v:group>
                  </w:pict>
                </mc:Fallback>
              </mc:AlternateContent>
            </w:r>
          </w:p>
          <w:p w14:paraId="2ACD6505" w14:textId="77B6D543" w:rsidR="00887074" w:rsidRPr="00894F95" w:rsidRDefault="00887074" w:rsidP="00887074">
            <w:pPr>
              <w:spacing w:line="360" w:lineRule="auto"/>
              <w:ind w:firstLine="480"/>
              <w:jc w:val="center"/>
              <w:rPr>
                <w:b/>
                <w:bCs/>
                <w:sz w:val="22"/>
                <w:szCs w:val="28"/>
              </w:rPr>
            </w:pPr>
            <w:r w:rsidRPr="00894F95">
              <w:rPr>
                <w:rFonts w:hint="eastAsia"/>
                <w:b/>
                <w:bCs/>
                <w:sz w:val="22"/>
                <w:szCs w:val="28"/>
              </w:rPr>
              <w:t>图</w:t>
            </w:r>
            <w:r w:rsidRPr="00894F95">
              <w:rPr>
                <w:rFonts w:hint="eastAsia"/>
                <w:b/>
                <w:bCs/>
                <w:sz w:val="22"/>
                <w:szCs w:val="28"/>
              </w:rPr>
              <w:t>2-</w:t>
            </w:r>
            <w:r w:rsidR="002B432D">
              <w:rPr>
                <w:b/>
                <w:bCs/>
                <w:sz w:val="22"/>
                <w:szCs w:val="28"/>
              </w:rPr>
              <w:t>4</w:t>
            </w:r>
            <w:r w:rsidRPr="00894F95">
              <w:rPr>
                <w:rFonts w:hint="eastAsia"/>
                <w:b/>
                <w:bCs/>
                <w:sz w:val="22"/>
                <w:szCs w:val="28"/>
              </w:rPr>
              <w:t xml:space="preserve">    </w:t>
            </w:r>
            <w:r w:rsidR="00FE213E">
              <w:rPr>
                <w:rFonts w:hint="eastAsia"/>
                <w:b/>
                <w:bCs/>
                <w:sz w:val="22"/>
                <w:szCs w:val="28"/>
              </w:rPr>
              <w:t>项目</w:t>
            </w:r>
            <w:r w:rsidRPr="00894F95">
              <w:rPr>
                <w:rFonts w:hint="eastAsia"/>
                <w:b/>
                <w:bCs/>
                <w:sz w:val="22"/>
                <w:szCs w:val="28"/>
              </w:rPr>
              <w:t>生产工艺及产污环节图</w:t>
            </w:r>
          </w:p>
          <w:p w14:paraId="24A94736" w14:textId="77777777" w:rsidR="00887074" w:rsidRPr="00CF45AC" w:rsidRDefault="00887074" w:rsidP="00887074">
            <w:pPr>
              <w:spacing w:line="360" w:lineRule="auto"/>
              <w:ind w:firstLine="480"/>
              <w:rPr>
                <w:sz w:val="24"/>
                <w:szCs w:val="32"/>
                <w:u w:val="single"/>
              </w:rPr>
            </w:pPr>
            <w:r w:rsidRPr="00CF45AC">
              <w:rPr>
                <w:rFonts w:hint="eastAsia"/>
                <w:sz w:val="24"/>
                <w:szCs w:val="32"/>
                <w:u w:val="single"/>
              </w:rPr>
              <w:t>综上，拟建项目产污环节如下表所示：</w:t>
            </w:r>
          </w:p>
          <w:p w14:paraId="0D1DA6A8" w14:textId="77777777" w:rsidR="00887074" w:rsidRPr="00CF45AC" w:rsidRDefault="00887074" w:rsidP="00887074">
            <w:pPr>
              <w:spacing w:line="360" w:lineRule="auto"/>
              <w:ind w:firstLine="480"/>
              <w:jc w:val="center"/>
              <w:rPr>
                <w:sz w:val="24"/>
                <w:szCs w:val="32"/>
                <w:u w:val="single"/>
              </w:rPr>
            </w:pPr>
            <w:r w:rsidRPr="00CF45AC">
              <w:rPr>
                <w:rFonts w:hint="eastAsia"/>
                <w:b/>
                <w:sz w:val="22"/>
                <w:szCs w:val="22"/>
                <w:u w:val="single"/>
              </w:rPr>
              <w:t>表</w:t>
            </w:r>
            <w:r w:rsidRPr="00CF45AC">
              <w:rPr>
                <w:rFonts w:hint="eastAsia"/>
                <w:b/>
                <w:sz w:val="22"/>
                <w:szCs w:val="22"/>
                <w:u w:val="single"/>
              </w:rPr>
              <w:t xml:space="preserve">2-5    </w:t>
            </w:r>
            <w:r w:rsidRPr="00CF45AC">
              <w:rPr>
                <w:rFonts w:hint="eastAsia"/>
                <w:b/>
                <w:sz w:val="22"/>
                <w:szCs w:val="22"/>
                <w:u w:val="single"/>
              </w:rPr>
              <w:t>项目产污环节汇总一览表</w:t>
            </w:r>
          </w:p>
          <w:tbl>
            <w:tblPr>
              <w:tblStyle w:val="a5"/>
              <w:tblW w:w="5000" w:type="pct"/>
              <w:tblLook w:val="04A0" w:firstRow="1" w:lastRow="0" w:firstColumn="1" w:lastColumn="0" w:noHBand="0" w:noVBand="1"/>
            </w:tblPr>
            <w:tblGrid>
              <w:gridCol w:w="1137"/>
              <w:gridCol w:w="1133"/>
              <w:gridCol w:w="3435"/>
              <w:gridCol w:w="1902"/>
            </w:tblGrid>
            <w:tr w:rsidR="00887074" w14:paraId="58914B8C" w14:textId="77777777" w:rsidTr="004718E8">
              <w:tc>
                <w:tcPr>
                  <w:tcW w:w="747" w:type="pct"/>
                  <w:vAlign w:val="center"/>
                </w:tcPr>
                <w:p w14:paraId="458F2BCF" w14:textId="77777777" w:rsidR="00887074" w:rsidRDefault="00887074" w:rsidP="00887074">
                  <w:pPr>
                    <w:jc w:val="center"/>
                    <w:rPr>
                      <w:sz w:val="22"/>
                      <w:szCs w:val="28"/>
                    </w:rPr>
                  </w:pPr>
                  <w:r>
                    <w:rPr>
                      <w:rFonts w:hint="eastAsia"/>
                      <w:sz w:val="22"/>
                      <w:szCs w:val="28"/>
                    </w:rPr>
                    <w:t>类别</w:t>
                  </w:r>
                </w:p>
              </w:tc>
              <w:tc>
                <w:tcPr>
                  <w:tcW w:w="744" w:type="pct"/>
                  <w:vAlign w:val="center"/>
                </w:tcPr>
                <w:p w14:paraId="2090878E" w14:textId="77777777" w:rsidR="00887074" w:rsidRDefault="00887074" w:rsidP="00887074">
                  <w:pPr>
                    <w:jc w:val="center"/>
                    <w:rPr>
                      <w:sz w:val="22"/>
                      <w:szCs w:val="28"/>
                    </w:rPr>
                  </w:pPr>
                  <w:r>
                    <w:rPr>
                      <w:rFonts w:hint="eastAsia"/>
                      <w:sz w:val="22"/>
                      <w:szCs w:val="28"/>
                    </w:rPr>
                    <w:t>编号</w:t>
                  </w:r>
                </w:p>
              </w:tc>
              <w:tc>
                <w:tcPr>
                  <w:tcW w:w="2258" w:type="pct"/>
                  <w:vAlign w:val="center"/>
                </w:tcPr>
                <w:p w14:paraId="63AD26E1" w14:textId="77777777" w:rsidR="00887074" w:rsidRDefault="00887074" w:rsidP="00887074">
                  <w:pPr>
                    <w:jc w:val="center"/>
                    <w:rPr>
                      <w:sz w:val="22"/>
                      <w:szCs w:val="28"/>
                    </w:rPr>
                  </w:pPr>
                  <w:r>
                    <w:rPr>
                      <w:rFonts w:hint="eastAsia"/>
                      <w:sz w:val="22"/>
                      <w:szCs w:val="28"/>
                    </w:rPr>
                    <w:t>产污环节</w:t>
                  </w:r>
                </w:p>
              </w:tc>
              <w:tc>
                <w:tcPr>
                  <w:tcW w:w="1250" w:type="pct"/>
                  <w:vAlign w:val="center"/>
                </w:tcPr>
                <w:p w14:paraId="04B96CD8" w14:textId="77777777" w:rsidR="00887074" w:rsidRDefault="00887074" w:rsidP="00887074">
                  <w:pPr>
                    <w:jc w:val="center"/>
                    <w:rPr>
                      <w:sz w:val="22"/>
                      <w:szCs w:val="28"/>
                    </w:rPr>
                  </w:pPr>
                  <w:r>
                    <w:rPr>
                      <w:rFonts w:hint="eastAsia"/>
                      <w:sz w:val="22"/>
                      <w:szCs w:val="28"/>
                    </w:rPr>
                    <w:t>污染物种类</w:t>
                  </w:r>
                </w:p>
              </w:tc>
            </w:tr>
            <w:tr w:rsidR="00887074" w14:paraId="70D27909" w14:textId="77777777" w:rsidTr="004718E8">
              <w:tc>
                <w:tcPr>
                  <w:tcW w:w="747" w:type="pct"/>
                  <w:vMerge w:val="restart"/>
                  <w:vAlign w:val="center"/>
                </w:tcPr>
                <w:p w14:paraId="590C12B9" w14:textId="77777777" w:rsidR="00887074" w:rsidRDefault="00887074" w:rsidP="00887074">
                  <w:pPr>
                    <w:jc w:val="center"/>
                    <w:rPr>
                      <w:sz w:val="22"/>
                      <w:szCs w:val="28"/>
                    </w:rPr>
                  </w:pPr>
                  <w:r>
                    <w:rPr>
                      <w:rFonts w:hint="eastAsia"/>
                      <w:sz w:val="22"/>
                      <w:szCs w:val="28"/>
                    </w:rPr>
                    <w:t>废气</w:t>
                  </w:r>
                </w:p>
              </w:tc>
              <w:tc>
                <w:tcPr>
                  <w:tcW w:w="744" w:type="pct"/>
                  <w:vAlign w:val="center"/>
                </w:tcPr>
                <w:p w14:paraId="3F372D61" w14:textId="77777777" w:rsidR="00887074" w:rsidRDefault="00887074" w:rsidP="00887074">
                  <w:pPr>
                    <w:jc w:val="center"/>
                    <w:rPr>
                      <w:sz w:val="22"/>
                      <w:szCs w:val="28"/>
                    </w:rPr>
                  </w:pPr>
                  <w:r>
                    <w:rPr>
                      <w:rFonts w:hint="eastAsia"/>
                      <w:sz w:val="22"/>
                      <w:szCs w:val="28"/>
                    </w:rPr>
                    <w:t>G1</w:t>
                  </w:r>
                </w:p>
              </w:tc>
              <w:tc>
                <w:tcPr>
                  <w:tcW w:w="2258" w:type="pct"/>
                  <w:vAlign w:val="center"/>
                </w:tcPr>
                <w:p w14:paraId="42D4CAD7" w14:textId="77777777" w:rsidR="00887074" w:rsidRDefault="004718E8" w:rsidP="00887074">
                  <w:pPr>
                    <w:jc w:val="center"/>
                    <w:rPr>
                      <w:sz w:val="22"/>
                      <w:szCs w:val="28"/>
                    </w:rPr>
                  </w:pPr>
                  <w:r w:rsidRPr="004718E8">
                    <w:rPr>
                      <w:rFonts w:hint="eastAsia"/>
                      <w:sz w:val="22"/>
                      <w:szCs w:val="28"/>
                    </w:rPr>
                    <w:t>制砂机细破</w:t>
                  </w:r>
                </w:p>
              </w:tc>
              <w:tc>
                <w:tcPr>
                  <w:tcW w:w="1250" w:type="pct"/>
                  <w:vAlign w:val="center"/>
                </w:tcPr>
                <w:p w14:paraId="78766375" w14:textId="77777777" w:rsidR="00887074" w:rsidRDefault="00887074" w:rsidP="00887074">
                  <w:pPr>
                    <w:jc w:val="center"/>
                    <w:rPr>
                      <w:sz w:val="22"/>
                      <w:szCs w:val="28"/>
                    </w:rPr>
                  </w:pPr>
                  <w:r>
                    <w:rPr>
                      <w:rFonts w:hint="eastAsia"/>
                      <w:sz w:val="22"/>
                      <w:szCs w:val="28"/>
                    </w:rPr>
                    <w:t>颗粒物</w:t>
                  </w:r>
                </w:p>
              </w:tc>
            </w:tr>
            <w:tr w:rsidR="00887074" w14:paraId="0D0BD7EB" w14:textId="77777777" w:rsidTr="004718E8">
              <w:tc>
                <w:tcPr>
                  <w:tcW w:w="747" w:type="pct"/>
                  <w:vMerge/>
                  <w:vAlign w:val="center"/>
                </w:tcPr>
                <w:p w14:paraId="557A4016" w14:textId="77777777" w:rsidR="00887074" w:rsidRDefault="00887074" w:rsidP="00887074">
                  <w:pPr>
                    <w:jc w:val="center"/>
                    <w:rPr>
                      <w:sz w:val="22"/>
                      <w:szCs w:val="28"/>
                    </w:rPr>
                  </w:pPr>
                </w:p>
              </w:tc>
              <w:tc>
                <w:tcPr>
                  <w:tcW w:w="744" w:type="pct"/>
                  <w:vAlign w:val="center"/>
                </w:tcPr>
                <w:p w14:paraId="4DF96289" w14:textId="77777777" w:rsidR="00887074" w:rsidRDefault="00887074" w:rsidP="00887074">
                  <w:pPr>
                    <w:jc w:val="center"/>
                    <w:rPr>
                      <w:sz w:val="22"/>
                      <w:szCs w:val="28"/>
                    </w:rPr>
                  </w:pPr>
                  <w:r>
                    <w:rPr>
                      <w:rFonts w:hint="eastAsia"/>
                      <w:sz w:val="22"/>
                      <w:szCs w:val="28"/>
                    </w:rPr>
                    <w:t>G2</w:t>
                  </w:r>
                </w:p>
              </w:tc>
              <w:tc>
                <w:tcPr>
                  <w:tcW w:w="2258" w:type="pct"/>
                  <w:vAlign w:val="center"/>
                </w:tcPr>
                <w:p w14:paraId="7345F3BD" w14:textId="77777777" w:rsidR="00887074" w:rsidRDefault="004718E8" w:rsidP="00887074">
                  <w:pPr>
                    <w:jc w:val="center"/>
                    <w:rPr>
                      <w:sz w:val="22"/>
                      <w:szCs w:val="28"/>
                    </w:rPr>
                  </w:pPr>
                  <w:r>
                    <w:rPr>
                      <w:rFonts w:hint="eastAsia"/>
                      <w:sz w:val="22"/>
                      <w:szCs w:val="28"/>
                    </w:rPr>
                    <w:t>细砂制备</w:t>
                  </w:r>
                  <w:r w:rsidRPr="004718E8">
                    <w:rPr>
                      <w:rFonts w:hint="eastAsia"/>
                      <w:sz w:val="22"/>
                      <w:szCs w:val="28"/>
                    </w:rPr>
                    <w:t>筛分</w:t>
                  </w:r>
                </w:p>
              </w:tc>
              <w:tc>
                <w:tcPr>
                  <w:tcW w:w="1250" w:type="pct"/>
                  <w:vAlign w:val="center"/>
                </w:tcPr>
                <w:p w14:paraId="5DA48EEC" w14:textId="77777777" w:rsidR="00887074" w:rsidRDefault="00887074" w:rsidP="00887074">
                  <w:pPr>
                    <w:jc w:val="center"/>
                    <w:rPr>
                      <w:sz w:val="22"/>
                      <w:szCs w:val="28"/>
                    </w:rPr>
                  </w:pPr>
                  <w:r>
                    <w:rPr>
                      <w:rFonts w:hint="eastAsia"/>
                      <w:sz w:val="22"/>
                      <w:szCs w:val="28"/>
                    </w:rPr>
                    <w:t>颗粒物</w:t>
                  </w:r>
                </w:p>
              </w:tc>
            </w:tr>
            <w:tr w:rsidR="00887074" w14:paraId="30510B00" w14:textId="77777777" w:rsidTr="004718E8">
              <w:tc>
                <w:tcPr>
                  <w:tcW w:w="747" w:type="pct"/>
                  <w:vMerge/>
                  <w:vAlign w:val="center"/>
                </w:tcPr>
                <w:p w14:paraId="1A67003B" w14:textId="77777777" w:rsidR="00887074" w:rsidRDefault="00887074" w:rsidP="00887074">
                  <w:pPr>
                    <w:jc w:val="center"/>
                    <w:rPr>
                      <w:sz w:val="22"/>
                      <w:szCs w:val="28"/>
                    </w:rPr>
                  </w:pPr>
                </w:p>
              </w:tc>
              <w:tc>
                <w:tcPr>
                  <w:tcW w:w="744" w:type="pct"/>
                  <w:vAlign w:val="center"/>
                </w:tcPr>
                <w:p w14:paraId="7C809133" w14:textId="77777777" w:rsidR="00887074" w:rsidRDefault="00887074" w:rsidP="00887074">
                  <w:pPr>
                    <w:jc w:val="center"/>
                    <w:rPr>
                      <w:sz w:val="22"/>
                      <w:szCs w:val="28"/>
                    </w:rPr>
                  </w:pPr>
                  <w:r>
                    <w:rPr>
                      <w:rFonts w:hint="eastAsia"/>
                      <w:sz w:val="22"/>
                      <w:szCs w:val="28"/>
                    </w:rPr>
                    <w:t>G3</w:t>
                  </w:r>
                </w:p>
              </w:tc>
              <w:tc>
                <w:tcPr>
                  <w:tcW w:w="2258" w:type="pct"/>
                  <w:vAlign w:val="center"/>
                </w:tcPr>
                <w:p w14:paraId="6B4F5373" w14:textId="77777777" w:rsidR="00887074" w:rsidRDefault="004718E8" w:rsidP="00887074">
                  <w:pPr>
                    <w:jc w:val="center"/>
                    <w:rPr>
                      <w:sz w:val="22"/>
                      <w:szCs w:val="28"/>
                    </w:rPr>
                  </w:pPr>
                  <w:r>
                    <w:rPr>
                      <w:rFonts w:hint="eastAsia"/>
                      <w:sz w:val="22"/>
                      <w:szCs w:val="28"/>
                    </w:rPr>
                    <w:t>物料输送</w:t>
                  </w:r>
                </w:p>
              </w:tc>
              <w:tc>
                <w:tcPr>
                  <w:tcW w:w="1250" w:type="pct"/>
                  <w:vAlign w:val="center"/>
                </w:tcPr>
                <w:p w14:paraId="5D4161C8" w14:textId="77777777" w:rsidR="00887074" w:rsidRDefault="00887074" w:rsidP="00887074">
                  <w:pPr>
                    <w:jc w:val="center"/>
                    <w:rPr>
                      <w:sz w:val="22"/>
                      <w:szCs w:val="28"/>
                    </w:rPr>
                  </w:pPr>
                  <w:r>
                    <w:rPr>
                      <w:rFonts w:hint="eastAsia"/>
                      <w:sz w:val="22"/>
                      <w:szCs w:val="28"/>
                    </w:rPr>
                    <w:t>颗粒物</w:t>
                  </w:r>
                </w:p>
              </w:tc>
            </w:tr>
            <w:tr w:rsidR="00D12BE0" w14:paraId="366D1460" w14:textId="77777777" w:rsidTr="004718E8">
              <w:tc>
                <w:tcPr>
                  <w:tcW w:w="747" w:type="pct"/>
                  <w:vMerge/>
                  <w:vAlign w:val="center"/>
                </w:tcPr>
                <w:p w14:paraId="09DC5CE2" w14:textId="77777777" w:rsidR="00D12BE0" w:rsidRDefault="00D12BE0" w:rsidP="00887074">
                  <w:pPr>
                    <w:jc w:val="center"/>
                    <w:rPr>
                      <w:sz w:val="22"/>
                      <w:szCs w:val="28"/>
                    </w:rPr>
                  </w:pPr>
                </w:p>
              </w:tc>
              <w:tc>
                <w:tcPr>
                  <w:tcW w:w="744" w:type="pct"/>
                  <w:vAlign w:val="center"/>
                </w:tcPr>
                <w:p w14:paraId="65E4054B" w14:textId="2F635263" w:rsidR="00D12BE0" w:rsidRDefault="00D12BE0" w:rsidP="00887074">
                  <w:pPr>
                    <w:jc w:val="center"/>
                    <w:rPr>
                      <w:sz w:val="22"/>
                      <w:szCs w:val="28"/>
                    </w:rPr>
                  </w:pPr>
                  <w:r>
                    <w:rPr>
                      <w:rFonts w:hint="eastAsia"/>
                      <w:sz w:val="22"/>
                      <w:szCs w:val="28"/>
                    </w:rPr>
                    <w:t>G4</w:t>
                  </w:r>
                </w:p>
              </w:tc>
              <w:tc>
                <w:tcPr>
                  <w:tcW w:w="2258" w:type="pct"/>
                  <w:vAlign w:val="center"/>
                </w:tcPr>
                <w:p w14:paraId="77ABFB1D" w14:textId="108E2828" w:rsidR="00D12BE0" w:rsidRDefault="00D12BE0" w:rsidP="00887074">
                  <w:pPr>
                    <w:jc w:val="center"/>
                    <w:rPr>
                      <w:sz w:val="22"/>
                      <w:szCs w:val="28"/>
                    </w:rPr>
                  </w:pPr>
                  <w:r>
                    <w:rPr>
                      <w:rFonts w:hint="eastAsia"/>
                      <w:sz w:val="22"/>
                      <w:szCs w:val="28"/>
                    </w:rPr>
                    <w:t>物料计量落料</w:t>
                  </w:r>
                </w:p>
              </w:tc>
              <w:tc>
                <w:tcPr>
                  <w:tcW w:w="1250" w:type="pct"/>
                  <w:vAlign w:val="center"/>
                </w:tcPr>
                <w:p w14:paraId="1BCD84D1" w14:textId="3E0C59E2" w:rsidR="00D12BE0" w:rsidRDefault="00D12BE0" w:rsidP="00887074">
                  <w:pPr>
                    <w:jc w:val="center"/>
                    <w:rPr>
                      <w:sz w:val="22"/>
                      <w:szCs w:val="28"/>
                    </w:rPr>
                  </w:pPr>
                  <w:r>
                    <w:rPr>
                      <w:rFonts w:hint="eastAsia"/>
                      <w:sz w:val="22"/>
                      <w:szCs w:val="28"/>
                    </w:rPr>
                    <w:t>颗粒物</w:t>
                  </w:r>
                </w:p>
              </w:tc>
            </w:tr>
            <w:tr w:rsidR="00887074" w14:paraId="6F22E331" w14:textId="77777777" w:rsidTr="004718E8">
              <w:tc>
                <w:tcPr>
                  <w:tcW w:w="747" w:type="pct"/>
                  <w:vMerge/>
                  <w:vAlign w:val="center"/>
                </w:tcPr>
                <w:p w14:paraId="301FD492" w14:textId="77777777" w:rsidR="00887074" w:rsidRDefault="00887074" w:rsidP="00887074">
                  <w:pPr>
                    <w:jc w:val="center"/>
                    <w:rPr>
                      <w:sz w:val="22"/>
                      <w:szCs w:val="28"/>
                    </w:rPr>
                  </w:pPr>
                </w:p>
              </w:tc>
              <w:tc>
                <w:tcPr>
                  <w:tcW w:w="744" w:type="pct"/>
                  <w:vAlign w:val="center"/>
                </w:tcPr>
                <w:p w14:paraId="502AA926" w14:textId="26F3C8A3" w:rsidR="00887074" w:rsidRDefault="00887074" w:rsidP="00887074">
                  <w:pPr>
                    <w:jc w:val="center"/>
                    <w:rPr>
                      <w:sz w:val="22"/>
                      <w:szCs w:val="28"/>
                    </w:rPr>
                  </w:pPr>
                  <w:r>
                    <w:rPr>
                      <w:rFonts w:hint="eastAsia"/>
                      <w:sz w:val="22"/>
                      <w:szCs w:val="28"/>
                    </w:rPr>
                    <w:t>G</w:t>
                  </w:r>
                  <w:r w:rsidR="00D12BE0">
                    <w:rPr>
                      <w:rFonts w:hint="eastAsia"/>
                      <w:sz w:val="22"/>
                      <w:szCs w:val="28"/>
                    </w:rPr>
                    <w:t>5</w:t>
                  </w:r>
                </w:p>
              </w:tc>
              <w:tc>
                <w:tcPr>
                  <w:tcW w:w="2258" w:type="pct"/>
                  <w:vAlign w:val="center"/>
                </w:tcPr>
                <w:p w14:paraId="0FA7F4EB" w14:textId="77777777" w:rsidR="00887074" w:rsidRDefault="004718E8" w:rsidP="00887074">
                  <w:pPr>
                    <w:jc w:val="center"/>
                    <w:rPr>
                      <w:sz w:val="22"/>
                      <w:szCs w:val="28"/>
                    </w:rPr>
                  </w:pPr>
                  <w:r>
                    <w:rPr>
                      <w:rFonts w:hint="eastAsia"/>
                      <w:sz w:val="22"/>
                      <w:szCs w:val="28"/>
                    </w:rPr>
                    <w:t>搅拌机搅拌</w:t>
                  </w:r>
                </w:p>
              </w:tc>
              <w:tc>
                <w:tcPr>
                  <w:tcW w:w="1250" w:type="pct"/>
                  <w:vAlign w:val="center"/>
                </w:tcPr>
                <w:p w14:paraId="396B943E" w14:textId="77777777" w:rsidR="00887074" w:rsidRDefault="00887074" w:rsidP="00887074">
                  <w:pPr>
                    <w:jc w:val="center"/>
                    <w:rPr>
                      <w:sz w:val="22"/>
                      <w:szCs w:val="28"/>
                    </w:rPr>
                  </w:pPr>
                  <w:r>
                    <w:rPr>
                      <w:rFonts w:hint="eastAsia"/>
                      <w:sz w:val="22"/>
                      <w:szCs w:val="28"/>
                    </w:rPr>
                    <w:t>颗粒物</w:t>
                  </w:r>
                </w:p>
              </w:tc>
            </w:tr>
            <w:tr w:rsidR="00887074" w14:paraId="6F43A6C2" w14:textId="77777777" w:rsidTr="004718E8">
              <w:tc>
                <w:tcPr>
                  <w:tcW w:w="747" w:type="pct"/>
                  <w:vMerge/>
                  <w:vAlign w:val="center"/>
                </w:tcPr>
                <w:p w14:paraId="2872B262" w14:textId="77777777" w:rsidR="00887074" w:rsidRDefault="00887074" w:rsidP="00887074">
                  <w:pPr>
                    <w:jc w:val="center"/>
                    <w:rPr>
                      <w:sz w:val="22"/>
                      <w:szCs w:val="28"/>
                    </w:rPr>
                  </w:pPr>
                </w:p>
              </w:tc>
              <w:tc>
                <w:tcPr>
                  <w:tcW w:w="744" w:type="pct"/>
                  <w:vAlign w:val="center"/>
                </w:tcPr>
                <w:p w14:paraId="53321C83" w14:textId="109F8666" w:rsidR="00887074" w:rsidRDefault="00887074" w:rsidP="00887074">
                  <w:pPr>
                    <w:jc w:val="center"/>
                    <w:rPr>
                      <w:sz w:val="22"/>
                      <w:szCs w:val="28"/>
                    </w:rPr>
                  </w:pPr>
                  <w:r>
                    <w:rPr>
                      <w:rFonts w:hint="eastAsia"/>
                      <w:sz w:val="22"/>
                      <w:szCs w:val="28"/>
                    </w:rPr>
                    <w:t>G</w:t>
                  </w:r>
                  <w:r w:rsidR="00D12BE0">
                    <w:rPr>
                      <w:rFonts w:hint="eastAsia"/>
                      <w:sz w:val="22"/>
                      <w:szCs w:val="28"/>
                    </w:rPr>
                    <w:t>6</w:t>
                  </w:r>
                </w:p>
              </w:tc>
              <w:tc>
                <w:tcPr>
                  <w:tcW w:w="2258" w:type="pct"/>
                  <w:vAlign w:val="center"/>
                </w:tcPr>
                <w:p w14:paraId="447CAF4C" w14:textId="77777777" w:rsidR="00887074" w:rsidRDefault="004718E8" w:rsidP="00887074">
                  <w:pPr>
                    <w:jc w:val="center"/>
                    <w:rPr>
                      <w:sz w:val="22"/>
                      <w:szCs w:val="28"/>
                    </w:rPr>
                  </w:pPr>
                  <w:r>
                    <w:rPr>
                      <w:rFonts w:hint="eastAsia"/>
                      <w:sz w:val="22"/>
                      <w:szCs w:val="28"/>
                    </w:rPr>
                    <w:t>打包机打包</w:t>
                  </w:r>
                </w:p>
              </w:tc>
              <w:tc>
                <w:tcPr>
                  <w:tcW w:w="1250" w:type="pct"/>
                  <w:vAlign w:val="center"/>
                </w:tcPr>
                <w:p w14:paraId="7E5DCB0D" w14:textId="77777777" w:rsidR="00887074" w:rsidRDefault="00887074" w:rsidP="004718E8">
                  <w:pPr>
                    <w:jc w:val="center"/>
                    <w:rPr>
                      <w:sz w:val="22"/>
                      <w:szCs w:val="28"/>
                    </w:rPr>
                  </w:pPr>
                  <w:r>
                    <w:rPr>
                      <w:rFonts w:hint="eastAsia"/>
                      <w:sz w:val="22"/>
                      <w:szCs w:val="28"/>
                    </w:rPr>
                    <w:t>颗粒物</w:t>
                  </w:r>
                </w:p>
              </w:tc>
            </w:tr>
          </w:tbl>
          <w:p w14:paraId="11615631" w14:textId="77777777" w:rsidR="00887074" w:rsidRDefault="00887074" w:rsidP="00887074">
            <w:pPr>
              <w:spacing w:line="360" w:lineRule="auto"/>
              <w:ind w:firstLine="480"/>
              <w:rPr>
                <w:sz w:val="24"/>
                <w:szCs w:val="32"/>
              </w:rPr>
            </w:pPr>
          </w:p>
          <w:p w14:paraId="5E345710" w14:textId="77777777" w:rsidR="00887074" w:rsidRDefault="00887074" w:rsidP="00887074">
            <w:pPr>
              <w:spacing w:line="360" w:lineRule="auto"/>
              <w:ind w:firstLine="480"/>
              <w:rPr>
                <w:sz w:val="24"/>
                <w:szCs w:val="32"/>
              </w:rPr>
            </w:pPr>
          </w:p>
          <w:p w14:paraId="38909C81" w14:textId="77777777" w:rsidR="00887074" w:rsidRDefault="00887074" w:rsidP="00887074">
            <w:pPr>
              <w:spacing w:line="360" w:lineRule="auto"/>
              <w:ind w:firstLine="480"/>
              <w:rPr>
                <w:sz w:val="24"/>
                <w:szCs w:val="32"/>
              </w:rPr>
            </w:pPr>
          </w:p>
          <w:p w14:paraId="1ED0C74C" w14:textId="77777777" w:rsidR="00887074" w:rsidRDefault="00887074" w:rsidP="00887074">
            <w:pPr>
              <w:spacing w:line="360" w:lineRule="auto"/>
              <w:ind w:firstLine="480"/>
              <w:rPr>
                <w:b/>
              </w:rPr>
            </w:pPr>
          </w:p>
        </w:tc>
      </w:tr>
      <w:tr w:rsidR="00887074" w14:paraId="56A6652D" w14:textId="77777777" w:rsidTr="00887074">
        <w:trPr>
          <w:trHeight w:val="2819"/>
          <w:jc w:val="center"/>
        </w:trPr>
        <w:tc>
          <w:tcPr>
            <w:tcW w:w="456" w:type="dxa"/>
            <w:vAlign w:val="center"/>
          </w:tcPr>
          <w:p w14:paraId="58560685" w14:textId="77777777" w:rsidR="00887074" w:rsidRDefault="00887074" w:rsidP="00887074">
            <w:pPr>
              <w:pStyle w:val="a3"/>
              <w:adjustRightInd w:val="0"/>
              <w:snapToGrid w:val="0"/>
              <w:spacing w:before="0" w:beforeAutospacing="0" w:after="0" w:afterAutospacing="0"/>
              <w:jc w:val="center"/>
              <w:rPr>
                <w:rFonts w:cs="宋体"/>
                <w:szCs w:val="24"/>
              </w:rPr>
            </w:pPr>
            <w:r>
              <w:rPr>
                <w:rFonts w:cs="宋体" w:hint="eastAsia"/>
                <w:bCs/>
                <w:kern w:val="2"/>
                <w:szCs w:val="24"/>
              </w:rPr>
              <w:lastRenderedPageBreak/>
              <w:t>与项目有关的原有环境污染问题</w:t>
            </w:r>
          </w:p>
        </w:tc>
        <w:tc>
          <w:tcPr>
            <w:tcW w:w="7830" w:type="dxa"/>
          </w:tcPr>
          <w:p w14:paraId="7744FC99" w14:textId="77777777" w:rsidR="00887074" w:rsidRDefault="00ED4879" w:rsidP="00887074">
            <w:pPr>
              <w:spacing w:line="360" w:lineRule="auto"/>
              <w:ind w:firstLineChars="200" w:firstLine="480"/>
              <w:rPr>
                <w:sz w:val="24"/>
              </w:rPr>
            </w:pPr>
            <w:r>
              <w:rPr>
                <w:rFonts w:hint="eastAsia"/>
                <w:sz w:val="24"/>
              </w:rPr>
              <w:t>本项目</w:t>
            </w:r>
            <w:r w:rsidR="00CC5452">
              <w:rPr>
                <w:rFonts w:hint="eastAsia"/>
                <w:sz w:val="24"/>
              </w:rPr>
              <w:t>选址于</w:t>
            </w:r>
            <w:r w:rsidR="00F52158">
              <w:rPr>
                <w:rFonts w:hint="eastAsia"/>
                <w:sz w:val="24"/>
              </w:rPr>
              <w:t>常德金凯力科技有限公司</w:t>
            </w:r>
            <w:r w:rsidR="00F52158" w:rsidRPr="00F16BC3">
              <w:rPr>
                <w:rFonts w:hint="eastAsia"/>
                <w:sz w:val="24"/>
              </w:rPr>
              <w:t>位于桃源县陬市工业园区内已建成的标准化厂房用于项目生产</w:t>
            </w:r>
            <w:r w:rsidR="00887074">
              <w:rPr>
                <w:rFonts w:hint="eastAsia"/>
                <w:sz w:val="24"/>
              </w:rPr>
              <w:t>，厂房现状为空置，无</w:t>
            </w:r>
            <w:r w:rsidR="00887074" w:rsidRPr="00DC2060">
              <w:rPr>
                <w:rFonts w:hint="eastAsia"/>
                <w:sz w:val="24"/>
              </w:rPr>
              <w:t>与项目有关的原有环境污染问题</w:t>
            </w:r>
            <w:r w:rsidR="00887074">
              <w:rPr>
                <w:rFonts w:hint="eastAsia"/>
                <w:sz w:val="24"/>
              </w:rPr>
              <w:t>。</w:t>
            </w:r>
          </w:p>
          <w:p w14:paraId="2C9B6315" w14:textId="77777777" w:rsidR="00887074" w:rsidRDefault="00887074" w:rsidP="00887074">
            <w:pPr>
              <w:spacing w:line="360" w:lineRule="auto"/>
              <w:ind w:firstLineChars="200" w:firstLine="480"/>
              <w:rPr>
                <w:sz w:val="24"/>
              </w:rPr>
            </w:pPr>
          </w:p>
          <w:p w14:paraId="6034ECE0" w14:textId="77777777" w:rsidR="00887074" w:rsidRDefault="00887074" w:rsidP="00887074">
            <w:pPr>
              <w:spacing w:line="360" w:lineRule="auto"/>
              <w:ind w:firstLineChars="200" w:firstLine="480"/>
              <w:rPr>
                <w:sz w:val="24"/>
              </w:rPr>
            </w:pPr>
          </w:p>
          <w:p w14:paraId="69703BD1" w14:textId="77777777" w:rsidR="00887074" w:rsidRDefault="00887074" w:rsidP="00887074">
            <w:pPr>
              <w:spacing w:line="360" w:lineRule="auto"/>
              <w:ind w:firstLineChars="200" w:firstLine="480"/>
              <w:rPr>
                <w:sz w:val="24"/>
              </w:rPr>
            </w:pPr>
          </w:p>
          <w:p w14:paraId="11B3B717" w14:textId="77777777" w:rsidR="00887074" w:rsidRDefault="00887074" w:rsidP="00887074">
            <w:pPr>
              <w:spacing w:line="360" w:lineRule="auto"/>
              <w:ind w:firstLineChars="200" w:firstLine="480"/>
              <w:rPr>
                <w:sz w:val="24"/>
              </w:rPr>
            </w:pPr>
          </w:p>
          <w:p w14:paraId="3683B1FE" w14:textId="77777777" w:rsidR="00887074" w:rsidRDefault="00887074" w:rsidP="00887074">
            <w:pPr>
              <w:spacing w:line="360" w:lineRule="auto"/>
              <w:ind w:firstLineChars="200" w:firstLine="480"/>
              <w:rPr>
                <w:sz w:val="24"/>
              </w:rPr>
            </w:pPr>
          </w:p>
          <w:p w14:paraId="75501F6F" w14:textId="77777777" w:rsidR="00887074" w:rsidRDefault="00887074" w:rsidP="00887074">
            <w:pPr>
              <w:spacing w:line="360" w:lineRule="auto"/>
              <w:ind w:firstLineChars="200" w:firstLine="480"/>
              <w:rPr>
                <w:sz w:val="24"/>
              </w:rPr>
            </w:pPr>
          </w:p>
          <w:p w14:paraId="1DD2CE14" w14:textId="77777777" w:rsidR="00887074" w:rsidRDefault="00887074" w:rsidP="00887074">
            <w:pPr>
              <w:spacing w:line="360" w:lineRule="auto"/>
              <w:ind w:firstLineChars="200" w:firstLine="480"/>
              <w:rPr>
                <w:sz w:val="24"/>
              </w:rPr>
            </w:pPr>
          </w:p>
          <w:p w14:paraId="3B388658" w14:textId="77777777" w:rsidR="00887074" w:rsidRDefault="00887074" w:rsidP="00887074">
            <w:pPr>
              <w:spacing w:line="360" w:lineRule="auto"/>
              <w:ind w:firstLineChars="200" w:firstLine="480"/>
              <w:rPr>
                <w:sz w:val="24"/>
              </w:rPr>
            </w:pPr>
          </w:p>
          <w:p w14:paraId="0286B6D6" w14:textId="77777777" w:rsidR="00887074" w:rsidRDefault="00887074" w:rsidP="00887074">
            <w:pPr>
              <w:spacing w:line="360" w:lineRule="auto"/>
              <w:ind w:firstLineChars="200" w:firstLine="480"/>
              <w:rPr>
                <w:sz w:val="24"/>
              </w:rPr>
            </w:pPr>
          </w:p>
          <w:p w14:paraId="0520F38E" w14:textId="77777777" w:rsidR="00887074" w:rsidRDefault="00887074" w:rsidP="00887074">
            <w:pPr>
              <w:spacing w:line="360" w:lineRule="auto"/>
              <w:ind w:firstLineChars="200" w:firstLine="480"/>
              <w:rPr>
                <w:sz w:val="24"/>
              </w:rPr>
            </w:pPr>
          </w:p>
          <w:p w14:paraId="5C2C50D3" w14:textId="77777777" w:rsidR="00887074" w:rsidRDefault="00887074" w:rsidP="00887074">
            <w:pPr>
              <w:spacing w:line="360" w:lineRule="auto"/>
              <w:ind w:firstLineChars="200" w:firstLine="480"/>
              <w:rPr>
                <w:sz w:val="24"/>
              </w:rPr>
            </w:pPr>
          </w:p>
          <w:p w14:paraId="2B258F01" w14:textId="77777777" w:rsidR="00887074" w:rsidRDefault="00887074" w:rsidP="00887074">
            <w:pPr>
              <w:spacing w:line="360" w:lineRule="auto"/>
              <w:ind w:firstLineChars="200" w:firstLine="480"/>
              <w:rPr>
                <w:sz w:val="24"/>
              </w:rPr>
            </w:pPr>
          </w:p>
          <w:p w14:paraId="5AEBD42E" w14:textId="77777777" w:rsidR="00887074" w:rsidRDefault="00887074" w:rsidP="00887074">
            <w:pPr>
              <w:spacing w:line="360" w:lineRule="auto"/>
              <w:ind w:firstLineChars="200" w:firstLine="480"/>
              <w:rPr>
                <w:sz w:val="24"/>
              </w:rPr>
            </w:pPr>
          </w:p>
          <w:p w14:paraId="2437D91B" w14:textId="77777777" w:rsidR="00887074" w:rsidRDefault="00887074" w:rsidP="00887074">
            <w:pPr>
              <w:spacing w:line="360" w:lineRule="auto"/>
              <w:ind w:firstLineChars="200" w:firstLine="480"/>
              <w:rPr>
                <w:sz w:val="24"/>
              </w:rPr>
            </w:pPr>
          </w:p>
          <w:p w14:paraId="0D90A5F9" w14:textId="77777777" w:rsidR="00887074" w:rsidRDefault="00887074" w:rsidP="00887074">
            <w:pPr>
              <w:spacing w:line="360" w:lineRule="auto"/>
              <w:ind w:firstLineChars="200" w:firstLine="480"/>
              <w:rPr>
                <w:sz w:val="24"/>
              </w:rPr>
            </w:pPr>
          </w:p>
          <w:p w14:paraId="013BE7AD" w14:textId="77777777" w:rsidR="00887074" w:rsidRDefault="00887074" w:rsidP="00887074">
            <w:pPr>
              <w:spacing w:line="360" w:lineRule="auto"/>
              <w:ind w:firstLineChars="200" w:firstLine="480"/>
              <w:rPr>
                <w:sz w:val="24"/>
              </w:rPr>
            </w:pPr>
          </w:p>
          <w:p w14:paraId="72337D62" w14:textId="77777777" w:rsidR="00887074" w:rsidRDefault="00887074" w:rsidP="00887074">
            <w:pPr>
              <w:spacing w:line="360" w:lineRule="auto"/>
              <w:ind w:firstLineChars="200" w:firstLine="480"/>
              <w:rPr>
                <w:sz w:val="24"/>
              </w:rPr>
            </w:pPr>
          </w:p>
          <w:p w14:paraId="3C5E18E1" w14:textId="77777777" w:rsidR="00887074" w:rsidRDefault="00887074" w:rsidP="00887074">
            <w:pPr>
              <w:spacing w:line="360" w:lineRule="auto"/>
              <w:ind w:firstLineChars="200" w:firstLine="480"/>
              <w:rPr>
                <w:sz w:val="24"/>
              </w:rPr>
            </w:pPr>
          </w:p>
          <w:p w14:paraId="00ED53EC" w14:textId="77777777" w:rsidR="00ED4879" w:rsidRDefault="00ED4879" w:rsidP="00887074">
            <w:pPr>
              <w:spacing w:line="360" w:lineRule="auto"/>
              <w:ind w:firstLineChars="200" w:firstLine="480"/>
              <w:rPr>
                <w:sz w:val="24"/>
              </w:rPr>
            </w:pPr>
          </w:p>
          <w:p w14:paraId="2BB93298" w14:textId="77777777" w:rsidR="00ED4879" w:rsidRDefault="00ED4879" w:rsidP="00887074">
            <w:pPr>
              <w:spacing w:line="360" w:lineRule="auto"/>
              <w:ind w:firstLineChars="200" w:firstLine="480"/>
              <w:rPr>
                <w:sz w:val="24"/>
              </w:rPr>
            </w:pPr>
          </w:p>
          <w:p w14:paraId="7AD6AAFD" w14:textId="77777777" w:rsidR="00ED4879" w:rsidRDefault="00ED4879" w:rsidP="00887074">
            <w:pPr>
              <w:spacing w:line="360" w:lineRule="auto"/>
              <w:ind w:firstLineChars="200" w:firstLine="480"/>
              <w:rPr>
                <w:sz w:val="24"/>
              </w:rPr>
            </w:pPr>
          </w:p>
          <w:p w14:paraId="186A92FA" w14:textId="77777777" w:rsidR="00887074" w:rsidRDefault="00887074" w:rsidP="00887074">
            <w:pPr>
              <w:spacing w:line="360" w:lineRule="auto"/>
              <w:ind w:firstLineChars="200" w:firstLine="480"/>
              <w:rPr>
                <w:sz w:val="24"/>
              </w:rPr>
            </w:pPr>
          </w:p>
          <w:p w14:paraId="4B9541A2" w14:textId="77777777" w:rsidR="00887074" w:rsidRDefault="00887074" w:rsidP="00887074">
            <w:pPr>
              <w:spacing w:line="360" w:lineRule="auto"/>
              <w:ind w:firstLineChars="200" w:firstLine="480"/>
              <w:rPr>
                <w:sz w:val="24"/>
              </w:rPr>
            </w:pPr>
          </w:p>
          <w:p w14:paraId="3803C243" w14:textId="77777777" w:rsidR="00887074" w:rsidRDefault="00887074" w:rsidP="00887074">
            <w:pPr>
              <w:spacing w:line="360" w:lineRule="auto"/>
              <w:ind w:firstLineChars="200" w:firstLine="480"/>
              <w:rPr>
                <w:sz w:val="24"/>
              </w:rPr>
            </w:pPr>
          </w:p>
          <w:p w14:paraId="03405916" w14:textId="77777777" w:rsidR="00887074" w:rsidRDefault="00887074" w:rsidP="00887074">
            <w:pPr>
              <w:spacing w:line="360" w:lineRule="auto"/>
              <w:ind w:firstLineChars="200" w:firstLine="480"/>
              <w:rPr>
                <w:sz w:val="24"/>
              </w:rPr>
            </w:pPr>
          </w:p>
        </w:tc>
      </w:tr>
    </w:tbl>
    <w:p w14:paraId="4884546E" w14:textId="77777777" w:rsidR="00887074" w:rsidRDefault="00887074"/>
    <w:p w14:paraId="17A7CBB7" w14:textId="77777777" w:rsidR="00575374" w:rsidRDefault="00575374" w:rsidP="00575374">
      <w:pPr>
        <w:pStyle w:val="a3"/>
        <w:ind w:firstLine="600"/>
        <w:jc w:val="center"/>
        <w:outlineLvl w:val="0"/>
        <w:rPr>
          <w:rFonts w:ascii="黑体" w:eastAsia="黑体" w:hAnsi="黑体"/>
          <w:snapToGrid w:val="0"/>
          <w:sz w:val="30"/>
          <w:szCs w:val="30"/>
        </w:rPr>
      </w:pPr>
      <w:bookmarkStart w:id="13" w:name="_Toc178406884"/>
      <w:bookmarkStart w:id="14" w:name="_Toc181601672"/>
      <w:r>
        <w:rPr>
          <w:rFonts w:ascii="黑体" w:eastAsia="黑体" w:hAnsi="黑体" w:hint="eastAsia"/>
          <w:snapToGrid w:val="0"/>
          <w:sz w:val="30"/>
          <w:szCs w:val="30"/>
        </w:rPr>
        <w:lastRenderedPageBreak/>
        <w:t>三、区域环境质量现状、环境保护目标及评价标准</w:t>
      </w:r>
      <w:bookmarkEnd w:id="13"/>
      <w:bookmarkEnd w:id="14"/>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657"/>
        <w:gridCol w:w="7629"/>
      </w:tblGrid>
      <w:tr w:rsidR="00575374" w:rsidRPr="00C03491" w14:paraId="5519E6B0" w14:textId="77777777" w:rsidTr="00575374">
        <w:trPr>
          <w:trHeight w:val="406"/>
          <w:jc w:val="center"/>
        </w:trPr>
        <w:tc>
          <w:tcPr>
            <w:tcW w:w="657" w:type="dxa"/>
            <w:tcBorders>
              <w:top w:val="single" w:sz="8" w:space="0" w:color="auto"/>
              <w:left w:val="single" w:sz="8" w:space="0" w:color="auto"/>
              <w:bottom w:val="single" w:sz="4" w:space="0" w:color="auto"/>
              <w:right w:val="single" w:sz="4" w:space="0" w:color="auto"/>
            </w:tcBorders>
            <w:vAlign w:val="center"/>
          </w:tcPr>
          <w:p w14:paraId="1B3EF776" w14:textId="77777777" w:rsidR="00575374" w:rsidRDefault="00575374" w:rsidP="00575374">
            <w:pPr>
              <w:adjustRightInd w:val="0"/>
              <w:snapToGrid w:val="0"/>
              <w:jc w:val="center"/>
              <w:rPr>
                <w:kern w:val="0"/>
                <w:sz w:val="24"/>
              </w:rPr>
            </w:pPr>
            <w:r>
              <w:rPr>
                <w:rFonts w:hint="eastAsia"/>
                <w:kern w:val="0"/>
                <w:sz w:val="24"/>
              </w:rPr>
              <w:t>区域</w:t>
            </w:r>
          </w:p>
          <w:p w14:paraId="59A82463" w14:textId="77777777" w:rsidR="00575374" w:rsidRDefault="00575374" w:rsidP="00575374">
            <w:pPr>
              <w:adjustRightInd w:val="0"/>
              <w:snapToGrid w:val="0"/>
              <w:jc w:val="center"/>
              <w:rPr>
                <w:kern w:val="0"/>
                <w:sz w:val="24"/>
              </w:rPr>
            </w:pPr>
            <w:r>
              <w:rPr>
                <w:rFonts w:hint="eastAsia"/>
                <w:kern w:val="0"/>
                <w:sz w:val="24"/>
              </w:rPr>
              <w:t>环境</w:t>
            </w:r>
          </w:p>
          <w:p w14:paraId="2288BE7C" w14:textId="77777777" w:rsidR="00575374" w:rsidRDefault="00575374" w:rsidP="00575374">
            <w:pPr>
              <w:adjustRightInd w:val="0"/>
              <w:snapToGrid w:val="0"/>
              <w:jc w:val="center"/>
              <w:rPr>
                <w:kern w:val="0"/>
                <w:sz w:val="24"/>
              </w:rPr>
            </w:pPr>
            <w:r>
              <w:rPr>
                <w:rFonts w:hint="eastAsia"/>
                <w:kern w:val="0"/>
                <w:sz w:val="24"/>
              </w:rPr>
              <w:t>质量</w:t>
            </w:r>
          </w:p>
          <w:p w14:paraId="730070B0" w14:textId="77777777" w:rsidR="00575374" w:rsidRDefault="00575374" w:rsidP="00575374">
            <w:pPr>
              <w:adjustRightInd w:val="0"/>
              <w:snapToGrid w:val="0"/>
              <w:jc w:val="center"/>
              <w:rPr>
                <w:kern w:val="0"/>
                <w:sz w:val="24"/>
              </w:rPr>
            </w:pPr>
            <w:r>
              <w:rPr>
                <w:rFonts w:hint="eastAsia"/>
                <w:kern w:val="0"/>
                <w:sz w:val="24"/>
              </w:rPr>
              <w:t>现状</w:t>
            </w:r>
          </w:p>
        </w:tc>
        <w:tc>
          <w:tcPr>
            <w:tcW w:w="7629" w:type="dxa"/>
            <w:tcBorders>
              <w:top w:val="single" w:sz="8" w:space="0" w:color="auto"/>
              <w:left w:val="single" w:sz="4" w:space="0" w:color="auto"/>
              <w:bottom w:val="single" w:sz="4" w:space="0" w:color="auto"/>
              <w:right w:val="single" w:sz="8" w:space="0" w:color="auto"/>
            </w:tcBorders>
            <w:vAlign w:val="center"/>
          </w:tcPr>
          <w:p w14:paraId="72F00160" w14:textId="77777777" w:rsidR="00575374" w:rsidRPr="00C03491" w:rsidRDefault="00575374" w:rsidP="00575374">
            <w:pPr>
              <w:spacing w:line="360" w:lineRule="auto"/>
              <w:rPr>
                <w:sz w:val="24"/>
                <w:szCs w:val="32"/>
              </w:rPr>
            </w:pPr>
            <w:r w:rsidRPr="00C03491">
              <w:rPr>
                <w:sz w:val="24"/>
                <w:szCs w:val="32"/>
              </w:rPr>
              <w:t>一、环境空气质量</w:t>
            </w:r>
          </w:p>
          <w:p w14:paraId="7C71C060" w14:textId="77777777" w:rsidR="00575374" w:rsidRDefault="00575374" w:rsidP="00575374">
            <w:pPr>
              <w:spacing w:line="360" w:lineRule="auto"/>
              <w:ind w:firstLineChars="200" w:firstLine="480"/>
              <w:rPr>
                <w:sz w:val="24"/>
                <w:szCs w:val="32"/>
              </w:rPr>
            </w:pPr>
            <w:r>
              <w:rPr>
                <w:rFonts w:hint="eastAsia"/>
                <w:sz w:val="24"/>
                <w:szCs w:val="32"/>
              </w:rPr>
              <w:t>1</w:t>
            </w:r>
            <w:r>
              <w:rPr>
                <w:rFonts w:hint="eastAsia"/>
                <w:sz w:val="24"/>
                <w:szCs w:val="32"/>
              </w:rPr>
              <w:t>、达标区判定</w:t>
            </w:r>
          </w:p>
          <w:p w14:paraId="32EE107F" w14:textId="77777777" w:rsidR="00575374" w:rsidRDefault="00575374" w:rsidP="00575374">
            <w:pPr>
              <w:spacing w:line="360" w:lineRule="auto"/>
              <w:ind w:firstLineChars="200" w:firstLine="480"/>
              <w:rPr>
                <w:sz w:val="24"/>
              </w:rPr>
            </w:pPr>
            <w:r>
              <w:rPr>
                <w:rFonts w:hint="eastAsia"/>
                <w:sz w:val="24"/>
              </w:rPr>
              <w:t>本项目位于桃源县陬市工业园，根据常德市生态环境局发布的《</w:t>
            </w:r>
            <w:r w:rsidR="00ED186F" w:rsidRPr="00ED186F">
              <w:rPr>
                <w:rFonts w:hint="eastAsia"/>
                <w:sz w:val="24"/>
              </w:rPr>
              <w:t>2024</w:t>
            </w:r>
            <w:r w:rsidR="00ED186F" w:rsidRPr="00ED186F">
              <w:rPr>
                <w:rFonts w:hint="eastAsia"/>
                <w:sz w:val="24"/>
              </w:rPr>
              <w:t>年</w:t>
            </w:r>
            <w:r w:rsidR="00ED186F" w:rsidRPr="00ED186F">
              <w:rPr>
                <w:rFonts w:hint="eastAsia"/>
                <w:sz w:val="24"/>
              </w:rPr>
              <w:t>1-12</w:t>
            </w:r>
            <w:r w:rsidR="00ED186F" w:rsidRPr="00ED186F">
              <w:rPr>
                <w:rFonts w:hint="eastAsia"/>
                <w:sz w:val="24"/>
              </w:rPr>
              <w:t>月常德市环境空气质量状况</w:t>
            </w:r>
            <w:r>
              <w:rPr>
                <w:rFonts w:hint="eastAsia"/>
                <w:sz w:val="24"/>
              </w:rPr>
              <w:t>》</w:t>
            </w:r>
            <w:r w:rsidR="00ED186F">
              <w:rPr>
                <w:rFonts w:hint="eastAsia"/>
                <w:sz w:val="24"/>
              </w:rPr>
              <w:t>，</w:t>
            </w:r>
            <w:r>
              <w:rPr>
                <w:rFonts w:hint="eastAsia"/>
                <w:sz w:val="24"/>
              </w:rPr>
              <w:t>桃源县大气基本污染物环境质量现状数据如下表所示：</w:t>
            </w:r>
          </w:p>
          <w:p w14:paraId="71FBA815" w14:textId="77777777" w:rsidR="00575374" w:rsidRDefault="00575374" w:rsidP="00575374">
            <w:pPr>
              <w:spacing w:line="360" w:lineRule="auto"/>
              <w:ind w:firstLineChars="200" w:firstLine="442"/>
              <w:jc w:val="center"/>
              <w:rPr>
                <w:b/>
                <w:bCs/>
                <w:sz w:val="22"/>
              </w:rPr>
            </w:pPr>
            <w:r>
              <w:rPr>
                <w:rFonts w:hint="eastAsia"/>
                <w:b/>
                <w:bCs/>
                <w:sz w:val="22"/>
              </w:rPr>
              <w:t>表</w:t>
            </w:r>
            <w:r>
              <w:rPr>
                <w:rFonts w:hint="eastAsia"/>
                <w:b/>
                <w:bCs/>
                <w:sz w:val="22"/>
              </w:rPr>
              <w:t>3</w:t>
            </w:r>
            <w:r>
              <w:rPr>
                <w:b/>
                <w:bCs/>
                <w:sz w:val="22"/>
              </w:rPr>
              <w:t xml:space="preserve">-1    </w:t>
            </w:r>
            <w:r>
              <w:rPr>
                <w:rFonts w:hint="eastAsia"/>
                <w:b/>
                <w:bCs/>
                <w:sz w:val="22"/>
              </w:rPr>
              <w:t>环境空气现状监测结果及评价</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2807"/>
              <w:gridCol w:w="729"/>
              <w:gridCol w:w="989"/>
              <w:gridCol w:w="956"/>
              <w:gridCol w:w="954"/>
            </w:tblGrid>
            <w:tr w:rsidR="00575374" w14:paraId="49D1E948" w14:textId="77777777" w:rsidTr="00575374">
              <w:trPr>
                <w:trHeight w:val="248"/>
                <w:jc w:val="center"/>
              </w:trPr>
              <w:tc>
                <w:tcPr>
                  <w:tcW w:w="610" w:type="pct"/>
                  <w:vAlign w:val="center"/>
                </w:tcPr>
                <w:p w14:paraId="5E6C2690" w14:textId="77777777" w:rsidR="00575374" w:rsidRDefault="00575374" w:rsidP="00575374">
                  <w:pPr>
                    <w:jc w:val="center"/>
                    <w:rPr>
                      <w:b/>
                      <w:szCs w:val="21"/>
                    </w:rPr>
                  </w:pPr>
                  <w:r>
                    <w:rPr>
                      <w:rFonts w:hint="eastAsia"/>
                      <w:b/>
                      <w:szCs w:val="21"/>
                    </w:rPr>
                    <w:t>污染物</w:t>
                  </w:r>
                </w:p>
              </w:tc>
              <w:tc>
                <w:tcPr>
                  <w:tcW w:w="1915" w:type="pct"/>
                  <w:vAlign w:val="center"/>
                </w:tcPr>
                <w:p w14:paraId="761042BE" w14:textId="77777777" w:rsidR="00575374" w:rsidRDefault="00575374" w:rsidP="00575374">
                  <w:pPr>
                    <w:jc w:val="center"/>
                    <w:rPr>
                      <w:b/>
                      <w:szCs w:val="21"/>
                    </w:rPr>
                  </w:pPr>
                  <w:r>
                    <w:rPr>
                      <w:rFonts w:hint="eastAsia"/>
                      <w:b/>
                      <w:szCs w:val="21"/>
                    </w:rPr>
                    <w:t>年评价指标</w:t>
                  </w:r>
                </w:p>
              </w:tc>
              <w:tc>
                <w:tcPr>
                  <w:tcW w:w="497" w:type="pct"/>
                  <w:vAlign w:val="center"/>
                </w:tcPr>
                <w:p w14:paraId="68DD6A75" w14:textId="77777777" w:rsidR="00575374" w:rsidRDefault="00575374" w:rsidP="00575374">
                  <w:pPr>
                    <w:jc w:val="center"/>
                    <w:rPr>
                      <w:b/>
                      <w:szCs w:val="21"/>
                    </w:rPr>
                  </w:pPr>
                  <w:r>
                    <w:rPr>
                      <w:rFonts w:hint="eastAsia"/>
                      <w:b/>
                      <w:szCs w:val="21"/>
                    </w:rPr>
                    <w:t>现状浓度</w:t>
                  </w:r>
                </w:p>
              </w:tc>
              <w:tc>
                <w:tcPr>
                  <w:tcW w:w="675" w:type="pct"/>
                  <w:vAlign w:val="center"/>
                </w:tcPr>
                <w:p w14:paraId="1149F907" w14:textId="77777777" w:rsidR="00575374" w:rsidRDefault="00575374" w:rsidP="00575374">
                  <w:pPr>
                    <w:jc w:val="center"/>
                    <w:rPr>
                      <w:b/>
                      <w:szCs w:val="21"/>
                    </w:rPr>
                  </w:pPr>
                  <w:r>
                    <w:rPr>
                      <w:rFonts w:hint="eastAsia"/>
                      <w:b/>
                      <w:szCs w:val="21"/>
                    </w:rPr>
                    <w:t>标准值</w:t>
                  </w:r>
                </w:p>
              </w:tc>
              <w:tc>
                <w:tcPr>
                  <w:tcW w:w="652" w:type="pct"/>
                  <w:vAlign w:val="center"/>
                </w:tcPr>
                <w:p w14:paraId="5DE331F2" w14:textId="77777777" w:rsidR="00575374" w:rsidRDefault="00575374" w:rsidP="00575374">
                  <w:pPr>
                    <w:jc w:val="center"/>
                    <w:rPr>
                      <w:b/>
                      <w:szCs w:val="21"/>
                    </w:rPr>
                  </w:pPr>
                  <w:r>
                    <w:rPr>
                      <w:rFonts w:hint="eastAsia"/>
                      <w:b/>
                      <w:szCs w:val="21"/>
                    </w:rPr>
                    <w:t>占标率</w:t>
                  </w:r>
                  <w:r>
                    <w:rPr>
                      <w:b/>
                      <w:szCs w:val="21"/>
                    </w:rPr>
                    <w:t>/%</w:t>
                  </w:r>
                </w:p>
              </w:tc>
              <w:tc>
                <w:tcPr>
                  <w:tcW w:w="651" w:type="pct"/>
                  <w:vAlign w:val="center"/>
                </w:tcPr>
                <w:p w14:paraId="6FFFF7CA" w14:textId="77777777" w:rsidR="00575374" w:rsidRDefault="00575374" w:rsidP="00575374">
                  <w:pPr>
                    <w:jc w:val="center"/>
                    <w:rPr>
                      <w:b/>
                      <w:szCs w:val="21"/>
                    </w:rPr>
                  </w:pPr>
                  <w:r>
                    <w:rPr>
                      <w:rFonts w:hint="eastAsia"/>
                      <w:b/>
                      <w:szCs w:val="21"/>
                    </w:rPr>
                    <w:t>达标情况</w:t>
                  </w:r>
                </w:p>
              </w:tc>
            </w:tr>
            <w:tr w:rsidR="00575374" w14:paraId="574D70C6" w14:textId="77777777" w:rsidTr="00575374">
              <w:trPr>
                <w:trHeight w:val="248"/>
                <w:jc w:val="center"/>
              </w:trPr>
              <w:tc>
                <w:tcPr>
                  <w:tcW w:w="610" w:type="pct"/>
                  <w:vAlign w:val="center"/>
                </w:tcPr>
                <w:p w14:paraId="14EF5463" w14:textId="77777777" w:rsidR="00575374" w:rsidRDefault="00575374" w:rsidP="00575374">
                  <w:pPr>
                    <w:jc w:val="center"/>
                    <w:rPr>
                      <w:szCs w:val="21"/>
                    </w:rPr>
                  </w:pPr>
                  <w:r>
                    <w:rPr>
                      <w:szCs w:val="21"/>
                    </w:rPr>
                    <w:t>PM</w:t>
                  </w:r>
                  <w:r>
                    <w:rPr>
                      <w:szCs w:val="21"/>
                      <w:vertAlign w:val="subscript"/>
                    </w:rPr>
                    <w:t>2.5</w:t>
                  </w:r>
                </w:p>
              </w:tc>
              <w:tc>
                <w:tcPr>
                  <w:tcW w:w="1915" w:type="pct"/>
                  <w:vAlign w:val="center"/>
                </w:tcPr>
                <w:p w14:paraId="3C851CA7" w14:textId="77777777" w:rsidR="00575374" w:rsidRDefault="00575374" w:rsidP="00575374">
                  <w:pPr>
                    <w:jc w:val="center"/>
                    <w:rPr>
                      <w:szCs w:val="21"/>
                    </w:rPr>
                  </w:pPr>
                  <w:r>
                    <w:rPr>
                      <w:rFonts w:hint="eastAsia"/>
                      <w:szCs w:val="21"/>
                    </w:rPr>
                    <w:t>年平均质量浓度</w:t>
                  </w:r>
                </w:p>
              </w:tc>
              <w:tc>
                <w:tcPr>
                  <w:tcW w:w="497" w:type="pct"/>
                  <w:vAlign w:val="center"/>
                </w:tcPr>
                <w:p w14:paraId="59A8FF78" w14:textId="77777777" w:rsidR="00575374" w:rsidRDefault="00ED186F" w:rsidP="00575374">
                  <w:pPr>
                    <w:jc w:val="center"/>
                    <w:rPr>
                      <w:szCs w:val="21"/>
                    </w:rPr>
                  </w:pPr>
                  <w:r>
                    <w:rPr>
                      <w:rFonts w:hint="eastAsia"/>
                      <w:szCs w:val="21"/>
                    </w:rPr>
                    <w:t>3</w:t>
                  </w:r>
                  <w:r>
                    <w:rPr>
                      <w:szCs w:val="21"/>
                    </w:rPr>
                    <w:t>0.9</w:t>
                  </w:r>
                </w:p>
              </w:tc>
              <w:tc>
                <w:tcPr>
                  <w:tcW w:w="675" w:type="pct"/>
                  <w:vAlign w:val="center"/>
                </w:tcPr>
                <w:p w14:paraId="435D7F67" w14:textId="77777777" w:rsidR="00575374" w:rsidRDefault="00575374" w:rsidP="00575374">
                  <w:pPr>
                    <w:jc w:val="center"/>
                    <w:rPr>
                      <w:szCs w:val="21"/>
                    </w:rPr>
                  </w:pPr>
                  <w:r>
                    <w:rPr>
                      <w:szCs w:val="21"/>
                    </w:rPr>
                    <w:t>35</w:t>
                  </w:r>
                </w:p>
              </w:tc>
              <w:tc>
                <w:tcPr>
                  <w:tcW w:w="652" w:type="pct"/>
                  <w:vAlign w:val="center"/>
                </w:tcPr>
                <w:p w14:paraId="74ED5FF7" w14:textId="77777777" w:rsidR="00575374" w:rsidRDefault="00ED186F" w:rsidP="00575374">
                  <w:pPr>
                    <w:jc w:val="center"/>
                    <w:rPr>
                      <w:szCs w:val="21"/>
                    </w:rPr>
                  </w:pPr>
                  <w:r>
                    <w:rPr>
                      <w:rFonts w:hint="eastAsia"/>
                      <w:szCs w:val="21"/>
                    </w:rPr>
                    <w:t>8</w:t>
                  </w:r>
                  <w:r>
                    <w:rPr>
                      <w:szCs w:val="21"/>
                    </w:rPr>
                    <w:t>8</w:t>
                  </w:r>
                </w:p>
              </w:tc>
              <w:tc>
                <w:tcPr>
                  <w:tcW w:w="651" w:type="pct"/>
                  <w:vAlign w:val="center"/>
                </w:tcPr>
                <w:p w14:paraId="518786DB" w14:textId="77777777" w:rsidR="00575374" w:rsidRDefault="00575374" w:rsidP="00575374">
                  <w:pPr>
                    <w:jc w:val="center"/>
                    <w:rPr>
                      <w:b/>
                      <w:bCs/>
                      <w:szCs w:val="21"/>
                    </w:rPr>
                  </w:pPr>
                  <w:r>
                    <w:rPr>
                      <w:rFonts w:hint="eastAsia"/>
                      <w:szCs w:val="21"/>
                    </w:rPr>
                    <w:t>达标</w:t>
                  </w:r>
                </w:p>
              </w:tc>
            </w:tr>
            <w:tr w:rsidR="00575374" w14:paraId="544026AC" w14:textId="77777777" w:rsidTr="00575374">
              <w:trPr>
                <w:trHeight w:val="248"/>
                <w:jc w:val="center"/>
              </w:trPr>
              <w:tc>
                <w:tcPr>
                  <w:tcW w:w="610" w:type="pct"/>
                  <w:vAlign w:val="center"/>
                </w:tcPr>
                <w:p w14:paraId="50EC4760" w14:textId="77777777" w:rsidR="00575374" w:rsidRDefault="00575374" w:rsidP="00575374">
                  <w:pPr>
                    <w:jc w:val="center"/>
                    <w:rPr>
                      <w:szCs w:val="21"/>
                    </w:rPr>
                  </w:pPr>
                  <w:r>
                    <w:rPr>
                      <w:szCs w:val="21"/>
                    </w:rPr>
                    <w:t>PM</w:t>
                  </w:r>
                  <w:r>
                    <w:rPr>
                      <w:szCs w:val="21"/>
                      <w:vertAlign w:val="subscript"/>
                    </w:rPr>
                    <w:t>10</w:t>
                  </w:r>
                </w:p>
              </w:tc>
              <w:tc>
                <w:tcPr>
                  <w:tcW w:w="1915" w:type="pct"/>
                  <w:vAlign w:val="center"/>
                </w:tcPr>
                <w:p w14:paraId="137B19DA" w14:textId="77777777" w:rsidR="00575374" w:rsidRDefault="00575374" w:rsidP="00575374">
                  <w:pPr>
                    <w:jc w:val="center"/>
                    <w:rPr>
                      <w:szCs w:val="21"/>
                    </w:rPr>
                  </w:pPr>
                  <w:r>
                    <w:rPr>
                      <w:rFonts w:hint="eastAsia"/>
                      <w:szCs w:val="21"/>
                    </w:rPr>
                    <w:t>年平均质量浓度</w:t>
                  </w:r>
                </w:p>
              </w:tc>
              <w:tc>
                <w:tcPr>
                  <w:tcW w:w="497" w:type="pct"/>
                  <w:vAlign w:val="center"/>
                </w:tcPr>
                <w:p w14:paraId="749B69DA" w14:textId="77777777" w:rsidR="00575374" w:rsidRDefault="00ED186F" w:rsidP="00575374">
                  <w:pPr>
                    <w:jc w:val="center"/>
                    <w:rPr>
                      <w:szCs w:val="21"/>
                    </w:rPr>
                  </w:pPr>
                  <w:r>
                    <w:rPr>
                      <w:rFonts w:hint="eastAsia"/>
                      <w:szCs w:val="21"/>
                    </w:rPr>
                    <w:t>4</w:t>
                  </w:r>
                  <w:r>
                    <w:rPr>
                      <w:szCs w:val="21"/>
                    </w:rPr>
                    <w:t>6</w:t>
                  </w:r>
                </w:p>
              </w:tc>
              <w:tc>
                <w:tcPr>
                  <w:tcW w:w="675" w:type="pct"/>
                  <w:vAlign w:val="center"/>
                </w:tcPr>
                <w:p w14:paraId="0938D01A" w14:textId="77777777" w:rsidR="00575374" w:rsidRDefault="00575374" w:rsidP="00575374">
                  <w:pPr>
                    <w:jc w:val="center"/>
                    <w:rPr>
                      <w:szCs w:val="21"/>
                    </w:rPr>
                  </w:pPr>
                  <w:r>
                    <w:rPr>
                      <w:szCs w:val="21"/>
                    </w:rPr>
                    <w:t>70</w:t>
                  </w:r>
                </w:p>
              </w:tc>
              <w:tc>
                <w:tcPr>
                  <w:tcW w:w="652" w:type="pct"/>
                  <w:vAlign w:val="center"/>
                </w:tcPr>
                <w:p w14:paraId="63942B51" w14:textId="77777777" w:rsidR="00575374" w:rsidRDefault="00ED186F" w:rsidP="00575374">
                  <w:pPr>
                    <w:jc w:val="center"/>
                    <w:rPr>
                      <w:szCs w:val="21"/>
                    </w:rPr>
                  </w:pPr>
                  <w:r>
                    <w:rPr>
                      <w:rFonts w:hint="eastAsia"/>
                      <w:szCs w:val="21"/>
                    </w:rPr>
                    <w:t>6</w:t>
                  </w:r>
                  <w:r>
                    <w:rPr>
                      <w:szCs w:val="21"/>
                    </w:rPr>
                    <w:t>6</w:t>
                  </w:r>
                </w:p>
              </w:tc>
              <w:tc>
                <w:tcPr>
                  <w:tcW w:w="651" w:type="pct"/>
                  <w:vAlign w:val="center"/>
                </w:tcPr>
                <w:p w14:paraId="464EB345" w14:textId="77777777" w:rsidR="00575374" w:rsidRDefault="00575374" w:rsidP="00575374">
                  <w:pPr>
                    <w:jc w:val="center"/>
                    <w:rPr>
                      <w:szCs w:val="21"/>
                    </w:rPr>
                  </w:pPr>
                  <w:r>
                    <w:rPr>
                      <w:rFonts w:hint="eastAsia"/>
                      <w:szCs w:val="21"/>
                    </w:rPr>
                    <w:t>达标</w:t>
                  </w:r>
                </w:p>
              </w:tc>
            </w:tr>
            <w:tr w:rsidR="00575374" w14:paraId="405FFF20" w14:textId="77777777" w:rsidTr="00575374">
              <w:trPr>
                <w:trHeight w:val="248"/>
                <w:jc w:val="center"/>
              </w:trPr>
              <w:tc>
                <w:tcPr>
                  <w:tcW w:w="610" w:type="pct"/>
                  <w:vAlign w:val="center"/>
                </w:tcPr>
                <w:p w14:paraId="3C186EB3" w14:textId="77777777" w:rsidR="00575374" w:rsidRDefault="00575374" w:rsidP="00575374">
                  <w:pPr>
                    <w:jc w:val="center"/>
                    <w:rPr>
                      <w:szCs w:val="21"/>
                    </w:rPr>
                  </w:pPr>
                  <w:r>
                    <w:rPr>
                      <w:szCs w:val="21"/>
                    </w:rPr>
                    <w:t>SO</w:t>
                  </w:r>
                  <w:r>
                    <w:rPr>
                      <w:szCs w:val="21"/>
                      <w:vertAlign w:val="subscript"/>
                    </w:rPr>
                    <w:t>2</w:t>
                  </w:r>
                </w:p>
              </w:tc>
              <w:tc>
                <w:tcPr>
                  <w:tcW w:w="1915" w:type="pct"/>
                  <w:vAlign w:val="center"/>
                </w:tcPr>
                <w:p w14:paraId="105B972E" w14:textId="77777777" w:rsidR="00575374" w:rsidRDefault="00575374" w:rsidP="00575374">
                  <w:pPr>
                    <w:jc w:val="center"/>
                    <w:rPr>
                      <w:szCs w:val="21"/>
                    </w:rPr>
                  </w:pPr>
                  <w:r>
                    <w:rPr>
                      <w:rFonts w:hint="eastAsia"/>
                      <w:szCs w:val="21"/>
                    </w:rPr>
                    <w:t>年平均质量浓度</w:t>
                  </w:r>
                </w:p>
              </w:tc>
              <w:tc>
                <w:tcPr>
                  <w:tcW w:w="497" w:type="pct"/>
                  <w:vAlign w:val="center"/>
                </w:tcPr>
                <w:p w14:paraId="24C3847F" w14:textId="77777777" w:rsidR="00575374" w:rsidRDefault="00ED186F" w:rsidP="00575374">
                  <w:pPr>
                    <w:jc w:val="center"/>
                    <w:rPr>
                      <w:szCs w:val="21"/>
                    </w:rPr>
                  </w:pPr>
                  <w:r>
                    <w:rPr>
                      <w:rFonts w:hint="eastAsia"/>
                      <w:szCs w:val="21"/>
                    </w:rPr>
                    <w:t>4</w:t>
                  </w:r>
                </w:p>
              </w:tc>
              <w:tc>
                <w:tcPr>
                  <w:tcW w:w="675" w:type="pct"/>
                  <w:vAlign w:val="center"/>
                </w:tcPr>
                <w:p w14:paraId="7BBECC3B" w14:textId="77777777" w:rsidR="00575374" w:rsidRDefault="00575374" w:rsidP="00575374">
                  <w:pPr>
                    <w:jc w:val="center"/>
                    <w:rPr>
                      <w:szCs w:val="21"/>
                    </w:rPr>
                  </w:pPr>
                  <w:r>
                    <w:rPr>
                      <w:szCs w:val="21"/>
                    </w:rPr>
                    <w:t>60</w:t>
                  </w:r>
                </w:p>
              </w:tc>
              <w:tc>
                <w:tcPr>
                  <w:tcW w:w="652" w:type="pct"/>
                  <w:vAlign w:val="center"/>
                </w:tcPr>
                <w:p w14:paraId="61ADFA4E" w14:textId="77777777" w:rsidR="00575374" w:rsidRDefault="00ED186F" w:rsidP="00575374">
                  <w:pPr>
                    <w:jc w:val="center"/>
                    <w:rPr>
                      <w:szCs w:val="21"/>
                    </w:rPr>
                  </w:pPr>
                  <w:r>
                    <w:rPr>
                      <w:rFonts w:hint="eastAsia"/>
                      <w:szCs w:val="21"/>
                    </w:rPr>
                    <w:t>7</w:t>
                  </w:r>
                </w:p>
              </w:tc>
              <w:tc>
                <w:tcPr>
                  <w:tcW w:w="651" w:type="pct"/>
                  <w:vAlign w:val="center"/>
                </w:tcPr>
                <w:p w14:paraId="6A685A60" w14:textId="77777777" w:rsidR="00575374" w:rsidRDefault="00575374" w:rsidP="00575374">
                  <w:pPr>
                    <w:jc w:val="center"/>
                    <w:rPr>
                      <w:szCs w:val="21"/>
                    </w:rPr>
                  </w:pPr>
                  <w:r>
                    <w:rPr>
                      <w:rFonts w:hint="eastAsia"/>
                      <w:szCs w:val="21"/>
                    </w:rPr>
                    <w:t>达标</w:t>
                  </w:r>
                </w:p>
              </w:tc>
            </w:tr>
            <w:tr w:rsidR="00575374" w14:paraId="1D622994" w14:textId="77777777" w:rsidTr="00575374">
              <w:trPr>
                <w:trHeight w:val="248"/>
                <w:jc w:val="center"/>
              </w:trPr>
              <w:tc>
                <w:tcPr>
                  <w:tcW w:w="610" w:type="pct"/>
                  <w:vAlign w:val="center"/>
                </w:tcPr>
                <w:p w14:paraId="3DCB37D5" w14:textId="77777777" w:rsidR="00575374" w:rsidRDefault="00575374" w:rsidP="00575374">
                  <w:pPr>
                    <w:jc w:val="center"/>
                    <w:rPr>
                      <w:szCs w:val="21"/>
                    </w:rPr>
                  </w:pPr>
                  <w:r>
                    <w:rPr>
                      <w:szCs w:val="21"/>
                    </w:rPr>
                    <w:t>NO</w:t>
                  </w:r>
                  <w:r>
                    <w:rPr>
                      <w:szCs w:val="21"/>
                      <w:vertAlign w:val="subscript"/>
                    </w:rPr>
                    <w:t>2</w:t>
                  </w:r>
                </w:p>
              </w:tc>
              <w:tc>
                <w:tcPr>
                  <w:tcW w:w="1915" w:type="pct"/>
                  <w:vAlign w:val="center"/>
                </w:tcPr>
                <w:p w14:paraId="3829AB9D" w14:textId="77777777" w:rsidR="00575374" w:rsidRDefault="00575374" w:rsidP="00575374">
                  <w:pPr>
                    <w:jc w:val="center"/>
                    <w:rPr>
                      <w:szCs w:val="21"/>
                    </w:rPr>
                  </w:pPr>
                  <w:r>
                    <w:rPr>
                      <w:rFonts w:hint="eastAsia"/>
                      <w:szCs w:val="21"/>
                    </w:rPr>
                    <w:t>年平均质量浓度</w:t>
                  </w:r>
                </w:p>
              </w:tc>
              <w:tc>
                <w:tcPr>
                  <w:tcW w:w="497" w:type="pct"/>
                  <w:vAlign w:val="center"/>
                </w:tcPr>
                <w:p w14:paraId="31A97995" w14:textId="77777777" w:rsidR="00575374" w:rsidRDefault="00ED186F" w:rsidP="00575374">
                  <w:pPr>
                    <w:jc w:val="center"/>
                    <w:rPr>
                      <w:szCs w:val="21"/>
                    </w:rPr>
                  </w:pPr>
                  <w:r>
                    <w:rPr>
                      <w:rFonts w:hint="eastAsia"/>
                      <w:szCs w:val="21"/>
                    </w:rPr>
                    <w:t>8</w:t>
                  </w:r>
                </w:p>
              </w:tc>
              <w:tc>
                <w:tcPr>
                  <w:tcW w:w="675" w:type="pct"/>
                  <w:vAlign w:val="center"/>
                </w:tcPr>
                <w:p w14:paraId="4DAA10E9" w14:textId="77777777" w:rsidR="00575374" w:rsidRDefault="00575374" w:rsidP="00575374">
                  <w:pPr>
                    <w:jc w:val="center"/>
                    <w:rPr>
                      <w:szCs w:val="21"/>
                    </w:rPr>
                  </w:pPr>
                  <w:r>
                    <w:rPr>
                      <w:szCs w:val="21"/>
                    </w:rPr>
                    <w:t>40</w:t>
                  </w:r>
                </w:p>
              </w:tc>
              <w:tc>
                <w:tcPr>
                  <w:tcW w:w="652" w:type="pct"/>
                  <w:vAlign w:val="center"/>
                </w:tcPr>
                <w:p w14:paraId="105794F0" w14:textId="77777777" w:rsidR="00575374" w:rsidRDefault="00ED186F" w:rsidP="00575374">
                  <w:pPr>
                    <w:jc w:val="center"/>
                    <w:rPr>
                      <w:szCs w:val="21"/>
                    </w:rPr>
                  </w:pPr>
                  <w:r>
                    <w:rPr>
                      <w:rFonts w:hint="eastAsia"/>
                      <w:szCs w:val="21"/>
                    </w:rPr>
                    <w:t>2</w:t>
                  </w:r>
                  <w:r>
                    <w:rPr>
                      <w:szCs w:val="21"/>
                    </w:rPr>
                    <w:t>0</w:t>
                  </w:r>
                </w:p>
              </w:tc>
              <w:tc>
                <w:tcPr>
                  <w:tcW w:w="651" w:type="pct"/>
                  <w:vAlign w:val="center"/>
                </w:tcPr>
                <w:p w14:paraId="0AF969F2" w14:textId="77777777" w:rsidR="00575374" w:rsidRDefault="00575374" w:rsidP="00575374">
                  <w:pPr>
                    <w:jc w:val="center"/>
                    <w:rPr>
                      <w:szCs w:val="21"/>
                    </w:rPr>
                  </w:pPr>
                  <w:r>
                    <w:rPr>
                      <w:rFonts w:hint="eastAsia"/>
                      <w:szCs w:val="21"/>
                    </w:rPr>
                    <w:t>达标</w:t>
                  </w:r>
                </w:p>
              </w:tc>
            </w:tr>
            <w:tr w:rsidR="00575374" w14:paraId="5A864013" w14:textId="77777777" w:rsidTr="00575374">
              <w:trPr>
                <w:trHeight w:val="248"/>
                <w:jc w:val="center"/>
              </w:trPr>
              <w:tc>
                <w:tcPr>
                  <w:tcW w:w="610" w:type="pct"/>
                  <w:vAlign w:val="center"/>
                </w:tcPr>
                <w:p w14:paraId="59E1E33D" w14:textId="77777777" w:rsidR="00575374" w:rsidRDefault="00575374" w:rsidP="00575374">
                  <w:pPr>
                    <w:jc w:val="center"/>
                    <w:rPr>
                      <w:szCs w:val="21"/>
                    </w:rPr>
                  </w:pPr>
                  <w:r>
                    <w:rPr>
                      <w:szCs w:val="21"/>
                    </w:rPr>
                    <w:t>CO</w:t>
                  </w:r>
                </w:p>
              </w:tc>
              <w:tc>
                <w:tcPr>
                  <w:tcW w:w="1915" w:type="pct"/>
                  <w:vAlign w:val="center"/>
                </w:tcPr>
                <w:p w14:paraId="49D77825" w14:textId="77777777" w:rsidR="00575374" w:rsidRDefault="00575374" w:rsidP="00575374">
                  <w:pPr>
                    <w:jc w:val="center"/>
                    <w:rPr>
                      <w:szCs w:val="21"/>
                    </w:rPr>
                  </w:pPr>
                  <w:r>
                    <w:rPr>
                      <w:rFonts w:hint="eastAsia"/>
                      <w:szCs w:val="21"/>
                    </w:rPr>
                    <w:t>百分位数日平均质量浓度</w:t>
                  </w:r>
                </w:p>
              </w:tc>
              <w:tc>
                <w:tcPr>
                  <w:tcW w:w="497" w:type="pct"/>
                  <w:vAlign w:val="center"/>
                </w:tcPr>
                <w:p w14:paraId="6A290D3D" w14:textId="77777777" w:rsidR="00575374" w:rsidRDefault="00ED186F" w:rsidP="00575374">
                  <w:pPr>
                    <w:jc w:val="center"/>
                    <w:rPr>
                      <w:szCs w:val="21"/>
                    </w:rPr>
                  </w:pPr>
                  <w:r>
                    <w:rPr>
                      <w:rFonts w:hint="eastAsia"/>
                      <w:szCs w:val="21"/>
                    </w:rPr>
                    <w:t>1</w:t>
                  </w:r>
                  <w:r>
                    <w:rPr>
                      <w:szCs w:val="21"/>
                    </w:rPr>
                    <w:t>000</w:t>
                  </w:r>
                </w:p>
              </w:tc>
              <w:tc>
                <w:tcPr>
                  <w:tcW w:w="675" w:type="pct"/>
                  <w:vAlign w:val="center"/>
                </w:tcPr>
                <w:p w14:paraId="43EDC948" w14:textId="77777777" w:rsidR="00575374" w:rsidRDefault="00575374" w:rsidP="00575374">
                  <w:pPr>
                    <w:jc w:val="center"/>
                    <w:rPr>
                      <w:szCs w:val="21"/>
                    </w:rPr>
                  </w:pPr>
                  <w:r>
                    <w:rPr>
                      <w:szCs w:val="21"/>
                    </w:rPr>
                    <w:t>4000</w:t>
                  </w:r>
                </w:p>
              </w:tc>
              <w:tc>
                <w:tcPr>
                  <w:tcW w:w="652" w:type="pct"/>
                  <w:vAlign w:val="center"/>
                </w:tcPr>
                <w:p w14:paraId="144FAD1F" w14:textId="77777777" w:rsidR="00575374" w:rsidRDefault="00ED186F" w:rsidP="00575374">
                  <w:pPr>
                    <w:jc w:val="center"/>
                    <w:rPr>
                      <w:szCs w:val="21"/>
                    </w:rPr>
                  </w:pPr>
                  <w:r>
                    <w:rPr>
                      <w:rFonts w:hint="eastAsia"/>
                      <w:szCs w:val="21"/>
                    </w:rPr>
                    <w:t>2</w:t>
                  </w:r>
                  <w:r>
                    <w:rPr>
                      <w:szCs w:val="21"/>
                    </w:rPr>
                    <w:t>5</w:t>
                  </w:r>
                </w:p>
              </w:tc>
              <w:tc>
                <w:tcPr>
                  <w:tcW w:w="651" w:type="pct"/>
                  <w:vAlign w:val="center"/>
                </w:tcPr>
                <w:p w14:paraId="4FB12932" w14:textId="77777777" w:rsidR="00575374" w:rsidRDefault="00575374" w:rsidP="00575374">
                  <w:pPr>
                    <w:jc w:val="center"/>
                    <w:rPr>
                      <w:szCs w:val="21"/>
                    </w:rPr>
                  </w:pPr>
                  <w:r>
                    <w:rPr>
                      <w:rFonts w:hint="eastAsia"/>
                      <w:szCs w:val="21"/>
                    </w:rPr>
                    <w:t>达标</w:t>
                  </w:r>
                </w:p>
              </w:tc>
            </w:tr>
            <w:tr w:rsidR="00575374" w14:paraId="700ADE12" w14:textId="77777777" w:rsidTr="00575374">
              <w:trPr>
                <w:trHeight w:val="248"/>
                <w:jc w:val="center"/>
              </w:trPr>
              <w:tc>
                <w:tcPr>
                  <w:tcW w:w="610" w:type="pct"/>
                  <w:vAlign w:val="center"/>
                </w:tcPr>
                <w:p w14:paraId="6B54FBBB" w14:textId="77777777" w:rsidR="00575374" w:rsidRDefault="00575374" w:rsidP="00575374">
                  <w:pPr>
                    <w:jc w:val="center"/>
                    <w:rPr>
                      <w:szCs w:val="21"/>
                    </w:rPr>
                  </w:pPr>
                  <w:r>
                    <w:rPr>
                      <w:szCs w:val="21"/>
                    </w:rPr>
                    <w:t>O</w:t>
                  </w:r>
                  <w:r>
                    <w:rPr>
                      <w:szCs w:val="21"/>
                      <w:vertAlign w:val="subscript"/>
                    </w:rPr>
                    <w:t>3</w:t>
                  </w:r>
                </w:p>
              </w:tc>
              <w:tc>
                <w:tcPr>
                  <w:tcW w:w="1915" w:type="pct"/>
                  <w:vAlign w:val="center"/>
                </w:tcPr>
                <w:p w14:paraId="364A252D" w14:textId="77777777" w:rsidR="00575374" w:rsidRDefault="00575374" w:rsidP="00575374">
                  <w:pPr>
                    <w:jc w:val="center"/>
                    <w:rPr>
                      <w:szCs w:val="21"/>
                    </w:rPr>
                  </w:pPr>
                  <w:r>
                    <w:rPr>
                      <w:szCs w:val="21"/>
                    </w:rPr>
                    <w:t>8h</w:t>
                  </w:r>
                  <w:r>
                    <w:rPr>
                      <w:rFonts w:hint="eastAsia"/>
                      <w:szCs w:val="21"/>
                    </w:rPr>
                    <w:t>平均质量浓度（日均值）</w:t>
                  </w:r>
                </w:p>
              </w:tc>
              <w:tc>
                <w:tcPr>
                  <w:tcW w:w="497" w:type="pct"/>
                  <w:vAlign w:val="center"/>
                </w:tcPr>
                <w:p w14:paraId="55810D15" w14:textId="77777777" w:rsidR="00575374" w:rsidRDefault="00ED186F" w:rsidP="00575374">
                  <w:pPr>
                    <w:jc w:val="center"/>
                    <w:rPr>
                      <w:szCs w:val="21"/>
                    </w:rPr>
                  </w:pPr>
                  <w:r>
                    <w:rPr>
                      <w:rFonts w:hint="eastAsia"/>
                      <w:szCs w:val="21"/>
                    </w:rPr>
                    <w:t>1</w:t>
                  </w:r>
                  <w:r>
                    <w:rPr>
                      <w:szCs w:val="21"/>
                    </w:rPr>
                    <w:t>40</w:t>
                  </w:r>
                </w:p>
              </w:tc>
              <w:tc>
                <w:tcPr>
                  <w:tcW w:w="675" w:type="pct"/>
                  <w:vAlign w:val="center"/>
                </w:tcPr>
                <w:p w14:paraId="52DFC162" w14:textId="77777777" w:rsidR="00575374" w:rsidRDefault="00575374" w:rsidP="00575374">
                  <w:pPr>
                    <w:jc w:val="center"/>
                    <w:rPr>
                      <w:szCs w:val="21"/>
                    </w:rPr>
                  </w:pPr>
                  <w:r>
                    <w:rPr>
                      <w:color w:val="000000"/>
                      <w:szCs w:val="21"/>
                    </w:rPr>
                    <w:t>160</w:t>
                  </w:r>
                </w:p>
              </w:tc>
              <w:tc>
                <w:tcPr>
                  <w:tcW w:w="652" w:type="pct"/>
                  <w:vAlign w:val="center"/>
                </w:tcPr>
                <w:p w14:paraId="6D0AB5E0" w14:textId="77777777" w:rsidR="00575374" w:rsidRDefault="00ED186F" w:rsidP="00575374">
                  <w:pPr>
                    <w:jc w:val="center"/>
                    <w:rPr>
                      <w:szCs w:val="21"/>
                    </w:rPr>
                  </w:pPr>
                  <w:r>
                    <w:rPr>
                      <w:rFonts w:hint="eastAsia"/>
                      <w:szCs w:val="21"/>
                    </w:rPr>
                    <w:t>8</w:t>
                  </w:r>
                  <w:r>
                    <w:rPr>
                      <w:szCs w:val="21"/>
                    </w:rPr>
                    <w:t>8</w:t>
                  </w:r>
                </w:p>
              </w:tc>
              <w:tc>
                <w:tcPr>
                  <w:tcW w:w="651" w:type="pct"/>
                  <w:vAlign w:val="center"/>
                </w:tcPr>
                <w:p w14:paraId="4EF03415" w14:textId="77777777" w:rsidR="00575374" w:rsidRDefault="00575374" w:rsidP="00575374">
                  <w:pPr>
                    <w:jc w:val="center"/>
                    <w:rPr>
                      <w:szCs w:val="21"/>
                    </w:rPr>
                  </w:pPr>
                  <w:r>
                    <w:rPr>
                      <w:rFonts w:hint="eastAsia"/>
                      <w:szCs w:val="21"/>
                    </w:rPr>
                    <w:t>达标</w:t>
                  </w:r>
                </w:p>
              </w:tc>
            </w:tr>
          </w:tbl>
          <w:p w14:paraId="6BF64D93" w14:textId="77777777" w:rsidR="00575374" w:rsidRDefault="00575374" w:rsidP="00575374">
            <w:pPr>
              <w:adjustRightInd w:val="0"/>
              <w:snapToGrid w:val="0"/>
              <w:spacing w:line="360" w:lineRule="auto"/>
              <w:ind w:firstLineChars="200" w:firstLine="454"/>
              <w:rPr>
                <w:spacing w:val="3"/>
                <w:sz w:val="22"/>
                <w:szCs w:val="22"/>
              </w:rPr>
            </w:pPr>
            <w:r>
              <w:rPr>
                <w:b/>
                <w:bCs/>
                <w:spacing w:val="3"/>
                <w:sz w:val="22"/>
                <w:szCs w:val="22"/>
              </w:rPr>
              <w:t>*</w:t>
            </w:r>
            <w:r>
              <w:rPr>
                <w:spacing w:val="3"/>
                <w:sz w:val="22"/>
                <w:szCs w:val="22"/>
              </w:rPr>
              <w:t>1.</w:t>
            </w:r>
            <w:r>
              <w:rPr>
                <w:rFonts w:hint="eastAsia"/>
                <w:spacing w:val="3"/>
                <w:sz w:val="22"/>
                <w:szCs w:val="22"/>
              </w:rPr>
              <w:t>根据《环境空气质量评价技术规范（试行）》</w:t>
            </w:r>
            <w:r>
              <w:rPr>
                <w:spacing w:val="3"/>
                <w:sz w:val="22"/>
                <w:szCs w:val="22"/>
              </w:rPr>
              <w:t>(HJ633-2013)</w:t>
            </w:r>
            <w:r>
              <w:rPr>
                <w:rFonts w:hint="eastAsia"/>
                <w:spacing w:val="3"/>
                <w:sz w:val="22"/>
                <w:szCs w:val="22"/>
              </w:rPr>
              <w:t>，</w:t>
            </w:r>
            <w:r>
              <w:rPr>
                <w:spacing w:val="3"/>
                <w:sz w:val="22"/>
                <w:szCs w:val="22"/>
              </w:rPr>
              <w:t>CO</w:t>
            </w:r>
            <w:r>
              <w:rPr>
                <w:rFonts w:hint="eastAsia"/>
                <w:spacing w:val="3"/>
                <w:sz w:val="22"/>
                <w:szCs w:val="22"/>
              </w:rPr>
              <w:t>取城市日均值百分之</w:t>
            </w:r>
            <w:r>
              <w:rPr>
                <w:spacing w:val="3"/>
                <w:sz w:val="22"/>
                <w:szCs w:val="22"/>
              </w:rPr>
              <w:t>95</w:t>
            </w:r>
            <w:r>
              <w:rPr>
                <w:rFonts w:hint="eastAsia"/>
                <w:spacing w:val="3"/>
                <w:sz w:val="22"/>
                <w:szCs w:val="22"/>
              </w:rPr>
              <w:t>位数；臭氧取城市日最大</w:t>
            </w:r>
            <w:r>
              <w:rPr>
                <w:spacing w:val="3"/>
                <w:sz w:val="22"/>
                <w:szCs w:val="22"/>
              </w:rPr>
              <w:t>8</w:t>
            </w:r>
            <w:r>
              <w:rPr>
                <w:rFonts w:hint="eastAsia"/>
                <w:spacing w:val="3"/>
                <w:sz w:val="22"/>
                <w:szCs w:val="22"/>
              </w:rPr>
              <w:t>小时平均百分之</w:t>
            </w:r>
            <w:r>
              <w:rPr>
                <w:spacing w:val="3"/>
                <w:sz w:val="22"/>
                <w:szCs w:val="22"/>
              </w:rPr>
              <w:t>90</w:t>
            </w:r>
            <w:r>
              <w:rPr>
                <w:rFonts w:hint="eastAsia"/>
                <w:spacing w:val="3"/>
                <w:sz w:val="22"/>
                <w:szCs w:val="22"/>
              </w:rPr>
              <w:t>位数。</w:t>
            </w:r>
          </w:p>
          <w:p w14:paraId="630AF61D" w14:textId="77777777" w:rsidR="00575374" w:rsidRDefault="00575374" w:rsidP="00575374">
            <w:pPr>
              <w:spacing w:line="360" w:lineRule="auto"/>
              <w:ind w:firstLineChars="200" w:firstLine="492"/>
              <w:rPr>
                <w:sz w:val="24"/>
              </w:rPr>
            </w:pPr>
            <w:r>
              <w:rPr>
                <w:rFonts w:hint="eastAsia"/>
                <w:spacing w:val="3"/>
                <w:sz w:val="24"/>
              </w:rPr>
              <w:t>由上表可知，项目所在区域六项基本因子，均满足《环境空气质量标准》（</w:t>
            </w:r>
            <w:r>
              <w:rPr>
                <w:spacing w:val="3"/>
                <w:sz w:val="24"/>
              </w:rPr>
              <w:t>GB3095-2012</w:t>
            </w:r>
            <w:r>
              <w:rPr>
                <w:rFonts w:hint="eastAsia"/>
                <w:spacing w:val="3"/>
                <w:sz w:val="24"/>
              </w:rPr>
              <w:t>）中二级标准。项目区属于达标区。</w:t>
            </w:r>
          </w:p>
          <w:p w14:paraId="36909E29" w14:textId="77777777" w:rsidR="00575374" w:rsidRDefault="00575374" w:rsidP="00575374">
            <w:pPr>
              <w:spacing w:line="360" w:lineRule="auto"/>
              <w:ind w:firstLineChars="200" w:firstLine="480"/>
              <w:rPr>
                <w:sz w:val="24"/>
                <w:szCs w:val="32"/>
              </w:rPr>
            </w:pPr>
            <w:r w:rsidRPr="00556CB4">
              <w:rPr>
                <w:rFonts w:hint="eastAsia"/>
                <w:sz w:val="24"/>
                <w:szCs w:val="32"/>
              </w:rPr>
              <w:t>2</w:t>
            </w:r>
            <w:r w:rsidRPr="00556CB4">
              <w:rPr>
                <w:rFonts w:hint="eastAsia"/>
                <w:sz w:val="24"/>
                <w:szCs w:val="32"/>
              </w:rPr>
              <w:t>、特征因子</w:t>
            </w:r>
          </w:p>
          <w:p w14:paraId="65106CC0" w14:textId="77777777" w:rsidR="00575374" w:rsidRPr="00366DE6" w:rsidRDefault="00575374" w:rsidP="00575374">
            <w:pPr>
              <w:spacing w:line="360" w:lineRule="auto"/>
              <w:ind w:firstLineChars="200" w:firstLine="480"/>
              <w:rPr>
                <w:sz w:val="24"/>
              </w:rPr>
            </w:pPr>
            <w:r w:rsidRPr="00366DE6">
              <w:rPr>
                <w:rFonts w:hint="eastAsia"/>
                <w:sz w:val="24"/>
              </w:rPr>
              <w:t>为了解本项目区域范围内环境空气质量现状，本次环评</w:t>
            </w:r>
            <w:r>
              <w:rPr>
                <w:rFonts w:hint="eastAsia"/>
                <w:sz w:val="24"/>
              </w:rPr>
              <w:t>收集了</w:t>
            </w:r>
            <w:r w:rsidRPr="00C03491">
              <w:rPr>
                <w:rFonts w:hint="eastAsia"/>
                <w:sz w:val="24"/>
              </w:rPr>
              <w:t>常德市常环环境科技有限公司</w:t>
            </w:r>
            <w:r w:rsidRPr="00366DE6">
              <w:rPr>
                <w:rFonts w:hint="eastAsia"/>
                <w:sz w:val="24"/>
              </w:rPr>
              <w:t>对</w:t>
            </w:r>
            <w:r>
              <w:rPr>
                <w:rFonts w:hint="eastAsia"/>
                <w:sz w:val="24"/>
              </w:rPr>
              <w:t>本项目</w:t>
            </w:r>
            <w:r w:rsidRPr="00366DE6">
              <w:rPr>
                <w:rFonts w:hint="eastAsia"/>
                <w:sz w:val="24"/>
              </w:rPr>
              <w:t>拟建地常年主导风下风向</w:t>
            </w:r>
            <w:r>
              <w:rPr>
                <w:sz w:val="24"/>
              </w:rPr>
              <w:t>8</w:t>
            </w:r>
            <w:r w:rsidRPr="00366DE6">
              <w:rPr>
                <w:rFonts w:hint="eastAsia"/>
                <w:sz w:val="24"/>
              </w:rPr>
              <w:t>00m</w:t>
            </w:r>
            <w:r w:rsidRPr="00366DE6">
              <w:rPr>
                <w:rFonts w:hint="eastAsia"/>
                <w:sz w:val="24"/>
              </w:rPr>
              <w:t>处环境空气质量</w:t>
            </w:r>
            <w:r>
              <w:rPr>
                <w:rFonts w:hint="eastAsia"/>
                <w:sz w:val="24"/>
              </w:rPr>
              <w:t>中</w:t>
            </w:r>
            <w:r>
              <w:rPr>
                <w:rFonts w:hint="eastAsia"/>
                <w:sz w:val="24"/>
              </w:rPr>
              <w:t>TSP</w:t>
            </w:r>
            <w:r w:rsidRPr="00366DE6">
              <w:rPr>
                <w:rFonts w:hint="eastAsia"/>
                <w:sz w:val="24"/>
              </w:rPr>
              <w:t>现状监测</w:t>
            </w:r>
            <w:r>
              <w:rPr>
                <w:rFonts w:hint="eastAsia"/>
                <w:sz w:val="24"/>
              </w:rPr>
              <w:t>数据</w:t>
            </w:r>
            <w:r w:rsidRPr="00366DE6">
              <w:rPr>
                <w:rFonts w:hint="eastAsia"/>
                <w:sz w:val="24"/>
              </w:rPr>
              <w:t>。</w:t>
            </w:r>
          </w:p>
          <w:p w14:paraId="4228E422" w14:textId="77777777" w:rsidR="00575374" w:rsidRPr="00366DE6" w:rsidRDefault="00575374" w:rsidP="00575374">
            <w:pPr>
              <w:spacing w:line="360" w:lineRule="auto"/>
              <w:ind w:firstLineChars="200" w:firstLine="480"/>
              <w:rPr>
                <w:sz w:val="24"/>
              </w:rPr>
            </w:pPr>
            <w:r>
              <w:rPr>
                <w:rFonts w:hint="eastAsia"/>
                <w:sz w:val="24"/>
              </w:rPr>
              <w:t>1</w:t>
            </w:r>
            <w:r>
              <w:rPr>
                <w:rFonts w:hint="eastAsia"/>
                <w:sz w:val="24"/>
              </w:rPr>
              <w:t>、</w:t>
            </w:r>
            <w:r w:rsidRPr="00366DE6">
              <w:rPr>
                <w:rFonts w:hint="eastAsia"/>
                <w:sz w:val="24"/>
              </w:rPr>
              <w:t>其他污染物补充监测点位基本信息</w:t>
            </w:r>
          </w:p>
          <w:p w14:paraId="35C4B2C9" w14:textId="77777777" w:rsidR="00575374" w:rsidRDefault="00575374" w:rsidP="00575374">
            <w:pPr>
              <w:spacing w:line="360" w:lineRule="auto"/>
              <w:ind w:firstLineChars="200" w:firstLine="480"/>
              <w:rPr>
                <w:sz w:val="24"/>
              </w:rPr>
            </w:pPr>
            <w:r w:rsidRPr="00366DE6">
              <w:rPr>
                <w:rFonts w:hint="eastAsia"/>
                <w:sz w:val="24"/>
              </w:rPr>
              <w:t>本项目其他污染物补充监测点位基本信息见下表。</w:t>
            </w:r>
          </w:p>
          <w:p w14:paraId="560B98F8" w14:textId="77777777" w:rsidR="00575374" w:rsidRDefault="00575374" w:rsidP="00575374">
            <w:pPr>
              <w:spacing w:line="360" w:lineRule="auto"/>
              <w:ind w:firstLineChars="200" w:firstLine="442"/>
              <w:jc w:val="center"/>
              <w:rPr>
                <w:b/>
                <w:bCs/>
                <w:sz w:val="22"/>
              </w:rPr>
            </w:pPr>
            <w:r>
              <w:rPr>
                <w:rFonts w:hint="eastAsia"/>
                <w:b/>
                <w:bCs/>
                <w:sz w:val="22"/>
              </w:rPr>
              <w:t>表</w:t>
            </w:r>
            <w:r>
              <w:rPr>
                <w:rFonts w:hint="eastAsia"/>
                <w:b/>
                <w:bCs/>
                <w:sz w:val="22"/>
              </w:rPr>
              <w:t>3</w:t>
            </w:r>
            <w:r>
              <w:rPr>
                <w:b/>
                <w:bCs/>
                <w:sz w:val="22"/>
              </w:rPr>
              <w:t xml:space="preserve">-2    </w:t>
            </w:r>
            <w:r>
              <w:rPr>
                <w:rFonts w:hint="eastAsia"/>
                <w:b/>
                <w:bCs/>
                <w:sz w:val="22"/>
              </w:rPr>
              <w:t>其他污染物补充监测点位基本信息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982"/>
              <w:gridCol w:w="717"/>
              <w:gridCol w:w="1242"/>
              <w:gridCol w:w="1395"/>
              <w:gridCol w:w="1057"/>
              <w:gridCol w:w="1057"/>
            </w:tblGrid>
            <w:tr w:rsidR="00575374" w14:paraId="6457AD7E" w14:textId="77777777" w:rsidTr="00575374">
              <w:trPr>
                <w:trHeight w:val="158"/>
              </w:trPr>
              <w:tc>
                <w:tcPr>
                  <w:tcW w:w="644" w:type="pct"/>
                  <w:vMerge w:val="restart"/>
                  <w:tcBorders>
                    <w:top w:val="single" w:sz="4" w:space="0" w:color="auto"/>
                    <w:left w:val="single" w:sz="4" w:space="0" w:color="auto"/>
                    <w:bottom w:val="single" w:sz="4" w:space="0" w:color="auto"/>
                    <w:right w:val="single" w:sz="4" w:space="0" w:color="auto"/>
                  </w:tcBorders>
                  <w:vAlign w:val="center"/>
                </w:tcPr>
                <w:p w14:paraId="15F834AB" w14:textId="77777777" w:rsidR="00575374" w:rsidRDefault="00575374" w:rsidP="00575374">
                  <w:pPr>
                    <w:jc w:val="center"/>
                    <w:rPr>
                      <w:b/>
                      <w:bCs/>
                      <w:color w:val="000000"/>
                      <w:sz w:val="22"/>
                      <w:szCs w:val="22"/>
                    </w:rPr>
                  </w:pPr>
                  <w:r>
                    <w:rPr>
                      <w:rFonts w:hint="eastAsia"/>
                      <w:b/>
                      <w:bCs/>
                      <w:color w:val="000000"/>
                      <w:sz w:val="22"/>
                    </w:rPr>
                    <w:t>监测点名称</w:t>
                  </w:r>
                </w:p>
              </w:tc>
              <w:tc>
                <w:tcPr>
                  <w:tcW w:w="1147" w:type="pct"/>
                  <w:gridSpan w:val="2"/>
                  <w:tcBorders>
                    <w:top w:val="single" w:sz="4" w:space="0" w:color="auto"/>
                    <w:left w:val="single" w:sz="4" w:space="0" w:color="auto"/>
                    <w:bottom w:val="single" w:sz="4" w:space="0" w:color="auto"/>
                    <w:right w:val="single" w:sz="4" w:space="0" w:color="auto"/>
                  </w:tcBorders>
                  <w:vAlign w:val="center"/>
                </w:tcPr>
                <w:p w14:paraId="6E093E0A" w14:textId="77777777" w:rsidR="00575374" w:rsidRDefault="00575374" w:rsidP="00575374">
                  <w:pPr>
                    <w:jc w:val="center"/>
                    <w:rPr>
                      <w:b/>
                      <w:bCs/>
                      <w:color w:val="000000"/>
                      <w:sz w:val="22"/>
                    </w:rPr>
                  </w:pPr>
                  <w:r>
                    <w:rPr>
                      <w:rFonts w:hint="eastAsia"/>
                      <w:b/>
                      <w:bCs/>
                      <w:color w:val="000000"/>
                      <w:sz w:val="22"/>
                    </w:rPr>
                    <w:t>监测点坐标</w:t>
                  </w:r>
                  <w:r>
                    <w:rPr>
                      <w:b/>
                      <w:bCs/>
                      <w:color w:val="000000"/>
                      <w:sz w:val="22"/>
                    </w:rPr>
                    <w:t>/m</w:t>
                  </w:r>
                </w:p>
              </w:tc>
              <w:tc>
                <w:tcPr>
                  <w:tcW w:w="839" w:type="pct"/>
                  <w:vMerge w:val="restart"/>
                  <w:tcBorders>
                    <w:top w:val="single" w:sz="4" w:space="0" w:color="auto"/>
                    <w:left w:val="single" w:sz="4" w:space="0" w:color="auto"/>
                    <w:bottom w:val="single" w:sz="4" w:space="0" w:color="auto"/>
                    <w:right w:val="single" w:sz="4" w:space="0" w:color="auto"/>
                  </w:tcBorders>
                  <w:vAlign w:val="center"/>
                </w:tcPr>
                <w:p w14:paraId="739DEF21" w14:textId="77777777" w:rsidR="00575374" w:rsidRDefault="00575374" w:rsidP="00575374">
                  <w:pPr>
                    <w:jc w:val="center"/>
                    <w:rPr>
                      <w:b/>
                      <w:bCs/>
                      <w:color w:val="000000"/>
                      <w:sz w:val="22"/>
                    </w:rPr>
                  </w:pPr>
                  <w:r>
                    <w:rPr>
                      <w:rFonts w:hint="eastAsia"/>
                      <w:b/>
                      <w:bCs/>
                      <w:color w:val="000000"/>
                      <w:sz w:val="22"/>
                    </w:rPr>
                    <w:t>监测因子</w:t>
                  </w:r>
                </w:p>
              </w:tc>
              <w:tc>
                <w:tcPr>
                  <w:tcW w:w="942" w:type="pct"/>
                  <w:vMerge w:val="restart"/>
                  <w:tcBorders>
                    <w:top w:val="single" w:sz="4" w:space="0" w:color="auto"/>
                    <w:left w:val="single" w:sz="4" w:space="0" w:color="auto"/>
                    <w:bottom w:val="single" w:sz="4" w:space="0" w:color="auto"/>
                    <w:right w:val="single" w:sz="4" w:space="0" w:color="auto"/>
                  </w:tcBorders>
                  <w:vAlign w:val="center"/>
                </w:tcPr>
                <w:p w14:paraId="0CEBBB9A" w14:textId="77777777" w:rsidR="00575374" w:rsidRDefault="00575374" w:rsidP="00575374">
                  <w:pPr>
                    <w:jc w:val="center"/>
                    <w:rPr>
                      <w:b/>
                      <w:bCs/>
                      <w:color w:val="000000"/>
                      <w:sz w:val="22"/>
                    </w:rPr>
                  </w:pPr>
                  <w:r>
                    <w:rPr>
                      <w:rFonts w:hint="eastAsia"/>
                      <w:b/>
                      <w:bCs/>
                      <w:color w:val="000000"/>
                      <w:sz w:val="22"/>
                    </w:rPr>
                    <w:t>监测时段</w:t>
                  </w:r>
                </w:p>
              </w:tc>
              <w:tc>
                <w:tcPr>
                  <w:tcW w:w="714" w:type="pct"/>
                  <w:vMerge w:val="restart"/>
                  <w:tcBorders>
                    <w:top w:val="single" w:sz="4" w:space="0" w:color="auto"/>
                    <w:left w:val="single" w:sz="4" w:space="0" w:color="auto"/>
                    <w:bottom w:val="single" w:sz="4" w:space="0" w:color="auto"/>
                    <w:right w:val="single" w:sz="4" w:space="0" w:color="auto"/>
                  </w:tcBorders>
                  <w:vAlign w:val="center"/>
                </w:tcPr>
                <w:p w14:paraId="4A88CB1A" w14:textId="77777777" w:rsidR="00575374" w:rsidRDefault="00575374" w:rsidP="00575374">
                  <w:pPr>
                    <w:jc w:val="center"/>
                    <w:rPr>
                      <w:b/>
                      <w:bCs/>
                      <w:color w:val="000000"/>
                      <w:sz w:val="22"/>
                    </w:rPr>
                  </w:pPr>
                  <w:r>
                    <w:rPr>
                      <w:rFonts w:hint="eastAsia"/>
                      <w:b/>
                      <w:bCs/>
                      <w:color w:val="000000"/>
                      <w:sz w:val="22"/>
                    </w:rPr>
                    <w:t>相对厂址方位</w:t>
                  </w:r>
                </w:p>
              </w:tc>
              <w:tc>
                <w:tcPr>
                  <w:tcW w:w="715" w:type="pct"/>
                  <w:vMerge w:val="restart"/>
                  <w:tcBorders>
                    <w:top w:val="single" w:sz="4" w:space="0" w:color="auto"/>
                    <w:left w:val="single" w:sz="4" w:space="0" w:color="auto"/>
                    <w:bottom w:val="single" w:sz="4" w:space="0" w:color="auto"/>
                    <w:right w:val="single" w:sz="4" w:space="0" w:color="auto"/>
                  </w:tcBorders>
                  <w:vAlign w:val="center"/>
                </w:tcPr>
                <w:p w14:paraId="7CE47B35" w14:textId="77777777" w:rsidR="00575374" w:rsidRDefault="00575374" w:rsidP="00575374">
                  <w:pPr>
                    <w:jc w:val="center"/>
                    <w:rPr>
                      <w:b/>
                      <w:bCs/>
                      <w:color w:val="000000"/>
                      <w:sz w:val="22"/>
                    </w:rPr>
                  </w:pPr>
                  <w:r>
                    <w:rPr>
                      <w:rFonts w:hint="eastAsia"/>
                      <w:b/>
                      <w:bCs/>
                      <w:color w:val="000000"/>
                      <w:sz w:val="22"/>
                    </w:rPr>
                    <w:t>相对厂界距离</w:t>
                  </w:r>
                  <w:r>
                    <w:rPr>
                      <w:b/>
                      <w:bCs/>
                      <w:color w:val="000000"/>
                      <w:sz w:val="22"/>
                    </w:rPr>
                    <w:t>/m</w:t>
                  </w:r>
                </w:p>
              </w:tc>
            </w:tr>
            <w:tr w:rsidR="00575374" w14:paraId="466A43C0" w14:textId="77777777" w:rsidTr="00575374">
              <w:trPr>
                <w:trHeight w:val="157"/>
              </w:trPr>
              <w:tc>
                <w:tcPr>
                  <w:tcW w:w="644" w:type="pct"/>
                  <w:vMerge/>
                  <w:tcBorders>
                    <w:top w:val="single" w:sz="4" w:space="0" w:color="auto"/>
                    <w:left w:val="single" w:sz="4" w:space="0" w:color="auto"/>
                    <w:bottom w:val="single" w:sz="4" w:space="0" w:color="auto"/>
                    <w:right w:val="single" w:sz="4" w:space="0" w:color="auto"/>
                  </w:tcBorders>
                  <w:vAlign w:val="center"/>
                </w:tcPr>
                <w:p w14:paraId="12A7A3C0" w14:textId="77777777" w:rsidR="00575374" w:rsidRDefault="00575374" w:rsidP="00575374">
                  <w:pPr>
                    <w:widowControl/>
                    <w:jc w:val="left"/>
                    <w:rPr>
                      <w:b/>
                      <w:bCs/>
                      <w:color w:val="000000"/>
                      <w:sz w:val="22"/>
                      <w:szCs w:val="22"/>
                    </w:rPr>
                  </w:pPr>
                </w:p>
              </w:tc>
              <w:tc>
                <w:tcPr>
                  <w:tcW w:w="663" w:type="pct"/>
                  <w:tcBorders>
                    <w:top w:val="single" w:sz="4" w:space="0" w:color="auto"/>
                    <w:left w:val="single" w:sz="4" w:space="0" w:color="auto"/>
                    <w:bottom w:val="single" w:sz="4" w:space="0" w:color="auto"/>
                    <w:right w:val="single" w:sz="4" w:space="0" w:color="auto"/>
                  </w:tcBorders>
                  <w:vAlign w:val="center"/>
                </w:tcPr>
                <w:p w14:paraId="4441C295" w14:textId="77777777" w:rsidR="00575374" w:rsidRDefault="00575374" w:rsidP="00575374">
                  <w:pPr>
                    <w:jc w:val="center"/>
                    <w:rPr>
                      <w:color w:val="000000"/>
                      <w:sz w:val="22"/>
                    </w:rPr>
                  </w:pPr>
                  <w:r>
                    <w:rPr>
                      <w:color w:val="000000"/>
                      <w:sz w:val="22"/>
                    </w:rPr>
                    <w:t>X</w:t>
                  </w:r>
                </w:p>
              </w:tc>
              <w:tc>
                <w:tcPr>
                  <w:tcW w:w="484" w:type="pct"/>
                  <w:tcBorders>
                    <w:top w:val="single" w:sz="4" w:space="0" w:color="auto"/>
                    <w:left w:val="single" w:sz="4" w:space="0" w:color="auto"/>
                    <w:bottom w:val="single" w:sz="4" w:space="0" w:color="auto"/>
                    <w:right w:val="single" w:sz="4" w:space="0" w:color="auto"/>
                  </w:tcBorders>
                  <w:vAlign w:val="center"/>
                </w:tcPr>
                <w:p w14:paraId="29D2B30F" w14:textId="77777777" w:rsidR="00575374" w:rsidRDefault="00575374" w:rsidP="00575374">
                  <w:pPr>
                    <w:jc w:val="center"/>
                    <w:rPr>
                      <w:color w:val="000000"/>
                      <w:sz w:val="22"/>
                    </w:rPr>
                  </w:pPr>
                  <w:r>
                    <w:rPr>
                      <w:color w:val="000000"/>
                      <w:sz w:val="22"/>
                    </w:rPr>
                    <w:t>Y</w:t>
                  </w:r>
                </w:p>
              </w:tc>
              <w:tc>
                <w:tcPr>
                  <w:tcW w:w="839" w:type="pct"/>
                  <w:vMerge/>
                  <w:tcBorders>
                    <w:top w:val="single" w:sz="4" w:space="0" w:color="auto"/>
                    <w:left w:val="single" w:sz="4" w:space="0" w:color="auto"/>
                    <w:bottom w:val="single" w:sz="4" w:space="0" w:color="auto"/>
                    <w:right w:val="single" w:sz="4" w:space="0" w:color="auto"/>
                  </w:tcBorders>
                  <w:vAlign w:val="center"/>
                </w:tcPr>
                <w:p w14:paraId="132C13A1" w14:textId="77777777" w:rsidR="00575374" w:rsidRDefault="00575374" w:rsidP="00575374">
                  <w:pPr>
                    <w:widowControl/>
                    <w:jc w:val="left"/>
                    <w:rPr>
                      <w:b/>
                      <w:bCs/>
                      <w:color w:val="000000"/>
                      <w:sz w:val="22"/>
                      <w:szCs w:val="22"/>
                    </w:rPr>
                  </w:pPr>
                </w:p>
              </w:tc>
              <w:tc>
                <w:tcPr>
                  <w:tcW w:w="942" w:type="pct"/>
                  <w:vMerge/>
                  <w:tcBorders>
                    <w:top w:val="single" w:sz="4" w:space="0" w:color="auto"/>
                    <w:left w:val="single" w:sz="4" w:space="0" w:color="auto"/>
                    <w:bottom w:val="single" w:sz="4" w:space="0" w:color="auto"/>
                    <w:right w:val="single" w:sz="4" w:space="0" w:color="auto"/>
                  </w:tcBorders>
                  <w:vAlign w:val="center"/>
                </w:tcPr>
                <w:p w14:paraId="1CF9BE6A" w14:textId="77777777" w:rsidR="00575374" w:rsidRDefault="00575374" w:rsidP="00575374">
                  <w:pPr>
                    <w:widowControl/>
                    <w:jc w:val="left"/>
                    <w:rPr>
                      <w:b/>
                      <w:bCs/>
                      <w:color w:val="000000"/>
                      <w:sz w:val="22"/>
                      <w:szCs w:val="22"/>
                    </w:rPr>
                  </w:pPr>
                </w:p>
              </w:tc>
              <w:tc>
                <w:tcPr>
                  <w:tcW w:w="714" w:type="pct"/>
                  <w:vMerge/>
                  <w:tcBorders>
                    <w:top w:val="single" w:sz="4" w:space="0" w:color="auto"/>
                    <w:left w:val="single" w:sz="4" w:space="0" w:color="auto"/>
                    <w:bottom w:val="single" w:sz="4" w:space="0" w:color="auto"/>
                    <w:right w:val="single" w:sz="4" w:space="0" w:color="auto"/>
                  </w:tcBorders>
                  <w:vAlign w:val="center"/>
                </w:tcPr>
                <w:p w14:paraId="340AA174" w14:textId="77777777" w:rsidR="00575374" w:rsidRDefault="00575374" w:rsidP="00575374">
                  <w:pPr>
                    <w:widowControl/>
                    <w:jc w:val="left"/>
                    <w:rPr>
                      <w:b/>
                      <w:bCs/>
                      <w:color w:val="000000"/>
                      <w:sz w:val="22"/>
                      <w:szCs w:val="22"/>
                    </w:rPr>
                  </w:pPr>
                </w:p>
              </w:tc>
              <w:tc>
                <w:tcPr>
                  <w:tcW w:w="715" w:type="pct"/>
                  <w:vMerge/>
                  <w:tcBorders>
                    <w:top w:val="single" w:sz="4" w:space="0" w:color="auto"/>
                    <w:left w:val="single" w:sz="4" w:space="0" w:color="auto"/>
                    <w:bottom w:val="single" w:sz="4" w:space="0" w:color="auto"/>
                    <w:right w:val="single" w:sz="4" w:space="0" w:color="auto"/>
                  </w:tcBorders>
                  <w:vAlign w:val="center"/>
                </w:tcPr>
                <w:p w14:paraId="16E0BAC8" w14:textId="77777777" w:rsidR="00575374" w:rsidRDefault="00575374" w:rsidP="00575374">
                  <w:pPr>
                    <w:widowControl/>
                    <w:jc w:val="left"/>
                    <w:rPr>
                      <w:b/>
                      <w:bCs/>
                      <w:color w:val="000000"/>
                      <w:sz w:val="22"/>
                      <w:szCs w:val="22"/>
                    </w:rPr>
                  </w:pPr>
                </w:p>
              </w:tc>
            </w:tr>
            <w:tr w:rsidR="00575374" w14:paraId="3CEA7B0D" w14:textId="77777777" w:rsidTr="00575374">
              <w:trPr>
                <w:trHeight w:val="734"/>
              </w:trPr>
              <w:tc>
                <w:tcPr>
                  <w:tcW w:w="644" w:type="pct"/>
                  <w:tcBorders>
                    <w:top w:val="single" w:sz="4" w:space="0" w:color="auto"/>
                    <w:left w:val="single" w:sz="4" w:space="0" w:color="auto"/>
                    <w:bottom w:val="single" w:sz="4" w:space="0" w:color="auto"/>
                    <w:right w:val="single" w:sz="4" w:space="0" w:color="auto"/>
                  </w:tcBorders>
                  <w:vAlign w:val="center"/>
                </w:tcPr>
                <w:p w14:paraId="75B60652" w14:textId="77777777" w:rsidR="00575374" w:rsidRDefault="00575374" w:rsidP="00575374">
                  <w:pPr>
                    <w:jc w:val="center"/>
                    <w:rPr>
                      <w:color w:val="000000"/>
                      <w:sz w:val="22"/>
                    </w:rPr>
                  </w:pPr>
                  <w:r>
                    <w:rPr>
                      <w:color w:val="000000"/>
                      <w:sz w:val="22"/>
                    </w:rPr>
                    <w:t>G1</w:t>
                  </w:r>
                </w:p>
              </w:tc>
              <w:tc>
                <w:tcPr>
                  <w:tcW w:w="663" w:type="pct"/>
                  <w:tcBorders>
                    <w:top w:val="single" w:sz="4" w:space="0" w:color="auto"/>
                    <w:left w:val="single" w:sz="4" w:space="0" w:color="auto"/>
                    <w:bottom w:val="single" w:sz="4" w:space="0" w:color="auto"/>
                    <w:right w:val="single" w:sz="4" w:space="0" w:color="auto"/>
                  </w:tcBorders>
                  <w:vAlign w:val="center"/>
                </w:tcPr>
                <w:p w14:paraId="631D755E" w14:textId="77777777" w:rsidR="00575374" w:rsidRDefault="00575374" w:rsidP="00575374">
                  <w:pPr>
                    <w:jc w:val="center"/>
                    <w:rPr>
                      <w:color w:val="000000"/>
                      <w:sz w:val="22"/>
                    </w:rPr>
                  </w:pPr>
                  <w:r>
                    <w:rPr>
                      <w:rFonts w:hint="eastAsia"/>
                      <w:color w:val="000000"/>
                      <w:sz w:val="22"/>
                    </w:rPr>
                    <w:t>-</w:t>
                  </w:r>
                  <w:r>
                    <w:rPr>
                      <w:color w:val="000000"/>
                      <w:sz w:val="22"/>
                    </w:rPr>
                    <w:t>80</w:t>
                  </w:r>
                  <w:r>
                    <w:rPr>
                      <w:rFonts w:hint="eastAsia"/>
                      <w:color w:val="000000"/>
                      <w:sz w:val="22"/>
                    </w:rPr>
                    <w:t>0</w:t>
                  </w:r>
                </w:p>
              </w:tc>
              <w:tc>
                <w:tcPr>
                  <w:tcW w:w="484" w:type="pct"/>
                  <w:tcBorders>
                    <w:top w:val="single" w:sz="4" w:space="0" w:color="auto"/>
                    <w:left w:val="single" w:sz="4" w:space="0" w:color="auto"/>
                    <w:bottom w:val="single" w:sz="4" w:space="0" w:color="auto"/>
                    <w:right w:val="single" w:sz="4" w:space="0" w:color="auto"/>
                  </w:tcBorders>
                  <w:vAlign w:val="center"/>
                </w:tcPr>
                <w:p w14:paraId="7C2C8178" w14:textId="77777777" w:rsidR="00575374" w:rsidRDefault="00575374" w:rsidP="00575374">
                  <w:pPr>
                    <w:jc w:val="center"/>
                    <w:rPr>
                      <w:color w:val="000000"/>
                      <w:sz w:val="22"/>
                    </w:rPr>
                  </w:pPr>
                  <w:r>
                    <w:rPr>
                      <w:rFonts w:hint="eastAsia"/>
                      <w:color w:val="000000"/>
                      <w:sz w:val="22"/>
                    </w:rPr>
                    <w:t>-</w:t>
                  </w:r>
                  <w:r>
                    <w:rPr>
                      <w:color w:val="000000"/>
                      <w:sz w:val="22"/>
                    </w:rPr>
                    <w:t>4</w:t>
                  </w:r>
                  <w:r>
                    <w:rPr>
                      <w:rFonts w:hint="eastAsia"/>
                      <w:color w:val="000000"/>
                      <w:sz w:val="22"/>
                    </w:rPr>
                    <w:t>00</w:t>
                  </w:r>
                </w:p>
              </w:tc>
              <w:tc>
                <w:tcPr>
                  <w:tcW w:w="839" w:type="pct"/>
                  <w:tcBorders>
                    <w:top w:val="single" w:sz="4" w:space="0" w:color="auto"/>
                    <w:left w:val="single" w:sz="4" w:space="0" w:color="auto"/>
                    <w:bottom w:val="single" w:sz="4" w:space="0" w:color="auto"/>
                    <w:right w:val="single" w:sz="4" w:space="0" w:color="auto"/>
                  </w:tcBorders>
                  <w:vAlign w:val="center"/>
                </w:tcPr>
                <w:p w14:paraId="526FCF21" w14:textId="77777777" w:rsidR="00575374" w:rsidRDefault="00575374" w:rsidP="00575374">
                  <w:pPr>
                    <w:jc w:val="center"/>
                    <w:rPr>
                      <w:color w:val="000000"/>
                      <w:sz w:val="22"/>
                    </w:rPr>
                  </w:pPr>
                  <w:r>
                    <w:rPr>
                      <w:rFonts w:hint="eastAsia"/>
                      <w:color w:val="000000"/>
                      <w:sz w:val="22"/>
                    </w:rPr>
                    <w:t>TSP</w:t>
                  </w:r>
                </w:p>
              </w:tc>
              <w:tc>
                <w:tcPr>
                  <w:tcW w:w="942" w:type="pct"/>
                  <w:tcBorders>
                    <w:top w:val="single" w:sz="4" w:space="0" w:color="auto"/>
                    <w:left w:val="single" w:sz="4" w:space="0" w:color="auto"/>
                    <w:bottom w:val="single" w:sz="4" w:space="0" w:color="auto"/>
                    <w:right w:val="single" w:sz="4" w:space="0" w:color="auto"/>
                  </w:tcBorders>
                  <w:vAlign w:val="center"/>
                </w:tcPr>
                <w:p w14:paraId="266A0C9E" w14:textId="77777777" w:rsidR="00575374" w:rsidRDefault="00575374" w:rsidP="00575374">
                  <w:pPr>
                    <w:jc w:val="center"/>
                    <w:rPr>
                      <w:color w:val="000000"/>
                      <w:sz w:val="22"/>
                    </w:rPr>
                  </w:pPr>
                  <w:r w:rsidRPr="00366DE6">
                    <w:rPr>
                      <w:color w:val="000000"/>
                      <w:sz w:val="22"/>
                    </w:rPr>
                    <w:t>202</w:t>
                  </w:r>
                  <w:r w:rsidRPr="00366DE6">
                    <w:rPr>
                      <w:rFonts w:hint="eastAsia"/>
                      <w:color w:val="000000"/>
                      <w:sz w:val="22"/>
                    </w:rPr>
                    <w:t>4</w:t>
                  </w:r>
                  <w:r w:rsidRPr="00366DE6">
                    <w:rPr>
                      <w:rFonts w:hint="eastAsia"/>
                      <w:color w:val="000000"/>
                      <w:sz w:val="22"/>
                    </w:rPr>
                    <w:t>年</w:t>
                  </w:r>
                  <w:r>
                    <w:rPr>
                      <w:rFonts w:hint="eastAsia"/>
                      <w:color w:val="000000"/>
                      <w:sz w:val="22"/>
                    </w:rPr>
                    <w:t>10</w:t>
                  </w:r>
                  <w:r w:rsidRPr="00366DE6">
                    <w:rPr>
                      <w:rFonts w:hint="eastAsia"/>
                      <w:color w:val="000000"/>
                      <w:sz w:val="22"/>
                    </w:rPr>
                    <w:t>月</w:t>
                  </w:r>
                  <w:r>
                    <w:rPr>
                      <w:rFonts w:hint="eastAsia"/>
                      <w:color w:val="000000"/>
                      <w:sz w:val="22"/>
                    </w:rPr>
                    <w:t>30</w:t>
                  </w:r>
                  <w:r w:rsidRPr="00366DE6">
                    <w:rPr>
                      <w:rFonts w:hint="eastAsia"/>
                      <w:color w:val="000000"/>
                      <w:sz w:val="22"/>
                    </w:rPr>
                    <w:t>日</w:t>
                  </w:r>
                  <w:r w:rsidRPr="00366DE6">
                    <w:rPr>
                      <w:rFonts w:hint="eastAsia"/>
                      <w:color w:val="000000"/>
                      <w:sz w:val="22"/>
                    </w:rPr>
                    <w:t>-</w:t>
                  </w:r>
                  <w:r>
                    <w:rPr>
                      <w:rFonts w:hint="eastAsia"/>
                      <w:color w:val="000000"/>
                      <w:sz w:val="22"/>
                    </w:rPr>
                    <w:t>11</w:t>
                  </w:r>
                  <w:r w:rsidRPr="00366DE6">
                    <w:rPr>
                      <w:rFonts w:hint="eastAsia"/>
                      <w:color w:val="000000"/>
                      <w:sz w:val="22"/>
                    </w:rPr>
                    <w:t>月</w:t>
                  </w:r>
                  <w:r>
                    <w:rPr>
                      <w:rFonts w:hint="eastAsia"/>
                      <w:color w:val="000000"/>
                      <w:sz w:val="22"/>
                    </w:rPr>
                    <w:t>2</w:t>
                  </w:r>
                  <w:r w:rsidRPr="00366DE6">
                    <w:rPr>
                      <w:rFonts w:hint="eastAsia"/>
                      <w:color w:val="000000"/>
                      <w:sz w:val="22"/>
                    </w:rPr>
                    <w:t>日</w:t>
                  </w:r>
                </w:p>
              </w:tc>
              <w:tc>
                <w:tcPr>
                  <w:tcW w:w="714" w:type="pct"/>
                  <w:tcBorders>
                    <w:top w:val="single" w:sz="4" w:space="0" w:color="auto"/>
                    <w:left w:val="single" w:sz="4" w:space="0" w:color="auto"/>
                    <w:bottom w:val="single" w:sz="4" w:space="0" w:color="auto"/>
                    <w:right w:val="single" w:sz="4" w:space="0" w:color="auto"/>
                  </w:tcBorders>
                  <w:vAlign w:val="center"/>
                </w:tcPr>
                <w:p w14:paraId="4D72C4E4" w14:textId="77777777" w:rsidR="00575374" w:rsidRDefault="00575374" w:rsidP="00575374">
                  <w:pPr>
                    <w:jc w:val="center"/>
                    <w:rPr>
                      <w:color w:val="000000"/>
                      <w:sz w:val="22"/>
                    </w:rPr>
                  </w:pPr>
                  <w:r>
                    <w:rPr>
                      <w:rFonts w:hint="eastAsia"/>
                      <w:color w:val="000000"/>
                      <w:sz w:val="22"/>
                    </w:rPr>
                    <w:t>西南</w:t>
                  </w:r>
                </w:p>
              </w:tc>
              <w:tc>
                <w:tcPr>
                  <w:tcW w:w="715" w:type="pct"/>
                  <w:tcBorders>
                    <w:top w:val="single" w:sz="4" w:space="0" w:color="auto"/>
                    <w:left w:val="single" w:sz="4" w:space="0" w:color="auto"/>
                    <w:bottom w:val="single" w:sz="4" w:space="0" w:color="auto"/>
                    <w:right w:val="single" w:sz="4" w:space="0" w:color="auto"/>
                  </w:tcBorders>
                  <w:vAlign w:val="center"/>
                </w:tcPr>
                <w:p w14:paraId="46F84135" w14:textId="77777777" w:rsidR="00575374" w:rsidRDefault="00575374" w:rsidP="00575374">
                  <w:pPr>
                    <w:jc w:val="center"/>
                    <w:rPr>
                      <w:color w:val="000000"/>
                      <w:sz w:val="22"/>
                    </w:rPr>
                  </w:pPr>
                  <w:r>
                    <w:rPr>
                      <w:color w:val="000000"/>
                      <w:sz w:val="22"/>
                    </w:rPr>
                    <w:t>8</w:t>
                  </w:r>
                  <w:r>
                    <w:rPr>
                      <w:rFonts w:hint="eastAsia"/>
                      <w:color w:val="000000"/>
                      <w:sz w:val="22"/>
                    </w:rPr>
                    <w:t>00</w:t>
                  </w:r>
                </w:p>
              </w:tc>
            </w:tr>
          </w:tbl>
          <w:p w14:paraId="0A7F71AD" w14:textId="77777777" w:rsidR="00575374" w:rsidRDefault="00575374" w:rsidP="00575374">
            <w:pPr>
              <w:spacing w:line="360" w:lineRule="auto"/>
              <w:ind w:firstLineChars="200" w:firstLine="480"/>
              <w:rPr>
                <w:color w:val="000000" w:themeColor="text1"/>
                <w:sz w:val="24"/>
              </w:rPr>
            </w:pPr>
          </w:p>
          <w:p w14:paraId="5638A60E" w14:textId="77777777" w:rsidR="00575374" w:rsidRPr="00366DE6" w:rsidRDefault="00575374" w:rsidP="00575374">
            <w:pPr>
              <w:spacing w:line="360" w:lineRule="auto"/>
              <w:ind w:firstLineChars="200" w:firstLine="480"/>
              <w:rPr>
                <w:sz w:val="24"/>
              </w:rPr>
            </w:pPr>
            <w:r>
              <w:rPr>
                <w:rFonts w:hint="eastAsia"/>
                <w:sz w:val="24"/>
              </w:rPr>
              <w:lastRenderedPageBreak/>
              <w:t>2</w:t>
            </w:r>
            <w:r>
              <w:rPr>
                <w:rFonts w:hint="eastAsia"/>
                <w:sz w:val="24"/>
              </w:rPr>
              <w:t>、</w:t>
            </w:r>
            <w:r w:rsidRPr="00366DE6">
              <w:rPr>
                <w:rFonts w:hint="eastAsia"/>
                <w:sz w:val="24"/>
              </w:rPr>
              <w:t>监测时间</w:t>
            </w:r>
          </w:p>
          <w:p w14:paraId="5647475E" w14:textId="77777777" w:rsidR="00575374" w:rsidRPr="00366DE6" w:rsidRDefault="00575374" w:rsidP="00575374">
            <w:pPr>
              <w:spacing w:line="360" w:lineRule="auto"/>
              <w:ind w:firstLineChars="200" w:firstLine="480"/>
              <w:rPr>
                <w:sz w:val="24"/>
              </w:rPr>
            </w:pPr>
            <w:r w:rsidRPr="00366DE6">
              <w:rPr>
                <w:rFonts w:hint="eastAsia"/>
                <w:sz w:val="24"/>
              </w:rPr>
              <w:t>监测时间为</w:t>
            </w:r>
            <w:r w:rsidRPr="00556CB4">
              <w:rPr>
                <w:rFonts w:hint="eastAsia"/>
                <w:sz w:val="24"/>
              </w:rPr>
              <w:t>2024</w:t>
            </w:r>
            <w:r w:rsidRPr="00556CB4">
              <w:rPr>
                <w:rFonts w:hint="eastAsia"/>
                <w:sz w:val="24"/>
              </w:rPr>
              <w:t>年</w:t>
            </w:r>
            <w:r w:rsidRPr="00556CB4">
              <w:rPr>
                <w:rFonts w:hint="eastAsia"/>
                <w:sz w:val="24"/>
              </w:rPr>
              <w:t>10</w:t>
            </w:r>
            <w:r w:rsidRPr="00556CB4">
              <w:rPr>
                <w:rFonts w:hint="eastAsia"/>
                <w:sz w:val="24"/>
              </w:rPr>
              <w:t>月</w:t>
            </w:r>
            <w:r w:rsidRPr="00556CB4">
              <w:rPr>
                <w:rFonts w:hint="eastAsia"/>
                <w:sz w:val="24"/>
              </w:rPr>
              <w:t>30</w:t>
            </w:r>
            <w:r w:rsidRPr="00556CB4">
              <w:rPr>
                <w:rFonts w:hint="eastAsia"/>
                <w:sz w:val="24"/>
              </w:rPr>
              <w:t>日</w:t>
            </w:r>
            <w:r w:rsidRPr="00556CB4">
              <w:rPr>
                <w:rFonts w:hint="eastAsia"/>
                <w:sz w:val="24"/>
              </w:rPr>
              <w:t>-11</w:t>
            </w:r>
            <w:r w:rsidRPr="00556CB4">
              <w:rPr>
                <w:rFonts w:hint="eastAsia"/>
                <w:sz w:val="24"/>
              </w:rPr>
              <w:t>月</w:t>
            </w:r>
            <w:r w:rsidRPr="00556CB4">
              <w:rPr>
                <w:rFonts w:hint="eastAsia"/>
                <w:sz w:val="24"/>
              </w:rPr>
              <w:t>2</w:t>
            </w:r>
            <w:r w:rsidRPr="00556CB4">
              <w:rPr>
                <w:rFonts w:hint="eastAsia"/>
                <w:sz w:val="24"/>
              </w:rPr>
              <w:t>日</w:t>
            </w:r>
            <w:r w:rsidRPr="00366DE6">
              <w:rPr>
                <w:rFonts w:hint="eastAsia"/>
                <w:sz w:val="24"/>
              </w:rPr>
              <w:t>，监测频次为</w:t>
            </w:r>
            <w:r w:rsidRPr="00366DE6">
              <w:rPr>
                <w:rFonts w:hint="eastAsia"/>
                <w:sz w:val="24"/>
              </w:rPr>
              <w:t>1</w:t>
            </w:r>
            <w:r w:rsidRPr="00366DE6">
              <w:rPr>
                <w:rFonts w:hint="eastAsia"/>
                <w:sz w:val="24"/>
              </w:rPr>
              <w:t>次</w:t>
            </w:r>
            <w:r w:rsidRPr="00366DE6">
              <w:rPr>
                <w:rFonts w:hint="eastAsia"/>
                <w:sz w:val="24"/>
              </w:rPr>
              <w:t>/</w:t>
            </w:r>
            <w:r w:rsidRPr="00366DE6">
              <w:rPr>
                <w:rFonts w:hint="eastAsia"/>
                <w:sz w:val="24"/>
              </w:rPr>
              <w:t>天。</w:t>
            </w:r>
          </w:p>
          <w:p w14:paraId="0789CAA7" w14:textId="77777777" w:rsidR="00575374" w:rsidRDefault="00575374" w:rsidP="00575374">
            <w:pPr>
              <w:spacing w:line="360" w:lineRule="auto"/>
              <w:ind w:firstLineChars="200" w:firstLine="480"/>
              <w:rPr>
                <w:color w:val="000000" w:themeColor="text1"/>
                <w:sz w:val="24"/>
              </w:rPr>
            </w:pPr>
            <w:r>
              <w:rPr>
                <w:rFonts w:hint="eastAsia"/>
                <w:sz w:val="24"/>
              </w:rPr>
              <w:t>3</w:t>
            </w:r>
            <w:r>
              <w:rPr>
                <w:rFonts w:hint="eastAsia"/>
                <w:sz w:val="24"/>
              </w:rPr>
              <w:t>、</w:t>
            </w:r>
            <w:r>
              <w:rPr>
                <w:rFonts w:hint="eastAsia"/>
                <w:color w:val="000000" w:themeColor="text1"/>
                <w:sz w:val="24"/>
              </w:rPr>
              <w:t>采样及分析方法</w:t>
            </w:r>
          </w:p>
          <w:p w14:paraId="4C30128D"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采样方法按《环境监测技术规范》的要求执行；分析方法按《环境空气质量标准》（</w:t>
            </w:r>
            <w:r>
              <w:rPr>
                <w:color w:val="000000" w:themeColor="text1"/>
                <w:sz w:val="24"/>
              </w:rPr>
              <w:t>GB3095-2012</w:t>
            </w:r>
            <w:r>
              <w:rPr>
                <w:rFonts w:hint="eastAsia"/>
                <w:color w:val="000000" w:themeColor="text1"/>
                <w:sz w:val="24"/>
              </w:rPr>
              <w:t>）规定的各项污染物分析方法执行。</w:t>
            </w:r>
          </w:p>
          <w:p w14:paraId="6B4499AA"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4</w:t>
            </w:r>
            <w:r>
              <w:rPr>
                <w:rFonts w:hint="eastAsia"/>
                <w:color w:val="000000" w:themeColor="text1"/>
                <w:sz w:val="24"/>
              </w:rPr>
              <w:t>、评价方法</w:t>
            </w:r>
          </w:p>
          <w:p w14:paraId="41C804EC"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超标项目</w:t>
            </w:r>
            <w:r>
              <w:rPr>
                <w:color w:val="000000" w:themeColor="text1"/>
                <w:sz w:val="24"/>
              </w:rPr>
              <w:t>i</w:t>
            </w:r>
            <w:r>
              <w:rPr>
                <w:rFonts w:hint="eastAsia"/>
                <w:color w:val="000000" w:themeColor="text1"/>
                <w:sz w:val="24"/>
              </w:rPr>
              <w:t>的超标倍数按下式计算：</w:t>
            </w:r>
          </w:p>
          <w:p w14:paraId="31719672" w14:textId="77777777" w:rsidR="00575374" w:rsidRDefault="00575374" w:rsidP="00575374">
            <w:pPr>
              <w:spacing w:line="360" w:lineRule="auto"/>
              <w:ind w:firstLineChars="200" w:firstLine="480"/>
              <w:rPr>
                <w:color w:val="000000" w:themeColor="text1"/>
                <w:sz w:val="24"/>
              </w:rPr>
            </w:pPr>
            <w:r>
              <w:rPr>
                <w:noProof/>
                <w:color w:val="000000" w:themeColor="text1"/>
                <w:sz w:val="24"/>
              </w:rPr>
              <w:drawing>
                <wp:inline distT="0" distB="0" distL="0" distR="0" wp14:anchorId="3950CA28" wp14:editId="6B682C82">
                  <wp:extent cx="1457325" cy="41910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57325" cy="419100"/>
                          </a:xfrm>
                          <a:prstGeom prst="rect">
                            <a:avLst/>
                          </a:prstGeom>
                          <a:noFill/>
                          <a:ln>
                            <a:noFill/>
                          </a:ln>
                        </pic:spPr>
                      </pic:pic>
                    </a:graphicData>
                  </a:graphic>
                </wp:inline>
              </w:drawing>
            </w:r>
          </w:p>
          <w:p w14:paraId="6DA55C8B"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式中：</w:t>
            </w:r>
            <w:r>
              <w:rPr>
                <w:color w:val="000000" w:themeColor="text1"/>
                <w:sz w:val="24"/>
              </w:rPr>
              <w:t>Bi</w:t>
            </w:r>
            <w:r>
              <w:rPr>
                <w:rFonts w:hint="eastAsia"/>
                <w:color w:val="000000" w:themeColor="text1"/>
                <w:sz w:val="24"/>
              </w:rPr>
              <w:t>——表示超标项目</w:t>
            </w:r>
            <w:r>
              <w:rPr>
                <w:color w:val="000000" w:themeColor="text1"/>
                <w:sz w:val="24"/>
              </w:rPr>
              <w:t>i</w:t>
            </w:r>
            <w:r>
              <w:rPr>
                <w:rFonts w:hint="eastAsia"/>
                <w:color w:val="000000" w:themeColor="text1"/>
                <w:sz w:val="24"/>
              </w:rPr>
              <w:t>的超标倍数；</w:t>
            </w:r>
          </w:p>
          <w:p w14:paraId="7BDC251F" w14:textId="77777777" w:rsidR="00575374" w:rsidRDefault="00575374" w:rsidP="00575374">
            <w:pPr>
              <w:spacing w:line="360" w:lineRule="auto"/>
              <w:ind w:firstLineChars="200" w:firstLine="480"/>
              <w:rPr>
                <w:color w:val="000000" w:themeColor="text1"/>
                <w:sz w:val="24"/>
              </w:rPr>
            </w:pPr>
            <w:r>
              <w:rPr>
                <w:color w:val="000000" w:themeColor="text1"/>
                <w:sz w:val="24"/>
              </w:rPr>
              <w:t>Ci</w:t>
            </w:r>
            <w:r>
              <w:rPr>
                <w:rFonts w:hint="eastAsia"/>
                <w:color w:val="000000" w:themeColor="text1"/>
                <w:sz w:val="24"/>
              </w:rPr>
              <w:t>——超标项目</w:t>
            </w:r>
            <w:r>
              <w:rPr>
                <w:color w:val="000000" w:themeColor="text1"/>
                <w:sz w:val="24"/>
              </w:rPr>
              <w:t>i</w:t>
            </w:r>
            <w:r>
              <w:rPr>
                <w:rFonts w:hint="eastAsia"/>
                <w:color w:val="000000" w:themeColor="text1"/>
                <w:sz w:val="24"/>
              </w:rPr>
              <w:t>的浓度值；</w:t>
            </w:r>
          </w:p>
          <w:p w14:paraId="4789145E" w14:textId="77777777" w:rsidR="00575374" w:rsidRDefault="00575374" w:rsidP="00575374">
            <w:pPr>
              <w:spacing w:line="360" w:lineRule="auto"/>
              <w:ind w:firstLineChars="200" w:firstLine="480"/>
              <w:rPr>
                <w:color w:val="000000" w:themeColor="text1"/>
                <w:sz w:val="24"/>
              </w:rPr>
            </w:pPr>
            <w:r>
              <w:rPr>
                <w:color w:val="000000" w:themeColor="text1"/>
                <w:sz w:val="24"/>
              </w:rPr>
              <w:t>Si</w:t>
            </w:r>
            <w:r>
              <w:rPr>
                <w:rFonts w:hint="eastAsia"/>
                <w:color w:val="000000" w:themeColor="text1"/>
                <w:sz w:val="24"/>
              </w:rPr>
              <w:t>——超标项目</w:t>
            </w:r>
            <w:r>
              <w:rPr>
                <w:color w:val="000000" w:themeColor="text1"/>
                <w:sz w:val="24"/>
              </w:rPr>
              <w:t>i</w:t>
            </w:r>
            <w:r>
              <w:rPr>
                <w:rFonts w:hint="eastAsia"/>
                <w:color w:val="000000" w:themeColor="text1"/>
                <w:sz w:val="24"/>
              </w:rPr>
              <w:t>的浓度限值标准，一类区采用一级浓度限值标准，二类区采用二级浓度限值标准。</w:t>
            </w:r>
          </w:p>
          <w:p w14:paraId="70DF2899"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5</w:t>
            </w:r>
            <w:r>
              <w:rPr>
                <w:rFonts w:hint="eastAsia"/>
                <w:color w:val="000000" w:themeColor="text1"/>
                <w:sz w:val="24"/>
              </w:rPr>
              <w:t>、评价结果及统计分析</w:t>
            </w:r>
          </w:p>
          <w:p w14:paraId="3C25563D" w14:textId="77777777" w:rsidR="00575374" w:rsidRDefault="00575374" w:rsidP="00575374">
            <w:pPr>
              <w:spacing w:line="360" w:lineRule="auto"/>
              <w:ind w:firstLineChars="200" w:firstLine="480"/>
              <w:rPr>
                <w:color w:val="000000" w:themeColor="text1"/>
                <w:sz w:val="24"/>
              </w:rPr>
            </w:pPr>
            <w:r>
              <w:rPr>
                <w:rFonts w:hint="eastAsia"/>
                <w:color w:val="000000" w:themeColor="text1"/>
                <w:sz w:val="24"/>
              </w:rPr>
              <w:t>现场监测结果如下所示：</w:t>
            </w:r>
          </w:p>
          <w:p w14:paraId="7F6A4849" w14:textId="77777777" w:rsidR="00575374" w:rsidRDefault="00575374" w:rsidP="00575374">
            <w:pPr>
              <w:adjustRightInd w:val="0"/>
              <w:snapToGrid w:val="0"/>
              <w:spacing w:line="360" w:lineRule="auto"/>
              <w:ind w:firstLineChars="200" w:firstLine="454"/>
              <w:jc w:val="center"/>
              <w:rPr>
                <w:b/>
                <w:bCs/>
                <w:spacing w:val="3"/>
                <w:sz w:val="22"/>
                <w:szCs w:val="22"/>
              </w:rPr>
            </w:pPr>
            <w:r>
              <w:rPr>
                <w:rFonts w:hint="eastAsia"/>
                <w:b/>
                <w:bCs/>
                <w:spacing w:val="3"/>
                <w:sz w:val="22"/>
                <w:szCs w:val="22"/>
              </w:rPr>
              <w:t>表</w:t>
            </w:r>
            <w:r>
              <w:rPr>
                <w:rFonts w:hint="eastAsia"/>
                <w:b/>
                <w:bCs/>
                <w:spacing w:val="3"/>
                <w:sz w:val="22"/>
                <w:szCs w:val="22"/>
              </w:rPr>
              <w:t>3-</w:t>
            </w:r>
            <w:r>
              <w:rPr>
                <w:b/>
                <w:bCs/>
                <w:spacing w:val="3"/>
                <w:sz w:val="22"/>
                <w:szCs w:val="22"/>
              </w:rPr>
              <w:t>3</w:t>
            </w:r>
            <w:r>
              <w:rPr>
                <w:rFonts w:hint="eastAsia"/>
                <w:b/>
                <w:bCs/>
                <w:spacing w:val="3"/>
                <w:sz w:val="22"/>
                <w:szCs w:val="22"/>
              </w:rPr>
              <w:t xml:space="preserve">    </w:t>
            </w:r>
            <w:r>
              <w:rPr>
                <w:rFonts w:hint="eastAsia"/>
                <w:b/>
                <w:bCs/>
                <w:spacing w:val="3"/>
                <w:sz w:val="22"/>
                <w:szCs w:val="22"/>
              </w:rPr>
              <w:t>其他污染物补充监测结果一览表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580"/>
              <w:gridCol w:w="580"/>
              <w:gridCol w:w="814"/>
              <w:gridCol w:w="634"/>
              <w:gridCol w:w="1210"/>
              <w:gridCol w:w="1210"/>
              <w:gridCol w:w="780"/>
              <w:gridCol w:w="498"/>
              <w:gridCol w:w="437"/>
            </w:tblGrid>
            <w:tr w:rsidR="00575374" w14:paraId="658083A7" w14:textId="77777777" w:rsidTr="00575374">
              <w:tc>
                <w:tcPr>
                  <w:tcW w:w="446" w:type="pct"/>
                  <w:tcBorders>
                    <w:top w:val="single" w:sz="4" w:space="0" w:color="auto"/>
                    <w:left w:val="single" w:sz="4" w:space="0" w:color="auto"/>
                    <w:bottom w:val="single" w:sz="4" w:space="0" w:color="auto"/>
                    <w:right w:val="single" w:sz="4" w:space="0" w:color="auto"/>
                  </w:tcBorders>
                  <w:vAlign w:val="center"/>
                </w:tcPr>
                <w:p w14:paraId="2B640877" w14:textId="77777777" w:rsidR="00575374" w:rsidRDefault="00575374" w:rsidP="00575374">
                  <w:pPr>
                    <w:jc w:val="center"/>
                    <w:rPr>
                      <w:b/>
                      <w:bCs/>
                      <w:color w:val="000000"/>
                      <w:sz w:val="22"/>
                      <w:szCs w:val="22"/>
                    </w:rPr>
                  </w:pPr>
                  <w:r>
                    <w:rPr>
                      <w:rFonts w:hint="eastAsia"/>
                      <w:b/>
                      <w:bCs/>
                      <w:color w:val="000000"/>
                      <w:sz w:val="22"/>
                    </w:rPr>
                    <w:t>监测点名称</w:t>
                  </w:r>
                </w:p>
              </w:tc>
              <w:tc>
                <w:tcPr>
                  <w:tcW w:w="783" w:type="pct"/>
                  <w:gridSpan w:val="2"/>
                  <w:tcBorders>
                    <w:top w:val="single" w:sz="4" w:space="0" w:color="auto"/>
                    <w:left w:val="single" w:sz="4" w:space="0" w:color="auto"/>
                    <w:bottom w:val="single" w:sz="4" w:space="0" w:color="auto"/>
                    <w:right w:val="single" w:sz="4" w:space="0" w:color="auto"/>
                  </w:tcBorders>
                  <w:vAlign w:val="center"/>
                </w:tcPr>
                <w:p w14:paraId="37A57F18" w14:textId="77777777" w:rsidR="00575374" w:rsidRDefault="00575374" w:rsidP="00575374">
                  <w:pPr>
                    <w:jc w:val="center"/>
                    <w:rPr>
                      <w:b/>
                      <w:bCs/>
                      <w:color w:val="000000"/>
                      <w:sz w:val="22"/>
                    </w:rPr>
                  </w:pPr>
                  <w:r>
                    <w:rPr>
                      <w:rFonts w:hint="eastAsia"/>
                      <w:b/>
                      <w:bCs/>
                      <w:color w:val="000000"/>
                      <w:sz w:val="22"/>
                    </w:rPr>
                    <w:t>监测点坐标</w:t>
                  </w:r>
                  <w:r>
                    <w:rPr>
                      <w:b/>
                      <w:bCs/>
                      <w:color w:val="000000"/>
                      <w:sz w:val="22"/>
                    </w:rPr>
                    <w:t>/m</w:t>
                  </w:r>
                </w:p>
              </w:tc>
              <w:tc>
                <w:tcPr>
                  <w:tcW w:w="550" w:type="pct"/>
                  <w:tcBorders>
                    <w:top w:val="single" w:sz="4" w:space="0" w:color="auto"/>
                    <w:left w:val="single" w:sz="4" w:space="0" w:color="auto"/>
                    <w:bottom w:val="single" w:sz="4" w:space="0" w:color="auto"/>
                    <w:right w:val="single" w:sz="4" w:space="0" w:color="auto"/>
                  </w:tcBorders>
                  <w:vAlign w:val="center"/>
                </w:tcPr>
                <w:p w14:paraId="63098898" w14:textId="77777777" w:rsidR="00575374" w:rsidRDefault="00575374" w:rsidP="00575374">
                  <w:pPr>
                    <w:jc w:val="center"/>
                    <w:rPr>
                      <w:b/>
                      <w:bCs/>
                      <w:color w:val="000000"/>
                      <w:sz w:val="22"/>
                    </w:rPr>
                  </w:pPr>
                  <w:r>
                    <w:rPr>
                      <w:rFonts w:hint="eastAsia"/>
                      <w:b/>
                      <w:bCs/>
                      <w:color w:val="000000"/>
                      <w:sz w:val="22"/>
                    </w:rPr>
                    <w:t>污染物</w:t>
                  </w:r>
                </w:p>
              </w:tc>
              <w:tc>
                <w:tcPr>
                  <w:tcW w:w="428" w:type="pct"/>
                  <w:tcBorders>
                    <w:top w:val="single" w:sz="4" w:space="0" w:color="auto"/>
                    <w:left w:val="single" w:sz="4" w:space="0" w:color="auto"/>
                    <w:bottom w:val="single" w:sz="4" w:space="0" w:color="auto"/>
                    <w:right w:val="single" w:sz="4" w:space="0" w:color="auto"/>
                  </w:tcBorders>
                  <w:vAlign w:val="center"/>
                </w:tcPr>
                <w:p w14:paraId="7FCA16FE" w14:textId="77777777" w:rsidR="00575374" w:rsidRDefault="00575374" w:rsidP="00575374">
                  <w:pPr>
                    <w:jc w:val="center"/>
                    <w:rPr>
                      <w:b/>
                      <w:bCs/>
                      <w:color w:val="000000"/>
                      <w:sz w:val="22"/>
                    </w:rPr>
                  </w:pPr>
                  <w:r>
                    <w:rPr>
                      <w:rFonts w:hint="eastAsia"/>
                      <w:b/>
                      <w:bCs/>
                      <w:color w:val="000000"/>
                      <w:sz w:val="22"/>
                    </w:rPr>
                    <w:t>平均时间</w:t>
                  </w:r>
                </w:p>
              </w:tc>
              <w:tc>
                <w:tcPr>
                  <w:tcW w:w="817" w:type="pct"/>
                  <w:tcBorders>
                    <w:top w:val="single" w:sz="4" w:space="0" w:color="auto"/>
                    <w:left w:val="single" w:sz="4" w:space="0" w:color="auto"/>
                    <w:bottom w:val="single" w:sz="4" w:space="0" w:color="auto"/>
                    <w:right w:val="single" w:sz="4" w:space="0" w:color="auto"/>
                  </w:tcBorders>
                  <w:vAlign w:val="center"/>
                </w:tcPr>
                <w:p w14:paraId="06E0FE12" w14:textId="77777777" w:rsidR="00575374" w:rsidRDefault="00575374" w:rsidP="00575374">
                  <w:pPr>
                    <w:jc w:val="center"/>
                    <w:rPr>
                      <w:b/>
                      <w:bCs/>
                      <w:color w:val="000000"/>
                      <w:sz w:val="22"/>
                    </w:rPr>
                  </w:pPr>
                  <w:r>
                    <w:rPr>
                      <w:rFonts w:hint="eastAsia"/>
                      <w:b/>
                      <w:bCs/>
                      <w:color w:val="000000"/>
                      <w:sz w:val="22"/>
                    </w:rPr>
                    <w:t>评价标准</w:t>
                  </w:r>
                  <w:r>
                    <w:rPr>
                      <w:b/>
                      <w:bCs/>
                      <w:color w:val="000000"/>
                      <w:sz w:val="22"/>
                    </w:rPr>
                    <w:t>/</w:t>
                  </w:r>
                  <w:r>
                    <w:rPr>
                      <w:rFonts w:hint="eastAsia"/>
                      <w:b/>
                      <w:bCs/>
                      <w:color w:val="000000"/>
                      <w:sz w:val="22"/>
                    </w:rPr>
                    <w:t>（</w:t>
                  </w:r>
                  <w:r>
                    <w:rPr>
                      <w:b/>
                      <w:bCs/>
                      <w:color w:val="000000"/>
                      <w:sz w:val="22"/>
                    </w:rPr>
                    <w:t>µg/m</w:t>
                  </w:r>
                  <w:r>
                    <w:rPr>
                      <w:b/>
                      <w:bCs/>
                      <w:color w:val="000000"/>
                      <w:sz w:val="22"/>
                      <w:vertAlign w:val="superscript"/>
                    </w:rPr>
                    <w:t>3</w:t>
                  </w:r>
                  <w:r>
                    <w:rPr>
                      <w:rFonts w:hint="eastAsia"/>
                      <w:b/>
                      <w:bCs/>
                      <w:color w:val="000000"/>
                      <w:sz w:val="22"/>
                    </w:rPr>
                    <w:t>）</w:t>
                  </w:r>
                </w:p>
              </w:tc>
              <w:tc>
                <w:tcPr>
                  <w:tcW w:w="817" w:type="pct"/>
                  <w:tcBorders>
                    <w:top w:val="single" w:sz="4" w:space="0" w:color="auto"/>
                    <w:left w:val="single" w:sz="4" w:space="0" w:color="auto"/>
                    <w:bottom w:val="single" w:sz="4" w:space="0" w:color="auto"/>
                    <w:right w:val="single" w:sz="4" w:space="0" w:color="auto"/>
                  </w:tcBorders>
                  <w:vAlign w:val="center"/>
                </w:tcPr>
                <w:p w14:paraId="007FAC52" w14:textId="77777777" w:rsidR="00575374" w:rsidRDefault="00575374" w:rsidP="00575374">
                  <w:pPr>
                    <w:jc w:val="center"/>
                    <w:rPr>
                      <w:b/>
                      <w:bCs/>
                      <w:color w:val="000000"/>
                      <w:sz w:val="22"/>
                    </w:rPr>
                  </w:pPr>
                  <w:r>
                    <w:rPr>
                      <w:rFonts w:hint="eastAsia"/>
                      <w:b/>
                      <w:bCs/>
                      <w:color w:val="000000"/>
                      <w:sz w:val="22"/>
                    </w:rPr>
                    <w:t>监测浓度范围</w:t>
                  </w:r>
                  <w:r>
                    <w:rPr>
                      <w:b/>
                      <w:bCs/>
                      <w:color w:val="000000"/>
                      <w:sz w:val="22"/>
                    </w:rPr>
                    <w:t>/</w:t>
                  </w:r>
                  <w:r>
                    <w:rPr>
                      <w:rFonts w:hint="eastAsia"/>
                      <w:b/>
                      <w:bCs/>
                      <w:color w:val="000000"/>
                      <w:sz w:val="22"/>
                    </w:rPr>
                    <w:t>（</w:t>
                  </w:r>
                  <w:r>
                    <w:rPr>
                      <w:b/>
                      <w:bCs/>
                      <w:color w:val="000000"/>
                      <w:sz w:val="22"/>
                    </w:rPr>
                    <w:t>µg/m</w:t>
                  </w:r>
                  <w:r>
                    <w:rPr>
                      <w:b/>
                      <w:bCs/>
                      <w:color w:val="000000"/>
                      <w:sz w:val="22"/>
                      <w:vertAlign w:val="superscript"/>
                    </w:rPr>
                    <w:t>3</w:t>
                  </w:r>
                  <w:r>
                    <w:rPr>
                      <w:rFonts w:hint="eastAsia"/>
                      <w:b/>
                      <w:bCs/>
                      <w:color w:val="000000"/>
                      <w:sz w:val="22"/>
                    </w:rPr>
                    <w:t>）</w:t>
                  </w:r>
                </w:p>
              </w:tc>
              <w:tc>
                <w:tcPr>
                  <w:tcW w:w="527" w:type="pct"/>
                  <w:tcBorders>
                    <w:top w:val="single" w:sz="4" w:space="0" w:color="auto"/>
                    <w:left w:val="single" w:sz="4" w:space="0" w:color="auto"/>
                    <w:bottom w:val="single" w:sz="4" w:space="0" w:color="auto"/>
                    <w:right w:val="single" w:sz="4" w:space="0" w:color="auto"/>
                  </w:tcBorders>
                  <w:vAlign w:val="center"/>
                </w:tcPr>
                <w:p w14:paraId="3D02669C" w14:textId="77777777" w:rsidR="00575374" w:rsidRDefault="00575374" w:rsidP="00575374">
                  <w:pPr>
                    <w:jc w:val="center"/>
                    <w:rPr>
                      <w:b/>
                      <w:bCs/>
                      <w:color w:val="000000"/>
                      <w:sz w:val="22"/>
                    </w:rPr>
                  </w:pPr>
                  <w:r>
                    <w:rPr>
                      <w:rFonts w:hint="eastAsia"/>
                      <w:b/>
                      <w:bCs/>
                      <w:color w:val="000000"/>
                      <w:sz w:val="22"/>
                    </w:rPr>
                    <w:t>最大浓度占标率</w:t>
                  </w:r>
                  <w:r>
                    <w:rPr>
                      <w:b/>
                      <w:bCs/>
                      <w:color w:val="000000"/>
                      <w:sz w:val="22"/>
                    </w:rPr>
                    <w:t>/%</w:t>
                  </w:r>
                </w:p>
              </w:tc>
              <w:tc>
                <w:tcPr>
                  <w:tcW w:w="336" w:type="pct"/>
                  <w:tcBorders>
                    <w:top w:val="single" w:sz="4" w:space="0" w:color="auto"/>
                    <w:left w:val="single" w:sz="4" w:space="0" w:color="auto"/>
                    <w:bottom w:val="single" w:sz="4" w:space="0" w:color="auto"/>
                    <w:right w:val="single" w:sz="4" w:space="0" w:color="auto"/>
                  </w:tcBorders>
                  <w:vAlign w:val="center"/>
                </w:tcPr>
                <w:p w14:paraId="20273795" w14:textId="77777777" w:rsidR="00575374" w:rsidRDefault="00575374" w:rsidP="00575374">
                  <w:pPr>
                    <w:jc w:val="center"/>
                    <w:rPr>
                      <w:b/>
                      <w:bCs/>
                      <w:color w:val="000000"/>
                      <w:sz w:val="22"/>
                    </w:rPr>
                  </w:pPr>
                  <w:r>
                    <w:rPr>
                      <w:rFonts w:hint="eastAsia"/>
                      <w:b/>
                      <w:bCs/>
                      <w:color w:val="000000"/>
                      <w:sz w:val="22"/>
                    </w:rPr>
                    <w:t>超标率</w:t>
                  </w:r>
                  <w:r>
                    <w:rPr>
                      <w:b/>
                      <w:bCs/>
                      <w:color w:val="000000"/>
                      <w:sz w:val="22"/>
                    </w:rPr>
                    <w:t>/%</w:t>
                  </w:r>
                </w:p>
              </w:tc>
              <w:tc>
                <w:tcPr>
                  <w:tcW w:w="295" w:type="pct"/>
                  <w:tcBorders>
                    <w:top w:val="single" w:sz="4" w:space="0" w:color="auto"/>
                    <w:left w:val="single" w:sz="4" w:space="0" w:color="auto"/>
                    <w:bottom w:val="single" w:sz="4" w:space="0" w:color="auto"/>
                    <w:right w:val="single" w:sz="4" w:space="0" w:color="auto"/>
                  </w:tcBorders>
                  <w:vAlign w:val="center"/>
                </w:tcPr>
                <w:p w14:paraId="1B8C03F5" w14:textId="77777777" w:rsidR="00575374" w:rsidRDefault="00575374" w:rsidP="00575374">
                  <w:pPr>
                    <w:jc w:val="center"/>
                    <w:rPr>
                      <w:b/>
                      <w:bCs/>
                      <w:color w:val="000000"/>
                      <w:sz w:val="22"/>
                    </w:rPr>
                  </w:pPr>
                  <w:r>
                    <w:rPr>
                      <w:rFonts w:hint="eastAsia"/>
                      <w:b/>
                      <w:bCs/>
                      <w:color w:val="000000"/>
                      <w:sz w:val="22"/>
                    </w:rPr>
                    <w:t>达标情况</w:t>
                  </w:r>
                </w:p>
              </w:tc>
            </w:tr>
            <w:tr w:rsidR="00575374" w14:paraId="3B317154" w14:textId="77777777" w:rsidTr="00575374">
              <w:tc>
                <w:tcPr>
                  <w:tcW w:w="446" w:type="pct"/>
                  <w:tcBorders>
                    <w:top w:val="single" w:sz="4" w:space="0" w:color="auto"/>
                    <w:left w:val="single" w:sz="4" w:space="0" w:color="auto"/>
                    <w:right w:val="single" w:sz="4" w:space="0" w:color="auto"/>
                  </w:tcBorders>
                  <w:vAlign w:val="center"/>
                </w:tcPr>
                <w:p w14:paraId="0E47799C" w14:textId="77777777" w:rsidR="00575374" w:rsidRDefault="00575374" w:rsidP="00575374">
                  <w:pPr>
                    <w:jc w:val="center"/>
                    <w:rPr>
                      <w:color w:val="000000"/>
                      <w:sz w:val="22"/>
                    </w:rPr>
                  </w:pPr>
                  <w:r>
                    <w:rPr>
                      <w:rFonts w:hint="eastAsia"/>
                      <w:color w:val="000000"/>
                      <w:sz w:val="22"/>
                    </w:rPr>
                    <w:t>G1</w:t>
                  </w:r>
                </w:p>
              </w:tc>
              <w:tc>
                <w:tcPr>
                  <w:tcW w:w="392" w:type="pct"/>
                  <w:tcBorders>
                    <w:top w:val="single" w:sz="4" w:space="0" w:color="auto"/>
                    <w:left w:val="single" w:sz="4" w:space="0" w:color="auto"/>
                    <w:right w:val="single" w:sz="4" w:space="0" w:color="auto"/>
                  </w:tcBorders>
                  <w:vAlign w:val="center"/>
                </w:tcPr>
                <w:p w14:paraId="67110446" w14:textId="77777777" w:rsidR="00575374" w:rsidRDefault="00575374" w:rsidP="00575374">
                  <w:pPr>
                    <w:jc w:val="center"/>
                    <w:rPr>
                      <w:color w:val="000000"/>
                      <w:sz w:val="22"/>
                    </w:rPr>
                  </w:pPr>
                  <w:r>
                    <w:rPr>
                      <w:rFonts w:hint="eastAsia"/>
                      <w:color w:val="000000"/>
                      <w:sz w:val="22"/>
                    </w:rPr>
                    <w:t>-</w:t>
                  </w:r>
                  <w:r>
                    <w:rPr>
                      <w:color w:val="000000"/>
                      <w:sz w:val="22"/>
                    </w:rPr>
                    <w:t>80</w:t>
                  </w:r>
                  <w:r>
                    <w:rPr>
                      <w:rFonts w:hint="eastAsia"/>
                      <w:color w:val="000000"/>
                      <w:sz w:val="22"/>
                    </w:rPr>
                    <w:t>0</w:t>
                  </w:r>
                </w:p>
              </w:tc>
              <w:tc>
                <w:tcPr>
                  <w:tcW w:w="392" w:type="pct"/>
                  <w:tcBorders>
                    <w:top w:val="single" w:sz="4" w:space="0" w:color="auto"/>
                    <w:left w:val="single" w:sz="4" w:space="0" w:color="auto"/>
                    <w:right w:val="single" w:sz="4" w:space="0" w:color="auto"/>
                  </w:tcBorders>
                  <w:vAlign w:val="center"/>
                </w:tcPr>
                <w:p w14:paraId="12DDF0E3" w14:textId="77777777" w:rsidR="00575374" w:rsidRDefault="00575374" w:rsidP="00575374">
                  <w:pPr>
                    <w:jc w:val="center"/>
                    <w:rPr>
                      <w:color w:val="000000"/>
                      <w:sz w:val="22"/>
                    </w:rPr>
                  </w:pPr>
                  <w:r>
                    <w:rPr>
                      <w:rFonts w:hint="eastAsia"/>
                      <w:color w:val="000000"/>
                      <w:sz w:val="22"/>
                    </w:rPr>
                    <w:t>-</w:t>
                  </w:r>
                  <w:r>
                    <w:rPr>
                      <w:color w:val="000000"/>
                      <w:sz w:val="22"/>
                    </w:rPr>
                    <w:t>4</w:t>
                  </w:r>
                  <w:r>
                    <w:rPr>
                      <w:rFonts w:hint="eastAsia"/>
                      <w:color w:val="000000"/>
                      <w:sz w:val="22"/>
                    </w:rPr>
                    <w:t>00</w:t>
                  </w:r>
                </w:p>
              </w:tc>
              <w:tc>
                <w:tcPr>
                  <w:tcW w:w="550" w:type="pct"/>
                  <w:tcBorders>
                    <w:top w:val="single" w:sz="4" w:space="0" w:color="auto"/>
                    <w:left w:val="single" w:sz="4" w:space="0" w:color="auto"/>
                    <w:bottom w:val="single" w:sz="4" w:space="0" w:color="auto"/>
                    <w:right w:val="single" w:sz="4" w:space="0" w:color="auto"/>
                  </w:tcBorders>
                  <w:vAlign w:val="center"/>
                </w:tcPr>
                <w:p w14:paraId="676EE6D1" w14:textId="77777777" w:rsidR="00575374" w:rsidRDefault="00575374" w:rsidP="00575374">
                  <w:pPr>
                    <w:jc w:val="center"/>
                    <w:rPr>
                      <w:color w:val="000000"/>
                      <w:sz w:val="22"/>
                    </w:rPr>
                  </w:pPr>
                  <w:r>
                    <w:rPr>
                      <w:rFonts w:hint="eastAsia"/>
                      <w:color w:val="000000"/>
                      <w:sz w:val="22"/>
                    </w:rPr>
                    <w:t>TSP</w:t>
                  </w:r>
                </w:p>
              </w:tc>
              <w:tc>
                <w:tcPr>
                  <w:tcW w:w="428" w:type="pct"/>
                  <w:tcBorders>
                    <w:top w:val="single" w:sz="4" w:space="0" w:color="auto"/>
                    <w:left w:val="single" w:sz="4" w:space="0" w:color="auto"/>
                    <w:bottom w:val="single" w:sz="4" w:space="0" w:color="auto"/>
                    <w:right w:val="single" w:sz="4" w:space="0" w:color="auto"/>
                  </w:tcBorders>
                  <w:vAlign w:val="center"/>
                </w:tcPr>
                <w:p w14:paraId="2499BC2A" w14:textId="77777777" w:rsidR="00575374" w:rsidRDefault="00575374" w:rsidP="00575374">
                  <w:pPr>
                    <w:jc w:val="center"/>
                    <w:rPr>
                      <w:color w:val="000000"/>
                      <w:sz w:val="22"/>
                    </w:rPr>
                  </w:pPr>
                  <w:r>
                    <w:rPr>
                      <w:rFonts w:hint="eastAsia"/>
                      <w:color w:val="000000"/>
                      <w:sz w:val="22"/>
                    </w:rPr>
                    <w:t>日均值</w:t>
                  </w:r>
                </w:p>
              </w:tc>
              <w:tc>
                <w:tcPr>
                  <w:tcW w:w="817" w:type="pct"/>
                  <w:tcBorders>
                    <w:top w:val="single" w:sz="4" w:space="0" w:color="auto"/>
                    <w:left w:val="single" w:sz="4" w:space="0" w:color="auto"/>
                    <w:bottom w:val="single" w:sz="4" w:space="0" w:color="auto"/>
                    <w:right w:val="single" w:sz="4" w:space="0" w:color="auto"/>
                  </w:tcBorders>
                  <w:vAlign w:val="center"/>
                </w:tcPr>
                <w:p w14:paraId="38D461BD" w14:textId="77777777" w:rsidR="00575374" w:rsidRDefault="00575374" w:rsidP="00575374">
                  <w:pPr>
                    <w:jc w:val="center"/>
                    <w:rPr>
                      <w:color w:val="000000"/>
                      <w:sz w:val="22"/>
                    </w:rPr>
                  </w:pPr>
                  <w:r>
                    <w:rPr>
                      <w:rFonts w:hint="eastAsia"/>
                      <w:color w:val="000000"/>
                      <w:sz w:val="22"/>
                    </w:rPr>
                    <w:t>300</w:t>
                  </w:r>
                </w:p>
              </w:tc>
              <w:tc>
                <w:tcPr>
                  <w:tcW w:w="817" w:type="pct"/>
                  <w:tcBorders>
                    <w:top w:val="single" w:sz="4" w:space="0" w:color="auto"/>
                    <w:left w:val="single" w:sz="4" w:space="0" w:color="auto"/>
                    <w:bottom w:val="single" w:sz="4" w:space="0" w:color="auto"/>
                    <w:right w:val="single" w:sz="4" w:space="0" w:color="auto"/>
                  </w:tcBorders>
                  <w:vAlign w:val="center"/>
                </w:tcPr>
                <w:p w14:paraId="46B65844" w14:textId="77777777" w:rsidR="00575374" w:rsidRDefault="00575374" w:rsidP="00575374">
                  <w:pPr>
                    <w:jc w:val="center"/>
                    <w:rPr>
                      <w:color w:val="000000"/>
                      <w:sz w:val="22"/>
                    </w:rPr>
                  </w:pPr>
                  <w:r>
                    <w:rPr>
                      <w:rFonts w:hint="eastAsia"/>
                      <w:color w:val="000000"/>
                      <w:sz w:val="22"/>
                    </w:rPr>
                    <w:t>126-134</w:t>
                  </w:r>
                </w:p>
              </w:tc>
              <w:tc>
                <w:tcPr>
                  <w:tcW w:w="527" w:type="pct"/>
                  <w:tcBorders>
                    <w:top w:val="single" w:sz="4" w:space="0" w:color="auto"/>
                    <w:left w:val="single" w:sz="4" w:space="0" w:color="auto"/>
                    <w:bottom w:val="single" w:sz="4" w:space="0" w:color="auto"/>
                    <w:right w:val="single" w:sz="4" w:space="0" w:color="auto"/>
                  </w:tcBorders>
                  <w:vAlign w:val="center"/>
                </w:tcPr>
                <w:p w14:paraId="5C6502EA" w14:textId="77777777" w:rsidR="00575374" w:rsidRDefault="00575374" w:rsidP="00575374">
                  <w:pPr>
                    <w:jc w:val="center"/>
                    <w:rPr>
                      <w:color w:val="000000"/>
                      <w:sz w:val="22"/>
                    </w:rPr>
                  </w:pPr>
                  <w:r>
                    <w:rPr>
                      <w:rFonts w:hint="eastAsia"/>
                      <w:color w:val="000000"/>
                      <w:sz w:val="22"/>
                    </w:rPr>
                    <w:t>45</w:t>
                  </w:r>
                </w:p>
              </w:tc>
              <w:tc>
                <w:tcPr>
                  <w:tcW w:w="336" w:type="pct"/>
                  <w:tcBorders>
                    <w:top w:val="single" w:sz="4" w:space="0" w:color="auto"/>
                    <w:left w:val="single" w:sz="4" w:space="0" w:color="auto"/>
                    <w:bottom w:val="single" w:sz="4" w:space="0" w:color="auto"/>
                    <w:right w:val="single" w:sz="4" w:space="0" w:color="auto"/>
                  </w:tcBorders>
                  <w:vAlign w:val="center"/>
                </w:tcPr>
                <w:p w14:paraId="2A2DBF86" w14:textId="77777777" w:rsidR="00575374" w:rsidRDefault="00575374" w:rsidP="00575374">
                  <w:pPr>
                    <w:jc w:val="center"/>
                    <w:rPr>
                      <w:color w:val="000000"/>
                      <w:sz w:val="22"/>
                    </w:rPr>
                  </w:pPr>
                  <w:r>
                    <w:rPr>
                      <w:rFonts w:hint="eastAsia"/>
                      <w:color w:val="000000"/>
                      <w:sz w:val="22"/>
                    </w:rPr>
                    <w:t>0</w:t>
                  </w:r>
                </w:p>
              </w:tc>
              <w:tc>
                <w:tcPr>
                  <w:tcW w:w="295" w:type="pct"/>
                  <w:tcBorders>
                    <w:top w:val="single" w:sz="4" w:space="0" w:color="auto"/>
                    <w:left w:val="single" w:sz="4" w:space="0" w:color="auto"/>
                    <w:bottom w:val="single" w:sz="4" w:space="0" w:color="auto"/>
                    <w:right w:val="single" w:sz="4" w:space="0" w:color="auto"/>
                  </w:tcBorders>
                  <w:vAlign w:val="center"/>
                </w:tcPr>
                <w:p w14:paraId="38193C77" w14:textId="77777777" w:rsidR="00575374" w:rsidRDefault="00575374" w:rsidP="00575374">
                  <w:pPr>
                    <w:jc w:val="center"/>
                    <w:rPr>
                      <w:color w:val="000000"/>
                      <w:sz w:val="22"/>
                    </w:rPr>
                  </w:pPr>
                  <w:r>
                    <w:rPr>
                      <w:rFonts w:hint="eastAsia"/>
                      <w:color w:val="000000"/>
                      <w:sz w:val="22"/>
                    </w:rPr>
                    <w:t>达标</w:t>
                  </w:r>
                </w:p>
              </w:tc>
            </w:tr>
          </w:tbl>
          <w:p w14:paraId="72D58405" w14:textId="77777777" w:rsidR="00575374" w:rsidRDefault="00575374" w:rsidP="00575374">
            <w:pPr>
              <w:spacing w:line="360" w:lineRule="auto"/>
              <w:ind w:firstLineChars="200" w:firstLine="480"/>
              <w:rPr>
                <w:sz w:val="24"/>
              </w:rPr>
            </w:pPr>
          </w:p>
          <w:p w14:paraId="0436B239" w14:textId="77777777" w:rsidR="00575374" w:rsidRPr="00366DE6" w:rsidRDefault="00575374" w:rsidP="00575374">
            <w:pPr>
              <w:spacing w:line="360" w:lineRule="auto"/>
              <w:ind w:firstLineChars="200" w:firstLine="480"/>
              <w:rPr>
                <w:sz w:val="24"/>
              </w:rPr>
            </w:pPr>
            <w:r>
              <w:rPr>
                <w:rFonts w:hint="eastAsia"/>
                <w:sz w:val="24"/>
              </w:rPr>
              <w:t>由上表可知，区域环境空气质量中</w:t>
            </w:r>
            <w:r>
              <w:rPr>
                <w:rFonts w:hint="eastAsia"/>
                <w:sz w:val="24"/>
              </w:rPr>
              <w:t>TSP</w:t>
            </w:r>
            <w:r>
              <w:rPr>
                <w:rFonts w:hint="eastAsia"/>
                <w:sz w:val="24"/>
              </w:rPr>
              <w:t>符合</w:t>
            </w:r>
            <w:r w:rsidRPr="00D56F8C">
              <w:rPr>
                <w:bCs/>
                <w:sz w:val="24"/>
              </w:rPr>
              <w:t>《</w:t>
            </w:r>
            <w:r>
              <w:rPr>
                <w:rFonts w:hint="eastAsia"/>
                <w:bCs/>
                <w:sz w:val="24"/>
              </w:rPr>
              <w:t>环境空气质量标准</w:t>
            </w:r>
            <w:r w:rsidRPr="00D56F8C">
              <w:rPr>
                <w:bCs/>
                <w:sz w:val="24"/>
              </w:rPr>
              <w:t>》（</w:t>
            </w:r>
            <w:r w:rsidRPr="00C03491">
              <w:rPr>
                <w:rFonts w:hint="eastAsia"/>
                <w:bCs/>
                <w:sz w:val="24"/>
              </w:rPr>
              <w:t>GB3095</w:t>
            </w:r>
            <w:r w:rsidRPr="00C03491">
              <w:rPr>
                <w:rFonts w:hint="eastAsia"/>
                <w:bCs/>
                <w:sz w:val="24"/>
              </w:rPr>
              <w:t>—</w:t>
            </w:r>
            <w:r w:rsidRPr="00C03491">
              <w:rPr>
                <w:rFonts w:hint="eastAsia"/>
                <w:bCs/>
                <w:sz w:val="24"/>
              </w:rPr>
              <w:t>2012</w:t>
            </w:r>
            <w:r w:rsidRPr="00C03491">
              <w:rPr>
                <w:rFonts w:hint="eastAsia"/>
                <w:bCs/>
                <w:sz w:val="24"/>
              </w:rPr>
              <w:t>）</w:t>
            </w:r>
            <w:r w:rsidRPr="00D56F8C">
              <w:rPr>
                <w:bCs/>
                <w:sz w:val="24"/>
              </w:rPr>
              <w:t>）</w:t>
            </w:r>
            <w:r>
              <w:rPr>
                <w:rFonts w:hint="eastAsia"/>
                <w:bCs/>
                <w:sz w:val="24"/>
              </w:rPr>
              <w:t>中二级标准</w:t>
            </w:r>
            <w:r w:rsidRPr="00D56F8C">
              <w:rPr>
                <w:bCs/>
                <w:sz w:val="24"/>
              </w:rPr>
              <w:t>限值</w:t>
            </w:r>
            <w:r>
              <w:rPr>
                <w:rFonts w:hint="eastAsia"/>
                <w:bCs/>
                <w:sz w:val="24"/>
              </w:rPr>
              <w:t>。</w:t>
            </w:r>
          </w:p>
          <w:p w14:paraId="415FF8AB" w14:textId="77777777" w:rsidR="00575374" w:rsidRPr="00C03491" w:rsidRDefault="00575374" w:rsidP="00575374">
            <w:pPr>
              <w:spacing w:line="360" w:lineRule="auto"/>
              <w:rPr>
                <w:sz w:val="24"/>
                <w:szCs w:val="32"/>
              </w:rPr>
            </w:pPr>
            <w:r w:rsidRPr="00C03491">
              <w:rPr>
                <w:sz w:val="24"/>
                <w:szCs w:val="32"/>
              </w:rPr>
              <w:t>二、区域地表水环境质量现状及评价</w:t>
            </w:r>
          </w:p>
          <w:p w14:paraId="63208CB8" w14:textId="75210C18" w:rsidR="00575374" w:rsidRPr="00C03491" w:rsidRDefault="00575374" w:rsidP="00575374">
            <w:pPr>
              <w:spacing w:line="360" w:lineRule="auto"/>
              <w:ind w:firstLineChars="200" w:firstLine="480"/>
              <w:rPr>
                <w:sz w:val="24"/>
                <w:szCs w:val="32"/>
              </w:rPr>
            </w:pPr>
            <w:r>
              <w:rPr>
                <w:rFonts w:hint="eastAsia"/>
                <w:sz w:val="24"/>
                <w:szCs w:val="28"/>
              </w:rPr>
              <w:t>厂区</w:t>
            </w:r>
            <w:r w:rsidR="001174FB">
              <w:rPr>
                <w:rFonts w:hint="eastAsia"/>
                <w:sz w:val="24"/>
                <w:szCs w:val="28"/>
              </w:rPr>
              <w:t>无生产</w:t>
            </w:r>
            <w:r w:rsidR="005F5104">
              <w:rPr>
                <w:rFonts w:hint="eastAsia"/>
                <w:sz w:val="24"/>
                <w:szCs w:val="28"/>
              </w:rPr>
              <w:t>、生活</w:t>
            </w:r>
            <w:r w:rsidR="001174FB">
              <w:rPr>
                <w:rFonts w:hint="eastAsia"/>
                <w:sz w:val="24"/>
                <w:szCs w:val="28"/>
              </w:rPr>
              <w:t>废水</w:t>
            </w:r>
            <w:r w:rsidR="005F5104">
              <w:rPr>
                <w:rFonts w:hint="eastAsia"/>
                <w:sz w:val="24"/>
                <w:szCs w:val="28"/>
              </w:rPr>
              <w:t>排放</w:t>
            </w:r>
            <w:r>
              <w:rPr>
                <w:rFonts w:hint="eastAsia"/>
                <w:sz w:val="24"/>
                <w:szCs w:val="28"/>
              </w:rPr>
              <w:t>。</w:t>
            </w:r>
            <w:r w:rsidRPr="00C03491">
              <w:rPr>
                <w:sz w:val="24"/>
                <w:szCs w:val="32"/>
              </w:rPr>
              <w:t>根据</w:t>
            </w:r>
            <w:r>
              <w:rPr>
                <w:rFonts w:hint="eastAsia"/>
                <w:sz w:val="24"/>
                <w:szCs w:val="32"/>
              </w:rPr>
              <w:t>常德市生态环境局发布的《</w:t>
            </w:r>
            <w:r w:rsidRPr="00587263">
              <w:rPr>
                <w:rFonts w:hint="eastAsia"/>
                <w:sz w:val="24"/>
                <w:szCs w:val="32"/>
              </w:rPr>
              <w:t>202</w:t>
            </w:r>
            <w:r w:rsidR="001174FB">
              <w:rPr>
                <w:sz w:val="24"/>
                <w:szCs w:val="32"/>
              </w:rPr>
              <w:t>4</w:t>
            </w:r>
            <w:r w:rsidRPr="00587263">
              <w:rPr>
                <w:rFonts w:hint="eastAsia"/>
                <w:sz w:val="24"/>
                <w:szCs w:val="32"/>
              </w:rPr>
              <w:t>年常德市环境状况公报</w:t>
            </w:r>
            <w:r>
              <w:rPr>
                <w:rFonts w:hint="eastAsia"/>
                <w:sz w:val="24"/>
                <w:szCs w:val="32"/>
              </w:rPr>
              <w:t>》：</w:t>
            </w:r>
            <w:r w:rsidRPr="005E330E">
              <w:rPr>
                <w:rFonts w:hint="eastAsia"/>
                <w:sz w:val="24"/>
                <w:szCs w:val="32"/>
              </w:rPr>
              <w:t>沅水流域总体水质为优，</w:t>
            </w:r>
            <w:r w:rsidRPr="005E330E">
              <w:rPr>
                <w:rFonts w:hint="eastAsia"/>
                <w:sz w:val="24"/>
                <w:szCs w:val="32"/>
              </w:rPr>
              <w:t>16</w:t>
            </w:r>
            <w:r w:rsidRPr="005E330E">
              <w:rPr>
                <w:rFonts w:hint="eastAsia"/>
                <w:sz w:val="24"/>
                <w:szCs w:val="32"/>
              </w:rPr>
              <w:t>个断面均为Ⅰ～Ⅲ类水质</w:t>
            </w:r>
            <w:r w:rsidRPr="00587263">
              <w:rPr>
                <w:rFonts w:hint="eastAsia"/>
                <w:sz w:val="24"/>
                <w:szCs w:val="32"/>
              </w:rPr>
              <w:t>。其中，</w:t>
            </w:r>
            <w:r>
              <w:rPr>
                <w:rFonts w:hint="eastAsia"/>
                <w:sz w:val="24"/>
                <w:szCs w:val="32"/>
              </w:rPr>
              <w:t>沅</w:t>
            </w:r>
            <w:r w:rsidRPr="00587263">
              <w:rPr>
                <w:rFonts w:hint="eastAsia"/>
                <w:sz w:val="24"/>
                <w:szCs w:val="32"/>
              </w:rPr>
              <w:t>水干流Ⅱ类水质断面比例为</w:t>
            </w:r>
            <w:r w:rsidRPr="00587263">
              <w:rPr>
                <w:rFonts w:hint="eastAsia"/>
                <w:sz w:val="24"/>
                <w:szCs w:val="32"/>
              </w:rPr>
              <w:t>100%</w:t>
            </w:r>
            <w:r w:rsidRPr="00587263">
              <w:rPr>
                <w:rFonts w:hint="eastAsia"/>
                <w:sz w:val="24"/>
                <w:szCs w:val="32"/>
              </w:rPr>
              <w:t>。</w:t>
            </w:r>
          </w:p>
          <w:p w14:paraId="72C36920" w14:textId="77777777" w:rsidR="00575374" w:rsidRDefault="00575374" w:rsidP="00575374">
            <w:pPr>
              <w:spacing w:line="360" w:lineRule="auto"/>
              <w:ind w:firstLineChars="200" w:firstLine="480"/>
              <w:rPr>
                <w:sz w:val="24"/>
                <w:szCs w:val="32"/>
              </w:rPr>
            </w:pPr>
            <w:r>
              <w:rPr>
                <w:rFonts w:hint="eastAsia"/>
                <w:sz w:val="24"/>
                <w:szCs w:val="32"/>
              </w:rPr>
              <w:t>因此，</w:t>
            </w:r>
            <w:r w:rsidRPr="00C03491">
              <w:rPr>
                <w:sz w:val="24"/>
                <w:szCs w:val="32"/>
              </w:rPr>
              <w:t>项目所在区属于地表水达标区。</w:t>
            </w:r>
          </w:p>
          <w:p w14:paraId="4DA4DB3F" w14:textId="77777777" w:rsidR="00575374" w:rsidRPr="00C03491" w:rsidRDefault="00575374" w:rsidP="00575374">
            <w:pPr>
              <w:spacing w:line="360" w:lineRule="auto"/>
              <w:rPr>
                <w:sz w:val="24"/>
                <w:szCs w:val="32"/>
              </w:rPr>
            </w:pPr>
            <w:r w:rsidRPr="00C03491">
              <w:rPr>
                <w:sz w:val="24"/>
                <w:szCs w:val="32"/>
              </w:rPr>
              <w:t>三、项目所在地声环境质量现状</w:t>
            </w:r>
          </w:p>
          <w:p w14:paraId="487BEC02" w14:textId="77777777" w:rsidR="00575374" w:rsidRPr="00C03491" w:rsidRDefault="00575374" w:rsidP="00575374">
            <w:pPr>
              <w:spacing w:line="360" w:lineRule="auto"/>
              <w:ind w:firstLineChars="200" w:firstLine="480"/>
              <w:rPr>
                <w:sz w:val="24"/>
                <w:szCs w:val="32"/>
              </w:rPr>
            </w:pPr>
            <w:r w:rsidRPr="00C03491">
              <w:rPr>
                <w:sz w:val="24"/>
                <w:szCs w:val="32"/>
              </w:rPr>
              <w:lastRenderedPageBreak/>
              <w:t>根据现场踏勘可知，厂区周边</w:t>
            </w:r>
            <w:r w:rsidRPr="00C03491">
              <w:rPr>
                <w:sz w:val="24"/>
                <w:szCs w:val="32"/>
              </w:rPr>
              <w:t>50m</w:t>
            </w:r>
            <w:r w:rsidRPr="00C03491">
              <w:rPr>
                <w:sz w:val="24"/>
                <w:szCs w:val="32"/>
              </w:rPr>
              <w:t>范围内无声环境保护目标，因此，本次评价期间未对项目所在地声环境质量进行监测。</w:t>
            </w:r>
          </w:p>
        </w:tc>
      </w:tr>
      <w:tr w:rsidR="00575374" w:rsidRPr="00B30C2D" w14:paraId="40054B7B" w14:textId="77777777" w:rsidTr="00575374">
        <w:trPr>
          <w:trHeight w:val="2400"/>
          <w:jc w:val="center"/>
        </w:trPr>
        <w:tc>
          <w:tcPr>
            <w:tcW w:w="657" w:type="dxa"/>
            <w:tcBorders>
              <w:top w:val="single" w:sz="4" w:space="0" w:color="auto"/>
              <w:left w:val="single" w:sz="8" w:space="0" w:color="auto"/>
              <w:bottom w:val="single" w:sz="4" w:space="0" w:color="auto"/>
              <w:right w:val="single" w:sz="4" w:space="0" w:color="auto"/>
            </w:tcBorders>
            <w:vAlign w:val="center"/>
          </w:tcPr>
          <w:p w14:paraId="5DB3BF3C" w14:textId="77777777" w:rsidR="00575374" w:rsidRDefault="00575374" w:rsidP="00575374">
            <w:pPr>
              <w:adjustRightInd w:val="0"/>
              <w:snapToGrid w:val="0"/>
              <w:jc w:val="center"/>
              <w:rPr>
                <w:kern w:val="0"/>
                <w:sz w:val="24"/>
              </w:rPr>
            </w:pPr>
            <w:r>
              <w:rPr>
                <w:rFonts w:hint="eastAsia"/>
                <w:kern w:val="0"/>
                <w:sz w:val="24"/>
              </w:rPr>
              <w:lastRenderedPageBreak/>
              <w:t>环境</w:t>
            </w:r>
          </w:p>
          <w:p w14:paraId="53BC3DB5" w14:textId="77777777" w:rsidR="00575374" w:rsidRDefault="00575374" w:rsidP="00575374">
            <w:pPr>
              <w:adjustRightInd w:val="0"/>
              <w:snapToGrid w:val="0"/>
              <w:jc w:val="center"/>
              <w:rPr>
                <w:kern w:val="0"/>
                <w:sz w:val="24"/>
              </w:rPr>
            </w:pPr>
            <w:r>
              <w:rPr>
                <w:rFonts w:hint="eastAsia"/>
                <w:kern w:val="0"/>
                <w:sz w:val="24"/>
              </w:rPr>
              <w:t>保护</w:t>
            </w:r>
          </w:p>
          <w:p w14:paraId="77982B95" w14:textId="77777777" w:rsidR="00575374" w:rsidRDefault="00575374" w:rsidP="00575374">
            <w:pPr>
              <w:adjustRightInd w:val="0"/>
              <w:snapToGrid w:val="0"/>
              <w:jc w:val="center"/>
              <w:rPr>
                <w:kern w:val="0"/>
                <w:sz w:val="24"/>
              </w:rPr>
            </w:pPr>
            <w:r>
              <w:rPr>
                <w:rFonts w:hint="eastAsia"/>
                <w:kern w:val="0"/>
                <w:sz w:val="24"/>
              </w:rPr>
              <w:t>目标</w:t>
            </w:r>
          </w:p>
        </w:tc>
        <w:tc>
          <w:tcPr>
            <w:tcW w:w="7629" w:type="dxa"/>
            <w:tcBorders>
              <w:top w:val="single" w:sz="4" w:space="0" w:color="auto"/>
              <w:left w:val="single" w:sz="4" w:space="0" w:color="auto"/>
              <w:bottom w:val="single" w:sz="4" w:space="0" w:color="auto"/>
              <w:right w:val="single" w:sz="8" w:space="0" w:color="auto"/>
            </w:tcBorders>
            <w:vAlign w:val="center"/>
          </w:tcPr>
          <w:p w14:paraId="23CCE360" w14:textId="77777777" w:rsidR="00575374" w:rsidRDefault="00575374" w:rsidP="00575374">
            <w:pPr>
              <w:spacing w:line="360" w:lineRule="auto"/>
              <w:ind w:firstLineChars="200" w:firstLine="480"/>
              <w:rPr>
                <w:sz w:val="24"/>
              </w:rPr>
            </w:pPr>
            <w:r>
              <w:rPr>
                <w:rFonts w:hint="eastAsia"/>
                <w:sz w:val="24"/>
              </w:rPr>
              <w:t>1</w:t>
            </w:r>
            <w:r>
              <w:rPr>
                <w:rFonts w:hint="eastAsia"/>
                <w:sz w:val="24"/>
              </w:rPr>
              <w:t>、大气环境保护目标</w:t>
            </w:r>
          </w:p>
          <w:p w14:paraId="063B9140" w14:textId="77777777" w:rsidR="00575374" w:rsidRPr="00646215" w:rsidRDefault="00575374" w:rsidP="00575374">
            <w:pPr>
              <w:spacing w:line="360" w:lineRule="auto"/>
              <w:ind w:firstLineChars="200" w:firstLine="442"/>
              <w:jc w:val="center"/>
              <w:rPr>
                <w:b/>
                <w:bCs/>
                <w:sz w:val="22"/>
                <w:szCs w:val="28"/>
              </w:rPr>
            </w:pPr>
            <w:r w:rsidRPr="00646215">
              <w:rPr>
                <w:rFonts w:hint="eastAsia"/>
                <w:b/>
                <w:bCs/>
                <w:sz w:val="22"/>
                <w:szCs w:val="28"/>
              </w:rPr>
              <w:t>表</w:t>
            </w:r>
            <w:r w:rsidRPr="00646215">
              <w:rPr>
                <w:rFonts w:hint="eastAsia"/>
                <w:b/>
                <w:bCs/>
                <w:sz w:val="22"/>
                <w:szCs w:val="28"/>
              </w:rPr>
              <w:t>3</w:t>
            </w:r>
            <w:r w:rsidRPr="00646215">
              <w:rPr>
                <w:b/>
                <w:bCs/>
                <w:sz w:val="22"/>
                <w:szCs w:val="28"/>
              </w:rPr>
              <w:t>-</w:t>
            </w:r>
            <w:r>
              <w:rPr>
                <w:rFonts w:hint="eastAsia"/>
                <w:b/>
                <w:bCs/>
                <w:sz w:val="22"/>
                <w:szCs w:val="28"/>
              </w:rPr>
              <w:t>4</w:t>
            </w:r>
            <w:r w:rsidRPr="00646215">
              <w:rPr>
                <w:b/>
                <w:bCs/>
                <w:sz w:val="22"/>
                <w:szCs w:val="28"/>
              </w:rPr>
              <w:t xml:space="preserve">    </w:t>
            </w:r>
            <w:r w:rsidRPr="00646215">
              <w:rPr>
                <w:b/>
                <w:bCs/>
                <w:sz w:val="22"/>
                <w:szCs w:val="28"/>
              </w:rPr>
              <w:t>大气环境保护目标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656"/>
              <w:gridCol w:w="656"/>
              <w:gridCol w:w="724"/>
              <w:gridCol w:w="1296"/>
              <w:gridCol w:w="891"/>
              <w:gridCol w:w="764"/>
              <w:gridCol w:w="1004"/>
            </w:tblGrid>
            <w:tr w:rsidR="00575374" w:rsidRPr="001C1786" w14:paraId="15EB55E7" w14:textId="77777777" w:rsidTr="00575374">
              <w:tc>
                <w:tcPr>
                  <w:tcW w:w="954" w:type="pct"/>
                  <w:vMerge w:val="restart"/>
                  <w:vAlign w:val="center"/>
                </w:tcPr>
                <w:p w14:paraId="364000A5" w14:textId="77777777" w:rsidR="00575374" w:rsidRPr="001C1786" w:rsidRDefault="00575374" w:rsidP="00575374">
                  <w:pPr>
                    <w:jc w:val="center"/>
                    <w:rPr>
                      <w:b/>
                      <w:bCs/>
                      <w:color w:val="000000"/>
                      <w:kern w:val="0"/>
                      <w:sz w:val="22"/>
                    </w:rPr>
                  </w:pPr>
                  <w:r w:rsidRPr="001C1786">
                    <w:rPr>
                      <w:b/>
                      <w:bCs/>
                      <w:color w:val="000000"/>
                      <w:kern w:val="0"/>
                      <w:sz w:val="22"/>
                    </w:rPr>
                    <w:t>名称</w:t>
                  </w:r>
                </w:p>
              </w:tc>
              <w:tc>
                <w:tcPr>
                  <w:tcW w:w="886" w:type="pct"/>
                  <w:gridSpan w:val="2"/>
                  <w:vAlign w:val="center"/>
                </w:tcPr>
                <w:p w14:paraId="50657CDA" w14:textId="77777777" w:rsidR="00575374" w:rsidRPr="001C1786" w:rsidRDefault="00575374" w:rsidP="00575374">
                  <w:pPr>
                    <w:jc w:val="center"/>
                    <w:rPr>
                      <w:b/>
                      <w:bCs/>
                      <w:color w:val="000000"/>
                      <w:kern w:val="0"/>
                      <w:sz w:val="22"/>
                    </w:rPr>
                  </w:pPr>
                  <w:r w:rsidRPr="001C1786">
                    <w:rPr>
                      <w:b/>
                      <w:bCs/>
                      <w:color w:val="000000"/>
                      <w:kern w:val="0"/>
                      <w:sz w:val="22"/>
                    </w:rPr>
                    <w:t>坐标</w:t>
                  </w:r>
                  <w:r w:rsidRPr="001C1786">
                    <w:rPr>
                      <w:b/>
                      <w:bCs/>
                      <w:color w:val="000000"/>
                      <w:kern w:val="0"/>
                      <w:sz w:val="22"/>
                    </w:rPr>
                    <w:t>/m</w:t>
                  </w:r>
                </w:p>
              </w:tc>
              <w:tc>
                <w:tcPr>
                  <w:tcW w:w="489" w:type="pct"/>
                  <w:vMerge w:val="restart"/>
                  <w:vAlign w:val="center"/>
                </w:tcPr>
                <w:p w14:paraId="607398E6" w14:textId="77777777" w:rsidR="00575374" w:rsidRPr="001C1786" w:rsidRDefault="00575374" w:rsidP="00575374">
                  <w:pPr>
                    <w:jc w:val="center"/>
                    <w:rPr>
                      <w:b/>
                      <w:bCs/>
                      <w:color w:val="000000"/>
                      <w:kern w:val="0"/>
                      <w:sz w:val="22"/>
                    </w:rPr>
                  </w:pPr>
                  <w:r w:rsidRPr="001C1786">
                    <w:rPr>
                      <w:b/>
                      <w:bCs/>
                      <w:color w:val="000000"/>
                      <w:kern w:val="0"/>
                      <w:sz w:val="22"/>
                    </w:rPr>
                    <w:t>保护对象</w:t>
                  </w:r>
                </w:p>
              </w:tc>
              <w:tc>
                <w:tcPr>
                  <w:tcW w:w="875" w:type="pct"/>
                  <w:vMerge w:val="restart"/>
                  <w:vAlign w:val="center"/>
                </w:tcPr>
                <w:p w14:paraId="4DBDAA5D" w14:textId="77777777" w:rsidR="00575374" w:rsidRPr="001C1786" w:rsidRDefault="00575374" w:rsidP="00575374">
                  <w:pPr>
                    <w:jc w:val="center"/>
                    <w:rPr>
                      <w:b/>
                      <w:bCs/>
                      <w:color w:val="000000"/>
                      <w:kern w:val="0"/>
                      <w:sz w:val="22"/>
                    </w:rPr>
                  </w:pPr>
                  <w:r w:rsidRPr="001C1786">
                    <w:rPr>
                      <w:b/>
                      <w:bCs/>
                      <w:color w:val="000000"/>
                      <w:kern w:val="0"/>
                      <w:sz w:val="22"/>
                    </w:rPr>
                    <w:t>保护内容</w:t>
                  </w:r>
                </w:p>
              </w:tc>
              <w:tc>
                <w:tcPr>
                  <w:tcW w:w="602" w:type="pct"/>
                  <w:vMerge w:val="restart"/>
                  <w:vAlign w:val="center"/>
                </w:tcPr>
                <w:p w14:paraId="003D8077" w14:textId="77777777" w:rsidR="00575374" w:rsidRPr="001C1786" w:rsidRDefault="00575374" w:rsidP="00575374">
                  <w:pPr>
                    <w:jc w:val="center"/>
                    <w:rPr>
                      <w:b/>
                      <w:bCs/>
                      <w:color w:val="000000"/>
                      <w:kern w:val="0"/>
                      <w:sz w:val="22"/>
                    </w:rPr>
                  </w:pPr>
                  <w:r w:rsidRPr="001C1786">
                    <w:rPr>
                      <w:b/>
                      <w:bCs/>
                      <w:color w:val="000000"/>
                      <w:kern w:val="0"/>
                      <w:sz w:val="22"/>
                    </w:rPr>
                    <w:t>环境功能区</w:t>
                  </w:r>
                </w:p>
              </w:tc>
              <w:tc>
                <w:tcPr>
                  <w:tcW w:w="516" w:type="pct"/>
                  <w:vMerge w:val="restart"/>
                  <w:vAlign w:val="center"/>
                </w:tcPr>
                <w:p w14:paraId="5275FE11" w14:textId="77777777" w:rsidR="00575374" w:rsidRPr="001C1786" w:rsidRDefault="00575374" w:rsidP="00575374">
                  <w:pPr>
                    <w:jc w:val="center"/>
                    <w:rPr>
                      <w:b/>
                      <w:bCs/>
                      <w:color w:val="000000"/>
                      <w:kern w:val="0"/>
                      <w:sz w:val="22"/>
                    </w:rPr>
                  </w:pPr>
                  <w:r w:rsidRPr="001C1786">
                    <w:rPr>
                      <w:b/>
                      <w:bCs/>
                      <w:color w:val="000000"/>
                      <w:kern w:val="0"/>
                      <w:sz w:val="22"/>
                    </w:rPr>
                    <w:t>相对厂址方向</w:t>
                  </w:r>
                </w:p>
              </w:tc>
              <w:tc>
                <w:tcPr>
                  <w:tcW w:w="678" w:type="pct"/>
                  <w:vMerge w:val="restart"/>
                  <w:vAlign w:val="center"/>
                </w:tcPr>
                <w:p w14:paraId="13A0ABCB" w14:textId="77777777" w:rsidR="00575374" w:rsidRPr="001C1786" w:rsidRDefault="00575374" w:rsidP="00575374">
                  <w:pPr>
                    <w:jc w:val="center"/>
                    <w:rPr>
                      <w:b/>
                      <w:bCs/>
                      <w:color w:val="000000"/>
                      <w:kern w:val="0"/>
                      <w:sz w:val="22"/>
                    </w:rPr>
                  </w:pPr>
                  <w:r w:rsidRPr="001C1786">
                    <w:rPr>
                      <w:b/>
                      <w:bCs/>
                      <w:color w:val="000000"/>
                      <w:kern w:val="0"/>
                      <w:sz w:val="22"/>
                    </w:rPr>
                    <w:t>相对厂界距离</w:t>
                  </w:r>
                  <w:r w:rsidRPr="001C1786">
                    <w:rPr>
                      <w:b/>
                      <w:bCs/>
                      <w:color w:val="000000"/>
                      <w:kern w:val="0"/>
                      <w:sz w:val="22"/>
                    </w:rPr>
                    <w:t>/m</w:t>
                  </w:r>
                </w:p>
              </w:tc>
            </w:tr>
            <w:tr w:rsidR="00575374" w:rsidRPr="001C1786" w14:paraId="272322C7" w14:textId="77777777" w:rsidTr="00575374">
              <w:tc>
                <w:tcPr>
                  <w:tcW w:w="954" w:type="pct"/>
                  <w:vMerge/>
                  <w:vAlign w:val="center"/>
                </w:tcPr>
                <w:p w14:paraId="004B3984" w14:textId="77777777" w:rsidR="00575374" w:rsidRPr="001C1786" w:rsidRDefault="00575374" w:rsidP="00575374">
                  <w:pPr>
                    <w:jc w:val="center"/>
                    <w:rPr>
                      <w:color w:val="000000"/>
                      <w:kern w:val="0"/>
                      <w:sz w:val="22"/>
                    </w:rPr>
                  </w:pPr>
                </w:p>
              </w:tc>
              <w:tc>
                <w:tcPr>
                  <w:tcW w:w="443" w:type="pct"/>
                  <w:vAlign w:val="center"/>
                </w:tcPr>
                <w:p w14:paraId="60EA3213" w14:textId="77777777" w:rsidR="00575374" w:rsidRPr="001C1786" w:rsidRDefault="00575374" w:rsidP="00575374">
                  <w:pPr>
                    <w:jc w:val="center"/>
                    <w:rPr>
                      <w:b/>
                      <w:bCs/>
                      <w:color w:val="000000"/>
                      <w:kern w:val="0"/>
                      <w:sz w:val="22"/>
                    </w:rPr>
                  </w:pPr>
                  <w:r w:rsidRPr="001C1786">
                    <w:rPr>
                      <w:b/>
                      <w:bCs/>
                      <w:color w:val="000000"/>
                      <w:kern w:val="0"/>
                      <w:sz w:val="22"/>
                    </w:rPr>
                    <w:t>X</w:t>
                  </w:r>
                </w:p>
              </w:tc>
              <w:tc>
                <w:tcPr>
                  <w:tcW w:w="443" w:type="pct"/>
                  <w:vAlign w:val="center"/>
                </w:tcPr>
                <w:p w14:paraId="138FFACB" w14:textId="77777777" w:rsidR="00575374" w:rsidRPr="001C1786" w:rsidRDefault="00575374" w:rsidP="00575374">
                  <w:pPr>
                    <w:jc w:val="center"/>
                    <w:rPr>
                      <w:b/>
                      <w:bCs/>
                      <w:color w:val="000000"/>
                      <w:kern w:val="0"/>
                      <w:sz w:val="22"/>
                    </w:rPr>
                  </w:pPr>
                  <w:r w:rsidRPr="001C1786">
                    <w:rPr>
                      <w:b/>
                      <w:bCs/>
                      <w:color w:val="000000"/>
                      <w:kern w:val="0"/>
                      <w:sz w:val="22"/>
                    </w:rPr>
                    <w:t>Y</w:t>
                  </w:r>
                </w:p>
              </w:tc>
              <w:tc>
                <w:tcPr>
                  <w:tcW w:w="489" w:type="pct"/>
                  <w:vMerge/>
                  <w:vAlign w:val="center"/>
                </w:tcPr>
                <w:p w14:paraId="1594F13A" w14:textId="77777777" w:rsidR="00575374" w:rsidRPr="001C1786" w:rsidRDefault="00575374" w:rsidP="00575374">
                  <w:pPr>
                    <w:jc w:val="center"/>
                    <w:rPr>
                      <w:color w:val="000000"/>
                      <w:kern w:val="0"/>
                      <w:sz w:val="22"/>
                    </w:rPr>
                  </w:pPr>
                </w:p>
              </w:tc>
              <w:tc>
                <w:tcPr>
                  <w:tcW w:w="875" w:type="pct"/>
                  <w:vMerge/>
                  <w:vAlign w:val="center"/>
                </w:tcPr>
                <w:p w14:paraId="0DF6E962" w14:textId="77777777" w:rsidR="00575374" w:rsidRPr="001C1786" w:rsidRDefault="00575374" w:rsidP="00575374">
                  <w:pPr>
                    <w:jc w:val="center"/>
                    <w:rPr>
                      <w:color w:val="000000"/>
                      <w:kern w:val="0"/>
                      <w:sz w:val="22"/>
                    </w:rPr>
                  </w:pPr>
                </w:p>
              </w:tc>
              <w:tc>
                <w:tcPr>
                  <w:tcW w:w="602" w:type="pct"/>
                  <w:vMerge/>
                  <w:vAlign w:val="center"/>
                </w:tcPr>
                <w:p w14:paraId="546407A0" w14:textId="77777777" w:rsidR="00575374" w:rsidRPr="001C1786" w:rsidRDefault="00575374" w:rsidP="00575374">
                  <w:pPr>
                    <w:jc w:val="center"/>
                    <w:rPr>
                      <w:color w:val="000000"/>
                      <w:kern w:val="0"/>
                      <w:sz w:val="22"/>
                    </w:rPr>
                  </w:pPr>
                </w:p>
              </w:tc>
              <w:tc>
                <w:tcPr>
                  <w:tcW w:w="516" w:type="pct"/>
                  <w:vMerge/>
                  <w:vAlign w:val="center"/>
                </w:tcPr>
                <w:p w14:paraId="1C8579B7" w14:textId="77777777" w:rsidR="00575374" w:rsidRPr="001C1786" w:rsidRDefault="00575374" w:rsidP="00575374">
                  <w:pPr>
                    <w:jc w:val="center"/>
                    <w:rPr>
                      <w:color w:val="000000"/>
                      <w:kern w:val="0"/>
                      <w:sz w:val="22"/>
                    </w:rPr>
                  </w:pPr>
                </w:p>
              </w:tc>
              <w:tc>
                <w:tcPr>
                  <w:tcW w:w="678" w:type="pct"/>
                  <w:vMerge/>
                  <w:vAlign w:val="center"/>
                </w:tcPr>
                <w:p w14:paraId="479B2D3C" w14:textId="77777777" w:rsidR="00575374" w:rsidRPr="001C1786" w:rsidRDefault="00575374" w:rsidP="00575374">
                  <w:pPr>
                    <w:jc w:val="center"/>
                    <w:rPr>
                      <w:color w:val="000000"/>
                      <w:kern w:val="0"/>
                      <w:sz w:val="22"/>
                    </w:rPr>
                  </w:pPr>
                </w:p>
              </w:tc>
            </w:tr>
            <w:tr w:rsidR="00575374" w:rsidRPr="001C1786" w14:paraId="2ED9C70E" w14:textId="77777777" w:rsidTr="00575374">
              <w:tc>
                <w:tcPr>
                  <w:tcW w:w="954" w:type="pct"/>
                  <w:vAlign w:val="center"/>
                </w:tcPr>
                <w:p w14:paraId="09F9E6D1" w14:textId="77777777" w:rsidR="00575374" w:rsidRDefault="00575374" w:rsidP="00575374">
                  <w:pPr>
                    <w:jc w:val="center"/>
                    <w:rPr>
                      <w:color w:val="000000"/>
                      <w:kern w:val="0"/>
                      <w:sz w:val="22"/>
                    </w:rPr>
                  </w:pPr>
                  <w:r>
                    <w:rPr>
                      <w:rFonts w:hint="eastAsia"/>
                      <w:color w:val="000000"/>
                      <w:kern w:val="0"/>
                      <w:sz w:val="22"/>
                    </w:rPr>
                    <w:t>高湾村居民</w:t>
                  </w:r>
                </w:p>
              </w:tc>
              <w:tc>
                <w:tcPr>
                  <w:tcW w:w="443" w:type="pct"/>
                  <w:vAlign w:val="center"/>
                </w:tcPr>
                <w:p w14:paraId="53188E15" w14:textId="77777777" w:rsidR="00575374" w:rsidRDefault="00575374" w:rsidP="00575374">
                  <w:pPr>
                    <w:jc w:val="center"/>
                    <w:rPr>
                      <w:color w:val="000000"/>
                      <w:kern w:val="0"/>
                      <w:sz w:val="22"/>
                    </w:rPr>
                  </w:pPr>
                  <w:r>
                    <w:rPr>
                      <w:color w:val="000000"/>
                      <w:kern w:val="0"/>
                      <w:sz w:val="22"/>
                    </w:rPr>
                    <w:t>10</w:t>
                  </w:r>
                  <w:r>
                    <w:rPr>
                      <w:rFonts w:hint="eastAsia"/>
                      <w:color w:val="000000"/>
                      <w:kern w:val="0"/>
                      <w:sz w:val="22"/>
                    </w:rPr>
                    <w:t>0</w:t>
                  </w:r>
                </w:p>
              </w:tc>
              <w:tc>
                <w:tcPr>
                  <w:tcW w:w="443" w:type="pct"/>
                  <w:vAlign w:val="center"/>
                </w:tcPr>
                <w:p w14:paraId="700F9145" w14:textId="77777777" w:rsidR="00575374" w:rsidRDefault="00575374" w:rsidP="00575374">
                  <w:pPr>
                    <w:jc w:val="center"/>
                    <w:rPr>
                      <w:color w:val="000000"/>
                      <w:kern w:val="0"/>
                      <w:sz w:val="22"/>
                    </w:rPr>
                  </w:pPr>
                  <w:r>
                    <w:rPr>
                      <w:color w:val="000000"/>
                      <w:kern w:val="0"/>
                      <w:sz w:val="22"/>
                    </w:rPr>
                    <w:t>0</w:t>
                  </w:r>
                </w:p>
              </w:tc>
              <w:tc>
                <w:tcPr>
                  <w:tcW w:w="489" w:type="pct"/>
                  <w:vAlign w:val="center"/>
                </w:tcPr>
                <w:p w14:paraId="2044F583" w14:textId="77777777" w:rsidR="00575374" w:rsidRPr="001C1786" w:rsidRDefault="00575374" w:rsidP="00575374">
                  <w:pPr>
                    <w:adjustRightInd w:val="0"/>
                    <w:snapToGrid w:val="0"/>
                    <w:jc w:val="center"/>
                    <w:rPr>
                      <w:color w:val="000000"/>
                      <w:kern w:val="0"/>
                      <w:sz w:val="22"/>
                    </w:rPr>
                  </w:pPr>
                  <w:r w:rsidRPr="001C1786">
                    <w:rPr>
                      <w:color w:val="000000"/>
                      <w:kern w:val="0"/>
                      <w:sz w:val="22"/>
                    </w:rPr>
                    <w:t>居住区</w:t>
                  </w:r>
                </w:p>
              </w:tc>
              <w:tc>
                <w:tcPr>
                  <w:tcW w:w="875" w:type="pct"/>
                  <w:vAlign w:val="center"/>
                </w:tcPr>
                <w:p w14:paraId="108B565E" w14:textId="77777777" w:rsidR="00575374" w:rsidRPr="001C1786" w:rsidRDefault="00575374" w:rsidP="007A43B5">
                  <w:pPr>
                    <w:adjustRightInd w:val="0"/>
                    <w:snapToGrid w:val="0"/>
                    <w:jc w:val="center"/>
                    <w:rPr>
                      <w:color w:val="000000"/>
                      <w:kern w:val="0"/>
                      <w:sz w:val="22"/>
                    </w:rPr>
                  </w:pPr>
                  <w:r w:rsidRPr="001C1786">
                    <w:rPr>
                      <w:color w:val="000000"/>
                      <w:kern w:val="0"/>
                      <w:sz w:val="22"/>
                    </w:rPr>
                    <w:t>居民，约</w:t>
                  </w:r>
                  <w:r w:rsidR="007A43B5">
                    <w:rPr>
                      <w:color w:val="000000"/>
                      <w:kern w:val="0"/>
                      <w:sz w:val="22"/>
                    </w:rPr>
                    <w:t>4</w:t>
                  </w:r>
                  <w:r w:rsidRPr="001C1786">
                    <w:rPr>
                      <w:color w:val="000000"/>
                      <w:kern w:val="0"/>
                      <w:sz w:val="22"/>
                    </w:rPr>
                    <w:t>0</w:t>
                  </w:r>
                  <w:r w:rsidRPr="001C1786">
                    <w:rPr>
                      <w:rFonts w:hint="eastAsia"/>
                      <w:color w:val="000000"/>
                      <w:kern w:val="0"/>
                      <w:sz w:val="22"/>
                    </w:rPr>
                    <w:t>户</w:t>
                  </w:r>
                </w:p>
              </w:tc>
              <w:tc>
                <w:tcPr>
                  <w:tcW w:w="602" w:type="pct"/>
                  <w:vAlign w:val="center"/>
                </w:tcPr>
                <w:p w14:paraId="4C7D1B54" w14:textId="77777777" w:rsidR="00575374" w:rsidRPr="001C1786" w:rsidRDefault="00575374" w:rsidP="00575374">
                  <w:pPr>
                    <w:jc w:val="center"/>
                    <w:rPr>
                      <w:color w:val="000000"/>
                      <w:kern w:val="0"/>
                      <w:sz w:val="22"/>
                    </w:rPr>
                  </w:pPr>
                  <w:r w:rsidRPr="001C1786">
                    <w:rPr>
                      <w:color w:val="000000"/>
                      <w:kern w:val="0"/>
                      <w:sz w:val="22"/>
                    </w:rPr>
                    <w:t>二类区</w:t>
                  </w:r>
                </w:p>
              </w:tc>
              <w:tc>
                <w:tcPr>
                  <w:tcW w:w="516" w:type="pct"/>
                  <w:vAlign w:val="center"/>
                </w:tcPr>
                <w:p w14:paraId="768E54C8" w14:textId="77777777" w:rsidR="00575374" w:rsidRDefault="00575374" w:rsidP="00575374">
                  <w:pPr>
                    <w:jc w:val="center"/>
                    <w:rPr>
                      <w:color w:val="000000"/>
                      <w:kern w:val="0"/>
                      <w:sz w:val="22"/>
                    </w:rPr>
                  </w:pPr>
                  <w:r>
                    <w:rPr>
                      <w:rFonts w:hint="eastAsia"/>
                      <w:color w:val="000000"/>
                      <w:kern w:val="0"/>
                      <w:sz w:val="22"/>
                    </w:rPr>
                    <w:t>南侧</w:t>
                  </w:r>
                </w:p>
              </w:tc>
              <w:tc>
                <w:tcPr>
                  <w:tcW w:w="678" w:type="pct"/>
                  <w:vAlign w:val="center"/>
                </w:tcPr>
                <w:p w14:paraId="4D5772BE" w14:textId="77777777" w:rsidR="00575374" w:rsidRDefault="00575374" w:rsidP="00575374">
                  <w:pPr>
                    <w:jc w:val="center"/>
                    <w:rPr>
                      <w:color w:val="000000"/>
                      <w:kern w:val="0"/>
                      <w:sz w:val="22"/>
                    </w:rPr>
                  </w:pPr>
                  <w:r>
                    <w:rPr>
                      <w:color w:val="000000"/>
                      <w:kern w:val="0"/>
                      <w:sz w:val="22"/>
                    </w:rPr>
                    <w:t>100-200</w:t>
                  </w:r>
                </w:p>
              </w:tc>
            </w:tr>
            <w:tr w:rsidR="00575374" w:rsidRPr="001C1786" w14:paraId="56AB2565" w14:textId="77777777" w:rsidTr="00575374">
              <w:tc>
                <w:tcPr>
                  <w:tcW w:w="954" w:type="pct"/>
                  <w:vAlign w:val="center"/>
                </w:tcPr>
                <w:p w14:paraId="73B62A5E" w14:textId="77777777" w:rsidR="00575374" w:rsidRDefault="00575374" w:rsidP="00575374">
                  <w:pPr>
                    <w:jc w:val="center"/>
                    <w:rPr>
                      <w:color w:val="000000"/>
                      <w:kern w:val="0"/>
                      <w:sz w:val="22"/>
                    </w:rPr>
                  </w:pPr>
                  <w:r>
                    <w:rPr>
                      <w:rFonts w:hint="eastAsia"/>
                      <w:color w:val="000000"/>
                      <w:kern w:val="0"/>
                      <w:sz w:val="22"/>
                    </w:rPr>
                    <w:t>工新路居民</w:t>
                  </w:r>
                </w:p>
              </w:tc>
              <w:tc>
                <w:tcPr>
                  <w:tcW w:w="443" w:type="pct"/>
                  <w:vAlign w:val="center"/>
                </w:tcPr>
                <w:p w14:paraId="2E844086" w14:textId="77777777" w:rsidR="00575374" w:rsidRDefault="00575374" w:rsidP="00575374">
                  <w:pPr>
                    <w:jc w:val="center"/>
                    <w:rPr>
                      <w:color w:val="000000"/>
                      <w:kern w:val="0"/>
                      <w:sz w:val="22"/>
                    </w:rPr>
                  </w:pPr>
                  <w:r>
                    <w:rPr>
                      <w:rFonts w:hint="eastAsia"/>
                      <w:color w:val="000000"/>
                      <w:kern w:val="0"/>
                      <w:sz w:val="22"/>
                    </w:rPr>
                    <w:t>-</w:t>
                  </w:r>
                  <w:r>
                    <w:rPr>
                      <w:color w:val="000000"/>
                      <w:kern w:val="0"/>
                      <w:sz w:val="22"/>
                    </w:rPr>
                    <w:t>400</w:t>
                  </w:r>
                </w:p>
              </w:tc>
              <w:tc>
                <w:tcPr>
                  <w:tcW w:w="443" w:type="pct"/>
                  <w:vAlign w:val="center"/>
                </w:tcPr>
                <w:p w14:paraId="22AC2F92" w14:textId="77777777" w:rsidR="00575374" w:rsidRDefault="00575374" w:rsidP="00575374">
                  <w:pPr>
                    <w:jc w:val="center"/>
                    <w:rPr>
                      <w:color w:val="000000"/>
                      <w:kern w:val="0"/>
                      <w:sz w:val="22"/>
                    </w:rPr>
                  </w:pPr>
                  <w:r>
                    <w:rPr>
                      <w:rFonts w:hint="eastAsia"/>
                      <w:color w:val="000000"/>
                      <w:kern w:val="0"/>
                      <w:sz w:val="22"/>
                    </w:rPr>
                    <w:t>-400</w:t>
                  </w:r>
                </w:p>
              </w:tc>
              <w:tc>
                <w:tcPr>
                  <w:tcW w:w="489" w:type="pct"/>
                  <w:vAlign w:val="center"/>
                </w:tcPr>
                <w:p w14:paraId="42A9B42E" w14:textId="77777777" w:rsidR="00575374" w:rsidRPr="001C1786" w:rsidRDefault="00575374" w:rsidP="00575374">
                  <w:pPr>
                    <w:adjustRightInd w:val="0"/>
                    <w:snapToGrid w:val="0"/>
                    <w:jc w:val="center"/>
                    <w:rPr>
                      <w:color w:val="000000"/>
                      <w:kern w:val="0"/>
                      <w:sz w:val="22"/>
                    </w:rPr>
                  </w:pPr>
                  <w:r w:rsidRPr="001C1786">
                    <w:rPr>
                      <w:color w:val="000000"/>
                      <w:kern w:val="0"/>
                      <w:sz w:val="22"/>
                    </w:rPr>
                    <w:t>居住区</w:t>
                  </w:r>
                </w:p>
              </w:tc>
              <w:tc>
                <w:tcPr>
                  <w:tcW w:w="875" w:type="pct"/>
                  <w:vAlign w:val="center"/>
                </w:tcPr>
                <w:p w14:paraId="03720EC6" w14:textId="77777777" w:rsidR="00575374" w:rsidRPr="001C1786" w:rsidRDefault="00575374" w:rsidP="007A43B5">
                  <w:pPr>
                    <w:adjustRightInd w:val="0"/>
                    <w:snapToGrid w:val="0"/>
                    <w:jc w:val="center"/>
                    <w:rPr>
                      <w:color w:val="000000"/>
                      <w:kern w:val="0"/>
                      <w:sz w:val="22"/>
                    </w:rPr>
                  </w:pPr>
                  <w:r w:rsidRPr="001C1786">
                    <w:rPr>
                      <w:color w:val="000000"/>
                      <w:kern w:val="0"/>
                      <w:sz w:val="22"/>
                    </w:rPr>
                    <w:t>居民，约</w:t>
                  </w:r>
                  <w:r>
                    <w:rPr>
                      <w:rFonts w:hint="eastAsia"/>
                      <w:color w:val="000000"/>
                      <w:kern w:val="0"/>
                      <w:sz w:val="22"/>
                    </w:rPr>
                    <w:t>1</w:t>
                  </w:r>
                  <w:r w:rsidR="007A43B5">
                    <w:rPr>
                      <w:color w:val="000000"/>
                      <w:kern w:val="0"/>
                      <w:sz w:val="22"/>
                    </w:rPr>
                    <w:t>4</w:t>
                  </w:r>
                  <w:r w:rsidRPr="001C1786">
                    <w:rPr>
                      <w:rFonts w:hint="eastAsia"/>
                      <w:color w:val="000000"/>
                      <w:kern w:val="0"/>
                      <w:sz w:val="22"/>
                    </w:rPr>
                    <w:t>户</w:t>
                  </w:r>
                </w:p>
              </w:tc>
              <w:tc>
                <w:tcPr>
                  <w:tcW w:w="602" w:type="pct"/>
                  <w:vAlign w:val="center"/>
                </w:tcPr>
                <w:p w14:paraId="49AD6F09" w14:textId="77777777" w:rsidR="00575374" w:rsidRPr="001C1786" w:rsidRDefault="00575374" w:rsidP="00575374">
                  <w:pPr>
                    <w:jc w:val="center"/>
                    <w:rPr>
                      <w:color w:val="000000"/>
                      <w:kern w:val="0"/>
                      <w:sz w:val="22"/>
                    </w:rPr>
                  </w:pPr>
                  <w:r w:rsidRPr="001C1786">
                    <w:rPr>
                      <w:color w:val="000000"/>
                      <w:kern w:val="0"/>
                      <w:sz w:val="22"/>
                    </w:rPr>
                    <w:t>二类区</w:t>
                  </w:r>
                </w:p>
              </w:tc>
              <w:tc>
                <w:tcPr>
                  <w:tcW w:w="516" w:type="pct"/>
                  <w:vAlign w:val="center"/>
                </w:tcPr>
                <w:p w14:paraId="1D899373" w14:textId="77777777" w:rsidR="00575374" w:rsidRDefault="00575374" w:rsidP="00575374">
                  <w:pPr>
                    <w:jc w:val="center"/>
                    <w:rPr>
                      <w:color w:val="000000"/>
                      <w:kern w:val="0"/>
                      <w:sz w:val="22"/>
                    </w:rPr>
                  </w:pPr>
                  <w:r>
                    <w:rPr>
                      <w:rFonts w:hint="eastAsia"/>
                      <w:color w:val="000000"/>
                      <w:kern w:val="0"/>
                      <w:sz w:val="22"/>
                    </w:rPr>
                    <w:t>西南侧</w:t>
                  </w:r>
                </w:p>
              </w:tc>
              <w:tc>
                <w:tcPr>
                  <w:tcW w:w="678" w:type="pct"/>
                  <w:vAlign w:val="center"/>
                </w:tcPr>
                <w:p w14:paraId="41EA5AD3" w14:textId="77777777" w:rsidR="00575374" w:rsidRDefault="00575374" w:rsidP="00575374">
                  <w:pPr>
                    <w:jc w:val="center"/>
                    <w:rPr>
                      <w:color w:val="000000"/>
                      <w:kern w:val="0"/>
                      <w:sz w:val="22"/>
                    </w:rPr>
                  </w:pPr>
                  <w:r>
                    <w:rPr>
                      <w:rFonts w:hint="eastAsia"/>
                      <w:color w:val="000000"/>
                      <w:kern w:val="0"/>
                      <w:sz w:val="22"/>
                    </w:rPr>
                    <w:t>4</w:t>
                  </w:r>
                  <w:r>
                    <w:rPr>
                      <w:color w:val="000000"/>
                      <w:kern w:val="0"/>
                      <w:sz w:val="22"/>
                    </w:rPr>
                    <w:t>00-500</w:t>
                  </w:r>
                </w:p>
              </w:tc>
            </w:tr>
            <w:tr w:rsidR="00575374" w:rsidRPr="001C1786" w14:paraId="55896B07" w14:textId="77777777" w:rsidTr="00575374">
              <w:tc>
                <w:tcPr>
                  <w:tcW w:w="954" w:type="pct"/>
                  <w:vAlign w:val="center"/>
                </w:tcPr>
                <w:p w14:paraId="7EC67E3C" w14:textId="77777777" w:rsidR="00575374" w:rsidRDefault="007A43B5" w:rsidP="00575374">
                  <w:pPr>
                    <w:jc w:val="center"/>
                    <w:rPr>
                      <w:color w:val="000000"/>
                      <w:kern w:val="0"/>
                      <w:sz w:val="22"/>
                    </w:rPr>
                  </w:pPr>
                  <w:r>
                    <w:rPr>
                      <w:rFonts w:hint="eastAsia"/>
                      <w:color w:val="000000"/>
                      <w:kern w:val="0"/>
                      <w:sz w:val="22"/>
                    </w:rPr>
                    <w:t>响水垱</w:t>
                  </w:r>
                  <w:r w:rsidR="00575374">
                    <w:rPr>
                      <w:rFonts w:hint="eastAsia"/>
                      <w:color w:val="000000"/>
                      <w:kern w:val="0"/>
                      <w:sz w:val="22"/>
                    </w:rPr>
                    <w:t>居民</w:t>
                  </w:r>
                </w:p>
              </w:tc>
              <w:tc>
                <w:tcPr>
                  <w:tcW w:w="443" w:type="pct"/>
                  <w:vAlign w:val="center"/>
                </w:tcPr>
                <w:p w14:paraId="1FE5CF3E" w14:textId="77777777" w:rsidR="00575374" w:rsidRDefault="00575374" w:rsidP="007A43B5">
                  <w:pPr>
                    <w:jc w:val="center"/>
                    <w:rPr>
                      <w:color w:val="000000"/>
                      <w:kern w:val="0"/>
                      <w:sz w:val="22"/>
                    </w:rPr>
                  </w:pPr>
                  <w:r>
                    <w:rPr>
                      <w:rFonts w:hint="eastAsia"/>
                      <w:color w:val="000000"/>
                      <w:kern w:val="0"/>
                      <w:sz w:val="22"/>
                    </w:rPr>
                    <w:t>-</w:t>
                  </w:r>
                  <w:r w:rsidR="007A43B5">
                    <w:rPr>
                      <w:color w:val="000000"/>
                      <w:kern w:val="0"/>
                      <w:sz w:val="22"/>
                    </w:rPr>
                    <w:t>5</w:t>
                  </w:r>
                  <w:r>
                    <w:rPr>
                      <w:rFonts w:hint="eastAsia"/>
                      <w:color w:val="000000"/>
                      <w:kern w:val="0"/>
                      <w:sz w:val="22"/>
                    </w:rPr>
                    <w:t>00</w:t>
                  </w:r>
                </w:p>
              </w:tc>
              <w:tc>
                <w:tcPr>
                  <w:tcW w:w="443" w:type="pct"/>
                  <w:vAlign w:val="center"/>
                </w:tcPr>
                <w:p w14:paraId="4E4C3259" w14:textId="77777777" w:rsidR="00575374" w:rsidRDefault="007A43B5" w:rsidP="00575374">
                  <w:pPr>
                    <w:jc w:val="center"/>
                    <w:rPr>
                      <w:color w:val="000000"/>
                      <w:kern w:val="0"/>
                      <w:sz w:val="22"/>
                    </w:rPr>
                  </w:pPr>
                  <w:r>
                    <w:rPr>
                      <w:color w:val="000000"/>
                      <w:kern w:val="0"/>
                      <w:sz w:val="22"/>
                    </w:rPr>
                    <w:t>35</w:t>
                  </w:r>
                  <w:r w:rsidR="00575374">
                    <w:rPr>
                      <w:rFonts w:hint="eastAsia"/>
                      <w:color w:val="000000"/>
                      <w:kern w:val="0"/>
                      <w:sz w:val="22"/>
                    </w:rPr>
                    <w:t>0</w:t>
                  </w:r>
                </w:p>
              </w:tc>
              <w:tc>
                <w:tcPr>
                  <w:tcW w:w="489" w:type="pct"/>
                  <w:vAlign w:val="center"/>
                </w:tcPr>
                <w:p w14:paraId="5C345C58" w14:textId="77777777" w:rsidR="00575374" w:rsidRPr="001C1786" w:rsidRDefault="00575374" w:rsidP="00575374">
                  <w:pPr>
                    <w:adjustRightInd w:val="0"/>
                    <w:snapToGrid w:val="0"/>
                    <w:jc w:val="center"/>
                    <w:rPr>
                      <w:color w:val="000000"/>
                      <w:kern w:val="0"/>
                      <w:sz w:val="22"/>
                    </w:rPr>
                  </w:pPr>
                  <w:r w:rsidRPr="001C1786">
                    <w:rPr>
                      <w:color w:val="000000"/>
                      <w:kern w:val="0"/>
                      <w:sz w:val="22"/>
                    </w:rPr>
                    <w:t>居住区</w:t>
                  </w:r>
                </w:p>
              </w:tc>
              <w:tc>
                <w:tcPr>
                  <w:tcW w:w="875" w:type="pct"/>
                  <w:vAlign w:val="center"/>
                </w:tcPr>
                <w:p w14:paraId="5FC777E7" w14:textId="77777777" w:rsidR="00575374" w:rsidRPr="001C1786" w:rsidRDefault="00575374" w:rsidP="007A43B5">
                  <w:pPr>
                    <w:adjustRightInd w:val="0"/>
                    <w:snapToGrid w:val="0"/>
                    <w:jc w:val="center"/>
                    <w:rPr>
                      <w:color w:val="000000"/>
                      <w:kern w:val="0"/>
                      <w:sz w:val="22"/>
                    </w:rPr>
                  </w:pPr>
                  <w:r w:rsidRPr="001C1786">
                    <w:rPr>
                      <w:color w:val="000000"/>
                      <w:kern w:val="0"/>
                      <w:sz w:val="22"/>
                    </w:rPr>
                    <w:t>居民，约</w:t>
                  </w:r>
                  <w:r w:rsidR="007A43B5">
                    <w:rPr>
                      <w:color w:val="000000"/>
                      <w:kern w:val="0"/>
                      <w:sz w:val="22"/>
                    </w:rPr>
                    <w:t>3</w:t>
                  </w:r>
                  <w:r w:rsidRPr="001C1786">
                    <w:rPr>
                      <w:rFonts w:hint="eastAsia"/>
                      <w:color w:val="000000"/>
                      <w:kern w:val="0"/>
                      <w:sz w:val="22"/>
                    </w:rPr>
                    <w:t>户</w:t>
                  </w:r>
                </w:p>
              </w:tc>
              <w:tc>
                <w:tcPr>
                  <w:tcW w:w="602" w:type="pct"/>
                  <w:vAlign w:val="center"/>
                </w:tcPr>
                <w:p w14:paraId="024FD441" w14:textId="77777777" w:rsidR="00575374" w:rsidRPr="001C1786" w:rsidRDefault="00575374" w:rsidP="00575374">
                  <w:pPr>
                    <w:jc w:val="center"/>
                    <w:rPr>
                      <w:color w:val="000000"/>
                      <w:kern w:val="0"/>
                      <w:sz w:val="22"/>
                    </w:rPr>
                  </w:pPr>
                  <w:r w:rsidRPr="001C1786">
                    <w:rPr>
                      <w:color w:val="000000"/>
                      <w:kern w:val="0"/>
                      <w:sz w:val="22"/>
                    </w:rPr>
                    <w:t>二类区</w:t>
                  </w:r>
                </w:p>
              </w:tc>
              <w:tc>
                <w:tcPr>
                  <w:tcW w:w="516" w:type="pct"/>
                  <w:vAlign w:val="center"/>
                </w:tcPr>
                <w:p w14:paraId="4B8E7457" w14:textId="77777777" w:rsidR="00575374" w:rsidRDefault="00575374" w:rsidP="00575374">
                  <w:pPr>
                    <w:jc w:val="center"/>
                    <w:rPr>
                      <w:color w:val="000000"/>
                      <w:kern w:val="0"/>
                      <w:sz w:val="22"/>
                    </w:rPr>
                  </w:pPr>
                  <w:r>
                    <w:rPr>
                      <w:rFonts w:hint="eastAsia"/>
                      <w:color w:val="000000"/>
                      <w:kern w:val="0"/>
                      <w:sz w:val="22"/>
                    </w:rPr>
                    <w:t>西北侧</w:t>
                  </w:r>
                </w:p>
              </w:tc>
              <w:tc>
                <w:tcPr>
                  <w:tcW w:w="678" w:type="pct"/>
                  <w:vAlign w:val="center"/>
                </w:tcPr>
                <w:p w14:paraId="33120653" w14:textId="77777777" w:rsidR="00575374" w:rsidRDefault="00575374" w:rsidP="00575374">
                  <w:pPr>
                    <w:jc w:val="center"/>
                    <w:rPr>
                      <w:color w:val="000000"/>
                      <w:kern w:val="0"/>
                      <w:sz w:val="22"/>
                    </w:rPr>
                  </w:pPr>
                  <w:r>
                    <w:rPr>
                      <w:rFonts w:hint="eastAsia"/>
                      <w:color w:val="000000"/>
                      <w:kern w:val="0"/>
                      <w:sz w:val="22"/>
                    </w:rPr>
                    <w:t>40</w:t>
                  </w:r>
                  <w:r>
                    <w:rPr>
                      <w:color w:val="000000"/>
                      <w:kern w:val="0"/>
                      <w:sz w:val="22"/>
                    </w:rPr>
                    <w:t>0-500</w:t>
                  </w:r>
                </w:p>
              </w:tc>
            </w:tr>
          </w:tbl>
          <w:p w14:paraId="13DBD352" w14:textId="77777777" w:rsidR="00575374" w:rsidRDefault="00575374" w:rsidP="00575374">
            <w:pPr>
              <w:spacing w:line="360" w:lineRule="auto"/>
              <w:ind w:firstLineChars="200" w:firstLine="480"/>
              <w:rPr>
                <w:sz w:val="24"/>
                <w:szCs w:val="32"/>
              </w:rPr>
            </w:pPr>
          </w:p>
          <w:p w14:paraId="7A000BAC" w14:textId="0135838C" w:rsidR="00575374" w:rsidRDefault="00ED4E72" w:rsidP="00575374">
            <w:pPr>
              <w:spacing w:line="360" w:lineRule="auto"/>
              <w:ind w:firstLineChars="200" w:firstLine="480"/>
              <w:rPr>
                <w:sz w:val="24"/>
              </w:rPr>
            </w:pPr>
            <w:r>
              <w:rPr>
                <w:rFonts w:hint="eastAsia"/>
                <w:sz w:val="24"/>
              </w:rPr>
              <w:t>2</w:t>
            </w:r>
            <w:r w:rsidR="00575374">
              <w:rPr>
                <w:rFonts w:hint="eastAsia"/>
                <w:sz w:val="24"/>
              </w:rPr>
              <w:t>、声环境保护目标</w:t>
            </w:r>
          </w:p>
          <w:p w14:paraId="29129856" w14:textId="46AF504C" w:rsidR="00575374" w:rsidRDefault="00ED4E72" w:rsidP="00575374">
            <w:pPr>
              <w:spacing w:line="360" w:lineRule="auto"/>
              <w:ind w:firstLineChars="200" w:firstLine="480"/>
              <w:rPr>
                <w:sz w:val="24"/>
              </w:rPr>
            </w:pPr>
            <w:r w:rsidRPr="00045779">
              <w:rPr>
                <w:rFonts w:hint="eastAsia"/>
                <w:sz w:val="24"/>
              </w:rPr>
              <w:t>根据现场踏勘可知，</w:t>
            </w:r>
            <w:r w:rsidR="00575374" w:rsidRPr="00045779">
              <w:rPr>
                <w:rFonts w:hint="eastAsia"/>
                <w:sz w:val="24"/>
              </w:rPr>
              <w:t>厂区周边</w:t>
            </w:r>
            <w:r w:rsidR="00575374" w:rsidRPr="00045779">
              <w:rPr>
                <w:rFonts w:hint="eastAsia"/>
                <w:sz w:val="24"/>
              </w:rPr>
              <w:t>50m</w:t>
            </w:r>
            <w:r w:rsidR="00575374" w:rsidRPr="00045779">
              <w:rPr>
                <w:rFonts w:hint="eastAsia"/>
                <w:sz w:val="24"/>
              </w:rPr>
              <w:t>范围内无声环境保护目标</w:t>
            </w:r>
            <w:r w:rsidR="00575374">
              <w:rPr>
                <w:rFonts w:hint="eastAsia"/>
                <w:sz w:val="24"/>
              </w:rPr>
              <w:t>。</w:t>
            </w:r>
          </w:p>
          <w:p w14:paraId="78309C56" w14:textId="77777777" w:rsidR="00ED4E72" w:rsidRDefault="00ED4E72" w:rsidP="00575374">
            <w:pPr>
              <w:spacing w:line="360" w:lineRule="auto"/>
              <w:ind w:firstLineChars="200" w:firstLine="480"/>
              <w:rPr>
                <w:sz w:val="24"/>
              </w:rPr>
            </w:pPr>
            <w:r>
              <w:rPr>
                <w:rFonts w:hint="eastAsia"/>
                <w:sz w:val="24"/>
              </w:rPr>
              <w:t>3</w:t>
            </w:r>
            <w:r>
              <w:rPr>
                <w:rFonts w:hint="eastAsia"/>
                <w:sz w:val="24"/>
              </w:rPr>
              <w:t>、地下水环境保护目标</w:t>
            </w:r>
          </w:p>
          <w:p w14:paraId="595DF40E" w14:textId="77777777" w:rsidR="00ED4E72" w:rsidRDefault="00ED4E72" w:rsidP="00575374">
            <w:pPr>
              <w:spacing w:line="360" w:lineRule="auto"/>
              <w:ind w:firstLineChars="200" w:firstLine="480"/>
              <w:rPr>
                <w:sz w:val="24"/>
              </w:rPr>
            </w:pPr>
            <w:r w:rsidRPr="00045779">
              <w:rPr>
                <w:rFonts w:hint="eastAsia"/>
                <w:sz w:val="24"/>
              </w:rPr>
              <w:t>根据现场踏勘可知，</w:t>
            </w:r>
            <w:r>
              <w:rPr>
                <w:rFonts w:hint="eastAsia"/>
                <w:sz w:val="24"/>
              </w:rPr>
              <w:t>厂界外</w:t>
            </w:r>
            <w:r>
              <w:rPr>
                <w:rFonts w:hint="eastAsia"/>
                <w:sz w:val="24"/>
              </w:rPr>
              <w:t>500m</w:t>
            </w:r>
            <w:r>
              <w:rPr>
                <w:rFonts w:hint="eastAsia"/>
                <w:sz w:val="24"/>
              </w:rPr>
              <w:t>范围内无地下水环境保护目标。</w:t>
            </w:r>
          </w:p>
          <w:p w14:paraId="1866D771" w14:textId="77777777" w:rsidR="00ED4E72" w:rsidRDefault="00ED4E72" w:rsidP="00575374">
            <w:pPr>
              <w:spacing w:line="360" w:lineRule="auto"/>
              <w:ind w:firstLineChars="200" w:firstLine="480"/>
              <w:rPr>
                <w:sz w:val="24"/>
              </w:rPr>
            </w:pPr>
            <w:r>
              <w:rPr>
                <w:rFonts w:hint="eastAsia"/>
                <w:sz w:val="24"/>
              </w:rPr>
              <w:t>4</w:t>
            </w:r>
            <w:r>
              <w:rPr>
                <w:rFonts w:hint="eastAsia"/>
                <w:sz w:val="24"/>
              </w:rPr>
              <w:t>、生态环境保护目标</w:t>
            </w:r>
          </w:p>
          <w:p w14:paraId="6ECCC097" w14:textId="470705DC" w:rsidR="00ED4E72" w:rsidRPr="00B30C2D" w:rsidRDefault="00ED4E72" w:rsidP="00575374">
            <w:pPr>
              <w:spacing w:line="360" w:lineRule="auto"/>
              <w:ind w:firstLineChars="200" w:firstLine="480"/>
              <w:rPr>
                <w:sz w:val="24"/>
              </w:rPr>
            </w:pPr>
            <w:r>
              <w:rPr>
                <w:rFonts w:hint="eastAsia"/>
                <w:sz w:val="24"/>
              </w:rPr>
              <w:t>本项目不新增用地，利用园区内已建成标准化厂房进行生产，无生态环境保护目标。</w:t>
            </w:r>
          </w:p>
        </w:tc>
      </w:tr>
      <w:tr w:rsidR="00575374" w:rsidRPr="00045779" w14:paraId="52282986" w14:textId="77777777" w:rsidTr="00575374">
        <w:trPr>
          <w:trHeight w:val="3094"/>
          <w:jc w:val="center"/>
        </w:trPr>
        <w:tc>
          <w:tcPr>
            <w:tcW w:w="657" w:type="dxa"/>
            <w:tcBorders>
              <w:top w:val="single" w:sz="4"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262D7372" w14:textId="77777777" w:rsidR="00575374" w:rsidRDefault="00575374" w:rsidP="00575374">
            <w:pPr>
              <w:adjustRightInd w:val="0"/>
              <w:snapToGrid w:val="0"/>
              <w:jc w:val="center"/>
              <w:rPr>
                <w:kern w:val="0"/>
                <w:sz w:val="24"/>
              </w:rPr>
            </w:pPr>
            <w:r>
              <w:rPr>
                <w:rFonts w:hint="eastAsia"/>
                <w:kern w:val="0"/>
                <w:sz w:val="24"/>
              </w:rPr>
              <w:t>污染</w:t>
            </w:r>
          </w:p>
          <w:p w14:paraId="38B29403" w14:textId="77777777" w:rsidR="00575374" w:rsidRDefault="00575374" w:rsidP="00575374">
            <w:pPr>
              <w:adjustRightInd w:val="0"/>
              <w:snapToGrid w:val="0"/>
              <w:jc w:val="center"/>
              <w:rPr>
                <w:kern w:val="0"/>
                <w:sz w:val="24"/>
              </w:rPr>
            </w:pPr>
            <w:r>
              <w:rPr>
                <w:rFonts w:hint="eastAsia"/>
                <w:kern w:val="0"/>
                <w:sz w:val="24"/>
              </w:rPr>
              <w:t>物排</w:t>
            </w:r>
          </w:p>
          <w:p w14:paraId="35E50863" w14:textId="77777777" w:rsidR="00575374" w:rsidRDefault="00575374" w:rsidP="00575374">
            <w:pPr>
              <w:adjustRightInd w:val="0"/>
              <w:snapToGrid w:val="0"/>
              <w:jc w:val="center"/>
              <w:rPr>
                <w:kern w:val="0"/>
                <w:sz w:val="24"/>
              </w:rPr>
            </w:pPr>
            <w:r>
              <w:rPr>
                <w:rFonts w:hint="eastAsia"/>
                <w:kern w:val="0"/>
                <w:sz w:val="24"/>
              </w:rPr>
              <w:t>放控</w:t>
            </w:r>
          </w:p>
          <w:p w14:paraId="2E7F9AE1" w14:textId="77777777" w:rsidR="00575374" w:rsidRDefault="00575374" w:rsidP="00575374">
            <w:pPr>
              <w:adjustRightInd w:val="0"/>
              <w:snapToGrid w:val="0"/>
              <w:jc w:val="center"/>
              <w:rPr>
                <w:kern w:val="0"/>
                <w:sz w:val="24"/>
              </w:rPr>
            </w:pPr>
            <w:r>
              <w:rPr>
                <w:rFonts w:hint="eastAsia"/>
                <w:kern w:val="0"/>
                <w:sz w:val="24"/>
              </w:rPr>
              <w:t>制标</w:t>
            </w:r>
          </w:p>
          <w:p w14:paraId="70656634" w14:textId="77777777" w:rsidR="00575374" w:rsidRDefault="00575374" w:rsidP="00575374">
            <w:pPr>
              <w:adjustRightInd w:val="0"/>
              <w:snapToGrid w:val="0"/>
              <w:jc w:val="center"/>
              <w:rPr>
                <w:kern w:val="0"/>
                <w:sz w:val="24"/>
              </w:rPr>
            </w:pPr>
            <w:r>
              <w:rPr>
                <w:rFonts w:hint="eastAsia"/>
                <w:kern w:val="0"/>
                <w:sz w:val="24"/>
              </w:rPr>
              <w:t>准</w:t>
            </w:r>
          </w:p>
        </w:tc>
        <w:tc>
          <w:tcPr>
            <w:tcW w:w="7629" w:type="dxa"/>
            <w:tcBorders>
              <w:top w:val="single" w:sz="4" w:space="0" w:color="auto"/>
              <w:left w:val="single" w:sz="4" w:space="0" w:color="auto"/>
              <w:bottom w:val="single" w:sz="4" w:space="0" w:color="auto"/>
              <w:right w:val="single" w:sz="8" w:space="0" w:color="auto"/>
            </w:tcBorders>
            <w:vAlign w:val="center"/>
          </w:tcPr>
          <w:p w14:paraId="7D0EC921" w14:textId="77777777" w:rsidR="00575374" w:rsidRPr="00C03491" w:rsidRDefault="00575374" w:rsidP="00575374">
            <w:pPr>
              <w:spacing w:line="360" w:lineRule="auto"/>
              <w:rPr>
                <w:sz w:val="24"/>
                <w:szCs w:val="32"/>
              </w:rPr>
            </w:pPr>
            <w:r w:rsidRPr="00C03491">
              <w:rPr>
                <w:sz w:val="24"/>
                <w:szCs w:val="32"/>
              </w:rPr>
              <w:t>1</w:t>
            </w:r>
            <w:r w:rsidRPr="00C03491">
              <w:rPr>
                <w:sz w:val="24"/>
                <w:szCs w:val="32"/>
              </w:rPr>
              <w:t>、废水排放标准执行：</w:t>
            </w:r>
          </w:p>
          <w:p w14:paraId="3B46FB16" w14:textId="0215C97D" w:rsidR="00575374" w:rsidRDefault="005F5104" w:rsidP="00575374">
            <w:pPr>
              <w:spacing w:line="360" w:lineRule="auto"/>
              <w:ind w:firstLineChars="200" w:firstLine="480"/>
              <w:rPr>
                <w:sz w:val="24"/>
                <w:szCs w:val="32"/>
              </w:rPr>
            </w:pPr>
            <w:bookmarkStart w:id="15" w:name="OLE_LINK204" w:colFirst="1" w:colLast="5"/>
            <w:bookmarkStart w:id="16" w:name="OLE_LINK203" w:colFirst="1" w:colLast="5"/>
            <w:r>
              <w:rPr>
                <w:rFonts w:hint="eastAsia"/>
                <w:sz w:val="24"/>
                <w:szCs w:val="28"/>
              </w:rPr>
              <w:t>本项目无生产、生活废水排放</w:t>
            </w:r>
            <w:r w:rsidR="00575374">
              <w:rPr>
                <w:rFonts w:hint="eastAsia"/>
                <w:sz w:val="24"/>
                <w:szCs w:val="32"/>
              </w:rPr>
              <w:t>。</w:t>
            </w:r>
          </w:p>
          <w:p w14:paraId="3F4B4CE9" w14:textId="77777777" w:rsidR="00575374" w:rsidRPr="00C03491" w:rsidRDefault="00575374" w:rsidP="00575374">
            <w:pPr>
              <w:spacing w:line="360" w:lineRule="auto"/>
              <w:rPr>
                <w:sz w:val="24"/>
                <w:szCs w:val="32"/>
              </w:rPr>
            </w:pPr>
            <w:r w:rsidRPr="00C03491">
              <w:rPr>
                <w:sz w:val="24"/>
                <w:szCs w:val="32"/>
              </w:rPr>
              <w:t>2</w:t>
            </w:r>
            <w:r w:rsidRPr="00C03491">
              <w:rPr>
                <w:sz w:val="24"/>
                <w:szCs w:val="32"/>
              </w:rPr>
              <w:t>、废气排放执行标准：</w:t>
            </w:r>
          </w:p>
          <w:p w14:paraId="46D258EA" w14:textId="2BCF0AB6" w:rsidR="00575374" w:rsidRDefault="00EE21F4" w:rsidP="00575374">
            <w:pPr>
              <w:spacing w:line="360" w:lineRule="auto"/>
              <w:ind w:firstLineChars="200" w:firstLine="480"/>
              <w:rPr>
                <w:sz w:val="24"/>
              </w:rPr>
            </w:pPr>
            <w:r>
              <w:rPr>
                <w:rFonts w:hint="eastAsia"/>
                <w:sz w:val="24"/>
              </w:rPr>
              <w:t>本</w:t>
            </w:r>
            <w:r w:rsidR="00575374">
              <w:rPr>
                <w:rFonts w:hint="eastAsia"/>
                <w:sz w:val="24"/>
              </w:rPr>
              <w:t>项目</w:t>
            </w:r>
            <w:r w:rsidR="005B72E5">
              <w:rPr>
                <w:rFonts w:hint="eastAsia"/>
                <w:sz w:val="24"/>
              </w:rPr>
              <w:t>车间内有组织排放的颗粒物执行《水泥工业大气污染物排放标准》（</w:t>
            </w:r>
            <w:r w:rsidR="005B72E5">
              <w:rPr>
                <w:rFonts w:hint="eastAsia"/>
                <w:sz w:val="24"/>
              </w:rPr>
              <w:t>G</w:t>
            </w:r>
            <w:r w:rsidR="005B72E5">
              <w:rPr>
                <w:sz w:val="24"/>
              </w:rPr>
              <w:t>B4915</w:t>
            </w:r>
            <w:r w:rsidR="005B72E5">
              <w:rPr>
                <w:rFonts w:hint="eastAsia"/>
                <w:sz w:val="24"/>
              </w:rPr>
              <w:t>-</w:t>
            </w:r>
            <w:r w:rsidR="005B72E5">
              <w:rPr>
                <w:sz w:val="24"/>
              </w:rPr>
              <w:t>2013</w:t>
            </w:r>
            <w:r w:rsidR="005B72E5">
              <w:rPr>
                <w:rFonts w:hint="eastAsia"/>
                <w:sz w:val="24"/>
              </w:rPr>
              <w:t>）表</w:t>
            </w:r>
            <w:r w:rsidR="005B72E5">
              <w:rPr>
                <w:rFonts w:hint="eastAsia"/>
                <w:sz w:val="24"/>
              </w:rPr>
              <w:t>1</w:t>
            </w:r>
            <w:r w:rsidR="005B72E5">
              <w:rPr>
                <w:rFonts w:hint="eastAsia"/>
                <w:sz w:val="24"/>
              </w:rPr>
              <w:t>中水泥制造破碎机、磨机、包装机及其他通风生产设备颗粒物排放限值；</w:t>
            </w:r>
            <w:r>
              <w:rPr>
                <w:rFonts w:hint="eastAsia"/>
                <w:sz w:val="24"/>
              </w:rPr>
              <w:t>车间内无组织排放的颗粒物执行《水泥工业大气污染物排放标准》（</w:t>
            </w:r>
            <w:r>
              <w:rPr>
                <w:rFonts w:hint="eastAsia"/>
                <w:sz w:val="24"/>
              </w:rPr>
              <w:t>G</w:t>
            </w:r>
            <w:r>
              <w:rPr>
                <w:sz w:val="24"/>
              </w:rPr>
              <w:t>B4915</w:t>
            </w:r>
            <w:r>
              <w:rPr>
                <w:rFonts w:hint="eastAsia"/>
                <w:sz w:val="24"/>
              </w:rPr>
              <w:t>-</w:t>
            </w:r>
            <w:r>
              <w:rPr>
                <w:sz w:val="24"/>
              </w:rPr>
              <w:t>2013</w:t>
            </w:r>
            <w:r>
              <w:rPr>
                <w:rFonts w:hint="eastAsia"/>
                <w:sz w:val="24"/>
              </w:rPr>
              <w:t>）表</w:t>
            </w:r>
            <w:r>
              <w:rPr>
                <w:rFonts w:hint="eastAsia"/>
                <w:sz w:val="24"/>
              </w:rPr>
              <w:t>3</w:t>
            </w:r>
            <w:r>
              <w:rPr>
                <w:rFonts w:hint="eastAsia"/>
                <w:sz w:val="24"/>
              </w:rPr>
              <w:t>颗粒物无组织排放限值</w:t>
            </w:r>
            <w:r w:rsidR="00575374">
              <w:rPr>
                <w:rFonts w:hint="eastAsia"/>
                <w:sz w:val="24"/>
              </w:rPr>
              <w:t>。</w:t>
            </w:r>
          </w:p>
          <w:p w14:paraId="394728D0" w14:textId="0B273EF4" w:rsidR="005B72E5" w:rsidRDefault="005B72E5" w:rsidP="005B72E5">
            <w:pPr>
              <w:spacing w:line="360" w:lineRule="auto"/>
              <w:ind w:firstLineChars="200" w:firstLine="442"/>
              <w:jc w:val="center"/>
              <w:rPr>
                <w:b/>
                <w:bCs/>
                <w:sz w:val="22"/>
              </w:rPr>
            </w:pPr>
            <w:r>
              <w:rPr>
                <w:rFonts w:hint="eastAsia"/>
                <w:b/>
                <w:bCs/>
                <w:sz w:val="22"/>
              </w:rPr>
              <w:t>表</w:t>
            </w:r>
            <w:r>
              <w:rPr>
                <w:rFonts w:hint="eastAsia"/>
                <w:b/>
                <w:bCs/>
                <w:sz w:val="22"/>
              </w:rPr>
              <w:t>3-</w:t>
            </w:r>
            <w:r w:rsidR="002B432D">
              <w:rPr>
                <w:b/>
                <w:bCs/>
                <w:sz w:val="22"/>
              </w:rPr>
              <w:t>5</w:t>
            </w:r>
            <w:r>
              <w:rPr>
                <w:b/>
                <w:bCs/>
                <w:sz w:val="22"/>
              </w:rPr>
              <w:t xml:space="preserve">    </w:t>
            </w:r>
            <w:r>
              <w:rPr>
                <w:rFonts w:hint="eastAsia"/>
                <w:b/>
                <w:bCs/>
                <w:sz w:val="22"/>
              </w:rPr>
              <w:t>废气污染物有组织排放控制标准</w:t>
            </w:r>
            <w:r>
              <w:rPr>
                <w:rFonts w:hint="eastAsia"/>
                <w:b/>
                <w:bCs/>
                <w:sz w:val="22"/>
              </w:rPr>
              <w:t xml:space="preserve"> </w:t>
            </w:r>
            <w:r>
              <w:rPr>
                <w:b/>
                <w:bCs/>
                <w:sz w:val="22"/>
              </w:rPr>
              <w:t xml:space="preserve"> </w:t>
            </w:r>
            <w:r>
              <w:rPr>
                <w:rFonts w:hint="eastAsia"/>
                <w:b/>
                <w:bCs/>
                <w:sz w:val="22"/>
              </w:rPr>
              <w:t>单位：</w:t>
            </w:r>
            <w:r w:rsidRPr="00EE21F4">
              <w:rPr>
                <w:rFonts w:hint="eastAsia"/>
                <w:b/>
                <w:bCs/>
                <w:sz w:val="22"/>
              </w:rPr>
              <w:t>mg/m</w:t>
            </w:r>
            <w:r w:rsidRPr="00EE21F4">
              <w:rPr>
                <w:rFonts w:hint="eastAsia"/>
                <w:b/>
                <w:bCs/>
                <w:sz w:val="22"/>
                <w:vertAlign w:val="superscript"/>
              </w:rPr>
              <w:t>3</w:t>
            </w:r>
          </w:p>
          <w:tbl>
            <w:tblPr>
              <w:tblStyle w:val="a5"/>
              <w:tblW w:w="0" w:type="auto"/>
              <w:tblLook w:val="04A0" w:firstRow="1" w:lastRow="0" w:firstColumn="1" w:lastColumn="0" w:noHBand="0" w:noVBand="1"/>
            </w:tblPr>
            <w:tblGrid>
              <w:gridCol w:w="1342"/>
              <w:gridCol w:w="1417"/>
              <w:gridCol w:w="2793"/>
              <w:gridCol w:w="1851"/>
            </w:tblGrid>
            <w:tr w:rsidR="005B72E5" w14:paraId="2FDEB5C0" w14:textId="77777777" w:rsidTr="005B72E5">
              <w:tc>
                <w:tcPr>
                  <w:tcW w:w="1342" w:type="dxa"/>
                  <w:vAlign w:val="center"/>
                </w:tcPr>
                <w:p w14:paraId="0BE46D91" w14:textId="5A0D0CD9" w:rsidR="005B72E5" w:rsidRDefault="005B72E5" w:rsidP="005B72E5">
                  <w:pPr>
                    <w:jc w:val="center"/>
                    <w:rPr>
                      <w:sz w:val="22"/>
                      <w:szCs w:val="22"/>
                    </w:rPr>
                  </w:pPr>
                  <w:r>
                    <w:rPr>
                      <w:rFonts w:hint="eastAsia"/>
                      <w:sz w:val="22"/>
                      <w:szCs w:val="22"/>
                    </w:rPr>
                    <w:t>排放口</w:t>
                  </w:r>
                </w:p>
              </w:tc>
              <w:tc>
                <w:tcPr>
                  <w:tcW w:w="1417" w:type="dxa"/>
                  <w:vAlign w:val="center"/>
                </w:tcPr>
                <w:p w14:paraId="4F76AA67" w14:textId="0842F602" w:rsidR="005B72E5" w:rsidRPr="005B72E5" w:rsidRDefault="005B72E5" w:rsidP="005B72E5">
                  <w:pPr>
                    <w:jc w:val="center"/>
                    <w:rPr>
                      <w:sz w:val="22"/>
                      <w:szCs w:val="22"/>
                    </w:rPr>
                  </w:pPr>
                  <w:r>
                    <w:rPr>
                      <w:rFonts w:hint="eastAsia"/>
                      <w:sz w:val="22"/>
                      <w:szCs w:val="22"/>
                    </w:rPr>
                    <w:t>生产过程</w:t>
                  </w:r>
                </w:p>
              </w:tc>
              <w:tc>
                <w:tcPr>
                  <w:tcW w:w="2793" w:type="dxa"/>
                  <w:vAlign w:val="center"/>
                </w:tcPr>
                <w:p w14:paraId="167412B7" w14:textId="5899806F" w:rsidR="005B72E5" w:rsidRPr="005B72E5" w:rsidRDefault="005B72E5" w:rsidP="005B72E5">
                  <w:pPr>
                    <w:jc w:val="center"/>
                    <w:rPr>
                      <w:sz w:val="22"/>
                      <w:szCs w:val="22"/>
                    </w:rPr>
                  </w:pPr>
                  <w:r>
                    <w:rPr>
                      <w:rFonts w:hint="eastAsia"/>
                      <w:sz w:val="22"/>
                      <w:szCs w:val="22"/>
                    </w:rPr>
                    <w:t>生产设备</w:t>
                  </w:r>
                </w:p>
              </w:tc>
              <w:tc>
                <w:tcPr>
                  <w:tcW w:w="1851" w:type="dxa"/>
                  <w:vAlign w:val="center"/>
                </w:tcPr>
                <w:p w14:paraId="7DFEB7D1" w14:textId="27849866" w:rsidR="005B72E5" w:rsidRPr="005B72E5" w:rsidRDefault="005B72E5" w:rsidP="005B72E5">
                  <w:pPr>
                    <w:jc w:val="center"/>
                    <w:rPr>
                      <w:sz w:val="22"/>
                      <w:szCs w:val="22"/>
                    </w:rPr>
                  </w:pPr>
                  <w:r>
                    <w:rPr>
                      <w:rFonts w:hint="eastAsia"/>
                      <w:sz w:val="22"/>
                      <w:szCs w:val="22"/>
                    </w:rPr>
                    <w:t>颗粒物</w:t>
                  </w:r>
                </w:p>
              </w:tc>
            </w:tr>
            <w:tr w:rsidR="005B72E5" w14:paraId="5FC4D13E" w14:textId="77777777" w:rsidTr="005B72E5">
              <w:tc>
                <w:tcPr>
                  <w:tcW w:w="1342" w:type="dxa"/>
                  <w:vAlign w:val="center"/>
                </w:tcPr>
                <w:p w14:paraId="60DDB349" w14:textId="072BA75A" w:rsidR="005B72E5" w:rsidRDefault="005B72E5" w:rsidP="005B72E5">
                  <w:pPr>
                    <w:jc w:val="center"/>
                    <w:rPr>
                      <w:sz w:val="22"/>
                      <w:szCs w:val="22"/>
                    </w:rPr>
                  </w:pPr>
                  <w:r>
                    <w:rPr>
                      <w:rFonts w:hint="eastAsia"/>
                      <w:sz w:val="22"/>
                      <w:szCs w:val="22"/>
                    </w:rPr>
                    <w:t>DA001</w:t>
                  </w:r>
                </w:p>
              </w:tc>
              <w:tc>
                <w:tcPr>
                  <w:tcW w:w="1417" w:type="dxa"/>
                  <w:vAlign w:val="center"/>
                </w:tcPr>
                <w:p w14:paraId="7D1EDC57" w14:textId="554C080D" w:rsidR="005B72E5" w:rsidRDefault="005B72E5" w:rsidP="005B72E5">
                  <w:pPr>
                    <w:jc w:val="center"/>
                    <w:rPr>
                      <w:sz w:val="22"/>
                      <w:szCs w:val="22"/>
                    </w:rPr>
                  </w:pPr>
                  <w:r>
                    <w:rPr>
                      <w:rFonts w:hint="eastAsia"/>
                      <w:sz w:val="22"/>
                      <w:szCs w:val="22"/>
                    </w:rPr>
                    <w:t>水泥制造</w:t>
                  </w:r>
                </w:p>
              </w:tc>
              <w:tc>
                <w:tcPr>
                  <w:tcW w:w="2793" w:type="dxa"/>
                  <w:vAlign w:val="center"/>
                </w:tcPr>
                <w:p w14:paraId="23F7E28E" w14:textId="374444A8" w:rsidR="005B72E5" w:rsidRDefault="005B72E5" w:rsidP="005B72E5">
                  <w:pPr>
                    <w:jc w:val="center"/>
                    <w:rPr>
                      <w:sz w:val="22"/>
                      <w:szCs w:val="22"/>
                    </w:rPr>
                  </w:pPr>
                  <w:r w:rsidRPr="005B72E5">
                    <w:rPr>
                      <w:rFonts w:hint="eastAsia"/>
                      <w:sz w:val="22"/>
                      <w:szCs w:val="22"/>
                    </w:rPr>
                    <w:t>破碎机、磨机、包装机及其他通风生产设备</w:t>
                  </w:r>
                </w:p>
              </w:tc>
              <w:tc>
                <w:tcPr>
                  <w:tcW w:w="1851" w:type="dxa"/>
                  <w:vAlign w:val="center"/>
                </w:tcPr>
                <w:p w14:paraId="77BB1941" w14:textId="453AFC77" w:rsidR="005B72E5" w:rsidRDefault="005B72E5" w:rsidP="005B72E5">
                  <w:pPr>
                    <w:jc w:val="center"/>
                    <w:rPr>
                      <w:sz w:val="22"/>
                      <w:szCs w:val="22"/>
                    </w:rPr>
                  </w:pPr>
                  <w:r>
                    <w:rPr>
                      <w:rFonts w:hint="eastAsia"/>
                      <w:sz w:val="22"/>
                      <w:szCs w:val="22"/>
                    </w:rPr>
                    <w:t>20</w:t>
                  </w:r>
                </w:p>
              </w:tc>
            </w:tr>
          </w:tbl>
          <w:p w14:paraId="665A1FE8" w14:textId="77777777" w:rsidR="005B72E5" w:rsidRDefault="005B72E5" w:rsidP="00575374">
            <w:pPr>
              <w:spacing w:line="360" w:lineRule="auto"/>
              <w:ind w:firstLineChars="200" w:firstLine="480"/>
              <w:rPr>
                <w:sz w:val="24"/>
              </w:rPr>
            </w:pPr>
          </w:p>
          <w:p w14:paraId="0EA9F3C9" w14:textId="4B35540C" w:rsidR="00575374" w:rsidRDefault="00575374" w:rsidP="00575374">
            <w:pPr>
              <w:spacing w:line="360" w:lineRule="auto"/>
              <w:ind w:firstLineChars="200" w:firstLine="442"/>
              <w:jc w:val="center"/>
              <w:rPr>
                <w:b/>
                <w:bCs/>
                <w:sz w:val="22"/>
              </w:rPr>
            </w:pPr>
            <w:r>
              <w:rPr>
                <w:rFonts w:hint="eastAsia"/>
                <w:b/>
                <w:bCs/>
                <w:sz w:val="22"/>
              </w:rPr>
              <w:lastRenderedPageBreak/>
              <w:t>表</w:t>
            </w:r>
            <w:r>
              <w:rPr>
                <w:rFonts w:hint="eastAsia"/>
                <w:b/>
                <w:bCs/>
                <w:sz w:val="22"/>
              </w:rPr>
              <w:t>3-</w:t>
            </w:r>
            <w:r w:rsidR="002B432D">
              <w:rPr>
                <w:b/>
                <w:bCs/>
                <w:sz w:val="22"/>
              </w:rPr>
              <w:t>6</w:t>
            </w:r>
            <w:r>
              <w:rPr>
                <w:b/>
                <w:bCs/>
                <w:sz w:val="22"/>
              </w:rPr>
              <w:t xml:space="preserve">    </w:t>
            </w:r>
            <w:r>
              <w:rPr>
                <w:rFonts w:hint="eastAsia"/>
                <w:b/>
                <w:bCs/>
                <w:sz w:val="22"/>
              </w:rPr>
              <w:t>废气污染物</w:t>
            </w:r>
            <w:r w:rsidR="005B72E5">
              <w:rPr>
                <w:rFonts w:hint="eastAsia"/>
                <w:b/>
                <w:bCs/>
                <w:sz w:val="22"/>
              </w:rPr>
              <w:t>无组织</w:t>
            </w:r>
            <w:r>
              <w:rPr>
                <w:rFonts w:hint="eastAsia"/>
                <w:b/>
                <w:bCs/>
                <w:sz w:val="22"/>
              </w:rPr>
              <w:t>控制标准</w:t>
            </w:r>
            <w:r w:rsidR="00EE21F4">
              <w:rPr>
                <w:rFonts w:hint="eastAsia"/>
                <w:b/>
                <w:bCs/>
                <w:sz w:val="22"/>
              </w:rPr>
              <w:t xml:space="preserve"> </w:t>
            </w:r>
            <w:r w:rsidR="00EE21F4">
              <w:rPr>
                <w:b/>
                <w:bCs/>
                <w:sz w:val="22"/>
              </w:rPr>
              <w:t xml:space="preserve"> </w:t>
            </w:r>
            <w:r w:rsidR="00EE21F4">
              <w:rPr>
                <w:rFonts w:hint="eastAsia"/>
                <w:b/>
                <w:bCs/>
                <w:sz w:val="22"/>
              </w:rPr>
              <w:t>单位：</w:t>
            </w:r>
            <w:r w:rsidR="00EE21F4" w:rsidRPr="00EE21F4">
              <w:rPr>
                <w:rFonts w:hint="eastAsia"/>
                <w:b/>
                <w:bCs/>
                <w:sz w:val="22"/>
              </w:rPr>
              <w:t>mg/m</w:t>
            </w:r>
            <w:r w:rsidR="00EE21F4" w:rsidRPr="00EE21F4">
              <w:rPr>
                <w:rFonts w:hint="eastAsia"/>
                <w:b/>
                <w:bCs/>
                <w:sz w:val="22"/>
                <w:vertAlign w:val="superscript"/>
              </w:rPr>
              <w:t>3</w:t>
            </w:r>
          </w:p>
          <w:tbl>
            <w:tblPr>
              <w:tblStyle w:val="a5"/>
              <w:tblW w:w="5000" w:type="pct"/>
              <w:tblLook w:val="04A0" w:firstRow="1" w:lastRow="0" w:firstColumn="1" w:lastColumn="0" w:noHBand="0" w:noVBand="1"/>
            </w:tblPr>
            <w:tblGrid>
              <w:gridCol w:w="1342"/>
              <w:gridCol w:w="993"/>
              <w:gridCol w:w="2409"/>
              <w:gridCol w:w="2659"/>
            </w:tblGrid>
            <w:tr w:rsidR="00575374" w14:paraId="65FF64C1" w14:textId="77777777" w:rsidTr="00EE21F4">
              <w:tc>
                <w:tcPr>
                  <w:tcW w:w="906" w:type="pct"/>
                  <w:vAlign w:val="center"/>
                </w:tcPr>
                <w:p w14:paraId="28FA1347" w14:textId="77777777" w:rsidR="00575374" w:rsidRPr="00293C5F" w:rsidRDefault="00EE21F4" w:rsidP="00575374">
                  <w:pPr>
                    <w:jc w:val="center"/>
                    <w:rPr>
                      <w:sz w:val="22"/>
                      <w:szCs w:val="22"/>
                    </w:rPr>
                  </w:pPr>
                  <w:r>
                    <w:rPr>
                      <w:rFonts w:hint="eastAsia"/>
                      <w:sz w:val="22"/>
                      <w:szCs w:val="22"/>
                    </w:rPr>
                    <w:t>污染物项目</w:t>
                  </w:r>
                </w:p>
              </w:tc>
              <w:tc>
                <w:tcPr>
                  <w:tcW w:w="671" w:type="pct"/>
                  <w:vAlign w:val="center"/>
                </w:tcPr>
                <w:p w14:paraId="1CC2598C" w14:textId="77777777" w:rsidR="00575374" w:rsidRPr="00293C5F" w:rsidRDefault="00EE21F4" w:rsidP="00575374">
                  <w:pPr>
                    <w:jc w:val="center"/>
                    <w:rPr>
                      <w:sz w:val="22"/>
                      <w:szCs w:val="22"/>
                    </w:rPr>
                  </w:pPr>
                  <w:r>
                    <w:rPr>
                      <w:rFonts w:hint="eastAsia"/>
                      <w:sz w:val="22"/>
                      <w:szCs w:val="22"/>
                    </w:rPr>
                    <w:t>限值</w:t>
                  </w:r>
                </w:p>
              </w:tc>
              <w:tc>
                <w:tcPr>
                  <w:tcW w:w="1627" w:type="pct"/>
                  <w:vAlign w:val="center"/>
                </w:tcPr>
                <w:p w14:paraId="66F1FFA9" w14:textId="77777777" w:rsidR="00575374" w:rsidRPr="00293C5F" w:rsidRDefault="00EE21F4" w:rsidP="00575374">
                  <w:pPr>
                    <w:jc w:val="center"/>
                    <w:rPr>
                      <w:sz w:val="22"/>
                      <w:szCs w:val="22"/>
                    </w:rPr>
                  </w:pPr>
                  <w:r>
                    <w:rPr>
                      <w:rFonts w:hint="eastAsia"/>
                      <w:sz w:val="22"/>
                      <w:szCs w:val="22"/>
                    </w:rPr>
                    <w:t>限值含义</w:t>
                  </w:r>
                </w:p>
              </w:tc>
              <w:tc>
                <w:tcPr>
                  <w:tcW w:w="1796" w:type="pct"/>
                  <w:vAlign w:val="center"/>
                </w:tcPr>
                <w:p w14:paraId="6CE9F240" w14:textId="77777777" w:rsidR="00575374" w:rsidRPr="00293C5F" w:rsidRDefault="00EE21F4" w:rsidP="00575374">
                  <w:pPr>
                    <w:jc w:val="center"/>
                    <w:rPr>
                      <w:sz w:val="22"/>
                      <w:szCs w:val="22"/>
                    </w:rPr>
                  </w:pPr>
                  <w:r>
                    <w:rPr>
                      <w:rFonts w:hint="eastAsia"/>
                      <w:sz w:val="22"/>
                      <w:szCs w:val="22"/>
                    </w:rPr>
                    <w:t>无组织排放监控位置</w:t>
                  </w:r>
                </w:p>
              </w:tc>
            </w:tr>
            <w:tr w:rsidR="00575374" w14:paraId="0DD4C41A" w14:textId="77777777" w:rsidTr="00EE21F4">
              <w:tc>
                <w:tcPr>
                  <w:tcW w:w="906" w:type="pct"/>
                  <w:vAlign w:val="center"/>
                </w:tcPr>
                <w:p w14:paraId="11C92259" w14:textId="77777777" w:rsidR="00575374" w:rsidRDefault="00EE21F4" w:rsidP="00575374">
                  <w:pPr>
                    <w:jc w:val="center"/>
                    <w:rPr>
                      <w:sz w:val="22"/>
                      <w:szCs w:val="22"/>
                    </w:rPr>
                  </w:pPr>
                  <w:r>
                    <w:rPr>
                      <w:rFonts w:hint="eastAsia"/>
                      <w:sz w:val="22"/>
                      <w:szCs w:val="22"/>
                    </w:rPr>
                    <w:t>颗粒物</w:t>
                  </w:r>
                </w:p>
              </w:tc>
              <w:tc>
                <w:tcPr>
                  <w:tcW w:w="671" w:type="pct"/>
                  <w:vAlign w:val="center"/>
                </w:tcPr>
                <w:p w14:paraId="6C3768D3" w14:textId="77777777" w:rsidR="00575374" w:rsidRDefault="00EE21F4" w:rsidP="00575374">
                  <w:pPr>
                    <w:jc w:val="center"/>
                    <w:rPr>
                      <w:sz w:val="22"/>
                      <w:szCs w:val="22"/>
                    </w:rPr>
                  </w:pPr>
                  <w:r>
                    <w:rPr>
                      <w:rFonts w:hint="eastAsia"/>
                      <w:sz w:val="22"/>
                      <w:szCs w:val="22"/>
                    </w:rPr>
                    <w:t>0</w:t>
                  </w:r>
                  <w:r>
                    <w:rPr>
                      <w:sz w:val="22"/>
                      <w:szCs w:val="22"/>
                    </w:rPr>
                    <w:t>.5</w:t>
                  </w:r>
                </w:p>
              </w:tc>
              <w:tc>
                <w:tcPr>
                  <w:tcW w:w="1627" w:type="pct"/>
                  <w:vAlign w:val="center"/>
                </w:tcPr>
                <w:p w14:paraId="24BD6535" w14:textId="77777777" w:rsidR="00575374" w:rsidRDefault="00EE21F4" w:rsidP="00575374">
                  <w:pPr>
                    <w:jc w:val="center"/>
                    <w:rPr>
                      <w:sz w:val="22"/>
                      <w:szCs w:val="22"/>
                    </w:rPr>
                  </w:pPr>
                  <w:r>
                    <w:rPr>
                      <w:rFonts w:hint="eastAsia"/>
                      <w:sz w:val="22"/>
                      <w:szCs w:val="22"/>
                    </w:rPr>
                    <w:t>监控点与参照点总悬浮颗粒物（</w:t>
                  </w:r>
                  <w:r>
                    <w:rPr>
                      <w:rFonts w:hint="eastAsia"/>
                      <w:sz w:val="22"/>
                      <w:szCs w:val="22"/>
                    </w:rPr>
                    <w:t>T</w:t>
                  </w:r>
                  <w:r>
                    <w:rPr>
                      <w:sz w:val="22"/>
                      <w:szCs w:val="22"/>
                    </w:rPr>
                    <w:t>SP</w:t>
                  </w:r>
                  <w:r>
                    <w:rPr>
                      <w:rFonts w:hint="eastAsia"/>
                      <w:sz w:val="22"/>
                      <w:szCs w:val="22"/>
                    </w:rPr>
                    <w:t>）</w:t>
                  </w:r>
                  <w:r>
                    <w:rPr>
                      <w:rFonts w:hint="eastAsia"/>
                      <w:sz w:val="22"/>
                      <w:szCs w:val="22"/>
                    </w:rPr>
                    <w:t>1</w:t>
                  </w:r>
                  <w:r>
                    <w:rPr>
                      <w:rFonts w:hint="eastAsia"/>
                      <w:sz w:val="22"/>
                      <w:szCs w:val="22"/>
                    </w:rPr>
                    <w:t>小时浓度值的差值</w:t>
                  </w:r>
                </w:p>
              </w:tc>
              <w:tc>
                <w:tcPr>
                  <w:tcW w:w="1796" w:type="pct"/>
                  <w:vAlign w:val="center"/>
                </w:tcPr>
                <w:p w14:paraId="10E07427" w14:textId="77777777" w:rsidR="00575374" w:rsidRDefault="00EE21F4" w:rsidP="00575374">
                  <w:pPr>
                    <w:jc w:val="center"/>
                    <w:rPr>
                      <w:sz w:val="22"/>
                      <w:szCs w:val="22"/>
                    </w:rPr>
                  </w:pPr>
                  <w:r>
                    <w:rPr>
                      <w:rFonts w:hint="eastAsia"/>
                      <w:sz w:val="22"/>
                      <w:szCs w:val="22"/>
                    </w:rPr>
                    <w:t>厂界外</w:t>
                  </w:r>
                  <w:r>
                    <w:rPr>
                      <w:rFonts w:hint="eastAsia"/>
                      <w:sz w:val="22"/>
                      <w:szCs w:val="22"/>
                    </w:rPr>
                    <w:t>2</w:t>
                  </w:r>
                  <w:r>
                    <w:rPr>
                      <w:sz w:val="22"/>
                      <w:szCs w:val="22"/>
                    </w:rPr>
                    <w:t>0m</w:t>
                  </w:r>
                  <w:r>
                    <w:rPr>
                      <w:rFonts w:hint="eastAsia"/>
                      <w:sz w:val="22"/>
                      <w:szCs w:val="22"/>
                    </w:rPr>
                    <w:t>处上风向设参照点，下风向设监控点</w:t>
                  </w:r>
                </w:p>
              </w:tc>
            </w:tr>
          </w:tbl>
          <w:p w14:paraId="3673DB4F" w14:textId="77777777" w:rsidR="00575374" w:rsidRPr="00293C5F" w:rsidRDefault="00575374" w:rsidP="00575374">
            <w:pPr>
              <w:spacing w:line="360" w:lineRule="auto"/>
              <w:ind w:firstLineChars="200" w:firstLine="480"/>
              <w:rPr>
                <w:sz w:val="24"/>
              </w:rPr>
            </w:pPr>
          </w:p>
          <w:bookmarkEnd w:id="15"/>
          <w:bookmarkEnd w:id="16"/>
          <w:p w14:paraId="15B13294" w14:textId="77777777" w:rsidR="00575374" w:rsidRPr="00C03491" w:rsidRDefault="00575374" w:rsidP="00575374">
            <w:pPr>
              <w:spacing w:line="360" w:lineRule="auto"/>
              <w:rPr>
                <w:sz w:val="24"/>
                <w:szCs w:val="32"/>
              </w:rPr>
            </w:pPr>
            <w:r w:rsidRPr="00C03491">
              <w:rPr>
                <w:sz w:val="24"/>
                <w:szCs w:val="32"/>
              </w:rPr>
              <w:t>3</w:t>
            </w:r>
            <w:r w:rsidRPr="00C03491">
              <w:rPr>
                <w:sz w:val="24"/>
                <w:szCs w:val="32"/>
              </w:rPr>
              <w:t>、噪声排放标准执行：</w:t>
            </w:r>
          </w:p>
          <w:p w14:paraId="49EE192E" w14:textId="77777777" w:rsidR="00575374" w:rsidRPr="00C03491" w:rsidRDefault="00575374" w:rsidP="00575374">
            <w:pPr>
              <w:spacing w:line="360" w:lineRule="auto"/>
              <w:ind w:firstLineChars="200" w:firstLine="480"/>
              <w:rPr>
                <w:sz w:val="24"/>
                <w:szCs w:val="32"/>
              </w:rPr>
            </w:pPr>
            <w:r w:rsidRPr="00C03491">
              <w:rPr>
                <w:sz w:val="24"/>
                <w:szCs w:val="32"/>
              </w:rPr>
              <w:t>运营期厂界执行《工业企业厂界环境噪声排放标准》表</w:t>
            </w:r>
            <w:r w:rsidRPr="00C03491">
              <w:rPr>
                <w:sz w:val="24"/>
                <w:szCs w:val="32"/>
              </w:rPr>
              <w:t>1</w:t>
            </w:r>
            <w:r w:rsidRPr="00C03491">
              <w:rPr>
                <w:sz w:val="24"/>
                <w:szCs w:val="32"/>
              </w:rPr>
              <w:t>中</w:t>
            </w:r>
            <w:r>
              <w:rPr>
                <w:rFonts w:hint="eastAsia"/>
                <w:sz w:val="24"/>
                <w:szCs w:val="32"/>
              </w:rPr>
              <w:t>3</w:t>
            </w:r>
            <w:r w:rsidRPr="00C03491">
              <w:rPr>
                <w:sz w:val="24"/>
                <w:szCs w:val="32"/>
              </w:rPr>
              <w:t>类标准。</w:t>
            </w:r>
          </w:p>
          <w:p w14:paraId="4E48C324" w14:textId="77777777" w:rsidR="00575374" w:rsidRPr="00C03491" w:rsidRDefault="00575374" w:rsidP="00575374">
            <w:pPr>
              <w:spacing w:line="360" w:lineRule="auto"/>
              <w:rPr>
                <w:sz w:val="24"/>
                <w:szCs w:val="32"/>
              </w:rPr>
            </w:pPr>
            <w:r w:rsidRPr="00C03491">
              <w:rPr>
                <w:sz w:val="24"/>
                <w:szCs w:val="32"/>
              </w:rPr>
              <w:t>4</w:t>
            </w:r>
            <w:r w:rsidRPr="00C03491">
              <w:rPr>
                <w:sz w:val="24"/>
                <w:szCs w:val="32"/>
              </w:rPr>
              <w:t>、固体废物排放执行：</w:t>
            </w:r>
          </w:p>
          <w:p w14:paraId="4A8602BC" w14:textId="77777777" w:rsidR="00575374" w:rsidRDefault="00575374" w:rsidP="00575374">
            <w:pPr>
              <w:spacing w:line="360" w:lineRule="auto"/>
              <w:ind w:firstLineChars="200" w:firstLine="480"/>
              <w:rPr>
                <w:sz w:val="24"/>
                <w:szCs w:val="32"/>
              </w:rPr>
            </w:pPr>
            <w:r w:rsidRPr="00C03491">
              <w:rPr>
                <w:sz w:val="24"/>
                <w:szCs w:val="32"/>
              </w:rPr>
              <w:t>一般固废执行《一般工业固体废物贮存和填埋污染控制标准》（</w:t>
            </w:r>
            <w:r w:rsidRPr="00C03491">
              <w:rPr>
                <w:sz w:val="24"/>
                <w:szCs w:val="32"/>
              </w:rPr>
              <w:t>GB18599-2020</w:t>
            </w:r>
            <w:r w:rsidRPr="00C03491">
              <w:rPr>
                <w:sz w:val="24"/>
                <w:szCs w:val="32"/>
              </w:rPr>
              <w:t>）；危险废物执行《危险废物贮存污染控制标准》（</w:t>
            </w:r>
            <w:r w:rsidRPr="00C03491">
              <w:rPr>
                <w:sz w:val="24"/>
                <w:szCs w:val="32"/>
              </w:rPr>
              <w:t>GB18597—2023</w:t>
            </w:r>
            <w:r w:rsidRPr="00C03491">
              <w:rPr>
                <w:sz w:val="24"/>
                <w:szCs w:val="32"/>
              </w:rPr>
              <w:t>）。</w:t>
            </w:r>
          </w:p>
          <w:p w14:paraId="58731637" w14:textId="77777777" w:rsidR="006A3042" w:rsidRPr="00045779" w:rsidRDefault="006A3042" w:rsidP="005F5104">
            <w:pPr>
              <w:spacing w:line="360" w:lineRule="auto"/>
              <w:ind w:firstLineChars="200" w:firstLine="420"/>
            </w:pPr>
          </w:p>
        </w:tc>
      </w:tr>
      <w:tr w:rsidR="00575374" w14:paraId="6D72444C" w14:textId="77777777" w:rsidTr="00575374">
        <w:trPr>
          <w:trHeight w:val="3330"/>
          <w:jc w:val="center"/>
        </w:trPr>
        <w:tc>
          <w:tcPr>
            <w:tcW w:w="657" w:type="dxa"/>
            <w:tcBorders>
              <w:top w:val="single" w:sz="4" w:space="0" w:color="auto"/>
              <w:left w:val="single" w:sz="8" w:space="0" w:color="auto"/>
              <w:bottom w:val="single" w:sz="8" w:space="0" w:color="auto"/>
              <w:right w:val="single" w:sz="4" w:space="0" w:color="auto"/>
            </w:tcBorders>
            <w:vAlign w:val="center"/>
          </w:tcPr>
          <w:p w14:paraId="69CDE8F2" w14:textId="77777777" w:rsidR="00575374" w:rsidRDefault="00575374" w:rsidP="00575374">
            <w:pPr>
              <w:adjustRightInd w:val="0"/>
              <w:snapToGrid w:val="0"/>
              <w:jc w:val="center"/>
              <w:rPr>
                <w:kern w:val="0"/>
                <w:sz w:val="24"/>
              </w:rPr>
            </w:pPr>
            <w:r>
              <w:rPr>
                <w:rFonts w:hint="eastAsia"/>
                <w:kern w:val="0"/>
                <w:sz w:val="24"/>
              </w:rPr>
              <w:lastRenderedPageBreak/>
              <w:t>总量控制指标</w:t>
            </w:r>
          </w:p>
        </w:tc>
        <w:tc>
          <w:tcPr>
            <w:tcW w:w="7629" w:type="dxa"/>
            <w:tcBorders>
              <w:top w:val="single" w:sz="4" w:space="0" w:color="auto"/>
              <w:left w:val="single" w:sz="4" w:space="0" w:color="auto"/>
              <w:bottom w:val="single" w:sz="8" w:space="0" w:color="auto"/>
              <w:right w:val="single" w:sz="8" w:space="0" w:color="auto"/>
            </w:tcBorders>
            <w:vAlign w:val="center"/>
          </w:tcPr>
          <w:p w14:paraId="1B6E8201" w14:textId="77777777" w:rsidR="00575374" w:rsidRPr="00E904DB" w:rsidRDefault="00575374" w:rsidP="00575374">
            <w:pPr>
              <w:spacing w:line="360" w:lineRule="auto"/>
              <w:ind w:firstLineChars="200" w:firstLine="480"/>
              <w:rPr>
                <w:kern w:val="0"/>
                <w:sz w:val="24"/>
              </w:rPr>
            </w:pPr>
            <w:r w:rsidRPr="00E904DB">
              <w:rPr>
                <w:rFonts w:hint="eastAsia"/>
                <w:kern w:val="0"/>
                <w:sz w:val="24"/>
              </w:rPr>
              <w:t>根据</w:t>
            </w:r>
            <w:r w:rsidRPr="00E904DB">
              <w:rPr>
                <w:rFonts w:hint="eastAsia"/>
                <w:kern w:val="0"/>
                <w:sz w:val="24"/>
              </w:rPr>
              <w:t>2022</w:t>
            </w:r>
            <w:r w:rsidRPr="00E904DB">
              <w:rPr>
                <w:rFonts w:hint="eastAsia"/>
                <w:kern w:val="0"/>
                <w:sz w:val="24"/>
              </w:rPr>
              <w:t>年</w:t>
            </w:r>
            <w:r w:rsidRPr="00E904DB">
              <w:rPr>
                <w:rFonts w:hint="eastAsia"/>
                <w:kern w:val="0"/>
                <w:sz w:val="24"/>
              </w:rPr>
              <w:t>5</w:t>
            </w:r>
            <w:r w:rsidRPr="00E904DB">
              <w:rPr>
                <w:rFonts w:hint="eastAsia"/>
                <w:kern w:val="0"/>
                <w:sz w:val="24"/>
              </w:rPr>
              <w:t>月</w:t>
            </w:r>
            <w:r w:rsidRPr="00E904DB">
              <w:rPr>
                <w:rFonts w:hint="eastAsia"/>
                <w:kern w:val="0"/>
                <w:sz w:val="24"/>
              </w:rPr>
              <w:t>11</w:t>
            </w:r>
            <w:r w:rsidRPr="00E904DB">
              <w:rPr>
                <w:rFonts w:hint="eastAsia"/>
                <w:kern w:val="0"/>
                <w:sz w:val="24"/>
              </w:rPr>
              <w:t>日湖南省人民政府关于印发《湖南省主要污染物排污权有偿使用和交易管理办法》的通知（湘政发［</w:t>
            </w:r>
            <w:r w:rsidRPr="00E904DB">
              <w:rPr>
                <w:rFonts w:hint="eastAsia"/>
                <w:kern w:val="0"/>
                <w:sz w:val="24"/>
              </w:rPr>
              <w:t>2022</w:t>
            </w:r>
            <w:r w:rsidRPr="00E904DB">
              <w:rPr>
                <w:rFonts w:hint="eastAsia"/>
                <w:kern w:val="0"/>
                <w:sz w:val="24"/>
              </w:rPr>
              <w:t>］</w:t>
            </w:r>
            <w:r w:rsidRPr="00E904DB">
              <w:rPr>
                <w:rFonts w:hint="eastAsia"/>
                <w:kern w:val="0"/>
                <w:sz w:val="24"/>
              </w:rPr>
              <w:t>23</w:t>
            </w:r>
            <w:r w:rsidRPr="00E904DB">
              <w:rPr>
                <w:rFonts w:hint="eastAsia"/>
                <w:kern w:val="0"/>
                <w:sz w:val="24"/>
              </w:rPr>
              <w:t>号），主要污染物排污权有偿使用和交易活动是指化学需氧量、氨氮、二氧化硫、氮氧化物、铅、镉、砷、汞、铬、挥发性有机物、总磷等十一类污染物，主要污染物排污权有偿使用，是指排污单位按照国家或者地方规定的污染物排放标准，以及污染物排放总量控制要求，经核定允许其在一定期限内排放主要污染物种类和数量的权利。</w:t>
            </w:r>
          </w:p>
          <w:p w14:paraId="7652DF30" w14:textId="11D7AB1B" w:rsidR="00575374" w:rsidRPr="001468DB" w:rsidRDefault="00575374" w:rsidP="005F5104">
            <w:pPr>
              <w:spacing w:line="360" w:lineRule="auto"/>
              <w:ind w:firstLineChars="200" w:firstLine="480"/>
              <w:rPr>
                <w:kern w:val="0"/>
                <w:sz w:val="24"/>
              </w:rPr>
            </w:pPr>
            <w:r w:rsidRPr="00E904DB">
              <w:rPr>
                <w:rFonts w:hint="eastAsia"/>
                <w:kern w:val="0"/>
                <w:sz w:val="24"/>
              </w:rPr>
              <w:t>根据建设项目污染物排放特点，</w:t>
            </w:r>
            <w:r>
              <w:rPr>
                <w:rFonts w:hint="eastAsia"/>
                <w:kern w:val="0"/>
                <w:sz w:val="24"/>
              </w:rPr>
              <w:t>本项目</w:t>
            </w:r>
            <w:r w:rsidR="001174FB">
              <w:rPr>
                <w:rFonts w:hint="eastAsia"/>
                <w:kern w:val="0"/>
                <w:sz w:val="24"/>
              </w:rPr>
              <w:t>无</w:t>
            </w:r>
            <w:r>
              <w:rPr>
                <w:rFonts w:hint="eastAsia"/>
                <w:kern w:val="0"/>
                <w:sz w:val="24"/>
              </w:rPr>
              <w:t>生产</w:t>
            </w:r>
            <w:r w:rsidR="005F5104">
              <w:rPr>
                <w:rFonts w:hint="eastAsia"/>
                <w:kern w:val="0"/>
                <w:sz w:val="24"/>
              </w:rPr>
              <w:t>、生活</w:t>
            </w:r>
            <w:r>
              <w:rPr>
                <w:rFonts w:hint="eastAsia"/>
                <w:kern w:val="0"/>
                <w:sz w:val="24"/>
              </w:rPr>
              <w:t>废水</w:t>
            </w:r>
            <w:r w:rsidR="005F5104">
              <w:rPr>
                <w:rFonts w:hint="eastAsia"/>
                <w:kern w:val="0"/>
                <w:sz w:val="24"/>
              </w:rPr>
              <w:t>排放，</w:t>
            </w:r>
            <w:r>
              <w:rPr>
                <w:rFonts w:hint="eastAsia"/>
                <w:kern w:val="0"/>
                <w:sz w:val="24"/>
              </w:rPr>
              <w:t>因此，</w:t>
            </w:r>
            <w:r w:rsidR="005F5104">
              <w:rPr>
                <w:rFonts w:hint="eastAsia"/>
                <w:kern w:val="0"/>
                <w:sz w:val="24"/>
              </w:rPr>
              <w:t>本项目无总量控制因子。</w:t>
            </w:r>
          </w:p>
          <w:p w14:paraId="71321DB3" w14:textId="77777777" w:rsidR="00575374" w:rsidRDefault="00575374" w:rsidP="00575374">
            <w:pPr>
              <w:spacing w:line="360" w:lineRule="auto"/>
              <w:ind w:firstLineChars="200" w:firstLine="480"/>
              <w:rPr>
                <w:kern w:val="0"/>
                <w:sz w:val="24"/>
              </w:rPr>
            </w:pPr>
          </w:p>
          <w:p w14:paraId="2AAA4B86" w14:textId="77777777" w:rsidR="00575374" w:rsidRDefault="00575374" w:rsidP="00575374">
            <w:pPr>
              <w:spacing w:line="360" w:lineRule="auto"/>
              <w:ind w:firstLineChars="200" w:firstLine="480"/>
              <w:rPr>
                <w:kern w:val="0"/>
                <w:sz w:val="24"/>
              </w:rPr>
            </w:pPr>
          </w:p>
          <w:p w14:paraId="622011F1" w14:textId="77777777" w:rsidR="00575374" w:rsidRDefault="00575374" w:rsidP="00575374">
            <w:pPr>
              <w:spacing w:line="360" w:lineRule="auto"/>
              <w:ind w:firstLineChars="200" w:firstLine="480"/>
              <w:rPr>
                <w:kern w:val="0"/>
                <w:sz w:val="24"/>
              </w:rPr>
            </w:pPr>
          </w:p>
          <w:p w14:paraId="33652757" w14:textId="77777777" w:rsidR="001174FB" w:rsidRDefault="001174FB" w:rsidP="00575374">
            <w:pPr>
              <w:spacing w:line="360" w:lineRule="auto"/>
              <w:ind w:firstLineChars="200" w:firstLine="480"/>
              <w:rPr>
                <w:kern w:val="0"/>
                <w:sz w:val="24"/>
              </w:rPr>
            </w:pPr>
          </w:p>
          <w:p w14:paraId="4AA3018E" w14:textId="77777777" w:rsidR="001174FB" w:rsidRDefault="001174FB" w:rsidP="00575374">
            <w:pPr>
              <w:spacing w:line="360" w:lineRule="auto"/>
              <w:ind w:firstLineChars="200" w:firstLine="480"/>
              <w:rPr>
                <w:kern w:val="0"/>
                <w:sz w:val="24"/>
              </w:rPr>
            </w:pPr>
          </w:p>
          <w:p w14:paraId="6A7F9354" w14:textId="77777777" w:rsidR="00575374" w:rsidRDefault="00575374" w:rsidP="00575374">
            <w:pPr>
              <w:spacing w:line="360" w:lineRule="auto"/>
              <w:ind w:firstLineChars="200" w:firstLine="480"/>
              <w:rPr>
                <w:kern w:val="0"/>
                <w:sz w:val="24"/>
              </w:rPr>
            </w:pPr>
          </w:p>
          <w:p w14:paraId="3B43E930" w14:textId="77777777" w:rsidR="00575374" w:rsidRPr="00DF22B1" w:rsidRDefault="00575374" w:rsidP="00575374">
            <w:pPr>
              <w:spacing w:line="360" w:lineRule="auto"/>
              <w:ind w:firstLineChars="200" w:firstLine="480"/>
              <w:rPr>
                <w:kern w:val="0"/>
                <w:sz w:val="24"/>
              </w:rPr>
            </w:pPr>
          </w:p>
          <w:p w14:paraId="3755B0F4" w14:textId="77777777" w:rsidR="00575374" w:rsidRDefault="00575374" w:rsidP="00575374">
            <w:pPr>
              <w:spacing w:line="360" w:lineRule="auto"/>
              <w:ind w:firstLineChars="200" w:firstLine="420"/>
            </w:pPr>
          </w:p>
        </w:tc>
      </w:tr>
    </w:tbl>
    <w:p w14:paraId="53B318A3" w14:textId="77777777" w:rsidR="00EE21F4" w:rsidRDefault="00EE21F4" w:rsidP="00EE21F4">
      <w:pPr>
        <w:pStyle w:val="a3"/>
        <w:ind w:firstLine="600"/>
        <w:jc w:val="center"/>
        <w:outlineLvl w:val="0"/>
        <w:rPr>
          <w:rFonts w:ascii="黑体" w:eastAsia="黑体" w:hAnsi="黑体"/>
          <w:snapToGrid w:val="0"/>
          <w:sz w:val="30"/>
          <w:szCs w:val="30"/>
        </w:rPr>
      </w:pPr>
      <w:bookmarkStart w:id="17" w:name="_Toc178406885"/>
      <w:bookmarkStart w:id="18" w:name="_Toc181601673"/>
      <w:r>
        <w:rPr>
          <w:rFonts w:ascii="黑体" w:eastAsia="黑体" w:hAnsi="黑体" w:hint="eastAsia"/>
          <w:snapToGrid w:val="0"/>
          <w:sz w:val="30"/>
          <w:szCs w:val="30"/>
        </w:rPr>
        <w:lastRenderedPageBreak/>
        <w:t>四、主要环境影响和保护措施</w:t>
      </w:r>
      <w:bookmarkEnd w:id="17"/>
      <w:bookmarkEnd w:id="18"/>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295"/>
        <w:gridCol w:w="7991"/>
      </w:tblGrid>
      <w:tr w:rsidR="00EE21F4" w14:paraId="448B78AD" w14:textId="77777777" w:rsidTr="008529F6">
        <w:trPr>
          <w:trHeight w:val="4749"/>
        </w:trPr>
        <w:tc>
          <w:tcPr>
            <w:tcW w:w="26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18C4F6F7" w14:textId="77777777" w:rsidR="00EE21F4" w:rsidRDefault="00EE21F4" w:rsidP="008529F6">
            <w:pPr>
              <w:pStyle w:val="a3"/>
              <w:adjustRightInd w:val="0"/>
              <w:snapToGrid w:val="0"/>
              <w:spacing w:before="0" w:beforeAutospacing="0" w:after="0" w:afterAutospacing="0" w:line="360" w:lineRule="auto"/>
              <w:jc w:val="center"/>
              <w:rPr>
                <w:rFonts w:cs="宋体"/>
                <w:bCs/>
                <w:kern w:val="2"/>
                <w:szCs w:val="24"/>
              </w:rPr>
            </w:pPr>
            <w:r>
              <w:rPr>
                <w:rFonts w:cs="宋体" w:hint="eastAsia"/>
                <w:kern w:val="2"/>
                <w:szCs w:val="24"/>
              </w:rPr>
              <w:t>施工期环境保护措施</w:t>
            </w:r>
          </w:p>
        </w:tc>
        <w:tc>
          <w:tcPr>
            <w:tcW w:w="8022" w:type="dxa"/>
            <w:tcBorders>
              <w:top w:val="single" w:sz="8" w:space="0" w:color="auto"/>
              <w:left w:val="single" w:sz="4" w:space="0" w:color="auto"/>
              <w:bottom w:val="single" w:sz="4" w:space="0" w:color="auto"/>
              <w:right w:val="single" w:sz="8" w:space="0" w:color="auto"/>
            </w:tcBorders>
            <w:vAlign w:val="center"/>
          </w:tcPr>
          <w:p w14:paraId="57431BB9" w14:textId="77777777" w:rsidR="00EE21F4" w:rsidRPr="000D1E00" w:rsidRDefault="00EE21F4" w:rsidP="008529F6">
            <w:pPr>
              <w:adjustRightInd w:val="0"/>
              <w:snapToGrid w:val="0"/>
              <w:spacing w:line="360" w:lineRule="auto"/>
              <w:ind w:firstLineChars="200" w:firstLine="480"/>
              <w:rPr>
                <w:rFonts w:ascii="宋体" w:hAnsi="宋体" w:cs="宋体"/>
                <w:bCs/>
                <w:spacing w:val="-10"/>
                <w:sz w:val="24"/>
              </w:rPr>
            </w:pPr>
            <w:r>
              <w:rPr>
                <w:rFonts w:hint="eastAsia"/>
                <w:sz w:val="24"/>
              </w:rPr>
              <w:t>本项目租用已建成的标准化厂房进行生产，</w:t>
            </w:r>
            <w:r>
              <w:rPr>
                <w:sz w:val="24"/>
              </w:rPr>
              <w:t>项目施工期</w:t>
            </w:r>
            <w:r>
              <w:rPr>
                <w:rFonts w:hint="eastAsia"/>
                <w:sz w:val="24"/>
              </w:rPr>
              <w:t>仅涉及设备的安装。</w:t>
            </w:r>
          </w:p>
        </w:tc>
      </w:tr>
      <w:tr w:rsidR="00EE21F4" w14:paraId="694896F6" w14:textId="77777777" w:rsidTr="008529F6">
        <w:trPr>
          <w:trHeight w:val="6810"/>
        </w:trPr>
        <w:tc>
          <w:tcPr>
            <w:tcW w:w="264" w:type="dxa"/>
            <w:tcBorders>
              <w:top w:val="single" w:sz="4" w:space="0" w:color="auto"/>
              <w:left w:val="single" w:sz="8" w:space="0" w:color="auto"/>
              <w:bottom w:val="single" w:sz="8" w:space="0" w:color="auto"/>
              <w:right w:val="single" w:sz="4" w:space="0" w:color="auto"/>
            </w:tcBorders>
            <w:tcMar>
              <w:top w:w="0" w:type="dxa"/>
              <w:left w:w="28" w:type="dxa"/>
              <w:bottom w:w="0" w:type="dxa"/>
              <w:right w:w="28" w:type="dxa"/>
            </w:tcMar>
            <w:vAlign w:val="center"/>
          </w:tcPr>
          <w:p w14:paraId="35A150FA"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运营</w:t>
            </w:r>
          </w:p>
          <w:p w14:paraId="08AC4F48"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期环</w:t>
            </w:r>
          </w:p>
          <w:p w14:paraId="556A2312"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境影</w:t>
            </w:r>
          </w:p>
          <w:p w14:paraId="63D03FEE"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响和</w:t>
            </w:r>
          </w:p>
          <w:p w14:paraId="473177DC"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保护</w:t>
            </w:r>
          </w:p>
          <w:p w14:paraId="4FD00A10" w14:textId="77777777" w:rsidR="00EE21F4" w:rsidRDefault="00EE21F4" w:rsidP="008529F6">
            <w:pPr>
              <w:adjustRightInd w:val="0"/>
              <w:snapToGrid w:val="0"/>
              <w:spacing w:line="360" w:lineRule="auto"/>
              <w:jc w:val="center"/>
              <w:rPr>
                <w:rFonts w:ascii="宋体" w:hAnsi="宋体" w:cs="宋体"/>
                <w:bCs/>
                <w:sz w:val="24"/>
              </w:rPr>
            </w:pPr>
            <w:r>
              <w:rPr>
                <w:rFonts w:ascii="宋体" w:hAnsi="宋体" w:cs="宋体" w:hint="eastAsia"/>
                <w:bCs/>
                <w:sz w:val="24"/>
              </w:rPr>
              <w:t>措施</w:t>
            </w:r>
          </w:p>
        </w:tc>
        <w:tc>
          <w:tcPr>
            <w:tcW w:w="8022" w:type="dxa"/>
            <w:tcBorders>
              <w:top w:val="single" w:sz="4" w:space="0" w:color="auto"/>
              <w:left w:val="single" w:sz="4" w:space="0" w:color="auto"/>
              <w:bottom w:val="single" w:sz="8" w:space="0" w:color="auto"/>
              <w:right w:val="single" w:sz="8" w:space="0" w:color="auto"/>
            </w:tcBorders>
            <w:vAlign w:val="center"/>
          </w:tcPr>
          <w:p w14:paraId="7B1EEB2A" w14:textId="77777777" w:rsidR="00EE21F4" w:rsidRDefault="00EE21F4" w:rsidP="008529F6">
            <w:pPr>
              <w:spacing w:line="360" w:lineRule="auto"/>
              <w:ind w:firstLineChars="200" w:firstLine="482"/>
              <w:rPr>
                <w:b/>
                <w:bCs/>
                <w:sz w:val="24"/>
                <w:szCs w:val="32"/>
              </w:rPr>
            </w:pPr>
            <w:r>
              <w:rPr>
                <w:rFonts w:hint="eastAsia"/>
                <w:b/>
                <w:bCs/>
                <w:sz w:val="24"/>
                <w:szCs w:val="32"/>
              </w:rPr>
              <w:t>一、废气</w:t>
            </w:r>
          </w:p>
          <w:p w14:paraId="6C30A4EA" w14:textId="77777777" w:rsidR="00EE21F4" w:rsidRDefault="00EE21F4" w:rsidP="008529F6">
            <w:pPr>
              <w:spacing w:line="360" w:lineRule="auto"/>
              <w:ind w:firstLineChars="200" w:firstLine="480"/>
              <w:rPr>
                <w:sz w:val="24"/>
                <w:szCs w:val="32"/>
              </w:rPr>
            </w:pPr>
            <w:r>
              <w:rPr>
                <w:rFonts w:hint="eastAsia"/>
                <w:sz w:val="24"/>
                <w:szCs w:val="32"/>
              </w:rPr>
              <w:t>1</w:t>
            </w:r>
            <w:r>
              <w:rPr>
                <w:rFonts w:hint="eastAsia"/>
                <w:sz w:val="24"/>
                <w:szCs w:val="32"/>
              </w:rPr>
              <w:t>、源强计算</w:t>
            </w:r>
          </w:p>
          <w:p w14:paraId="21338C30" w14:textId="77777777" w:rsidR="00EE21F4" w:rsidRPr="00CF45AC" w:rsidRDefault="00EE21F4" w:rsidP="00EE21F4">
            <w:pPr>
              <w:spacing w:line="360" w:lineRule="auto"/>
              <w:ind w:firstLineChars="200" w:firstLine="480"/>
              <w:rPr>
                <w:sz w:val="24"/>
                <w:szCs w:val="28"/>
                <w:u w:val="single"/>
              </w:rPr>
            </w:pPr>
            <w:r w:rsidRPr="00CF45AC">
              <w:rPr>
                <w:sz w:val="24"/>
                <w:szCs w:val="32"/>
                <w:u w:val="single"/>
              </w:rPr>
              <w:fldChar w:fldCharType="begin"/>
            </w:r>
            <w:r w:rsidRPr="00CF45AC">
              <w:rPr>
                <w:sz w:val="24"/>
                <w:szCs w:val="32"/>
                <w:u w:val="single"/>
              </w:rPr>
              <w:instrText xml:space="preserve"> </w:instrText>
            </w:r>
            <w:r w:rsidRPr="00CF45AC">
              <w:rPr>
                <w:rFonts w:hint="eastAsia"/>
                <w:sz w:val="24"/>
                <w:szCs w:val="32"/>
                <w:u w:val="single"/>
              </w:rPr>
              <w:instrText>= 1 \* GB3</w:instrText>
            </w:r>
            <w:r w:rsidRPr="00CF45AC">
              <w:rPr>
                <w:sz w:val="24"/>
                <w:szCs w:val="32"/>
                <w:u w:val="single"/>
              </w:rPr>
              <w:instrText xml:space="preserve"> </w:instrText>
            </w:r>
            <w:r w:rsidRPr="00CF45AC">
              <w:rPr>
                <w:sz w:val="24"/>
                <w:szCs w:val="32"/>
                <w:u w:val="single"/>
              </w:rPr>
              <w:fldChar w:fldCharType="separate"/>
            </w:r>
            <w:r w:rsidRPr="00CF45AC">
              <w:rPr>
                <w:rFonts w:hint="eastAsia"/>
                <w:sz w:val="24"/>
                <w:szCs w:val="32"/>
                <w:u w:val="single"/>
              </w:rPr>
              <w:t>①</w:t>
            </w:r>
            <w:r w:rsidRPr="00CF45AC">
              <w:rPr>
                <w:sz w:val="24"/>
                <w:szCs w:val="32"/>
                <w:u w:val="single"/>
              </w:rPr>
              <w:fldChar w:fldCharType="end"/>
            </w:r>
            <w:r w:rsidRPr="00CF45AC">
              <w:rPr>
                <w:rFonts w:hint="eastAsia"/>
                <w:sz w:val="24"/>
                <w:szCs w:val="28"/>
                <w:u w:val="single"/>
              </w:rPr>
              <w:t>细砂制备破碎粉尘</w:t>
            </w:r>
          </w:p>
          <w:p w14:paraId="5195C58F" w14:textId="77777777" w:rsidR="00EE21F4" w:rsidRPr="00CF45AC" w:rsidRDefault="00EE21F4" w:rsidP="00EE21F4">
            <w:pPr>
              <w:spacing w:line="360" w:lineRule="auto"/>
              <w:ind w:firstLineChars="200" w:firstLine="480"/>
              <w:rPr>
                <w:sz w:val="24"/>
                <w:szCs w:val="28"/>
                <w:u w:val="single"/>
              </w:rPr>
            </w:pPr>
            <w:r w:rsidRPr="00CF45AC">
              <w:rPr>
                <w:sz w:val="24"/>
                <w:szCs w:val="32"/>
                <w:u w:val="single"/>
              </w:rPr>
              <w:t>根据《散逸性工业粉尘控制技术》（中国科学出版社）中</w:t>
            </w:r>
            <w:r w:rsidRPr="00CF45AC">
              <w:rPr>
                <w:sz w:val="24"/>
                <w:szCs w:val="32"/>
                <w:u w:val="single"/>
              </w:rPr>
              <w:t>“</w:t>
            </w:r>
            <w:r w:rsidRPr="00CF45AC">
              <w:rPr>
                <w:sz w:val="24"/>
                <w:szCs w:val="32"/>
                <w:u w:val="single"/>
              </w:rPr>
              <w:t>粒料加工厂逸性尘的排放因子</w:t>
            </w:r>
            <w:r w:rsidRPr="00CF45AC">
              <w:rPr>
                <w:sz w:val="24"/>
                <w:szCs w:val="32"/>
                <w:u w:val="single"/>
              </w:rPr>
              <w:t>”</w:t>
            </w:r>
            <w:r w:rsidRPr="00CF45AC">
              <w:rPr>
                <w:sz w:val="24"/>
                <w:szCs w:val="32"/>
                <w:u w:val="single"/>
              </w:rPr>
              <w:t>，</w:t>
            </w:r>
            <w:r w:rsidRPr="00CF45AC">
              <w:rPr>
                <w:rFonts w:hint="eastAsia"/>
                <w:sz w:val="24"/>
                <w:szCs w:val="32"/>
                <w:u w:val="single"/>
              </w:rPr>
              <w:t>细</w:t>
            </w:r>
            <w:r w:rsidRPr="00CF45AC">
              <w:rPr>
                <w:sz w:val="24"/>
                <w:szCs w:val="32"/>
                <w:u w:val="single"/>
              </w:rPr>
              <w:t>破的排放因子为</w:t>
            </w:r>
            <w:r w:rsidRPr="00CF45AC">
              <w:rPr>
                <w:sz w:val="24"/>
                <w:szCs w:val="32"/>
                <w:u w:val="single"/>
              </w:rPr>
              <w:t>0.05kg/t-</w:t>
            </w:r>
            <w:r w:rsidRPr="00CF45AC">
              <w:rPr>
                <w:sz w:val="24"/>
                <w:szCs w:val="32"/>
                <w:u w:val="single"/>
              </w:rPr>
              <w:t>破碎料，项目破碎料为</w:t>
            </w:r>
            <w:r w:rsidRPr="00CF45AC">
              <w:rPr>
                <w:sz w:val="24"/>
                <w:szCs w:val="32"/>
                <w:u w:val="single"/>
              </w:rPr>
              <w:t>164904.10t</w:t>
            </w:r>
            <w:r w:rsidRPr="00CF45AC">
              <w:rPr>
                <w:sz w:val="24"/>
                <w:szCs w:val="32"/>
                <w:u w:val="single"/>
              </w:rPr>
              <w:t>，</w:t>
            </w:r>
            <w:r w:rsidRPr="00CF45AC">
              <w:rPr>
                <w:rFonts w:hint="eastAsia"/>
                <w:sz w:val="24"/>
                <w:szCs w:val="28"/>
                <w:u w:val="single"/>
              </w:rPr>
              <w:t>细砂制备破碎粉尘</w:t>
            </w:r>
            <w:r w:rsidRPr="00CF45AC">
              <w:rPr>
                <w:sz w:val="24"/>
                <w:szCs w:val="32"/>
                <w:u w:val="single"/>
              </w:rPr>
              <w:t>产量为</w:t>
            </w:r>
            <w:r w:rsidRPr="00CF45AC">
              <w:rPr>
                <w:sz w:val="24"/>
                <w:szCs w:val="32"/>
                <w:u w:val="single"/>
              </w:rPr>
              <w:t>8.25t/a</w:t>
            </w:r>
            <w:r w:rsidRPr="00CF45AC">
              <w:rPr>
                <w:rFonts w:hint="eastAsia"/>
                <w:sz w:val="24"/>
                <w:szCs w:val="32"/>
                <w:u w:val="single"/>
              </w:rPr>
              <w:t>。</w:t>
            </w:r>
          </w:p>
          <w:p w14:paraId="79C8DAA9" w14:textId="2D579F8D" w:rsidR="00EE21F4" w:rsidRPr="00CF45AC" w:rsidRDefault="00634E0C" w:rsidP="00634E0C">
            <w:pPr>
              <w:spacing w:line="360" w:lineRule="auto"/>
              <w:ind w:firstLineChars="200" w:firstLine="480"/>
              <w:rPr>
                <w:sz w:val="24"/>
                <w:szCs w:val="28"/>
                <w:u w:val="single"/>
              </w:rPr>
            </w:pPr>
            <w:r w:rsidRPr="00CF45AC">
              <w:rPr>
                <w:rFonts w:hint="eastAsia"/>
                <w:sz w:val="24"/>
                <w:szCs w:val="28"/>
                <w:u w:val="single"/>
              </w:rPr>
              <w:t>建设单位</w:t>
            </w:r>
            <w:r w:rsidR="006A3042" w:rsidRPr="00CF45AC">
              <w:rPr>
                <w:rFonts w:hint="eastAsia"/>
                <w:sz w:val="24"/>
                <w:szCs w:val="28"/>
                <w:u w:val="single"/>
              </w:rPr>
              <w:t>拟对</w:t>
            </w:r>
            <w:r w:rsidRPr="00CF45AC">
              <w:rPr>
                <w:rFonts w:hint="eastAsia"/>
                <w:sz w:val="24"/>
                <w:szCs w:val="28"/>
                <w:u w:val="single"/>
              </w:rPr>
              <w:t>制砂机</w:t>
            </w:r>
            <w:r w:rsidR="006A3042" w:rsidRPr="00CF45AC">
              <w:rPr>
                <w:rFonts w:hint="eastAsia"/>
                <w:sz w:val="24"/>
                <w:szCs w:val="28"/>
                <w:u w:val="single"/>
              </w:rPr>
              <w:t>细砂</w:t>
            </w:r>
            <w:r w:rsidRPr="00CF45AC">
              <w:rPr>
                <w:rFonts w:hint="eastAsia"/>
                <w:sz w:val="24"/>
                <w:szCs w:val="28"/>
                <w:u w:val="single"/>
              </w:rPr>
              <w:t>破碎工段</w:t>
            </w:r>
            <w:r w:rsidR="006A3042" w:rsidRPr="00CF45AC">
              <w:rPr>
                <w:rFonts w:hint="eastAsia"/>
                <w:sz w:val="24"/>
                <w:szCs w:val="28"/>
                <w:u w:val="single"/>
              </w:rPr>
              <w:t>采取局部封闭</w:t>
            </w:r>
            <w:r w:rsidR="00EE21F4" w:rsidRPr="00CF45AC">
              <w:rPr>
                <w:rFonts w:hint="eastAsia"/>
                <w:sz w:val="24"/>
                <w:szCs w:val="28"/>
                <w:u w:val="single"/>
              </w:rPr>
              <w:t>，对</w:t>
            </w:r>
            <w:r w:rsidRPr="00CF45AC">
              <w:rPr>
                <w:rFonts w:hint="eastAsia"/>
                <w:sz w:val="24"/>
                <w:szCs w:val="28"/>
                <w:u w:val="single"/>
              </w:rPr>
              <w:t>破碎</w:t>
            </w:r>
            <w:r w:rsidR="00EE21F4" w:rsidRPr="00CF45AC">
              <w:rPr>
                <w:rFonts w:hint="eastAsia"/>
                <w:sz w:val="24"/>
                <w:szCs w:val="28"/>
                <w:u w:val="single"/>
              </w:rPr>
              <w:t>过程产生粉尘进行</w:t>
            </w:r>
            <w:r w:rsidR="006A3042" w:rsidRPr="00CF45AC">
              <w:rPr>
                <w:rFonts w:hint="eastAsia"/>
                <w:sz w:val="24"/>
                <w:szCs w:val="28"/>
                <w:u w:val="single"/>
              </w:rPr>
              <w:t>负压</w:t>
            </w:r>
            <w:r w:rsidR="00EE21F4" w:rsidRPr="00CF45AC">
              <w:rPr>
                <w:rFonts w:hint="eastAsia"/>
                <w:sz w:val="24"/>
                <w:szCs w:val="28"/>
                <w:u w:val="single"/>
              </w:rPr>
              <w:t>收集后</w:t>
            </w:r>
            <w:r w:rsidR="006A3042" w:rsidRPr="00CF45AC">
              <w:rPr>
                <w:rFonts w:hint="eastAsia"/>
                <w:sz w:val="24"/>
                <w:szCs w:val="28"/>
                <w:u w:val="single"/>
              </w:rPr>
              <w:t>，</w:t>
            </w:r>
            <w:r w:rsidR="00EE21F4" w:rsidRPr="00CF45AC">
              <w:rPr>
                <w:rFonts w:hint="eastAsia"/>
                <w:sz w:val="24"/>
                <w:szCs w:val="28"/>
                <w:u w:val="single"/>
              </w:rPr>
              <w:t>经</w:t>
            </w:r>
            <w:r w:rsidRPr="00CF45AC">
              <w:rPr>
                <w:rFonts w:hint="eastAsia"/>
                <w:sz w:val="24"/>
                <w:szCs w:val="28"/>
                <w:u w:val="single"/>
              </w:rPr>
              <w:t>制砂机配套的</w:t>
            </w:r>
            <w:r w:rsidR="00EE21F4" w:rsidRPr="00CF45AC">
              <w:rPr>
                <w:rFonts w:hint="eastAsia"/>
                <w:sz w:val="24"/>
                <w:szCs w:val="28"/>
                <w:u w:val="single"/>
              </w:rPr>
              <w:t>布袋除尘器处理，尾气</w:t>
            </w:r>
            <w:r w:rsidR="00D2680E" w:rsidRPr="00CF45AC">
              <w:rPr>
                <w:rFonts w:hint="eastAsia"/>
                <w:sz w:val="24"/>
                <w:szCs w:val="28"/>
                <w:u w:val="single"/>
              </w:rPr>
              <w:t>经车间</w:t>
            </w:r>
            <w:r w:rsidR="00D2680E" w:rsidRPr="00CF45AC">
              <w:rPr>
                <w:rFonts w:hint="eastAsia"/>
                <w:sz w:val="24"/>
                <w:szCs w:val="28"/>
                <w:u w:val="single"/>
              </w:rPr>
              <w:t>DA001 15m</w:t>
            </w:r>
            <w:r w:rsidR="00D2680E" w:rsidRPr="00CF45AC">
              <w:rPr>
                <w:rFonts w:hint="eastAsia"/>
                <w:sz w:val="24"/>
                <w:szCs w:val="28"/>
                <w:u w:val="single"/>
              </w:rPr>
              <w:t>排气筒</w:t>
            </w:r>
            <w:r w:rsidR="00EE21F4" w:rsidRPr="00CF45AC">
              <w:rPr>
                <w:rFonts w:hint="eastAsia"/>
                <w:sz w:val="24"/>
                <w:szCs w:val="28"/>
                <w:u w:val="single"/>
              </w:rPr>
              <w:t>排放。</w:t>
            </w:r>
          </w:p>
          <w:p w14:paraId="29796BD3" w14:textId="77777777" w:rsidR="00634E0C" w:rsidRPr="00CF45AC" w:rsidRDefault="00EE21F4" w:rsidP="00634E0C">
            <w:pPr>
              <w:spacing w:line="360" w:lineRule="auto"/>
              <w:ind w:firstLineChars="200" w:firstLine="480"/>
              <w:rPr>
                <w:sz w:val="24"/>
                <w:szCs w:val="28"/>
                <w:u w:val="single"/>
              </w:rPr>
            </w:pPr>
            <w:r w:rsidRPr="00CF45AC">
              <w:rPr>
                <w:sz w:val="24"/>
                <w:szCs w:val="28"/>
                <w:u w:val="single"/>
              </w:rPr>
              <w:fldChar w:fldCharType="begin"/>
            </w:r>
            <w:r w:rsidRPr="00CF45AC">
              <w:rPr>
                <w:sz w:val="24"/>
                <w:szCs w:val="28"/>
                <w:u w:val="single"/>
              </w:rPr>
              <w:instrText xml:space="preserve"> </w:instrText>
            </w:r>
            <w:r w:rsidRPr="00CF45AC">
              <w:rPr>
                <w:rFonts w:hint="eastAsia"/>
                <w:sz w:val="24"/>
                <w:szCs w:val="28"/>
                <w:u w:val="single"/>
              </w:rPr>
              <w:instrText>= 2 \* GB3</w:instrText>
            </w:r>
            <w:r w:rsidRPr="00CF45AC">
              <w:rPr>
                <w:sz w:val="24"/>
                <w:szCs w:val="28"/>
                <w:u w:val="single"/>
              </w:rPr>
              <w:instrText xml:space="preserve"> </w:instrText>
            </w:r>
            <w:r w:rsidRPr="00CF45AC">
              <w:rPr>
                <w:sz w:val="24"/>
                <w:szCs w:val="28"/>
                <w:u w:val="single"/>
              </w:rPr>
              <w:fldChar w:fldCharType="separate"/>
            </w:r>
            <w:r w:rsidRPr="00CF45AC">
              <w:rPr>
                <w:rFonts w:hint="eastAsia"/>
                <w:noProof/>
                <w:sz w:val="24"/>
                <w:szCs w:val="28"/>
                <w:u w:val="single"/>
              </w:rPr>
              <w:t>②</w:t>
            </w:r>
            <w:r w:rsidRPr="00CF45AC">
              <w:rPr>
                <w:sz w:val="24"/>
                <w:szCs w:val="28"/>
                <w:u w:val="single"/>
              </w:rPr>
              <w:fldChar w:fldCharType="end"/>
            </w:r>
            <w:r w:rsidR="00634E0C" w:rsidRPr="00CF45AC">
              <w:rPr>
                <w:rFonts w:hint="eastAsia"/>
                <w:sz w:val="24"/>
                <w:szCs w:val="28"/>
                <w:u w:val="single"/>
              </w:rPr>
              <w:t>细砂制备筛分粉尘</w:t>
            </w:r>
          </w:p>
          <w:p w14:paraId="322A3CD1" w14:textId="77777777" w:rsidR="00EE21F4" w:rsidRPr="00CF45AC" w:rsidRDefault="00634E0C" w:rsidP="00634E0C">
            <w:pPr>
              <w:spacing w:line="360" w:lineRule="auto"/>
              <w:ind w:firstLineChars="200" w:firstLine="480"/>
              <w:rPr>
                <w:sz w:val="24"/>
                <w:szCs w:val="32"/>
                <w:u w:val="single"/>
              </w:rPr>
            </w:pPr>
            <w:r w:rsidRPr="00CF45AC">
              <w:rPr>
                <w:sz w:val="24"/>
                <w:szCs w:val="32"/>
                <w:u w:val="single"/>
              </w:rPr>
              <w:t>根据《散逸性工业粉尘控制技术》（中国科学出版社）中</w:t>
            </w:r>
            <w:r w:rsidRPr="00CF45AC">
              <w:rPr>
                <w:sz w:val="24"/>
                <w:szCs w:val="32"/>
                <w:u w:val="single"/>
              </w:rPr>
              <w:t>“</w:t>
            </w:r>
            <w:r w:rsidRPr="00CF45AC">
              <w:rPr>
                <w:sz w:val="24"/>
                <w:szCs w:val="32"/>
                <w:u w:val="single"/>
              </w:rPr>
              <w:t>粒料加工厂逸性尘的排放因子</w:t>
            </w:r>
            <w:r w:rsidRPr="00CF45AC">
              <w:rPr>
                <w:sz w:val="24"/>
                <w:szCs w:val="32"/>
                <w:u w:val="single"/>
              </w:rPr>
              <w:t>”</w:t>
            </w:r>
            <w:r w:rsidRPr="00CF45AC">
              <w:rPr>
                <w:sz w:val="24"/>
                <w:szCs w:val="32"/>
                <w:u w:val="single"/>
              </w:rPr>
              <w:t>，</w:t>
            </w:r>
            <w:r w:rsidRPr="00CF45AC">
              <w:rPr>
                <w:rFonts w:hint="eastAsia"/>
                <w:sz w:val="24"/>
                <w:szCs w:val="32"/>
                <w:u w:val="single"/>
              </w:rPr>
              <w:t>筛分</w:t>
            </w:r>
            <w:r w:rsidRPr="00CF45AC">
              <w:rPr>
                <w:sz w:val="24"/>
                <w:szCs w:val="32"/>
                <w:u w:val="single"/>
              </w:rPr>
              <w:t>的排放因子为</w:t>
            </w:r>
            <w:r w:rsidRPr="00CF45AC">
              <w:rPr>
                <w:sz w:val="24"/>
                <w:szCs w:val="32"/>
                <w:u w:val="single"/>
              </w:rPr>
              <w:t>0.05kg/t-</w:t>
            </w:r>
            <w:r w:rsidRPr="00CF45AC">
              <w:rPr>
                <w:sz w:val="24"/>
                <w:szCs w:val="32"/>
                <w:u w:val="single"/>
              </w:rPr>
              <w:t>破碎料，项目破碎料为</w:t>
            </w:r>
            <w:r w:rsidRPr="00CF45AC">
              <w:rPr>
                <w:sz w:val="24"/>
                <w:szCs w:val="32"/>
                <w:u w:val="single"/>
              </w:rPr>
              <w:t>164904.10t</w:t>
            </w:r>
            <w:r w:rsidRPr="00CF45AC">
              <w:rPr>
                <w:sz w:val="24"/>
                <w:szCs w:val="32"/>
                <w:u w:val="single"/>
              </w:rPr>
              <w:t>，</w:t>
            </w:r>
            <w:r w:rsidRPr="00CF45AC">
              <w:rPr>
                <w:rFonts w:hint="eastAsia"/>
                <w:sz w:val="24"/>
                <w:szCs w:val="28"/>
                <w:u w:val="single"/>
              </w:rPr>
              <w:t>细砂制备筛分粉尘</w:t>
            </w:r>
            <w:r w:rsidRPr="00CF45AC">
              <w:rPr>
                <w:sz w:val="24"/>
                <w:szCs w:val="32"/>
                <w:u w:val="single"/>
              </w:rPr>
              <w:t>产量为</w:t>
            </w:r>
            <w:r w:rsidRPr="00CF45AC">
              <w:rPr>
                <w:sz w:val="24"/>
                <w:szCs w:val="32"/>
                <w:u w:val="single"/>
              </w:rPr>
              <w:t>8.25t/a</w:t>
            </w:r>
            <w:r w:rsidRPr="00CF45AC">
              <w:rPr>
                <w:rFonts w:hint="eastAsia"/>
                <w:sz w:val="24"/>
                <w:szCs w:val="32"/>
                <w:u w:val="single"/>
              </w:rPr>
              <w:t>。</w:t>
            </w:r>
          </w:p>
          <w:p w14:paraId="196BFC7D" w14:textId="1590AE8E" w:rsidR="00634E0C" w:rsidRPr="00CF45AC" w:rsidRDefault="00634E0C" w:rsidP="00634E0C">
            <w:pPr>
              <w:spacing w:line="360" w:lineRule="auto"/>
              <w:ind w:firstLineChars="200" w:firstLine="480"/>
              <w:rPr>
                <w:sz w:val="24"/>
                <w:szCs w:val="28"/>
                <w:u w:val="single"/>
              </w:rPr>
            </w:pPr>
            <w:r w:rsidRPr="00CF45AC">
              <w:rPr>
                <w:rFonts w:hint="eastAsia"/>
                <w:sz w:val="24"/>
                <w:szCs w:val="28"/>
                <w:u w:val="single"/>
              </w:rPr>
              <w:t>建设单位拟</w:t>
            </w:r>
            <w:r w:rsidR="006A3042" w:rsidRPr="00CF45AC">
              <w:rPr>
                <w:rFonts w:hint="eastAsia"/>
                <w:sz w:val="24"/>
                <w:szCs w:val="28"/>
                <w:u w:val="single"/>
              </w:rPr>
              <w:t>对</w:t>
            </w:r>
            <w:r w:rsidRPr="00CF45AC">
              <w:rPr>
                <w:rFonts w:hint="eastAsia"/>
                <w:sz w:val="24"/>
                <w:szCs w:val="28"/>
                <w:u w:val="single"/>
              </w:rPr>
              <w:t>制砂机筛分工段</w:t>
            </w:r>
            <w:r w:rsidR="006A3042" w:rsidRPr="00CF45AC">
              <w:rPr>
                <w:rFonts w:hint="eastAsia"/>
                <w:sz w:val="24"/>
                <w:szCs w:val="28"/>
                <w:u w:val="single"/>
              </w:rPr>
              <w:t>采取局部封闭，对破碎过程产生粉尘进行负压收集后，</w:t>
            </w:r>
            <w:r w:rsidRPr="00CF45AC">
              <w:rPr>
                <w:rFonts w:hint="eastAsia"/>
                <w:sz w:val="24"/>
                <w:szCs w:val="28"/>
                <w:u w:val="single"/>
              </w:rPr>
              <w:t>经制砂机配套的布袋除尘器处理，</w:t>
            </w:r>
            <w:r w:rsidR="00D2680E" w:rsidRPr="00CF45AC">
              <w:rPr>
                <w:rFonts w:hint="eastAsia"/>
                <w:sz w:val="24"/>
                <w:szCs w:val="28"/>
                <w:u w:val="single"/>
              </w:rPr>
              <w:t>尾气经车间</w:t>
            </w:r>
            <w:r w:rsidR="00D2680E" w:rsidRPr="00CF45AC">
              <w:rPr>
                <w:rFonts w:hint="eastAsia"/>
                <w:sz w:val="24"/>
                <w:szCs w:val="28"/>
                <w:u w:val="single"/>
              </w:rPr>
              <w:t>DA001 15m</w:t>
            </w:r>
            <w:r w:rsidR="00D2680E" w:rsidRPr="00CF45AC">
              <w:rPr>
                <w:rFonts w:hint="eastAsia"/>
                <w:sz w:val="24"/>
                <w:szCs w:val="28"/>
                <w:u w:val="single"/>
              </w:rPr>
              <w:t>排气筒排放。</w:t>
            </w:r>
          </w:p>
          <w:p w14:paraId="5EC203BA" w14:textId="77777777" w:rsidR="00EE3C7C" w:rsidRPr="00CF45AC" w:rsidRDefault="00EE21F4" w:rsidP="00EE3C7C">
            <w:pPr>
              <w:spacing w:line="360" w:lineRule="auto"/>
              <w:ind w:firstLineChars="200" w:firstLine="480"/>
              <w:rPr>
                <w:sz w:val="24"/>
                <w:szCs w:val="28"/>
                <w:u w:val="single"/>
              </w:rPr>
            </w:pPr>
            <w:r w:rsidRPr="00CF45AC">
              <w:rPr>
                <w:sz w:val="24"/>
                <w:szCs w:val="28"/>
                <w:u w:val="single"/>
              </w:rPr>
              <w:fldChar w:fldCharType="begin"/>
            </w:r>
            <w:r w:rsidRPr="00CF45AC">
              <w:rPr>
                <w:sz w:val="24"/>
                <w:szCs w:val="28"/>
                <w:u w:val="single"/>
              </w:rPr>
              <w:instrText xml:space="preserve"> </w:instrText>
            </w:r>
            <w:r w:rsidRPr="00CF45AC">
              <w:rPr>
                <w:rFonts w:hint="eastAsia"/>
                <w:sz w:val="24"/>
                <w:szCs w:val="28"/>
                <w:u w:val="single"/>
              </w:rPr>
              <w:instrText>= 3 \* GB3</w:instrText>
            </w:r>
            <w:r w:rsidRPr="00CF45AC">
              <w:rPr>
                <w:sz w:val="24"/>
                <w:szCs w:val="28"/>
                <w:u w:val="single"/>
              </w:rPr>
              <w:instrText xml:space="preserve"> </w:instrText>
            </w:r>
            <w:r w:rsidRPr="00CF45AC">
              <w:rPr>
                <w:sz w:val="24"/>
                <w:szCs w:val="28"/>
                <w:u w:val="single"/>
              </w:rPr>
              <w:fldChar w:fldCharType="separate"/>
            </w:r>
            <w:r w:rsidRPr="00CF45AC">
              <w:rPr>
                <w:rFonts w:hint="eastAsia"/>
                <w:noProof/>
                <w:sz w:val="24"/>
                <w:szCs w:val="28"/>
                <w:u w:val="single"/>
              </w:rPr>
              <w:t>③</w:t>
            </w:r>
            <w:r w:rsidRPr="00CF45AC">
              <w:rPr>
                <w:sz w:val="24"/>
                <w:szCs w:val="28"/>
                <w:u w:val="single"/>
              </w:rPr>
              <w:fldChar w:fldCharType="end"/>
            </w:r>
            <w:r w:rsidR="00EE3C7C" w:rsidRPr="00CF45AC">
              <w:rPr>
                <w:rFonts w:hint="eastAsia"/>
                <w:sz w:val="24"/>
                <w:szCs w:val="28"/>
                <w:u w:val="single"/>
              </w:rPr>
              <w:t>砂浆生产输送粉尘</w:t>
            </w:r>
          </w:p>
          <w:p w14:paraId="5415D8E0" w14:textId="77777777" w:rsidR="00EE3C7C" w:rsidRPr="00CF45AC" w:rsidRDefault="00EE3C7C" w:rsidP="00EE3C7C">
            <w:pPr>
              <w:spacing w:line="360" w:lineRule="auto"/>
              <w:ind w:firstLineChars="200" w:firstLine="480"/>
              <w:rPr>
                <w:sz w:val="24"/>
                <w:szCs w:val="28"/>
                <w:u w:val="single"/>
              </w:rPr>
            </w:pPr>
            <w:r w:rsidRPr="00CF45AC">
              <w:rPr>
                <w:rFonts w:hint="eastAsia"/>
                <w:sz w:val="24"/>
                <w:szCs w:val="28"/>
                <w:u w:val="single"/>
              </w:rPr>
              <w:lastRenderedPageBreak/>
              <w:t>根据《排放源统计调查产排污核算方法和系数手册》中“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水泥制品制造行业系数手册”各种水泥制品物料输送储存，颗粒物产生系数为</w:t>
            </w:r>
            <w:r w:rsidRPr="00CF45AC">
              <w:rPr>
                <w:sz w:val="24"/>
                <w:szCs w:val="28"/>
                <w:u w:val="single"/>
              </w:rPr>
              <w:t>0.19</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产品，项目砂浆产量为</w:t>
            </w:r>
            <w:r w:rsidRPr="00CF45AC">
              <w:rPr>
                <w:rFonts w:hint="eastAsia"/>
                <w:sz w:val="24"/>
                <w:szCs w:val="28"/>
                <w:u w:val="single"/>
              </w:rPr>
              <w:t>1</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年，则砂浆生产细砂与水泥输送粉尘产生量为</w:t>
            </w:r>
            <w:r w:rsidRPr="00CF45AC">
              <w:rPr>
                <w:sz w:val="24"/>
                <w:szCs w:val="28"/>
                <w:u w:val="single"/>
              </w:rPr>
              <w:t>28.5</w:t>
            </w:r>
            <w:r w:rsidRPr="00CF45AC">
              <w:rPr>
                <w:rFonts w:hint="eastAsia"/>
                <w:sz w:val="24"/>
                <w:szCs w:val="28"/>
                <w:u w:val="single"/>
              </w:rPr>
              <w:t>t/a</w:t>
            </w:r>
            <w:r w:rsidRPr="00CF45AC">
              <w:rPr>
                <w:rFonts w:hint="eastAsia"/>
                <w:sz w:val="24"/>
                <w:szCs w:val="28"/>
                <w:u w:val="single"/>
              </w:rPr>
              <w:t>。</w:t>
            </w:r>
          </w:p>
          <w:p w14:paraId="652DEF33" w14:textId="6A853841" w:rsidR="00EE3C7C" w:rsidRPr="00CF45AC" w:rsidRDefault="00EE3C7C" w:rsidP="00EE3C7C">
            <w:pPr>
              <w:spacing w:line="360" w:lineRule="auto"/>
              <w:ind w:firstLineChars="200" w:firstLine="480"/>
              <w:rPr>
                <w:sz w:val="24"/>
                <w:szCs w:val="28"/>
                <w:u w:val="single"/>
              </w:rPr>
            </w:pPr>
            <w:r w:rsidRPr="00CF45AC">
              <w:rPr>
                <w:rFonts w:hint="eastAsia"/>
                <w:sz w:val="24"/>
                <w:szCs w:val="32"/>
                <w:u w:val="single"/>
              </w:rPr>
              <w:t>建设单位拟将</w:t>
            </w:r>
            <w:r w:rsidR="00F331B1" w:rsidRPr="00CF45AC">
              <w:rPr>
                <w:rFonts w:hint="eastAsia"/>
                <w:sz w:val="24"/>
                <w:szCs w:val="32"/>
                <w:u w:val="single"/>
              </w:rPr>
              <w:t>5</w:t>
            </w:r>
            <w:r w:rsidRPr="00CF45AC">
              <w:rPr>
                <w:rFonts w:hint="eastAsia"/>
                <w:sz w:val="24"/>
                <w:szCs w:val="32"/>
                <w:u w:val="single"/>
              </w:rPr>
              <w:t>个细砂筒仓、</w:t>
            </w:r>
            <w:r w:rsidRPr="00CF45AC">
              <w:rPr>
                <w:rFonts w:hint="eastAsia"/>
                <w:sz w:val="24"/>
                <w:szCs w:val="32"/>
                <w:u w:val="single"/>
              </w:rPr>
              <w:t>1</w:t>
            </w:r>
            <w:r w:rsidRPr="00CF45AC">
              <w:rPr>
                <w:rFonts w:hint="eastAsia"/>
                <w:sz w:val="24"/>
                <w:szCs w:val="32"/>
                <w:u w:val="single"/>
              </w:rPr>
              <w:t>个水泥筒仓顶部呼吸孔通过胶管串联，末端通过管道与砂浆生产配套的布袋除尘器相连，</w:t>
            </w:r>
            <w:r w:rsidR="00D6589A" w:rsidRPr="00CF45AC">
              <w:rPr>
                <w:rFonts w:hint="eastAsia"/>
                <w:sz w:val="24"/>
                <w:szCs w:val="28"/>
                <w:u w:val="single"/>
              </w:rPr>
              <w:t>尾气经车间</w:t>
            </w:r>
            <w:r w:rsidR="00D6589A" w:rsidRPr="00CF45AC">
              <w:rPr>
                <w:rFonts w:hint="eastAsia"/>
                <w:sz w:val="24"/>
                <w:szCs w:val="28"/>
                <w:u w:val="single"/>
              </w:rPr>
              <w:t>DA001 15m</w:t>
            </w:r>
            <w:r w:rsidR="00D6589A" w:rsidRPr="00CF45AC">
              <w:rPr>
                <w:rFonts w:hint="eastAsia"/>
                <w:sz w:val="24"/>
                <w:szCs w:val="28"/>
                <w:u w:val="single"/>
              </w:rPr>
              <w:t>排气筒排放。</w:t>
            </w:r>
          </w:p>
          <w:p w14:paraId="3A29C23E" w14:textId="77777777" w:rsidR="00D6589A" w:rsidRPr="00CF45AC" w:rsidRDefault="00EE21F4" w:rsidP="00D6589A">
            <w:pPr>
              <w:spacing w:line="360" w:lineRule="auto"/>
              <w:ind w:firstLineChars="200" w:firstLine="480"/>
              <w:rPr>
                <w:sz w:val="24"/>
                <w:szCs w:val="28"/>
                <w:u w:val="single"/>
              </w:rPr>
            </w:pPr>
            <w:r w:rsidRPr="00CF45AC">
              <w:rPr>
                <w:sz w:val="24"/>
                <w:szCs w:val="28"/>
                <w:u w:val="single"/>
              </w:rPr>
              <w:fldChar w:fldCharType="begin"/>
            </w:r>
            <w:r w:rsidRPr="00CF45AC">
              <w:rPr>
                <w:sz w:val="24"/>
                <w:szCs w:val="28"/>
                <w:u w:val="single"/>
              </w:rPr>
              <w:instrText xml:space="preserve"> </w:instrText>
            </w:r>
            <w:r w:rsidRPr="00CF45AC">
              <w:rPr>
                <w:rFonts w:hint="eastAsia"/>
                <w:sz w:val="24"/>
                <w:szCs w:val="28"/>
                <w:u w:val="single"/>
              </w:rPr>
              <w:instrText>= 4 \* GB3</w:instrText>
            </w:r>
            <w:r w:rsidRPr="00CF45AC">
              <w:rPr>
                <w:sz w:val="24"/>
                <w:szCs w:val="28"/>
                <w:u w:val="single"/>
              </w:rPr>
              <w:instrText xml:space="preserve"> </w:instrText>
            </w:r>
            <w:r w:rsidRPr="00CF45AC">
              <w:rPr>
                <w:sz w:val="24"/>
                <w:szCs w:val="28"/>
                <w:u w:val="single"/>
              </w:rPr>
              <w:fldChar w:fldCharType="separate"/>
            </w:r>
            <w:r w:rsidRPr="00CF45AC">
              <w:rPr>
                <w:rFonts w:hint="eastAsia"/>
                <w:noProof/>
                <w:sz w:val="24"/>
                <w:szCs w:val="28"/>
                <w:u w:val="single"/>
              </w:rPr>
              <w:t>④</w:t>
            </w:r>
            <w:r w:rsidRPr="00CF45AC">
              <w:rPr>
                <w:sz w:val="24"/>
                <w:szCs w:val="28"/>
                <w:u w:val="single"/>
              </w:rPr>
              <w:fldChar w:fldCharType="end"/>
            </w:r>
            <w:r w:rsidR="00D6589A" w:rsidRPr="00CF45AC">
              <w:rPr>
                <w:rFonts w:hint="eastAsia"/>
                <w:sz w:val="24"/>
                <w:szCs w:val="28"/>
                <w:u w:val="single"/>
              </w:rPr>
              <w:t>砂浆生产物料计量落料粉尘</w:t>
            </w:r>
          </w:p>
          <w:p w14:paraId="1409B732" w14:textId="6F0D88EE" w:rsidR="00D6589A" w:rsidRPr="00CF45AC" w:rsidRDefault="00D6589A" w:rsidP="00D6589A">
            <w:pPr>
              <w:spacing w:line="360" w:lineRule="auto"/>
              <w:ind w:firstLineChars="200" w:firstLine="480"/>
              <w:rPr>
                <w:sz w:val="24"/>
                <w:szCs w:val="28"/>
                <w:u w:val="single"/>
              </w:rPr>
            </w:pPr>
            <w:r w:rsidRPr="00CF45AC">
              <w:rPr>
                <w:rFonts w:hint="eastAsia"/>
                <w:sz w:val="24"/>
                <w:szCs w:val="28"/>
                <w:u w:val="single"/>
              </w:rPr>
              <w:t>参照《排放源统计调查产排污核算方法和系数手册》中“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水泥制品制造行业系数手册”各种水泥制品物料输送储存，颗粒物产生系数为</w:t>
            </w:r>
            <w:r w:rsidRPr="00CF45AC">
              <w:rPr>
                <w:sz w:val="24"/>
                <w:szCs w:val="28"/>
                <w:u w:val="single"/>
              </w:rPr>
              <w:t>0.19</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产品，项目砂浆产量为</w:t>
            </w:r>
            <w:r w:rsidRPr="00CF45AC">
              <w:rPr>
                <w:rFonts w:hint="eastAsia"/>
                <w:sz w:val="24"/>
                <w:szCs w:val="28"/>
                <w:u w:val="single"/>
              </w:rPr>
              <w:t>1</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年，则砂浆生产物料计量落料粉尘产生量为</w:t>
            </w:r>
            <w:r w:rsidRPr="00CF45AC">
              <w:rPr>
                <w:sz w:val="24"/>
                <w:szCs w:val="28"/>
                <w:u w:val="single"/>
              </w:rPr>
              <w:t>28.5</w:t>
            </w:r>
            <w:r w:rsidRPr="00CF45AC">
              <w:rPr>
                <w:rFonts w:hint="eastAsia"/>
                <w:sz w:val="24"/>
                <w:szCs w:val="28"/>
                <w:u w:val="single"/>
              </w:rPr>
              <w:t>t/a</w:t>
            </w:r>
            <w:r w:rsidRPr="00CF45AC">
              <w:rPr>
                <w:rFonts w:hint="eastAsia"/>
                <w:sz w:val="24"/>
                <w:szCs w:val="28"/>
                <w:u w:val="single"/>
              </w:rPr>
              <w:t>。</w:t>
            </w:r>
          </w:p>
          <w:p w14:paraId="25D76F6F" w14:textId="13CBF812" w:rsidR="00D6589A" w:rsidRPr="00CF45AC" w:rsidRDefault="00D6589A" w:rsidP="00EE3C7C">
            <w:pPr>
              <w:spacing w:line="360" w:lineRule="auto"/>
              <w:ind w:firstLineChars="200" w:firstLine="480"/>
              <w:rPr>
                <w:sz w:val="24"/>
                <w:szCs w:val="28"/>
                <w:u w:val="single"/>
              </w:rPr>
            </w:pPr>
            <w:r w:rsidRPr="00CF45AC">
              <w:rPr>
                <w:rFonts w:hint="eastAsia"/>
                <w:sz w:val="24"/>
                <w:szCs w:val="32"/>
                <w:u w:val="single"/>
              </w:rPr>
              <w:t>建设单位拟对计量落料处配备吸尘装置，对落料粉尘进行集中收集，</w:t>
            </w:r>
            <w:r w:rsidRPr="00CF45AC">
              <w:rPr>
                <w:rFonts w:hint="eastAsia"/>
                <w:sz w:val="24"/>
                <w:szCs w:val="28"/>
                <w:u w:val="single"/>
              </w:rPr>
              <w:t>尾气经车间</w:t>
            </w:r>
            <w:r w:rsidRPr="00CF45AC">
              <w:rPr>
                <w:rFonts w:hint="eastAsia"/>
                <w:sz w:val="24"/>
                <w:szCs w:val="28"/>
                <w:u w:val="single"/>
              </w:rPr>
              <w:t>DA001 15m</w:t>
            </w:r>
            <w:r w:rsidRPr="00CF45AC">
              <w:rPr>
                <w:rFonts w:hint="eastAsia"/>
                <w:sz w:val="24"/>
                <w:szCs w:val="28"/>
                <w:u w:val="single"/>
              </w:rPr>
              <w:t>排气筒排放。</w:t>
            </w:r>
          </w:p>
          <w:p w14:paraId="2E3E71F6" w14:textId="29FCB22B" w:rsidR="00EE3C7C" w:rsidRPr="00CF45AC" w:rsidRDefault="00D6589A" w:rsidP="00EE3C7C">
            <w:pPr>
              <w:spacing w:line="360" w:lineRule="auto"/>
              <w:ind w:firstLineChars="200" w:firstLine="480"/>
              <w:rPr>
                <w:sz w:val="24"/>
                <w:szCs w:val="28"/>
                <w:u w:val="single"/>
              </w:rPr>
            </w:pPr>
            <w:r w:rsidRPr="00CF45AC">
              <w:rPr>
                <w:sz w:val="24"/>
                <w:szCs w:val="32"/>
                <w:u w:val="single"/>
              </w:rPr>
              <w:fldChar w:fldCharType="begin"/>
            </w:r>
            <w:r w:rsidRPr="00CF45AC">
              <w:rPr>
                <w:sz w:val="24"/>
                <w:szCs w:val="32"/>
                <w:u w:val="single"/>
              </w:rPr>
              <w:instrText xml:space="preserve"> </w:instrText>
            </w:r>
            <w:r w:rsidRPr="00CF45AC">
              <w:rPr>
                <w:rFonts w:hint="eastAsia"/>
                <w:sz w:val="24"/>
                <w:szCs w:val="32"/>
                <w:u w:val="single"/>
              </w:rPr>
              <w:instrText>= 5 \* GB3</w:instrText>
            </w:r>
            <w:r w:rsidRPr="00CF45AC">
              <w:rPr>
                <w:sz w:val="24"/>
                <w:szCs w:val="32"/>
                <w:u w:val="single"/>
              </w:rPr>
              <w:instrText xml:space="preserve"> </w:instrText>
            </w:r>
            <w:r w:rsidRPr="00CF45AC">
              <w:rPr>
                <w:sz w:val="24"/>
                <w:szCs w:val="32"/>
                <w:u w:val="single"/>
              </w:rPr>
              <w:fldChar w:fldCharType="separate"/>
            </w:r>
            <w:r w:rsidRPr="00CF45AC">
              <w:rPr>
                <w:rFonts w:hint="eastAsia"/>
                <w:noProof/>
                <w:sz w:val="24"/>
                <w:szCs w:val="32"/>
                <w:u w:val="single"/>
              </w:rPr>
              <w:t>⑤</w:t>
            </w:r>
            <w:r w:rsidRPr="00CF45AC">
              <w:rPr>
                <w:sz w:val="24"/>
                <w:szCs w:val="32"/>
                <w:u w:val="single"/>
              </w:rPr>
              <w:fldChar w:fldCharType="end"/>
            </w:r>
            <w:r w:rsidR="00EE3C7C" w:rsidRPr="00CF45AC">
              <w:rPr>
                <w:rFonts w:hint="eastAsia"/>
                <w:sz w:val="24"/>
                <w:szCs w:val="28"/>
                <w:u w:val="single"/>
              </w:rPr>
              <w:t>砂浆生产搅拌粉尘</w:t>
            </w:r>
          </w:p>
          <w:p w14:paraId="2CA6BC91" w14:textId="77777777" w:rsidR="00EE21F4" w:rsidRPr="00CF45AC" w:rsidRDefault="00EE3C7C" w:rsidP="00EE3C7C">
            <w:pPr>
              <w:spacing w:line="360" w:lineRule="auto"/>
              <w:ind w:firstLineChars="200" w:firstLine="480"/>
              <w:rPr>
                <w:sz w:val="24"/>
                <w:u w:val="single"/>
              </w:rPr>
            </w:pPr>
            <w:r w:rsidRPr="00CF45AC">
              <w:rPr>
                <w:rFonts w:hint="eastAsia"/>
                <w:sz w:val="24"/>
                <w:szCs w:val="28"/>
                <w:u w:val="single"/>
              </w:rPr>
              <w:t>根据《排放源统计调查产排污核算方法和系数手册》中“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水泥制品制造行业系数手册”各种水泥制品物料混合搅拌，颗粒物产生系数为</w:t>
            </w:r>
            <w:r w:rsidRPr="00CF45AC">
              <w:rPr>
                <w:sz w:val="24"/>
                <w:szCs w:val="28"/>
                <w:u w:val="single"/>
              </w:rPr>
              <w:t>0.523</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产品，项目砂浆产量为</w:t>
            </w:r>
            <w:r w:rsidRPr="00CF45AC">
              <w:rPr>
                <w:rFonts w:hint="eastAsia"/>
                <w:sz w:val="24"/>
                <w:szCs w:val="28"/>
                <w:u w:val="single"/>
              </w:rPr>
              <w:t>1</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年，则砂浆生产搅拌粉尘产生量为</w:t>
            </w:r>
            <w:r w:rsidRPr="00CF45AC">
              <w:rPr>
                <w:sz w:val="24"/>
                <w:szCs w:val="28"/>
                <w:u w:val="single"/>
              </w:rPr>
              <w:t>78.45</w:t>
            </w:r>
            <w:r w:rsidRPr="00CF45AC">
              <w:rPr>
                <w:rFonts w:hint="eastAsia"/>
                <w:sz w:val="24"/>
                <w:szCs w:val="28"/>
                <w:u w:val="single"/>
              </w:rPr>
              <w:t>t/a</w:t>
            </w:r>
            <w:r w:rsidRPr="00CF45AC">
              <w:rPr>
                <w:rFonts w:hint="eastAsia"/>
                <w:sz w:val="24"/>
                <w:szCs w:val="28"/>
                <w:u w:val="single"/>
              </w:rPr>
              <w:t>。</w:t>
            </w:r>
          </w:p>
          <w:p w14:paraId="139CC41F" w14:textId="32863C25" w:rsidR="0022281A" w:rsidRPr="00CF45AC" w:rsidRDefault="00D6589A" w:rsidP="0022281A">
            <w:pPr>
              <w:spacing w:line="360" w:lineRule="auto"/>
              <w:ind w:firstLineChars="200" w:firstLine="480"/>
              <w:rPr>
                <w:sz w:val="24"/>
                <w:szCs w:val="28"/>
                <w:u w:val="single"/>
              </w:rPr>
            </w:pPr>
            <w:r w:rsidRPr="00CF45AC">
              <w:rPr>
                <w:rFonts w:hint="eastAsia"/>
                <w:sz w:val="24"/>
                <w:szCs w:val="32"/>
                <w:u w:val="single"/>
              </w:rPr>
              <w:t>本项目</w:t>
            </w:r>
            <w:r w:rsidR="0022281A" w:rsidRPr="00CF45AC">
              <w:rPr>
                <w:rFonts w:hint="eastAsia"/>
                <w:sz w:val="24"/>
                <w:szCs w:val="32"/>
                <w:u w:val="single"/>
              </w:rPr>
              <w:t>砂浆搅拌机</w:t>
            </w:r>
            <w:r w:rsidRPr="00CF45AC">
              <w:rPr>
                <w:rFonts w:hint="eastAsia"/>
                <w:sz w:val="24"/>
                <w:szCs w:val="32"/>
                <w:u w:val="single"/>
              </w:rPr>
              <w:t>搅拌工段为全封闭</w:t>
            </w:r>
            <w:r w:rsidR="0022281A" w:rsidRPr="00CF45AC">
              <w:rPr>
                <w:rFonts w:hint="eastAsia"/>
                <w:sz w:val="24"/>
                <w:szCs w:val="32"/>
                <w:u w:val="single"/>
              </w:rPr>
              <w:t>，</w:t>
            </w:r>
            <w:r w:rsidR="00773AEB" w:rsidRPr="00CF45AC">
              <w:rPr>
                <w:rFonts w:hint="eastAsia"/>
                <w:sz w:val="24"/>
                <w:szCs w:val="32"/>
                <w:u w:val="single"/>
              </w:rPr>
              <w:t>搅拌过程为密闭搅拌，预留呼吸孔</w:t>
            </w:r>
            <w:r w:rsidR="0022281A" w:rsidRPr="00CF45AC">
              <w:rPr>
                <w:rFonts w:hint="eastAsia"/>
                <w:sz w:val="24"/>
                <w:szCs w:val="28"/>
                <w:u w:val="single"/>
              </w:rPr>
              <w:t>产生粉尘</w:t>
            </w:r>
            <w:r w:rsidR="00773AEB" w:rsidRPr="00CF45AC">
              <w:rPr>
                <w:rFonts w:hint="eastAsia"/>
                <w:sz w:val="24"/>
                <w:szCs w:val="28"/>
                <w:u w:val="single"/>
              </w:rPr>
              <w:t>经管道接入</w:t>
            </w:r>
            <w:r w:rsidR="0022281A" w:rsidRPr="00CF45AC">
              <w:rPr>
                <w:rFonts w:hint="eastAsia"/>
                <w:sz w:val="24"/>
                <w:szCs w:val="28"/>
                <w:u w:val="single"/>
              </w:rPr>
              <w:t>砂浆生产配套的布袋除尘器处理，</w:t>
            </w:r>
            <w:r w:rsidRPr="00CF45AC">
              <w:rPr>
                <w:rFonts w:hint="eastAsia"/>
                <w:sz w:val="24"/>
                <w:szCs w:val="28"/>
                <w:u w:val="single"/>
              </w:rPr>
              <w:t>尾气经车间</w:t>
            </w:r>
            <w:r w:rsidRPr="00CF45AC">
              <w:rPr>
                <w:rFonts w:hint="eastAsia"/>
                <w:sz w:val="24"/>
                <w:szCs w:val="28"/>
                <w:u w:val="single"/>
              </w:rPr>
              <w:t>DA001 15m</w:t>
            </w:r>
            <w:r w:rsidRPr="00CF45AC">
              <w:rPr>
                <w:rFonts w:hint="eastAsia"/>
                <w:sz w:val="24"/>
                <w:szCs w:val="28"/>
                <w:u w:val="single"/>
              </w:rPr>
              <w:t>排气筒排放</w:t>
            </w:r>
            <w:r w:rsidR="0022281A" w:rsidRPr="00CF45AC">
              <w:rPr>
                <w:rFonts w:hint="eastAsia"/>
                <w:sz w:val="24"/>
                <w:szCs w:val="28"/>
                <w:u w:val="single"/>
              </w:rPr>
              <w:t>。</w:t>
            </w:r>
          </w:p>
          <w:p w14:paraId="001C8AA5" w14:textId="2A0432E9" w:rsidR="0022281A" w:rsidRPr="00CF45AC" w:rsidRDefault="00D6589A" w:rsidP="0022281A">
            <w:pPr>
              <w:spacing w:line="360" w:lineRule="auto"/>
              <w:ind w:firstLineChars="200" w:firstLine="480"/>
              <w:rPr>
                <w:sz w:val="24"/>
                <w:szCs w:val="28"/>
                <w:u w:val="single"/>
              </w:rPr>
            </w:pPr>
            <w:r w:rsidRPr="00CF45AC">
              <w:rPr>
                <w:sz w:val="24"/>
                <w:szCs w:val="32"/>
                <w:u w:val="single"/>
              </w:rPr>
              <w:fldChar w:fldCharType="begin"/>
            </w:r>
            <w:r w:rsidRPr="00CF45AC">
              <w:rPr>
                <w:sz w:val="24"/>
                <w:szCs w:val="32"/>
                <w:u w:val="single"/>
              </w:rPr>
              <w:instrText xml:space="preserve"> </w:instrText>
            </w:r>
            <w:r w:rsidRPr="00CF45AC">
              <w:rPr>
                <w:rFonts w:hint="eastAsia"/>
                <w:sz w:val="24"/>
                <w:szCs w:val="32"/>
                <w:u w:val="single"/>
              </w:rPr>
              <w:instrText>= 6 \* GB3</w:instrText>
            </w:r>
            <w:r w:rsidRPr="00CF45AC">
              <w:rPr>
                <w:sz w:val="24"/>
                <w:szCs w:val="32"/>
                <w:u w:val="single"/>
              </w:rPr>
              <w:instrText xml:space="preserve"> </w:instrText>
            </w:r>
            <w:r w:rsidRPr="00CF45AC">
              <w:rPr>
                <w:sz w:val="24"/>
                <w:szCs w:val="32"/>
                <w:u w:val="single"/>
              </w:rPr>
              <w:fldChar w:fldCharType="separate"/>
            </w:r>
            <w:r w:rsidRPr="00CF45AC">
              <w:rPr>
                <w:rFonts w:hint="eastAsia"/>
                <w:noProof/>
                <w:sz w:val="24"/>
                <w:szCs w:val="32"/>
                <w:u w:val="single"/>
              </w:rPr>
              <w:t>⑥</w:t>
            </w:r>
            <w:r w:rsidRPr="00CF45AC">
              <w:rPr>
                <w:sz w:val="24"/>
                <w:szCs w:val="32"/>
                <w:u w:val="single"/>
              </w:rPr>
              <w:fldChar w:fldCharType="end"/>
            </w:r>
            <w:r w:rsidR="0022281A" w:rsidRPr="00CF45AC">
              <w:rPr>
                <w:rFonts w:hint="eastAsia"/>
                <w:sz w:val="24"/>
                <w:szCs w:val="28"/>
                <w:u w:val="single"/>
              </w:rPr>
              <w:t>砂浆包装粉尘</w:t>
            </w:r>
          </w:p>
          <w:p w14:paraId="61FF83F4" w14:textId="77777777" w:rsidR="0022281A" w:rsidRPr="00CF45AC" w:rsidRDefault="0022281A" w:rsidP="0022281A">
            <w:pPr>
              <w:spacing w:line="360" w:lineRule="auto"/>
              <w:ind w:firstLineChars="200" w:firstLine="480"/>
              <w:rPr>
                <w:sz w:val="24"/>
                <w:szCs w:val="28"/>
                <w:u w:val="single"/>
              </w:rPr>
            </w:pPr>
            <w:r w:rsidRPr="00CF45AC">
              <w:rPr>
                <w:rFonts w:hint="eastAsia"/>
                <w:sz w:val="24"/>
                <w:szCs w:val="28"/>
                <w:u w:val="single"/>
              </w:rPr>
              <w:t>参照《逸散性工业粉尘控制技术》中水泥厂逸散尘源的排放因子系数表，砂浆包装粉尘产污系数取</w:t>
            </w:r>
            <w:r w:rsidRPr="00CF45AC">
              <w:rPr>
                <w:rFonts w:hint="eastAsia"/>
                <w:sz w:val="24"/>
                <w:szCs w:val="28"/>
                <w:u w:val="single"/>
              </w:rPr>
              <w:t>0</w:t>
            </w:r>
            <w:r w:rsidRPr="00CF45AC">
              <w:rPr>
                <w:sz w:val="24"/>
                <w:szCs w:val="28"/>
                <w:u w:val="single"/>
              </w:rPr>
              <w:t>.1kg/</w:t>
            </w:r>
            <w:r w:rsidRPr="00CF45AC">
              <w:rPr>
                <w:rFonts w:hint="eastAsia"/>
                <w:sz w:val="24"/>
                <w:szCs w:val="28"/>
                <w:u w:val="single"/>
              </w:rPr>
              <w:t>t</w:t>
            </w:r>
            <w:r w:rsidRPr="00CF45AC">
              <w:rPr>
                <w:rFonts w:hint="eastAsia"/>
                <w:sz w:val="24"/>
                <w:szCs w:val="28"/>
                <w:u w:val="single"/>
              </w:rPr>
              <w:t>（物料），项目砂浆打包量为</w:t>
            </w:r>
            <w:r w:rsidRPr="00CF45AC">
              <w:rPr>
                <w:rFonts w:hint="eastAsia"/>
                <w:sz w:val="24"/>
                <w:szCs w:val="28"/>
                <w:u w:val="single"/>
              </w:rPr>
              <w:t>1</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年，则砂浆包装粉尘产生量为</w:t>
            </w:r>
            <w:r w:rsidRPr="00CF45AC">
              <w:rPr>
                <w:rFonts w:hint="eastAsia"/>
                <w:sz w:val="24"/>
                <w:szCs w:val="28"/>
                <w:u w:val="single"/>
              </w:rPr>
              <w:t>1</w:t>
            </w:r>
            <w:r w:rsidRPr="00CF45AC">
              <w:rPr>
                <w:sz w:val="24"/>
                <w:szCs w:val="28"/>
                <w:u w:val="single"/>
              </w:rPr>
              <w:t>5t/a</w:t>
            </w:r>
            <w:r w:rsidRPr="00CF45AC">
              <w:rPr>
                <w:rFonts w:hint="eastAsia"/>
                <w:sz w:val="24"/>
                <w:szCs w:val="28"/>
                <w:u w:val="single"/>
              </w:rPr>
              <w:t>。</w:t>
            </w:r>
          </w:p>
          <w:p w14:paraId="22760155" w14:textId="65E9C460" w:rsidR="0022281A" w:rsidRPr="00CF45AC" w:rsidRDefault="0022281A" w:rsidP="0022281A">
            <w:pPr>
              <w:spacing w:line="360" w:lineRule="auto"/>
              <w:ind w:firstLineChars="200" w:firstLine="480"/>
              <w:rPr>
                <w:sz w:val="24"/>
                <w:szCs w:val="28"/>
                <w:u w:val="single"/>
              </w:rPr>
            </w:pPr>
            <w:r w:rsidRPr="00CF45AC">
              <w:rPr>
                <w:rFonts w:hint="eastAsia"/>
                <w:sz w:val="24"/>
                <w:szCs w:val="32"/>
                <w:u w:val="single"/>
              </w:rPr>
              <w:t>建设单位拟对砂浆包装机</w:t>
            </w:r>
            <w:r w:rsidR="00D6589A" w:rsidRPr="00CF45AC">
              <w:rPr>
                <w:rFonts w:hint="eastAsia"/>
                <w:sz w:val="24"/>
                <w:szCs w:val="32"/>
                <w:u w:val="single"/>
              </w:rPr>
              <w:t>配套吸尘装置，负压收集</w:t>
            </w:r>
            <w:r w:rsidRPr="00CF45AC">
              <w:rPr>
                <w:rFonts w:hint="eastAsia"/>
                <w:sz w:val="24"/>
                <w:szCs w:val="32"/>
                <w:u w:val="single"/>
              </w:rPr>
              <w:t>砂浆包装</w:t>
            </w:r>
            <w:r w:rsidRPr="00CF45AC">
              <w:rPr>
                <w:rFonts w:hint="eastAsia"/>
                <w:sz w:val="24"/>
                <w:szCs w:val="28"/>
                <w:u w:val="single"/>
              </w:rPr>
              <w:t>过程产生粉尘</w:t>
            </w:r>
            <w:r w:rsidR="00D6589A" w:rsidRPr="00CF45AC">
              <w:rPr>
                <w:rFonts w:hint="eastAsia"/>
                <w:sz w:val="24"/>
                <w:szCs w:val="28"/>
                <w:u w:val="single"/>
              </w:rPr>
              <w:t>，再</w:t>
            </w:r>
            <w:r w:rsidRPr="00CF45AC">
              <w:rPr>
                <w:rFonts w:hint="eastAsia"/>
                <w:sz w:val="24"/>
                <w:szCs w:val="28"/>
                <w:u w:val="single"/>
              </w:rPr>
              <w:t>经砂浆生产配套的布袋除尘器处理，</w:t>
            </w:r>
            <w:r w:rsidR="00D6589A" w:rsidRPr="00CF45AC">
              <w:rPr>
                <w:rFonts w:hint="eastAsia"/>
                <w:sz w:val="24"/>
                <w:szCs w:val="28"/>
                <w:u w:val="single"/>
              </w:rPr>
              <w:t>尾气经车间</w:t>
            </w:r>
            <w:r w:rsidR="00D6589A" w:rsidRPr="00CF45AC">
              <w:rPr>
                <w:rFonts w:hint="eastAsia"/>
                <w:sz w:val="24"/>
                <w:szCs w:val="28"/>
                <w:u w:val="single"/>
              </w:rPr>
              <w:t>DA001 15m</w:t>
            </w:r>
            <w:r w:rsidR="00D6589A" w:rsidRPr="00CF45AC">
              <w:rPr>
                <w:rFonts w:hint="eastAsia"/>
                <w:sz w:val="24"/>
                <w:szCs w:val="28"/>
                <w:u w:val="single"/>
              </w:rPr>
              <w:t>排气筒排放</w:t>
            </w:r>
            <w:r w:rsidRPr="00CF45AC">
              <w:rPr>
                <w:rFonts w:hint="eastAsia"/>
                <w:sz w:val="24"/>
                <w:szCs w:val="28"/>
                <w:u w:val="single"/>
              </w:rPr>
              <w:t>。</w:t>
            </w:r>
          </w:p>
          <w:p w14:paraId="241DEC01" w14:textId="482E4F24" w:rsidR="0022281A" w:rsidRPr="00CF45AC" w:rsidRDefault="00D6589A" w:rsidP="0022281A">
            <w:pPr>
              <w:spacing w:line="360" w:lineRule="auto"/>
              <w:ind w:firstLineChars="200" w:firstLine="480"/>
              <w:rPr>
                <w:sz w:val="24"/>
                <w:szCs w:val="28"/>
                <w:u w:val="single"/>
              </w:rPr>
            </w:pPr>
            <w:r w:rsidRPr="00CF45AC">
              <w:rPr>
                <w:sz w:val="24"/>
                <w:szCs w:val="32"/>
                <w:u w:val="single"/>
              </w:rPr>
              <w:lastRenderedPageBreak/>
              <w:fldChar w:fldCharType="begin"/>
            </w:r>
            <w:r w:rsidRPr="00CF45AC">
              <w:rPr>
                <w:sz w:val="24"/>
                <w:szCs w:val="32"/>
                <w:u w:val="single"/>
              </w:rPr>
              <w:instrText xml:space="preserve"> </w:instrText>
            </w:r>
            <w:r w:rsidRPr="00CF45AC">
              <w:rPr>
                <w:rFonts w:hint="eastAsia"/>
                <w:sz w:val="24"/>
                <w:szCs w:val="32"/>
                <w:u w:val="single"/>
              </w:rPr>
              <w:instrText>= 7 \* GB3</w:instrText>
            </w:r>
            <w:r w:rsidRPr="00CF45AC">
              <w:rPr>
                <w:sz w:val="24"/>
                <w:szCs w:val="32"/>
                <w:u w:val="single"/>
              </w:rPr>
              <w:instrText xml:space="preserve"> </w:instrText>
            </w:r>
            <w:r w:rsidRPr="00CF45AC">
              <w:rPr>
                <w:sz w:val="24"/>
                <w:szCs w:val="32"/>
                <w:u w:val="single"/>
              </w:rPr>
              <w:fldChar w:fldCharType="separate"/>
            </w:r>
            <w:r w:rsidRPr="00CF45AC">
              <w:rPr>
                <w:rFonts w:hint="eastAsia"/>
                <w:noProof/>
                <w:sz w:val="24"/>
                <w:szCs w:val="32"/>
                <w:u w:val="single"/>
              </w:rPr>
              <w:t>⑦</w:t>
            </w:r>
            <w:r w:rsidRPr="00CF45AC">
              <w:rPr>
                <w:sz w:val="24"/>
                <w:szCs w:val="32"/>
                <w:u w:val="single"/>
              </w:rPr>
              <w:fldChar w:fldCharType="end"/>
            </w:r>
            <w:r w:rsidR="0022281A" w:rsidRPr="00CF45AC">
              <w:rPr>
                <w:rFonts w:hint="eastAsia"/>
                <w:sz w:val="24"/>
                <w:szCs w:val="28"/>
                <w:u w:val="single"/>
              </w:rPr>
              <w:t>瓷砖胶生产输送粉尘</w:t>
            </w:r>
          </w:p>
          <w:p w14:paraId="2AF398D6" w14:textId="77777777" w:rsidR="00EE3C7C" w:rsidRPr="00CF45AC" w:rsidRDefault="0022281A" w:rsidP="0022281A">
            <w:pPr>
              <w:spacing w:line="360" w:lineRule="auto"/>
              <w:ind w:firstLineChars="200" w:firstLine="480"/>
              <w:rPr>
                <w:sz w:val="24"/>
                <w:szCs w:val="32"/>
                <w:u w:val="single"/>
              </w:rPr>
            </w:pPr>
            <w:r w:rsidRPr="00CF45AC">
              <w:rPr>
                <w:rFonts w:hint="eastAsia"/>
                <w:sz w:val="24"/>
                <w:szCs w:val="28"/>
                <w:u w:val="single"/>
              </w:rPr>
              <w:t>根据《排放源统计调查产排污核算方法和系数手册》中“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水泥制品制造行业系数手册”各种水泥制品物料输送储存，颗粒物产生系数为</w:t>
            </w:r>
            <w:r w:rsidRPr="00CF45AC">
              <w:rPr>
                <w:sz w:val="24"/>
                <w:szCs w:val="28"/>
                <w:u w:val="single"/>
              </w:rPr>
              <w:t>0.19</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产品，项目瓷砖胶产量为</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年，则瓷砖胶生产细砂与水泥输送粉尘产生量为</w:t>
            </w:r>
            <w:r w:rsidRPr="00CF45AC">
              <w:rPr>
                <w:sz w:val="24"/>
                <w:szCs w:val="28"/>
                <w:u w:val="single"/>
              </w:rPr>
              <w:t>9.5</w:t>
            </w:r>
            <w:r w:rsidRPr="00CF45AC">
              <w:rPr>
                <w:rFonts w:hint="eastAsia"/>
                <w:sz w:val="24"/>
                <w:szCs w:val="28"/>
                <w:u w:val="single"/>
              </w:rPr>
              <w:t>t/a</w:t>
            </w:r>
            <w:r w:rsidRPr="00CF45AC">
              <w:rPr>
                <w:rFonts w:hint="eastAsia"/>
                <w:sz w:val="24"/>
                <w:szCs w:val="28"/>
                <w:u w:val="single"/>
              </w:rPr>
              <w:t>。</w:t>
            </w:r>
          </w:p>
          <w:p w14:paraId="5E3B259A" w14:textId="541F902F" w:rsidR="0022281A" w:rsidRPr="00CF45AC" w:rsidRDefault="0022281A" w:rsidP="0022281A">
            <w:pPr>
              <w:spacing w:line="360" w:lineRule="auto"/>
              <w:ind w:firstLineChars="200" w:firstLine="480"/>
              <w:rPr>
                <w:sz w:val="24"/>
                <w:szCs w:val="28"/>
                <w:u w:val="single"/>
              </w:rPr>
            </w:pPr>
            <w:r w:rsidRPr="00CF45AC">
              <w:rPr>
                <w:rFonts w:hint="eastAsia"/>
                <w:sz w:val="24"/>
                <w:szCs w:val="32"/>
                <w:u w:val="single"/>
              </w:rPr>
              <w:t>建设单位拟将</w:t>
            </w:r>
            <w:r w:rsidR="00F331B1" w:rsidRPr="00CF45AC">
              <w:rPr>
                <w:rFonts w:hint="eastAsia"/>
                <w:sz w:val="24"/>
                <w:szCs w:val="32"/>
                <w:u w:val="single"/>
              </w:rPr>
              <w:t>5</w:t>
            </w:r>
            <w:r w:rsidRPr="00CF45AC">
              <w:rPr>
                <w:rFonts w:hint="eastAsia"/>
                <w:sz w:val="24"/>
                <w:szCs w:val="32"/>
                <w:u w:val="single"/>
              </w:rPr>
              <w:t>个细砂筒仓、</w:t>
            </w:r>
            <w:r w:rsidRPr="00CF45AC">
              <w:rPr>
                <w:rFonts w:hint="eastAsia"/>
                <w:sz w:val="24"/>
                <w:szCs w:val="32"/>
                <w:u w:val="single"/>
              </w:rPr>
              <w:t>1</w:t>
            </w:r>
            <w:r w:rsidRPr="00CF45AC">
              <w:rPr>
                <w:rFonts w:hint="eastAsia"/>
                <w:sz w:val="24"/>
                <w:szCs w:val="32"/>
                <w:u w:val="single"/>
              </w:rPr>
              <w:t>个水泥筒仓顶部呼吸孔通过胶管串联，末端通过管道与砂浆生产配套的布袋除尘器相连，</w:t>
            </w:r>
            <w:r w:rsidR="00D6589A" w:rsidRPr="00CF45AC">
              <w:rPr>
                <w:rFonts w:hint="eastAsia"/>
                <w:sz w:val="24"/>
                <w:szCs w:val="28"/>
                <w:u w:val="single"/>
              </w:rPr>
              <w:t>尾气经车间</w:t>
            </w:r>
            <w:r w:rsidR="00D6589A" w:rsidRPr="00CF45AC">
              <w:rPr>
                <w:rFonts w:hint="eastAsia"/>
                <w:sz w:val="24"/>
                <w:szCs w:val="28"/>
                <w:u w:val="single"/>
              </w:rPr>
              <w:t>DA001 15m</w:t>
            </w:r>
            <w:r w:rsidR="00D6589A" w:rsidRPr="00CF45AC">
              <w:rPr>
                <w:rFonts w:hint="eastAsia"/>
                <w:sz w:val="24"/>
                <w:szCs w:val="28"/>
                <w:u w:val="single"/>
              </w:rPr>
              <w:t>排气筒排放</w:t>
            </w:r>
            <w:r w:rsidRPr="00CF45AC">
              <w:rPr>
                <w:rFonts w:hint="eastAsia"/>
                <w:sz w:val="24"/>
                <w:szCs w:val="32"/>
                <w:u w:val="single"/>
              </w:rPr>
              <w:t>。</w:t>
            </w:r>
          </w:p>
          <w:p w14:paraId="05C35044" w14:textId="77777777" w:rsidR="00D6589A" w:rsidRPr="00CF45AC" w:rsidRDefault="00D6589A" w:rsidP="00D6589A">
            <w:pPr>
              <w:spacing w:line="360" w:lineRule="auto"/>
              <w:ind w:firstLineChars="200" w:firstLine="480"/>
              <w:rPr>
                <w:sz w:val="24"/>
                <w:szCs w:val="28"/>
                <w:u w:val="single"/>
              </w:rPr>
            </w:pPr>
            <w:r w:rsidRPr="00CF45AC">
              <w:rPr>
                <w:sz w:val="24"/>
                <w:szCs w:val="32"/>
                <w:u w:val="single"/>
              </w:rPr>
              <w:fldChar w:fldCharType="begin"/>
            </w:r>
            <w:r w:rsidRPr="00CF45AC">
              <w:rPr>
                <w:sz w:val="24"/>
                <w:szCs w:val="32"/>
                <w:u w:val="single"/>
              </w:rPr>
              <w:instrText xml:space="preserve"> </w:instrText>
            </w:r>
            <w:r w:rsidRPr="00CF45AC">
              <w:rPr>
                <w:rFonts w:hint="eastAsia"/>
                <w:sz w:val="24"/>
                <w:szCs w:val="32"/>
                <w:u w:val="single"/>
              </w:rPr>
              <w:instrText>= 8 \* GB3</w:instrText>
            </w:r>
            <w:r w:rsidRPr="00CF45AC">
              <w:rPr>
                <w:sz w:val="24"/>
                <w:szCs w:val="32"/>
                <w:u w:val="single"/>
              </w:rPr>
              <w:instrText xml:space="preserve"> </w:instrText>
            </w:r>
            <w:r w:rsidRPr="00CF45AC">
              <w:rPr>
                <w:sz w:val="24"/>
                <w:szCs w:val="32"/>
                <w:u w:val="single"/>
              </w:rPr>
              <w:fldChar w:fldCharType="separate"/>
            </w:r>
            <w:r w:rsidRPr="00CF45AC">
              <w:rPr>
                <w:rFonts w:hint="eastAsia"/>
                <w:noProof/>
                <w:sz w:val="24"/>
                <w:szCs w:val="32"/>
                <w:u w:val="single"/>
              </w:rPr>
              <w:t>⑧</w:t>
            </w:r>
            <w:r w:rsidRPr="00CF45AC">
              <w:rPr>
                <w:sz w:val="24"/>
                <w:szCs w:val="32"/>
                <w:u w:val="single"/>
              </w:rPr>
              <w:fldChar w:fldCharType="end"/>
            </w:r>
            <w:r w:rsidRPr="00CF45AC">
              <w:rPr>
                <w:rFonts w:hint="eastAsia"/>
                <w:sz w:val="24"/>
                <w:szCs w:val="28"/>
                <w:u w:val="single"/>
              </w:rPr>
              <w:t>瓷砖胶生产物料计量落料粉尘</w:t>
            </w:r>
          </w:p>
          <w:p w14:paraId="30EAFF32" w14:textId="77777777" w:rsidR="00D6589A" w:rsidRPr="00CF45AC" w:rsidRDefault="00D6589A" w:rsidP="00D6589A">
            <w:pPr>
              <w:spacing w:line="360" w:lineRule="auto"/>
              <w:ind w:firstLineChars="200" w:firstLine="480"/>
              <w:rPr>
                <w:sz w:val="24"/>
                <w:szCs w:val="28"/>
                <w:u w:val="single"/>
              </w:rPr>
            </w:pPr>
            <w:r w:rsidRPr="00CF45AC">
              <w:rPr>
                <w:rFonts w:hint="eastAsia"/>
                <w:sz w:val="24"/>
                <w:szCs w:val="28"/>
                <w:u w:val="single"/>
              </w:rPr>
              <w:t>根据《排放源统计调查产排污核算方法和系数手册》中“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水泥制品制造行业系数手册”各种水泥制品物料输送储存，颗粒物产生系数为</w:t>
            </w:r>
            <w:r w:rsidRPr="00CF45AC">
              <w:rPr>
                <w:sz w:val="24"/>
                <w:szCs w:val="28"/>
                <w:u w:val="single"/>
              </w:rPr>
              <w:t>0.19</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产品，项目瓷砖胶产量为</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年，则瓷砖胶生产物料计量落料粉尘为</w:t>
            </w:r>
            <w:r w:rsidRPr="00CF45AC">
              <w:rPr>
                <w:sz w:val="24"/>
                <w:szCs w:val="28"/>
                <w:u w:val="single"/>
              </w:rPr>
              <w:t>9.5</w:t>
            </w:r>
            <w:r w:rsidRPr="00CF45AC">
              <w:rPr>
                <w:rFonts w:hint="eastAsia"/>
                <w:sz w:val="24"/>
                <w:szCs w:val="28"/>
                <w:u w:val="single"/>
              </w:rPr>
              <w:t>t/a</w:t>
            </w:r>
            <w:r w:rsidRPr="00CF45AC">
              <w:rPr>
                <w:rFonts w:hint="eastAsia"/>
                <w:sz w:val="24"/>
                <w:szCs w:val="28"/>
                <w:u w:val="single"/>
              </w:rPr>
              <w:t>。</w:t>
            </w:r>
          </w:p>
          <w:p w14:paraId="6D90B2DF" w14:textId="59EB37D6" w:rsidR="00D6589A" w:rsidRPr="00CF45AC" w:rsidRDefault="00D6589A" w:rsidP="00D6589A">
            <w:pPr>
              <w:spacing w:line="360" w:lineRule="auto"/>
              <w:ind w:firstLineChars="200" w:firstLine="480"/>
              <w:rPr>
                <w:sz w:val="24"/>
                <w:szCs w:val="28"/>
                <w:u w:val="single"/>
              </w:rPr>
            </w:pPr>
            <w:r w:rsidRPr="00CF45AC">
              <w:rPr>
                <w:rFonts w:hint="eastAsia"/>
                <w:sz w:val="24"/>
                <w:szCs w:val="32"/>
                <w:u w:val="single"/>
              </w:rPr>
              <w:t>建设单位拟对计量落料处配备吸尘装置，对落料粉尘进行集中收集，</w:t>
            </w:r>
            <w:r w:rsidRPr="00CF45AC">
              <w:rPr>
                <w:rFonts w:hint="eastAsia"/>
                <w:sz w:val="24"/>
                <w:szCs w:val="28"/>
                <w:u w:val="single"/>
              </w:rPr>
              <w:t>尾气经车间</w:t>
            </w:r>
            <w:r w:rsidRPr="00CF45AC">
              <w:rPr>
                <w:rFonts w:hint="eastAsia"/>
                <w:sz w:val="24"/>
                <w:szCs w:val="28"/>
                <w:u w:val="single"/>
              </w:rPr>
              <w:t>DA001 15m</w:t>
            </w:r>
            <w:r w:rsidRPr="00CF45AC">
              <w:rPr>
                <w:rFonts w:hint="eastAsia"/>
                <w:sz w:val="24"/>
                <w:szCs w:val="28"/>
                <w:u w:val="single"/>
              </w:rPr>
              <w:t>排气筒排放。</w:t>
            </w:r>
          </w:p>
          <w:p w14:paraId="1E1E7950" w14:textId="1D043BE4" w:rsidR="0022281A" w:rsidRPr="00CF45AC" w:rsidRDefault="00D6589A" w:rsidP="0022281A">
            <w:pPr>
              <w:spacing w:line="360" w:lineRule="auto"/>
              <w:ind w:firstLineChars="200" w:firstLine="480"/>
              <w:rPr>
                <w:sz w:val="24"/>
                <w:szCs w:val="28"/>
                <w:u w:val="single"/>
              </w:rPr>
            </w:pPr>
            <w:r w:rsidRPr="00CF45AC">
              <w:rPr>
                <w:sz w:val="24"/>
                <w:szCs w:val="32"/>
                <w:u w:val="single"/>
              </w:rPr>
              <w:fldChar w:fldCharType="begin"/>
            </w:r>
            <w:r w:rsidRPr="00CF45AC">
              <w:rPr>
                <w:sz w:val="24"/>
                <w:szCs w:val="32"/>
                <w:u w:val="single"/>
              </w:rPr>
              <w:instrText xml:space="preserve"> </w:instrText>
            </w:r>
            <w:r w:rsidRPr="00CF45AC">
              <w:rPr>
                <w:rFonts w:hint="eastAsia"/>
                <w:sz w:val="24"/>
                <w:szCs w:val="32"/>
                <w:u w:val="single"/>
              </w:rPr>
              <w:instrText>= 9 \* GB3</w:instrText>
            </w:r>
            <w:r w:rsidRPr="00CF45AC">
              <w:rPr>
                <w:sz w:val="24"/>
                <w:szCs w:val="32"/>
                <w:u w:val="single"/>
              </w:rPr>
              <w:instrText xml:space="preserve"> </w:instrText>
            </w:r>
            <w:r w:rsidRPr="00CF45AC">
              <w:rPr>
                <w:sz w:val="24"/>
                <w:szCs w:val="32"/>
                <w:u w:val="single"/>
              </w:rPr>
              <w:fldChar w:fldCharType="separate"/>
            </w:r>
            <w:r w:rsidRPr="00CF45AC">
              <w:rPr>
                <w:rFonts w:hint="eastAsia"/>
                <w:noProof/>
                <w:sz w:val="24"/>
                <w:szCs w:val="32"/>
                <w:u w:val="single"/>
              </w:rPr>
              <w:t>⑨</w:t>
            </w:r>
            <w:r w:rsidRPr="00CF45AC">
              <w:rPr>
                <w:sz w:val="24"/>
                <w:szCs w:val="32"/>
                <w:u w:val="single"/>
              </w:rPr>
              <w:fldChar w:fldCharType="end"/>
            </w:r>
            <w:r w:rsidR="0022281A" w:rsidRPr="00CF45AC">
              <w:rPr>
                <w:rFonts w:hint="eastAsia"/>
                <w:sz w:val="24"/>
                <w:szCs w:val="28"/>
                <w:u w:val="single"/>
              </w:rPr>
              <w:t>瓷砖胶生产搅拌粉尘</w:t>
            </w:r>
          </w:p>
          <w:p w14:paraId="1220A8EA" w14:textId="77777777" w:rsidR="0022281A" w:rsidRPr="00CF45AC" w:rsidRDefault="0022281A" w:rsidP="0022281A">
            <w:pPr>
              <w:spacing w:line="360" w:lineRule="auto"/>
              <w:ind w:firstLineChars="200" w:firstLine="480"/>
              <w:rPr>
                <w:sz w:val="24"/>
                <w:szCs w:val="28"/>
                <w:u w:val="single"/>
              </w:rPr>
            </w:pPr>
            <w:r w:rsidRPr="00CF45AC">
              <w:rPr>
                <w:rFonts w:hint="eastAsia"/>
                <w:sz w:val="24"/>
                <w:szCs w:val="28"/>
                <w:u w:val="single"/>
              </w:rPr>
              <w:t>根据《排放源统计调查产排污核算方法和系数手册》中“</w:t>
            </w:r>
            <w:r w:rsidRPr="00CF45AC">
              <w:rPr>
                <w:rFonts w:hint="eastAsia"/>
                <w:sz w:val="24"/>
                <w:szCs w:val="28"/>
                <w:u w:val="single"/>
              </w:rPr>
              <w:t>3021</w:t>
            </w:r>
            <w:r w:rsidRPr="00CF45AC">
              <w:rPr>
                <w:rFonts w:hint="eastAsia"/>
                <w:sz w:val="24"/>
                <w:szCs w:val="28"/>
                <w:u w:val="single"/>
              </w:rPr>
              <w:t>、</w:t>
            </w:r>
            <w:r w:rsidRPr="00CF45AC">
              <w:rPr>
                <w:rFonts w:hint="eastAsia"/>
                <w:sz w:val="24"/>
                <w:szCs w:val="28"/>
                <w:u w:val="single"/>
              </w:rPr>
              <w:t>3022</w:t>
            </w:r>
            <w:r w:rsidRPr="00CF45AC">
              <w:rPr>
                <w:rFonts w:hint="eastAsia"/>
                <w:sz w:val="24"/>
                <w:szCs w:val="28"/>
                <w:u w:val="single"/>
              </w:rPr>
              <w:t>、</w:t>
            </w:r>
            <w:r w:rsidRPr="00CF45AC">
              <w:rPr>
                <w:rFonts w:hint="eastAsia"/>
                <w:sz w:val="24"/>
                <w:szCs w:val="28"/>
                <w:u w:val="single"/>
              </w:rPr>
              <w:t>3029</w:t>
            </w:r>
            <w:r w:rsidRPr="00CF45AC">
              <w:rPr>
                <w:rFonts w:hint="eastAsia"/>
                <w:sz w:val="24"/>
                <w:szCs w:val="28"/>
                <w:u w:val="single"/>
              </w:rPr>
              <w:t>水泥制品制造行业系数手册”各种水泥制品物料混合搅拌，颗粒物产生系数为</w:t>
            </w:r>
            <w:r w:rsidRPr="00CF45AC">
              <w:rPr>
                <w:sz w:val="24"/>
                <w:szCs w:val="28"/>
                <w:u w:val="single"/>
              </w:rPr>
              <w:t>0.523</w:t>
            </w:r>
            <w:r w:rsidRPr="00CF45AC">
              <w:rPr>
                <w:rFonts w:hint="eastAsia"/>
                <w:sz w:val="24"/>
                <w:szCs w:val="28"/>
                <w:u w:val="single"/>
              </w:rPr>
              <w:t>kg/</w:t>
            </w:r>
            <w:r w:rsidRPr="00CF45AC">
              <w:rPr>
                <w:rFonts w:hint="eastAsia"/>
                <w:sz w:val="24"/>
                <w:szCs w:val="28"/>
                <w:u w:val="single"/>
              </w:rPr>
              <w:t>吨</w:t>
            </w:r>
            <w:r w:rsidRPr="00CF45AC">
              <w:rPr>
                <w:rFonts w:hint="eastAsia"/>
                <w:sz w:val="24"/>
                <w:szCs w:val="28"/>
                <w:u w:val="single"/>
              </w:rPr>
              <w:t>-</w:t>
            </w:r>
            <w:r w:rsidRPr="00CF45AC">
              <w:rPr>
                <w:rFonts w:hint="eastAsia"/>
                <w:sz w:val="24"/>
                <w:szCs w:val="28"/>
                <w:u w:val="single"/>
              </w:rPr>
              <w:t>产品，项目瓷砖胶产量为</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年，则砂浆生产细砂与水泥输送粉尘产生量为</w:t>
            </w:r>
            <w:r w:rsidRPr="00CF45AC">
              <w:rPr>
                <w:sz w:val="24"/>
                <w:szCs w:val="28"/>
                <w:u w:val="single"/>
              </w:rPr>
              <w:t>26.15</w:t>
            </w:r>
            <w:r w:rsidRPr="00CF45AC">
              <w:rPr>
                <w:rFonts w:hint="eastAsia"/>
                <w:sz w:val="24"/>
                <w:szCs w:val="28"/>
                <w:u w:val="single"/>
              </w:rPr>
              <w:t>t/a</w:t>
            </w:r>
            <w:r w:rsidRPr="00CF45AC">
              <w:rPr>
                <w:rFonts w:hint="eastAsia"/>
                <w:sz w:val="24"/>
                <w:szCs w:val="28"/>
                <w:u w:val="single"/>
              </w:rPr>
              <w:t>。</w:t>
            </w:r>
          </w:p>
          <w:p w14:paraId="09FCCAFD" w14:textId="2FC9E1A3" w:rsidR="0022281A" w:rsidRPr="00CF45AC" w:rsidRDefault="00D6589A" w:rsidP="0022281A">
            <w:pPr>
              <w:spacing w:line="360" w:lineRule="auto"/>
              <w:ind w:firstLineChars="200" w:firstLine="480"/>
              <w:rPr>
                <w:sz w:val="24"/>
                <w:szCs w:val="28"/>
                <w:u w:val="single"/>
              </w:rPr>
            </w:pPr>
            <w:r w:rsidRPr="00CF45AC">
              <w:rPr>
                <w:rFonts w:hint="eastAsia"/>
                <w:sz w:val="24"/>
                <w:szCs w:val="32"/>
                <w:u w:val="single"/>
              </w:rPr>
              <w:t>本项目瓷砖胶搅拌机搅拌工段为全封闭，</w:t>
            </w:r>
            <w:r w:rsidRPr="00CF45AC">
              <w:rPr>
                <w:rFonts w:hint="eastAsia"/>
                <w:sz w:val="24"/>
                <w:szCs w:val="28"/>
                <w:u w:val="single"/>
              </w:rPr>
              <w:t>对</w:t>
            </w:r>
            <w:r w:rsidRPr="00CF45AC">
              <w:rPr>
                <w:rFonts w:hint="eastAsia"/>
                <w:sz w:val="24"/>
                <w:szCs w:val="32"/>
                <w:u w:val="single"/>
              </w:rPr>
              <w:t>瓷砖胶搅拌</w:t>
            </w:r>
            <w:r w:rsidRPr="00CF45AC">
              <w:rPr>
                <w:rFonts w:hint="eastAsia"/>
                <w:sz w:val="24"/>
                <w:szCs w:val="28"/>
                <w:u w:val="single"/>
              </w:rPr>
              <w:t>过程产生粉尘进行收集后经砂浆生产配套的布袋除尘器处理，尾气经车间</w:t>
            </w:r>
            <w:r w:rsidRPr="00CF45AC">
              <w:rPr>
                <w:rFonts w:hint="eastAsia"/>
                <w:sz w:val="24"/>
                <w:szCs w:val="28"/>
                <w:u w:val="single"/>
              </w:rPr>
              <w:t>DA001 15m</w:t>
            </w:r>
            <w:r w:rsidRPr="00CF45AC">
              <w:rPr>
                <w:rFonts w:hint="eastAsia"/>
                <w:sz w:val="24"/>
                <w:szCs w:val="28"/>
                <w:u w:val="single"/>
              </w:rPr>
              <w:t>排气筒排放。</w:t>
            </w:r>
          </w:p>
          <w:p w14:paraId="4204054E" w14:textId="0DFB62DE" w:rsidR="00C12777" w:rsidRPr="00CF45AC" w:rsidRDefault="00D6589A" w:rsidP="00C12777">
            <w:pPr>
              <w:spacing w:line="360" w:lineRule="auto"/>
              <w:ind w:firstLineChars="200" w:firstLine="480"/>
              <w:rPr>
                <w:sz w:val="24"/>
                <w:szCs w:val="28"/>
                <w:u w:val="single"/>
              </w:rPr>
            </w:pPr>
            <w:r w:rsidRPr="00CF45AC">
              <w:rPr>
                <w:sz w:val="24"/>
                <w:szCs w:val="28"/>
                <w:u w:val="single"/>
              </w:rPr>
              <w:fldChar w:fldCharType="begin"/>
            </w:r>
            <w:r w:rsidRPr="00CF45AC">
              <w:rPr>
                <w:sz w:val="24"/>
                <w:szCs w:val="28"/>
                <w:u w:val="single"/>
              </w:rPr>
              <w:instrText xml:space="preserve"> </w:instrText>
            </w:r>
            <w:r w:rsidRPr="00CF45AC">
              <w:rPr>
                <w:rFonts w:hint="eastAsia"/>
                <w:sz w:val="24"/>
                <w:szCs w:val="28"/>
                <w:u w:val="single"/>
              </w:rPr>
              <w:instrText>= 10 \* GB3</w:instrText>
            </w:r>
            <w:r w:rsidRPr="00CF45AC">
              <w:rPr>
                <w:sz w:val="24"/>
                <w:szCs w:val="28"/>
                <w:u w:val="single"/>
              </w:rPr>
              <w:instrText xml:space="preserve"> </w:instrText>
            </w:r>
            <w:r w:rsidRPr="00CF45AC">
              <w:rPr>
                <w:sz w:val="24"/>
                <w:szCs w:val="28"/>
                <w:u w:val="single"/>
              </w:rPr>
              <w:fldChar w:fldCharType="separate"/>
            </w:r>
            <w:r w:rsidRPr="00CF45AC">
              <w:rPr>
                <w:rFonts w:hint="eastAsia"/>
                <w:noProof/>
                <w:sz w:val="24"/>
                <w:szCs w:val="28"/>
                <w:u w:val="single"/>
              </w:rPr>
              <w:t>⑩</w:t>
            </w:r>
            <w:r w:rsidRPr="00CF45AC">
              <w:rPr>
                <w:sz w:val="24"/>
                <w:szCs w:val="28"/>
                <w:u w:val="single"/>
              </w:rPr>
              <w:fldChar w:fldCharType="end"/>
            </w:r>
            <w:r w:rsidR="00C12777" w:rsidRPr="00CF45AC">
              <w:rPr>
                <w:rFonts w:hint="eastAsia"/>
                <w:sz w:val="24"/>
                <w:szCs w:val="28"/>
                <w:u w:val="single"/>
              </w:rPr>
              <w:t>瓷砖胶包装粉尘</w:t>
            </w:r>
          </w:p>
          <w:p w14:paraId="2F4C606C" w14:textId="77777777" w:rsidR="00C12777" w:rsidRPr="00CF45AC" w:rsidRDefault="00C12777" w:rsidP="00C12777">
            <w:pPr>
              <w:spacing w:line="360" w:lineRule="auto"/>
              <w:ind w:firstLineChars="200" w:firstLine="480"/>
              <w:rPr>
                <w:sz w:val="24"/>
                <w:szCs w:val="28"/>
                <w:u w:val="single"/>
              </w:rPr>
            </w:pPr>
            <w:r w:rsidRPr="00CF45AC">
              <w:rPr>
                <w:rFonts w:hint="eastAsia"/>
                <w:sz w:val="24"/>
                <w:szCs w:val="28"/>
                <w:u w:val="single"/>
              </w:rPr>
              <w:t>参照《逸散性工业粉尘控制技术》中水泥厂逸散尘源的排放因子系数表，砂浆包装粉尘产污系数取</w:t>
            </w:r>
            <w:r w:rsidRPr="00CF45AC">
              <w:rPr>
                <w:rFonts w:hint="eastAsia"/>
                <w:sz w:val="24"/>
                <w:szCs w:val="28"/>
                <w:u w:val="single"/>
              </w:rPr>
              <w:t>0</w:t>
            </w:r>
            <w:r w:rsidRPr="00CF45AC">
              <w:rPr>
                <w:sz w:val="24"/>
                <w:szCs w:val="28"/>
                <w:u w:val="single"/>
              </w:rPr>
              <w:t>.1kg/</w:t>
            </w:r>
            <w:r w:rsidRPr="00CF45AC">
              <w:rPr>
                <w:rFonts w:hint="eastAsia"/>
                <w:sz w:val="24"/>
                <w:szCs w:val="28"/>
                <w:u w:val="single"/>
              </w:rPr>
              <w:t>t</w:t>
            </w:r>
            <w:r w:rsidRPr="00CF45AC">
              <w:rPr>
                <w:rFonts w:hint="eastAsia"/>
                <w:sz w:val="24"/>
                <w:szCs w:val="28"/>
                <w:u w:val="single"/>
              </w:rPr>
              <w:t>（物料），项目瓷砖胶打包量为</w:t>
            </w:r>
            <w:r w:rsidRPr="00CF45AC">
              <w:rPr>
                <w:sz w:val="24"/>
                <w:szCs w:val="28"/>
                <w:u w:val="single"/>
              </w:rPr>
              <w:t>5</w:t>
            </w:r>
            <w:r w:rsidRPr="00CF45AC">
              <w:rPr>
                <w:rFonts w:hint="eastAsia"/>
                <w:sz w:val="24"/>
                <w:szCs w:val="28"/>
                <w:u w:val="single"/>
              </w:rPr>
              <w:t>万吨</w:t>
            </w:r>
            <w:r w:rsidRPr="00CF45AC">
              <w:rPr>
                <w:rFonts w:hint="eastAsia"/>
                <w:sz w:val="24"/>
                <w:szCs w:val="28"/>
                <w:u w:val="single"/>
              </w:rPr>
              <w:t>/</w:t>
            </w:r>
            <w:r w:rsidRPr="00CF45AC">
              <w:rPr>
                <w:rFonts w:hint="eastAsia"/>
                <w:sz w:val="24"/>
                <w:szCs w:val="28"/>
                <w:u w:val="single"/>
              </w:rPr>
              <w:t>年，则瓷砖胶包装粉尘产生量为</w:t>
            </w:r>
            <w:r w:rsidRPr="00CF45AC">
              <w:rPr>
                <w:sz w:val="24"/>
                <w:szCs w:val="28"/>
                <w:u w:val="single"/>
              </w:rPr>
              <w:t>5t/a</w:t>
            </w:r>
            <w:r w:rsidRPr="00CF45AC">
              <w:rPr>
                <w:rFonts w:hint="eastAsia"/>
                <w:sz w:val="24"/>
                <w:szCs w:val="28"/>
                <w:u w:val="single"/>
              </w:rPr>
              <w:t>。</w:t>
            </w:r>
          </w:p>
          <w:p w14:paraId="201BD5F8" w14:textId="6EE1FC55" w:rsidR="00C12777" w:rsidRPr="00CF45AC" w:rsidRDefault="00D6589A" w:rsidP="00C12777">
            <w:pPr>
              <w:spacing w:line="360" w:lineRule="auto"/>
              <w:ind w:firstLineChars="200" w:firstLine="480"/>
              <w:rPr>
                <w:sz w:val="24"/>
                <w:szCs w:val="28"/>
                <w:u w:val="single"/>
              </w:rPr>
            </w:pPr>
            <w:r w:rsidRPr="00CF45AC">
              <w:rPr>
                <w:rFonts w:hint="eastAsia"/>
                <w:sz w:val="24"/>
                <w:szCs w:val="32"/>
                <w:u w:val="single"/>
              </w:rPr>
              <w:t>建设单位拟对</w:t>
            </w:r>
            <w:r w:rsidRPr="00CF45AC">
              <w:rPr>
                <w:rFonts w:hint="eastAsia"/>
                <w:sz w:val="24"/>
                <w:szCs w:val="28"/>
                <w:u w:val="single"/>
              </w:rPr>
              <w:t>瓷砖胶</w:t>
            </w:r>
            <w:r w:rsidRPr="00CF45AC">
              <w:rPr>
                <w:rFonts w:hint="eastAsia"/>
                <w:sz w:val="24"/>
                <w:szCs w:val="32"/>
                <w:u w:val="single"/>
              </w:rPr>
              <w:t>包装机配套吸尘装置，负压收集</w:t>
            </w:r>
            <w:r w:rsidRPr="00CF45AC">
              <w:rPr>
                <w:rFonts w:hint="eastAsia"/>
                <w:sz w:val="24"/>
                <w:szCs w:val="28"/>
                <w:u w:val="single"/>
              </w:rPr>
              <w:t>瓷砖胶</w:t>
            </w:r>
            <w:r w:rsidRPr="00CF45AC">
              <w:rPr>
                <w:rFonts w:hint="eastAsia"/>
                <w:sz w:val="24"/>
                <w:szCs w:val="32"/>
                <w:u w:val="single"/>
              </w:rPr>
              <w:t>包装</w:t>
            </w:r>
            <w:r w:rsidRPr="00CF45AC">
              <w:rPr>
                <w:rFonts w:hint="eastAsia"/>
                <w:sz w:val="24"/>
                <w:szCs w:val="28"/>
                <w:u w:val="single"/>
              </w:rPr>
              <w:t>过程产生粉尘，再经砂浆生产配套的布袋除尘器处理，尾气经车间</w:t>
            </w:r>
            <w:r w:rsidRPr="00CF45AC">
              <w:rPr>
                <w:rFonts w:hint="eastAsia"/>
                <w:sz w:val="24"/>
                <w:szCs w:val="28"/>
                <w:u w:val="single"/>
              </w:rPr>
              <w:t>DA001 15m</w:t>
            </w:r>
            <w:r w:rsidRPr="00CF45AC">
              <w:rPr>
                <w:rFonts w:hint="eastAsia"/>
                <w:sz w:val="24"/>
                <w:szCs w:val="28"/>
                <w:u w:val="single"/>
              </w:rPr>
              <w:lastRenderedPageBreak/>
              <w:t>排气筒排放。</w:t>
            </w:r>
          </w:p>
          <w:p w14:paraId="66EC508D" w14:textId="43703308" w:rsidR="0022281A" w:rsidRPr="00CF45AC" w:rsidRDefault="00D6589A" w:rsidP="008529F6">
            <w:pPr>
              <w:spacing w:line="360" w:lineRule="auto"/>
              <w:ind w:firstLineChars="200" w:firstLine="480"/>
              <w:rPr>
                <w:sz w:val="24"/>
                <w:szCs w:val="32"/>
                <w:u w:val="single"/>
              </w:rPr>
            </w:pPr>
            <w:r w:rsidRPr="00CF45AC">
              <w:rPr>
                <w:rFonts w:hint="eastAsia"/>
                <w:sz w:val="24"/>
                <w:szCs w:val="32"/>
                <w:u w:val="single"/>
              </w:rPr>
              <w:t>11</w:t>
            </w:r>
            <w:r w:rsidRPr="00CF45AC">
              <w:rPr>
                <w:rFonts w:hint="eastAsia"/>
                <w:sz w:val="24"/>
                <w:szCs w:val="32"/>
                <w:u w:val="single"/>
              </w:rPr>
              <w:t>）</w:t>
            </w:r>
            <w:r w:rsidR="00C12777" w:rsidRPr="00CF45AC">
              <w:rPr>
                <w:rFonts w:hint="eastAsia"/>
                <w:sz w:val="24"/>
                <w:szCs w:val="32"/>
                <w:u w:val="single"/>
              </w:rPr>
              <w:t>粗砂卸料粉尘</w:t>
            </w:r>
          </w:p>
          <w:p w14:paraId="12DB19AD" w14:textId="76D09C83" w:rsidR="0022281A" w:rsidRPr="00CF45AC" w:rsidRDefault="00C12777" w:rsidP="008529F6">
            <w:pPr>
              <w:spacing w:line="360" w:lineRule="auto"/>
              <w:ind w:firstLineChars="200" w:firstLine="480"/>
              <w:rPr>
                <w:sz w:val="24"/>
                <w:szCs w:val="28"/>
                <w:u w:val="single"/>
              </w:rPr>
            </w:pPr>
            <w:r w:rsidRPr="00CF45AC">
              <w:rPr>
                <w:rFonts w:hint="eastAsia"/>
                <w:sz w:val="24"/>
                <w:szCs w:val="28"/>
                <w:u w:val="single"/>
              </w:rPr>
              <w:t>本项目进场粗砂，在车间内卸料过程中将产生少量粉尘，本环评卸料按粗砂使用量的</w:t>
            </w:r>
            <w:r w:rsidRPr="00CF45AC">
              <w:rPr>
                <w:rFonts w:hint="eastAsia"/>
                <w:sz w:val="24"/>
                <w:szCs w:val="28"/>
                <w:u w:val="single"/>
              </w:rPr>
              <w:t>0.01</w:t>
            </w:r>
            <w:r w:rsidRPr="00CF45AC">
              <w:rPr>
                <w:rFonts w:hint="eastAsia"/>
                <w:sz w:val="24"/>
                <w:szCs w:val="28"/>
                <w:u w:val="single"/>
              </w:rPr>
              <w:t>‰估算，厂区内粗砂年用量为</w:t>
            </w:r>
            <w:r w:rsidR="007C3A30" w:rsidRPr="00CF45AC">
              <w:rPr>
                <w:sz w:val="24"/>
                <w:szCs w:val="28"/>
                <w:u w:val="single"/>
              </w:rPr>
              <w:t>164942.1</w:t>
            </w:r>
            <w:r w:rsidRPr="00CF45AC">
              <w:rPr>
                <w:rFonts w:hint="eastAsia"/>
                <w:sz w:val="24"/>
                <w:szCs w:val="28"/>
                <w:u w:val="single"/>
              </w:rPr>
              <w:t>t</w:t>
            </w:r>
            <w:r w:rsidRPr="00CF45AC">
              <w:rPr>
                <w:rFonts w:hint="eastAsia"/>
                <w:sz w:val="24"/>
                <w:szCs w:val="28"/>
                <w:u w:val="single"/>
              </w:rPr>
              <w:t>，则粉尘产量为</w:t>
            </w:r>
            <w:r w:rsidRPr="00CF45AC">
              <w:rPr>
                <w:sz w:val="24"/>
                <w:szCs w:val="28"/>
                <w:u w:val="single"/>
              </w:rPr>
              <w:t>1.65</w:t>
            </w:r>
            <w:r w:rsidRPr="00CF45AC">
              <w:rPr>
                <w:rFonts w:hint="eastAsia"/>
                <w:sz w:val="24"/>
                <w:szCs w:val="28"/>
                <w:u w:val="single"/>
              </w:rPr>
              <w:t>t/a</w:t>
            </w:r>
            <w:r w:rsidRPr="00CF45AC">
              <w:rPr>
                <w:rFonts w:hint="eastAsia"/>
                <w:sz w:val="24"/>
                <w:szCs w:val="28"/>
                <w:u w:val="single"/>
              </w:rPr>
              <w:t>。</w:t>
            </w:r>
          </w:p>
          <w:p w14:paraId="7A74BD43" w14:textId="6FDF66F0" w:rsidR="00EE3C7C" w:rsidRDefault="00CC0C77" w:rsidP="008529F6">
            <w:pPr>
              <w:spacing w:line="360" w:lineRule="auto"/>
              <w:ind w:firstLineChars="200" w:firstLine="480"/>
              <w:rPr>
                <w:sz w:val="24"/>
                <w:szCs w:val="28"/>
              </w:rPr>
            </w:pPr>
            <w:r w:rsidRPr="00CF45AC">
              <w:rPr>
                <w:rFonts w:hint="eastAsia"/>
                <w:sz w:val="24"/>
                <w:szCs w:val="28"/>
                <w:u w:val="single"/>
              </w:rPr>
              <w:t>本项目粗砂存放于全封闭车间内，卸料过程粉尘大部分将在车间内沉降，本次环评沉降粉尘量以</w:t>
            </w:r>
            <w:r w:rsidR="003011D1" w:rsidRPr="00CF45AC">
              <w:rPr>
                <w:sz w:val="24"/>
                <w:szCs w:val="28"/>
                <w:u w:val="single"/>
              </w:rPr>
              <w:t>9</w:t>
            </w:r>
            <w:r w:rsidRPr="00CF45AC">
              <w:rPr>
                <w:sz w:val="24"/>
                <w:szCs w:val="28"/>
                <w:u w:val="single"/>
              </w:rPr>
              <w:t>0</w:t>
            </w:r>
            <w:r w:rsidRPr="00CF45AC">
              <w:rPr>
                <w:rFonts w:hint="eastAsia"/>
                <w:sz w:val="24"/>
                <w:szCs w:val="28"/>
                <w:u w:val="single"/>
              </w:rPr>
              <w:t>%</w:t>
            </w:r>
            <w:r w:rsidRPr="00CF45AC">
              <w:rPr>
                <w:rFonts w:hint="eastAsia"/>
                <w:sz w:val="24"/>
                <w:szCs w:val="28"/>
                <w:u w:val="single"/>
              </w:rPr>
              <w:t>计，则</w:t>
            </w:r>
            <w:r w:rsidRPr="00CF45AC">
              <w:rPr>
                <w:rFonts w:hint="eastAsia"/>
                <w:sz w:val="24"/>
                <w:szCs w:val="32"/>
                <w:u w:val="single"/>
              </w:rPr>
              <w:t>粗砂卸料粉尘无组织排放量为</w:t>
            </w:r>
            <w:r w:rsidR="003011D1" w:rsidRPr="00CF45AC">
              <w:rPr>
                <w:sz w:val="24"/>
                <w:szCs w:val="32"/>
                <w:u w:val="single"/>
              </w:rPr>
              <w:t>0.17</w:t>
            </w:r>
            <w:r w:rsidRPr="00CF45AC">
              <w:rPr>
                <w:rFonts w:hint="eastAsia"/>
                <w:sz w:val="24"/>
                <w:szCs w:val="32"/>
                <w:u w:val="single"/>
              </w:rPr>
              <w:t>t/a</w:t>
            </w:r>
            <w:r w:rsidRPr="00CF45AC">
              <w:rPr>
                <w:rFonts w:hint="eastAsia"/>
                <w:sz w:val="24"/>
                <w:szCs w:val="32"/>
                <w:u w:val="single"/>
              </w:rPr>
              <w:t>。</w:t>
            </w:r>
          </w:p>
          <w:p w14:paraId="6B8DB51D" w14:textId="77777777" w:rsidR="00EE21F4" w:rsidRPr="00CF45AC" w:rsidRDefault="00EE21F4" w:rsidP="008529F6">
            <w:pPr>
              <w:spacing w:line="360" w:lineRule="auto"/>
              <w:ind w:firstLineChars="200" w:firstLine="480"/>
              <w:rPr>
                <w:sz w:val="24"/>
                <w:szCs w:val="32"/>
                <w:u w:val="single"/>
              </w:rPr>
            </w:pPr>
            <w:r w:rsidRPr="00CF45AC">
              <w:rPr>
                <w:rFonts w:hint="eastAsia"/>
                <w:sz w:val="24"/>
                <w:szCs w:val="32"/>
                <w:u w:val="single"/>
              </w:rPr>
              <w:t>2</w:t>
            </w:r>
            <w:r w:rsidRPr="00CF45AC">
              <w:rPr>
                <w:rFonts w:hint="eastAsia"/>
                <w:sz w:val="24"/>
                <w:szCs w:val="32"/>
                <w:u w:val="single"/>
              </w:rPr>
              <w:t>、废气治理措施可行性分析</w:t>
            </w:r>
          </w:p>
          <w:p w14:paraId="366A0A74" w14:textId="77777777" w:rsidR="00EE21F4" w:rsidRPr="00CF45AC" w:rsidRDefault="00EE21F4" w:rsidP="008529F6">
            <w:pPr>
              <w:spacing w:line="360" w:lineRule="auto"/>
              <w:ind w:firstLineChars="200" w:firstLine="480"/>
              <w:rPr>
                <w:bCs/>
                <w:sz w:val="24"/>
                <w:szCs w:val="32"/>
                <w:u w:val="single"/>
              </w:rPr>
            </w:pPr>
            <w:r w:rsidRPr="00CF45AC">
              <w:rPr>
                <w:bCs/>
                <w:sz w:val="24"/>
                <w:szCs w:val="32"/>
                <w:u w:val="single"/>
              </w:rPr>
              <w:fldChar w:fldCharType="begin"/>
            </w:r>
            <w:r w:rsidRPr="00CF45AC">
              <w:rPr>
                <w:bCs/>
                <w:sz w:val="24"/>
                <w:szCs w:val="32"/>
                <w:u w:val="single"/>
              </w:rPr>
              <w:instrText xml:space="preserve"> </w:instrText>
            </w:r>
            <w:r w:rsidRPr="00CF45AC">
              <w:rPr>
                <w:rFonts w:hint="eastAsia"/>
                <w:bCs/>
                <w:sz w:val="24"/>
                <w:szCs w:val="32"/>
                <w:u w:val="single"/>
              </w:rPr>
              <w:instrText>= 1 \* GB3</w:instrText>
            </w:r>
            <w:r w:rsidRPr="00CF45AC">
              <w:rPr>
                <w:bCs/>
                <w:sz w:val="24"/>
                <w:szCs w:val="32"/>
                <w:u w:val="single"/>
              </w:rPr>
              <w:instrText xml:space="preserve"> </w:instrText>
            </w:r>
            <w:r w:rsidRPr="00CF45AC">
              <w:rPr>
                <w:bCs/>
                <w:sz w:val="24"/>
                <w:szCs w:val="32"/>
                <w:u w:val="single"/>
              </w:rPr>
              <w:fldChar w:fldCharType="separate"/>
            </w:r>
            <w:r w:rsidRPr="00CF45AC">
              <w:rPr>
                <w:rFonts w:hint="eastAsia"/>
                <w:bCs/>
                <w:noProof/>
                <w:sz w:val="24"/>
                <w:szCs w:val="32"/>
                <w:u w:val="single"/>
              </w:rPr>
              <w:t>①</w:t>
            </w:r>
            <w:r w:rsidRPr="00CF45AC">
              <w:rPr>
                <w:bCs/>
                <w:sz w:val="24"/>
                <w:szCs w:val="32"/>
                <w:u w:val="single"/>
              </w:rPr>
              <w:fldChar w:fldCharType="end"/>
            </w:r>
            <w:r w:rsidR="00CC0C77" w:rsidRPr="00CF45AC">
              <w:rPr>
                <w:rFonts w:hint="eastAsia"/>
                <w:bCs/>
                <w:sz w:val="24"/>
                <w:szCs w:val="32"/>
                <w:u w:val="single"/>
              </w:rPr>
              <w:t>治理措施工艺流程</w:t>
            </w:r>
          </w:p>
          <w:p w14:paraId="1D1FD3CB" w14:textId="77777777" w:rsidR="00EE21F4" w:rsidRPr="00CF45AC" w:rsidRDefault="00CC0C77" w:rsidP="008529F6">
            <w:pPr>
              <w:spacing w:line="360" w:lineRule="auto"/>
              <w:ind w:firstLineChars="200" w:firstLine="480"/>
              <w:rPr>
                <w:bCs/>
                <w:sz w:val="24"/>
                <w:szCs w:val="32"/>
                <w:u w:val="single"/>
              </w:rPr>
            </w:pPr>
            <w:r w:rsidRPr="00CF45AC">
              <w:rPr>
                <w:rFonts w:hint="eastAsia"/>
                <w:bCs/>
                <w:sz w:val="24"/>
                <w:szCs w:val="32"/>
                <w:u w:val="single"/>
              </w:rPr>
              <w:t>本项目</w:t>
            </w:r>
            <w:r w:rsidR="00F932FF" w:rsidRPr="00CF45AC">
              <w:rPr>
                <w:rFonts w:hint="eastAsia"/>
                <w:bCs/>
                <w:sz w:val="24"/>
                <w:szCs w:val="32"/>
                <w:u w:val="single"/>
              </w:rPr>
              <w:t>废气治理措施工艺流程如下所示：</w:t>
            </w:r>
          </w:p>
          <w:p w14:paraId="690CC971" w14:textId="77777777" w:rsidR="00CC0C77" w:rsidRDefault="00F932FF" w:rsidP="00F932FF">
            <w:pPr>
              <w:spacing w:line="360" w:lineRule="auto"/>
              <w:rPr>
                <w:bCs/>
                <w:sz w:val="24"/>
                <w:szCs w:val="32"/>
              </w:rPr>
            </w:pPr>
            <w:r>
              <w:rPr>
                <w:rFonts w:hint="eastAsia"/>
                <w:bCs/>
                <w:noProof/>
                <w:sz w:val="24"/>
                <w:szCs w:val="32"/>
              </w:rPr>
              <mc:AlternateContent>
                <mc:Choice Requires="wpc">
                  <w:drawing>
                    <wp:inline distT="0" distB="0" distL="0" distR="0" wp14:anchorId="1680581D" wp14:editId="5E6AE954">
                      <wp:extent cx="4940300" cy="4743450"/>
                      <wp:effectExtent l="0" t="0" r="12700" b="0"/>
                      <wp:docPr id="2"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文本框 3"/>
                              <wps:cNvSpPr txBox="1"/>
                              <wps:spPr>
                                <a:xfrm>
                                  <a:off x="369274" y="190500"/>
                                  <a:ext cx="1257300" cy="285750"/>
                                </a:xfrm>
                                <a:prstGeom prst="rect">
                                  <a:avLst/>
                                </a:prstGeom>
                                <a:solidFill>
                                  <a:schemeClr val="lt1"/>
                                </a:solidFill>
                                <a:ln w="6350">
                                  <a:solidFill>
                                    <a:prstClr val="black"/>
                                  </a:solidFill>
                                </a:ln>
                              </wps:spPr>
                              <wps:txbx>
                                <w:txbxContent>
                                  <w:p w14:paraId="2F4F26F5" w14:textId="77777777" w:rsidR="001F1CC9" w:rsidRDefault="001F1CC9" w:rsidP="00F932FF">
                                    <w:pPr>
                                      <w:jc w:val="center"/>
                                    </w:pPr>
                                    <w:r w:rsidRPr="00F932FF">
                                      <w:rPr>
                                        <w:rFonts w:hint="eastAsia"/>
                                      </w:rPr>
                                      <w:t>细砂制备破碎粉尘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5" name="文本框 3"/>
                              <wps:cNvSpPr txBox="1"/>
                              <wps:spPr>
                                <a:xfrm>
                                  <a:off x="369274" y="646725"/>
                                  <a:ext cx="1257300" cy="285750"/>
                                </a:xfrm>
                                <a:prstGeom prst="rect">
                                  <a:avLst/>
                                </a:prstGeom>
                                <a:solidFill>
                                  <a:schemeClr val="lt1"/>
                                </a:solidFill>
                                <a:ln w="6350">
                                  <a:solidFill>
                                    <a:prstClr val="black"/>
                                  </a:solidFill>
                                </a:ln>
                              </wps:spPr>
                              <wps:txbx>
                                <w:txbxContent>
                                  <w:p w14:paraId="45EF5412" w14:textId="77777777" w:rsidR="001F1CC9" w:rsidRDefault="001F1CC9" w:rsidP="00F932FF">
                                    <w:pPr>
                                      <w:pStyle w:val="a3"/>
                                      <w:spacing w:before="0" w:beforeAutospacing="0" w:after="0" w:afterAutospacing="0"/>
                                      <w:jc w:val="center"/>
                                      <w:rPr>
                                        <w:szCs w:val="24"/>
                                      </w:rPr>
                                    </w:pPr>
                                    <w:r w:rsidRPr="00F932FF">
                                      <w:rPr>
                                        <w:rFonts w:ascii="Times New Roman" w:hint="eastAsia"/>
                                        <w:kern w:val="2"/>
                                        <w:sz w:val="21"/>
                                        <w:szCs w:val="21"/>
                                      </w:rPr>
                                      <w:t>细砂制备筛分粉尘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 name="直接箭头连接符 4"/>
                              <wps:cNvCnPr/>
                              <wps:spPr>
                                <a:xfrm>
                                  <a:off x="1626574" y="333375"/>
                                  <a:ext cx="17047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 name="直接箭头连接符 128"/>
                              <wps:cNvCnPr/>
                              <wps:spPr>
                                <a:xfrm>
                                  <a:off x="1626574" y="799125"/>
                                  <a:ext cx="200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9" name="文本框 3"/>
                              <wps:cNvSpPr txBox="1"/>
                              <wps:spPr>
                                <a:xfrm>
                                  <a:off x="1809750" y="196850"/>
                                  <a:ext cx="1428750" cy="285750"/>
                                </a:xfrm>
                                <a:prstGeom prst="rect">
                                  <a:avLst/>
                                </a:prstGeom>
                                <a:solidFill>
                                  <a:schemeClr val="lt1"/>
                                </a:solidFill>
                                <a:ln w="6350">
                                  <a:solidFill>
                                    <a:prstClr val="black"/>
                                  </a:solidFill>
                                </a:ln>
                              </wps:spPr>
                              <wps:txbx>
                                <w:txbxContent>
                                  <w:p w14:paraId="0602D911" w14:textId="41AECE4D" w:rsidR="001F1CC9" w:rsidRDefault="001F1CC9" w:rsidP="00F932FF">
                                    <w:pPr>
                                      <w:pStyle w:val="a3"/>
                                      <w:spacing w:before="0" w:beforeAutospacing="0" w:after="0" w:afterAutospacing="0"/>
                                      <w:jc w:val="center"/>
                                      <w:rPr>
                                        <w:szCs w:val="24"/>
                                      </w:rPr>
                                    </w:pPr>
                                    <w:r>
                                      <w:rPr>
                                        <w:rFonts w:ascii="Times New Roman" w:hint="eastAsia"/>
                                        <w:sz w:val="21"/>
                                        <w:szCs w:val="21"/>
                                      </w:rPr>
                                      <w:t>局部封闭，负压收集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1" name="文本框 3"/>
                              <wps:cNvSpPr txBox="1"/>
                              <wps:spPr>
                                <a:xfrm>
                                  <a:off x="502623" y="1092200"/>
                                  <a:ext cx="1935777" cy="476250"/>
                                </a:xfrm>
                                <a:prstGeom prst="rect">
                                  <a:avLst/>
                                </a:prstGeom>
                                <a:solidFill>
                                  <a:schemeClr val="lt1"/>
                                </a:solidFill>
                                <a:ln w="6350">
                                  <a:solidFill>
                                    <a:prstClr val="black"/>
                                  </a:solidFill>
                                </a:ln>
                              </wps:spPr>
                              <wps:txbx>
                                <w:txbxContent>
                                  <w:p w14:paraId="54856BF8" w14:textId="7131B9D6" w:rsidR="001F1CC9" w:rsidRDefault="001F1CC9" w:rsidP="00F932FF">
                                    <w:pPr>
                                      <w:pStyle w:val="a3"/>
                                      <w:spacing w:before="0" w:beforeAutospacing="0" w:after="0" w:afterAutospacing="0"/>
                                      <w:jc w:val="center"/>
                                      <w:rPr>
                                        <w:szCs w:val="24"/>
                                      </w:rPr>
                                    </w:pPr>
                                    <w:r>
                                      <w:rPr>
                                        <w:rFonts w:ascii="Times New Roman" w:hint="eastAsia"/>
                                        <w:sz w:val="21"/>
                                        <w:szCs w:val="21"/>
                                      </w:rPr>
                                      <w:t>筒仓</w:t>
                                    </w:r>
                                    <w:r w:rsidRPr="00F932FF">
                                      <w:rPr>
                                        <w:rFonts w:ascii="Times New Roman" w:hint="eastAsia"/>
                                        <w:sz w:val="21"/>
                                        <w:szCs w:val="21"/>
                                      </w:rPr>
                                      <w:t>顶部呼吸孔胶管串联</w:t>
                                    </w:r>
                                    <w:r>
                                      <w:rPr>
                                        <w:rFonts w:ascii="Times New Roman" w:hint="eastAsia"/>
                                        <w:sz w:val="21"/>
                                        <w:szCs w:val="21"/>
                                      </w:rPr>
                                      <w:t>，</w:t>
                                    </w:r>
                                    <w:r w:rsidRPr="00773AEB">
                                      <w:rPr>
                                        <w:rFonts w:ascii="Times New Roman" w:hint="eastAsia"/>
                                        <w:sz w:val="21"/>
                                        <w:szCs w:val="21"/>
                                      </w:rPr>
                                      <w:t>末端通过管道</w:t>
                                    </w:r>
                                    <w:r>
                                      <w:rPr>
                                        <w:rFonts w:ascii="Times New Roman" w:hint="eastAsia"/>
                                        <w:sz w:val="21"/>
                                        <w:szCs w:val="21"/>
                                      </w:rPr>
                                      <w:t>接入除尘系统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2" name="文本框 3"/>
                              <wps:cNvSpPr txBox="1"/>
                              <wps:spPr>
                                <a:xfrm>
                                  <a:off x="171450" y="1763055"/>
                                  <a:ext cx="1257300" cy="285750"/>
                                </a:xfrm>
                                <a:prstGeom prst="rect">
                                  <a:avLst/>
                                </a:prstGeom>
                                <a:solidFill>
                                  <a:schemeClr val="lt1"/>
                                </a:solidFill>
                                <a:ln w="6350">
                                  <a:solidFill>
                                    <a:prstClr val="black"/>
                                  </a:solidFill>
                                </a:ln>
                              </wps:spPr>
                              <wps:txbx>
                                <w:txbxContent>
                                  <w:p w14:paraId="1B28F584" w14:textId="77777777" w:rsidR="001F1CC9" w:rsidRDefault="001F1CC9" w:rsidP="00F932FF">
                                    <w:pPr>
                                      <w:pStyle w:val="a3"/>
                                      <w:spacing w:before="0" w:beforeAutospacing="0" w:after="0" w:afterAutospacing="0"/>
                                      <w:jc w:val="center"/>
                                      <w:rPr>
                                        <w:szCs w:val="24"/>
                                      </w:rPr>
                                    </w:pPr>
                                    <w:r w:rsidRPr="00F932FF">
                                      <w:rPr>
                                        <w:rFonts w:ascii="Times New Roman" w:hint="eastAsia"/>
                                        <w:kern w:val="2"/>
                                        <w:sz w:val="21"/>
                                        <w:szCs w:val="21"/>
                                      </w:rPr>
                                      <w:t>砂浆生产搅拌粉尘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4" name="文本框 3"/>
                              <wps:cNvSpPr txBox="1"/>
                              <wps:spPr>
                                <a:xfrm>
                                  <a:off x="38100" y="2386625"/>
                                  <a:ext cx="1428750" cy="285750"/>
                                </a:xfrm>
                                <a:prstGeom prst="rect">
                                  <a:avLst/>
                                </a:prstGeom>
                                <a:solidFill>
                                  <a:schemeClr val="lt1"/>
                                </a:solidFill>
                                <a:ln w="6350">
                                  <a:solidFill>
                                    <a:prstClr val="black"/>
                                  </a:solidFill>
                                </a:ln>
                              </wps:spPr>
                              <wps:txbx>
                                <w:txbxContent>
                                  <w:p w14:paraId="2588AD37" w14:textId="77777777" w:rsidR="001F1CC9" w:rsidRDefault="001F1CC9" w:rsidP="00F932FF">
                                    <w:pPr>
                                      <w:pStyle w:val="a3"/>
                                      <w:spacing w:before="0" w:beforeAutospacing="0" w:after="0" w:afterAutospacing="0"/>
                                      <w:jc w:val="center"/>
                                      <w:rPr>
                                        <w:szCs w:val="24"/>
                                      </w:rPr>
                                    </w:pPr>
                                    <w:r w:rsidRPr="00F932FF">
                                      <w:rPr>
                                        <w:rFonts w:ascii="Times New Roman" w:hint="eastAsia"/>
                                        <w:sz w:val="21"/>
                                        <w:szCs w:val="21"/>
                                      </w:rPr>
                                      <w:t>瓷砖胶生产搅拌粉尘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5" name="文本框 3"/>
                              <wps:cNvSpPr txBox="1"/>
                              <wps:spPr>
                                <a:xfrm>
                                  <a:off x="566124" y="2875574"/>
                                  <a:ext cx="957876" cy="461350"/>
                                </a:xfrm>
                                <a:prstGeom prst="rect">
                                  <a:avLst/>
                                </a:prstGeom>
                                <a:solidFill>
                                  <a:schemeClr val="lt1"/>
                                </a:solidFill>
                                <a:ln w="6350">
                                  <a:solidFill>
                                    <a:prstClr val="black"/>
                                  </a:solidFill>
                                </a:ln>
                              </wps:spPr>
                              <wps:txbx>
                                <w:txbxContent>
                                  <w:p w14:paraId="054005DD" w14:textId="2A79415C" w:rsidR="001F1CC9" w:rsidRDefault="001F1CC9" w:rsidP="00F932FF">
                                    <w:pPr>
                                      <w:pStyle w:val="a3"/>
                                      <w:spacing w:before="0" w:beforeAutospacing="0" w:after="0" w:afterAutospacing="0"/>
                                      <w:jc w:val="center"/>
                                      <w:rPr>
                                        <w:szCs w:val="24"/>
                                      </w:rPr>
                                    </w:pPr>
                                    <w:r>
                                      <w:rPr>
                                        <w:rFonts w:ascii="Times New Roman" w:hint="eastAsia"/>
                                        <w:sz w:val="21"/>
                                        <w:szCs w:val="21"/>
                                      </w:rPr>
                                      <w:t>砂浆、</w:t>
                                    </w:r>
                                    <w:r w:rsidRPr="00F932FF">
                                      <w:rPr>
                                        <w:rFonts w:ascii="Times New Roman" w:hint="eastAsia"/>
                                        <w:sz w:val="21"/>
                                        <w:szCs w:val="21"/>
                                      </w:rPr>
                                      <w:t>瓷砖胶包装粉尘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36" name="直接箭头连接符 136"/>
                              <wps:cNvCnPr/>
                              <wps:spPr>
                                <a:xfrm>
                                  <a:off x="1432264" y="1909105"/>
                                  <a:ext cx="1625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9" name="直接箭头连接符 139"/>
                              <wps:cNvCnPr/>
                              <wps:spPr>
                                <a:xfrm>
                                  <a:off x="1479550" y="2524125"/>
                                  <a:ext cx="172424"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7" name="直接箭头连接符 147"/>
                              <wps:cNvCnPr/>
                              <wps:spPr>
                                <a:xfrm>
                                  <a:off x="1527174" y="3100365"/>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51" name="文本框 3"/>
                              <wps:cNvSpPr txBox="1"/>
                              <wps:spPr>
                                <a:xfrm>
                                  <a:off x="1606550" y="1672250"/>
                                  <a:ext cx="1397000" cy="474050"/>
                                </a:xfrm>
                                <a:prstGeom prst="rect">
                                  <a:avLst/>
                                </a:prstGeom>
                                <a:solidFill>
                                  <a:schemeClr val="lt1"/>
                                </a:solidFill>
                                <a:ln w="6350">
                                  <a:solidFill>
                                    <a:prstClr val="black"/>
                                  </a:solidFill>
                                </a:ln>
                              </wps:spPr>
                              <wps:txbx>
                                <w:txbxContent>
                                  <w:p w14:paraId="650C2D0C" w14:textId="418211FB" w:rsidR="001F1CC9" w:rsidRDefault="001F1CC9" w:rsidP="00EA2D63">
                                    <w:pPr>
                                      <w:pStyle w:val="a3"/>
                                      <w:spacing w:before="0" w:beforeAutospacing="0" w:after="0" w:afterAutospacing="0"/>
                                      <w:jc w:val="center"/>
                                      <w:rPr>
                                        <w:szCs w:val="24"/>
                                      </w:rPr>
                                    </w:pPr>
                                    <w:r>
                                      <w:rPr>
                                        <w:rFonts w:ascii="Times New Roman" w:hint="eastAsia"/>
                                        <w:sz w:val="21"/>
                                        <w:szCs w:val="21"/>
                                      </w:rPr>
                                      <w:t>密闭搅拌，呼吸孔经管道接入除尘系统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9" name="文本框 3"/>
                              <wps:cNvSpPr txBox="1"/>
                              <wps:spPr>
                                <a:xfrm>
                                  <a:off x="1797050" y="2857500"/>
                                  <a:ext cx="1104899" cy="476249"/>
                                </a:xfrm>
                                <a:prstGeom prst="rect">
                                  <a:avLst/>
                                </a:prstGeom>
                                <a:solidFill>
                                  <a:schemeClr val="lt1"/>
                                </a:solidFill>
                                <a:ln w="6350">
                                  <a:solidFill>
                                    <a:prstClr val="black"/>
                                  </a:solidFill>
                                </a:ln>
                              </wps:spPr>
                              <wps:txbx>
                                <w:txbxContent>
                                  <w:p w14:paraId="0CD097C7" w14:textId="1D14D0B2" w:rsidR="001F1CC9" w:rsidRDefault="001F1CC9" w:rsidP="00EA2D63">
                                    <w:pPr>
                                      <w:pStyle w:val="a3"/>
                                      <w:spacing w:before="0" w:beforeAutospacing="0" w:after="0" w:afterAutospacing="0"/>
                                      <w:jc w:val="center"/>
                                      <w:rPr>
                                        <w:szCs w:val="24"/>
                                      </w:rPr>
                                    </w:pPr>
                                    <w:r w:rsidRPr="00F657BE">
                                      <w:rPr>
                                        <w:rFonts w:ascii="Times New Roman" w:hint="eastAsia"/>
                                        <w:sz w:val="21"/>
                                        <w:szCs w:val="21"/>
                                      </w:rPr>
                                      <w:t>配套吸尘装置，负压收集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 name="直接连接符 5"/>
                              <wps:cNvCnPr/>
                              <wps:spPr>
                                <a:xfrm>
                                  <a:off x="2432050" y="1323975"/>
                                  <a:ext cx="755649" cy="0"/>
                                </a:xfrm>
                                <a:prstGeom prst="line">
                                  <a:avLst/>
                                </a:prstGeom>
                              </wps:spPr>
                              <wps:style>
                                <a:lnRef idx="1">
                                  <a:schemeClr val="dk1"/>
                                </a:lnRef>
                                <a:fillRef idx="0">
                                  <a:schemeClr val="dk1"/>
                                </a:fillRef>
                                <a:effectRef idx="0">
                                  <a:schemeClr val="dk1"/>
                                </a:effectRef>
                                <a:fontRef idx="minor">
                                  <a:schemeClr val="tx1"/>
                                </a:fontRef>
                              </wps:style>
                              <wps:bodyPr/>
                            </wps:wsp>
                            <wps:wsp>
                              <wps:cNvPr id="168" name="直接连接符 168"/>
                              <wps:cNvCnPr/>
                              <wps:spPr>
                                <a:xfrm>
                                  <a:off x="3003550" y="1902755"/>
                                  <a:ext cx="193334" cy="0"/>
                                </a:xfrm>
                                <a:prstGeom prst="line">
                                  <a:avLst/>
                                </a:prstGeom>
                              </wps:spPr>
                              <wps:style>
                                <a:lnRef idx="1">
                                  <a:schemeClr val="dk1"/>
                                </a:lnRef>
                                <a:fillRef idx="0">
                                  <a:schemeClr val="dk1"/>
                                </a:fillRef>
                                <a:effectRef idx="0">
                                  <a:schemeClr val="dk1"/>
                                </a:effectRef>
                                <a:fontRef idx="minor">
                                  <a:schemeClr val="tx1"/>
                                </a:fontRef>
                              </wps:style>
                              <wps:bodyPr/>
                            </wps:wsp>
                            <wps:wsp>
                              <wps:cNvPr id="170" name="直接连接符 170"/>
                              <wps:cNvCnPr/>
                              <wps:spPr>
                                <a:xfrm>
                                  <a:off x="3021034" y="2530135"/>
                                  <a:ext cx="160315" cy="0"/>
                                </a:xfrm>
                                <a:prstGeom prst="line">
                                  <a:avLst/>
                                </a:prstGeom>
                              </wps:spPr>
                              <wps:style>
                                <a:lnRef idx="1">
                                  <a:schemeClr val="dk1"/>
                                </a:lnRef>
                                <a:fillRef idx="0">
                                  <a:schemeClr val="dk1"/>
                                </a:fillRef>
                                <a:effectRef idx="0">
                                  <a:schemeClr val="dk1"/>
                                </a:effectRef>
                                <a:fontRef idx="minor">
                                  <a:schemeClr val="tx1"/>
                                </a:fontRef>
                              </wps:style>
                              <wps:bodyPr/>
                            </wps:wsp>
                            <wps:wsp>
                              <wps:cNvPr id="171" name="直接连接符 171"/>
                              <wps:cNvCnPr/>
                              <wps:spPr>
                                <a:xfrm>
                                  <a:off x="2908300" y="3100365"/>
                                  <a:ext cx="265133" cy="0"/>
                                </a:xfrm>
                                <a:prstGeom prst="line">
                                  <a:avLst/>
                                </a:prstGeom>
                              </wps:spPr>
                              <wps:style>
                                <a:lnRef idx="1">
                                  <a:schemeClr val="dk1"/>
                                </a:lnRef>
                                <a:fillRef idx="0">
                                  <a:schemeClr val="dk1"/>
                                </a:fillRef>
                                <a:effectRef idx="0">
                                  <a:schemeClr val="dk1"/>
                                </a:effectRef>
                                <a:fontRef idx="minor">
                                  <a:schemeClr val="tx1"/>
                                </a:fontRef>
                              </wps:style>
                              <wps:bodyPr/>
                            </wps:wsp>
                            <wps:wsp>
                              <wps:cNvPr id="6" name="直接连接符 6"/>
                              <wps:cNvCnPr/>
                              <wps:spPr>
                                <a:xfrm>
                                  <a:off x="3187699" y="1323975"/>
                                  <a:ext cx="0" cy="2447925"/>
                                </a:xfrm>
                                <a:prstGeom prst="line">
                                  <a:avLst/>
                                </a:prstGeom>
                              </wps:spPr>
                              <wps:style>
                                <a:lnRef idx="1">
                                  <a:schemeClr val="dk1"/>
                                </a:lnRef>
                                <a:fillRef idx="0">
                                  <a:schemeClr val="dk1"/>
                                </a:fillRef>
                                <a:effectRef idx="0">
                                  <a:schemeClr val="dk1"/>
                                </a:effectRef>
                                <a:fontRef idx="minor">
                                  <a:schemeClr val="tx1"/>
                                </a:fontRef>
                              </wps:style>
                              <wps:bodyPr/>
                            </wps:wsp>
                            <wps:wsp>
                              <wps:cNvPr id="172" name="文本框 3"/>
                              <wps:cNvSpPr txBox="1"/>
                              <wps:spPr>
                                <a:xfrm>
                                  <a:off x="3699849" y="2283755"/>
                                  <a:ext cx="876300" cy="488020"/>
                                </a:xfrm>
                                <a:prstGeom prst="rect">
                                  <a:avLst/>
                                </a:prstGeom>
                                <a:solidFill>
                                  <a:schemeClr val="lt1"/>
                                </a:solidFill>
                                <a:ln w="6350">
                                  <a:solidFill>
                                    <a:prstClr val="black"/>
                                  </a:solidFill>
                                </a:ln>
                              </wps:spPr>
                              <wps:txbx>
                                <w:txbxContent>
                                  <w:p w14:paraId="02850CC4" w14:textId="77777777" w:rsidR="001F1CC9" w:rsidRDefault="001F1CC9" w:rsidP="00EA2D63">
                                    <w:pPr>
                                      <w:pStyle w:val="a3"/>
                                      <w:spacing w:before="0" w:beforeAutospacing="0" w:after="0" w:afterAutospacing="0"/>
                                      <w:jc w:val="center"/>
                                      <w:rPr>
                                        <w:szCs w:val="24"/>
                                      </w:rPr>
                                    </w:pPr>
                                    <w:r w:rsidRPr="00EA2D63">
                                      <w:rPr>
                                        <w:rFonts w:ascii="Times New Roman" w:hint="eastAsia"/>
                                        <w:sz w:val="21"/>
                                        <w:szCs w:val="21"/>
                                      </w:rPr>
                                      <w:t>砂浆配套布袋除尘器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3" name="直接连接符 173"/>
                              <wps:cNvCnPr/>
                              <wps:spPr>
                                <a:xfrm>
                                  <a:off x="3248108" y="333375"/>
                                  <a:ext cx="92966" cy="0"/>
                                </a:xfrm>
                                <a:prstGeom prst="line">
                                  <a:avLst/>
                                </a:prstGeom>
                              </wps:spPr>
                              <wps:style>
                                <a:lnRef idx="1">
                                  <a:schemeClr val="dk1"/>
                                </a:lnRef>
                                <a:fillRef idx="0">
                                  <a:schemeClr val="dk1"/>
                                </a:fillRef>
                                <a:effectRef idx="0">
                                  <a:schemeClr val="dk1"/>
                                </a:effectRef>
                                <a:fontRef idx="minor">
                                  <a:schemeClr val="tx1"/>
                                </a:fontRef>
                              </wps:style>
                              <wps:bodyPr/>
                            </wps:wsp>
                            <wps:wsp>
                              <wps:cNvPr id="174" name="直接连接符 174"/>
                              <wps:cNvCnPr/>
                              <wps:spPr>
                                <a:xfrm>
                                  <a:off x="3213100" y="808650"/>
                                  <a:ext cx="137159" cy="0"/>
                                </a:xfrm>
                                <a:prstGeom prst="line">
                                  <a:avLst/>
                                </a:prstGeom>
                              </wps:spPr>
                              <wps:style>
                                <a:lnRef idx="1">
                                  <a:schemeClr val="dk1"/>
                                </a:lnRef>
                                <a:fillRef idx="0">
                                  <a:schemeClr val="dk1"/>
                                </a:fillRef>
                                <a:effectRef idx="0">
                                  <a:schemeClr val="dk1"/>
                                </a:effectRef>
                                <a:fontRef idx="minor">
                                  <a:schemeClr val="tx1"/>
                                </a:fontRef>
                              </wps:style>
                              <wps:bodyPr/>
                            </wps:wsp>
                            <wps:wsp>
                              <wps:cNvPr id="175" name="直接连接符 175"/>
                              <wps:cNvCnPr/>
                              <wps:spPr>
                                <a:xfrm>
                                  <a:off x="3339124" y="333375"/>
                                  <a:ext cx="0" cy="46575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直接箭头连接符 12"/>
                              <wps:cNvCnPr/>
                              <wps:spPr>
                                <a:xfrm>
                                  <a:off x="3340099" y="581025"/>
                                  <a:ext cx="200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7" name="文本框 3"/>
                              <wps:cNvSpPr txBox="1"/>
                              <wps:spPr>
                                <a:xfrm>
                                  <a:off x="3549649" y="340020"/>
                                  <a:ext cx="876300" cy="487680"/>
                                </a:xfrm>
                                <a:prstGeom prst="rect">
                                  <a:avLst/>
                                </a:prstGeom>
                                <a:solidFill>
                                  <a:schemeClr val="lt1"/>
                                </a:solidFill>
                                <a:ln w="6350">
                                  <a:solidFill>
                                    <a:prstClr val="black"/>
                                  </a:solidFill>
                                </a:ln>
                              </wps:spPr>
                              <wps:txbx>
                                <w:txbxContent>
                                  <w:p w14:paraId="621467DF" w14:textId="77777777" w:rsidR="001F1CC9" w:rsidRDefault="001F1CC9" w:rsidP="000162CE">
                                    <w:pPr>
                                      <w:pStyle w:val="a3"/>
                                      <w:spacing w:before="0" w:beforeAutospacing="0" w:after="0" w:afterAutospacing="0"/>
                                      <w:jc w:val="center"/>
                                      <w:rPr>
                                        <w:szCs w:val="24"/>
                                      </w:rPr>
                                    </w:pPr>
                                    <w:r>
                                      <w:rPr>
                                        <w:rFonts w:ascii="Times New Roman"/>
                                        <w:sz w:val="21"/>
                                        <w:szCs w:val="21"/>
                                      </w:rPr>
                                      <w:t>制砂</w:t>
                                    </w:r>
                                    <w:r>
                                      <w:rPr>
                                        <w:rFonts w:ascii="Times New Roman" w:hint="eastAsia"/>
                                        <w:sz w:val="21"/>
                                        <w:szCs w:val="21"/>
                                      </w:rPr>
                                      <w:t>配套布袋除尘器</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716678967" name="文本框 3"/>
                              <wps:cNvSpPr txBox="1"/>
                              <wps:spPr>
                                <a:xfrm>
                                  <a:off x="1829774" y="656250"/>
                                  <a:ext cx="1428750" cy="285750"/>
                                </a:xfrm>
                                <a:prstGeom prst="rect">
                                  <a:avLst/>
                                </a:prstGeom>
                                <a:solidFill>
                                  <a:schemeClr val="lt1"/>
                                </a:solidFill>
                                <a:ln w="6350">
                                  <a:solidFill>
                                    <a:prstClr val="black"/>
                                  </a:solidFill>
                                </a:ln>
                              </wps:spPr>
                              <wps:txbx>
                                <w:txbxContent>
                                  <w:p w14:paraId="487366D5" w14:textId="77777777" w:rsidR="001F1CC9" w:rsidRDefault="001F1CC9" w:rsidP="00773AEB">
                                    <w:pPr>
                                      <w:jc w:val="center"/>
                                      <w:rPr>
                                        <w:kern w:val="0"/>
                                        <w:szCs w:val="21"/>
                                      </w:rPr>
                                    </w:pPr>
                                    <w:r>
                                      <w:rPr>
                                        <w:rFonts w:hint="eastAsia"/>
                                        <w:szCs w:val="21"/>
                                      </w:rPr>
                                      <w:t>局部封闭，负压收集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66585740" name="文本框 3"/>
                              <wps:cNvSpPr txBox="1"/>
                              <wps:spPr>
                                <a:xfrm>
                                  <a:off x="1646850" y="2290105"/>
                                  <a:ext cx="1397000" cy="473710"/>
                                </a:xfrm>
                                <a:prstGeom prst="rect">
                                  <a:avLst/>
                                </a:prstGeom>
                                <a:solidFill>
                                  <a:schemeClr val="lt1"/>
                                </a:solidFill>
                                <a:ln w="6350">
                                  <a:solidFill>
                                    <a:prstClr val="black"/>
                                  </a:solidFill>
                                </a:ln>
                              </wps:spPr>
                              <wps:txbx>
                                <w:txbxContent>
                                  <w:p w14:paraId="548FB323" w14:textId="77777777" w:rsidR="001F1CC9" w:rsidRDefault="001F1CC9" w:rsidP="00FA2B08">
                                    <w:pPr>
                                      <w:jc w:val="center"/>
                                      <w:rPr>
                                        <w:kern w:val="0"/>
                                        <w:szCs w:val="21"/>
                                      </w:rPr>
                                    </w:pPr>
                                    <w:r>
                                      <w:rPr>
                                        <w:rFonts w:hint="eastAsia"/>
                                        <w:szCs w:val="21"/>
                                      </w:rPr>
                                      <w:t>密闭搅拌，呼吸孔经管道接入除尘系统</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742891829" name="直接连接符 1742891829"/>
                              <wps:cNvCnPr/>
                              <wps:spPr>
                                <a:xfrm>
                                  <a:off x="2922904" y="3771900"/>
                                  <a:ext cx="264795" cy="0"/>
                                </a:xfrm>
                                <a:prstGeom prst="line">
                                  <a:avLst/>
                                </a:prstGeom>
                              </wps:spPr>
                              <wps:style>
                                <a:lnRef idx="1">
                                  <a:schemeClr val="dk1"/>
                                </a:lnRef>
                                <a:fillRef idx="0">
                                  <a:schemeClr val="dk1"/>
                                </a:fillRef>
                                <a:effectRef idx="0">
                                  <a:schemeClr val="dk1"/>
                                </a:effectRef>
                                <a:fontRef idx="minor">
                                  <a:schemeClr val="tx1"/>
                                </a:fontRef>
                              </wps:style>
                              <wps:bodyPr/>
                            </wps:wsp>
                            <wps:wsp>
                              <wps:cNvPr id="1242998604" name="文本框 3"/>
                              <wps:cNvSpPr txBox="1"/>
                              <wps:spPr>
                                <a:xfrm>
                                  <a:off x="1826599" y="3523275"/>
                                  <a:ext cx="1104265" cy="486750"/>
                                </a:xfrm>
                                <a:prstGeom prst="rect">
                                  <a:avLst/>
                                </a:prstGeom>
                                <a:solidFill>
                                  <a:schemeClr val="lt1"/>
                                </a:solidFill>
                                <a:ln w="6350">
                                  <a:solidFill>
                                    <a:prstClr val="black"/>
                                  </a:solidFill>
                                </a:ln>
                              </wps:spPr>
                              <wps:txbx>
                                <w:txbxContent>
                                  <w:p w14:paraId="05EBEAD5" w14:textId="77777777" w:rsidR="001F1CC9" w:rsidRDefault="001F1CC9" w:rsidP="00F657BE">
                                    <w:pPr>
                                      <w:jc w:val="center"/>
                                      <w:rPr>
                                        <w:kern w:val="0"/>
                                        <w:szCs w:val="21"/>
                                      </w:rPr>
                                    </w:pPr>
                                    <w:r>
                                      <w:rPr>
                                        <w:rFonts w:hint="eastAsia"/>
                                        <w:szCs w:val="21"/>
                                      </w:rPr>
                                      <w:t>配套吸尘装置，负压收集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923601671" name="直接箭头连接符 923601671"/>
                              <wps:cNvCnPr/>
                              <wps:spPr>
                                <a:xfrm>
                                  <a:off x="1563074" y="3762670"/>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36840089" name="文本框 3"/>
                              <wps:cNvSpPr txBox="1"/>
                              <wps:spPr>
                                <a:xfrm>
                                  <a:off x="184150" y="3634400"/>
                                  <a:ext cx="1365250" cy="285750"/>
                                </a:xfrm>
                                <a:prstGeom prst="rect">
                                  <a:avLst/>
                                </a:prstGeom>
                                <a:solidFill>
                                  <a:schemeClr val="lt1"/>
                                </a:solidFill>
                                <a:ln w="6350">
                                  <a:solidFill>
                                    <a:prstClr val="black"/>
                                  </a:solidFill>
                                </a:ln>
                              </wps:spPr>
                              <wps:txbx>
                                <w:txbxContent>
                                  <w:p w14:paraId="128E79FD" w14:textId="25D43C3E" w:rsidR="001F1CC9" w:rsidRDefault="001F1CC9" w:rsidP="00F657BE">
                                    <w:pPr>
                                      <w:jc w:val="center"/>
                                      <w:rPr>
                                        <w:kern w:val="0"/>
                                        <w:szCs w:val="21"/>
                                      </w:rPr>
                                    </w:pPr>
                                    <w:r>
                                      <w:rPr>
                                        <w:rFonts w:hint="eastAsia"/>
                                        <w:szCs w:val="21"/>
                                      </w:rPr>
                                      <w:t>物料计量落料粉尘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8480417" name="直接箭头连接符 648480417"/>
                              <wps:cNvCnPr/>
                              <wps:spPr>
                                <a:xfrm>
                                  <a:off x="3189264" y="2524125"/>
                                  <a:ext cx="500086"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41460744" name="直接连接符 341460744"/>
                              <wps:cNvCnPr/>
                              <wps:spPr>
                                <a:xfrm>
                                  <a:off x="4432300" y="590550"/>
                                  <a:ext cx="323850" cy="0"/>
                                </a:xfrm>
                                <a:prstGeom prst="line">
                                  <a:avLst/>
                                </a:prstGeom>
                              </wps:spPr>
                              <wps:style>
                                <a:lnRef idx="1">
                                  <a:schemeClr val="dk1"/>
                                </a:lnRef>
                                <a:fillRef idx="0">
                                  <a:schemeClr val="dk1"/>
                                </a:fillRef>
                                <a:effectRef idx="0">
                                  <a:schemeClr val="dk1"/>
                                </a:effectRef>
                                <a:fontRef idx="minor">
                                  <a:schemeClr val="tx1"/>
                                </a:fontRef>
                              </wps:style>
                              <wps:bodyPr/>
                            </wps:wsp>
                            <wps:wsp>
                              <wps:cNvPr id="1568942955" name="直接箭头连接符 1568942955"/>
                              <wps:cNvCnPr/>
                              <wps:spPr>
                                <a:xfrm>
                                  <a:off x="4768850" y="581025"/>
                                  <a:ext cx="0" cy="276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57015413" name="直接连接符 1857015413"/>
                              <wps:cNvCnPr/>
                              <wps:spPr>
                                <a:xfrm>
                                  <a:off x="4576149" y="2554016"/>
                                  <a:ext cx="201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258835957" name="文本框 1"/>
                              <wps:cNvSpPr txBox="1"/>
                              <wps:spPr>
                                <a:xfrm>
                                  <a:off x="4039263" y="3869382"/>
                                  <a:ext cx="901037" cy="285750"/>
                                </a:xfrm>
                                <a:prstGeom prst="rect">
                                  <a:avLst/>
                                </a:prstGeom>
                                <a:noFill/>
                                <a:ln w="6350">
                                  <a:noFill/>
                                </a:ln>
                              </wps:spPr>
                              <wps:txbx>
                                <w:txbxContent>
                                  <w:p w14:paraId="2F64B168" w14:textId="74407768" w:rsidR="001F1CC9" w:rsidRDefault="001F1CC9" w:rsidP="00F657BE">
                                    <w:pPr>
                                      <w:jc w:val="center"/>
                                      <w:rPr>
                                        <w:szCs w:val="21"/>
                                      </w:rPr>
                                    </w:pPr>
                                    <w:r>
                                      <w:rPr>
                                        <w:rFonts w:hint="eastAsia"/>
                                        <w:szCs w:val="21"/>
                                      </w:rPr>
                                      <w:t>DA001</w:t>
                                    </w:r>
                                    <w:r>
                                      <w:rPr>
                                        <w:rFonts w:hint="eastAsia"/>
                                        <w:szCs w:val="21"/>
                                      </w:rPr>
                                      <w:t>排放</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897944784" name="文本框 3"/>
                              <wps:cNvSpPr txBox="1"/>
                              <wps:spPr>
                                <a:xfrm>
                                  <a:off x="4182340" y="3356546"/>
                                  <a:ext cx="753984" cy="285750"/>
                                </a:xfrm>
                                <a:prstGeom prst="rect">
                                  <a:avLst/>
                                </a:prstGeom>
                                <a:solidFill>
                                  <a:schemeClr val="lt1"/>
                                </a:solidFill>
                                <a:ln w="6350">
                                  <a:solidFill>
                                    <a:prstClr val="black"/>
                                  </a:solidFill>
                                </a:ln>
                              </wps:spPr>
                              <wps:txbx>
                                <w:txbxContent>
                                  <w:p w14:paraId="4019AE95" w14:textId="4E8F476F" w:rsidR="001F1CC9" w:rsidRDefault="001F1CC9" w:rsidP="00F657BE">
                                    <w:pPr>
                                      <w:jc w:val="center"/>
                                      <w:rPr>
                                        <w:kern w:val="0"/>
                                        <w:szCs w:val="21"/>
                                      </w:rPr>
                                    </w:pPr>
                                    <w:r>
                                      <w:rPr>
                                        <w:rFonts w:hint="eastAsia"/>
                                        <w:szCs w:val="21"/>
                                      </w:rPr>
                                      <w:t>管道收集</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880527361" name="直接箭头连接符 1880527361"/>
                              <wps:cNvCnPr/>
                              <wps:spPr>
                                <a:xfrm>
                                  <a:off x="4560245" y="3642292"/>
                                  <a:ext cx="0" cy="2107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2010851" name="文本框 3"/>
                              <wps:cNvSpPr txBox="1"/>
                              <wps:spPr>
                                <a:xfrm>
                                  <a:off x="489924" y="4193232"/>
                                  <a:ext cx="1027726" cy="285750"/>
                                </a:xfrm>
                                <a:prstGeom prst="rect">
                                  <a:avLst/>
                                </a:prstGeom>
                                <a:solidFill>
                                  <a:schemeClr val="lt1"/>
                                </a:solidFill>
                                <a:ln w="6350">
                                  <a:solidFill>
                                    <a:prstClr val="black"/>
                                  </a:solidFill>
                                </a:ln>
                              </wps:spPr>
                              <wps:txbx>
                                <w:txbxContent>
                                  <w:p w14:paraId="36E1061D" w14:textId="68669BE0" w:rsidR="001F1CC9" w:rsidRDefault="001F1CC9" w:rsidP="007F5671">
                                    <w:pPr>
                                      <w:jc w:val="center"/>
                                      <w:rPr>
                                        <w:kern w:val="0"/>
                                        <w:szCs w:val="21"/>
                                      </w:rPr>
                                    </w:pPr>
                                    <w:r>
                                      <w:rPr>
                                        <w:rFonts w:hint="eastAsia"/>
                                        <w:szCs w:val="21"/>
                                      </w:rPr>
                                      <w:t>粗砂卸料粉尘</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78432492" name="直接箭头连接符 678432492"/>
                              <wps:cNvCnPr/>
                              <wps:spPr>
                                <a:xfrm>
                                  <a:off x="1526835" y="4336075"/>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904159209" name="文本框 3"/>
                              <wps:cNvSpPr txBox="1"/>
                              <wps:spPr>
                                <a:xfrm>
                                  <a:off x="1797050" y="4205900"/>
                                  <a:ext cx="927100" cy="285750"/>
                                </a:xfrm>
                                <a:prstGeom prst="rect">
                                  <a:avLst/>
                                </a:prstGeom>
                                <a:solidFill>
                                  <a:schemeClr val="lt1"/>
                                </a:solidFill>
                                <a:ln w="6350">
                                  <a:solidFill>
                                    <a:prstClr val="black"/>
                                  </a:solidFill>
                                </a:ln>
                              </wps:spPr>
                              <wps:txbx>
                                <w:txbxContent>
                                  <w:p w14:paraId="07A8A31E" w14:textId="69B7C92E" w:rsidR="001F1CC9" w:rsidRDefault="001F1CC9" w:rsidP="007F5671">
                                    <w:pPr>
                                      <w:jc w:val="center"/>
                                      <w:rPr>
                                        <w:kern w:val="0"/>
                                        <w:szCs w:val="21"/>
                                      </w:rPr>
                                    </w:pPr>
                                    <w:r>
                                      <w:rPr>
                                        <w:rFonts w:hint="eastAsia"/>
                                        <w:szCs w:val="21"/>
                                      </w:rPr>
                                      <w:t>全封闭车间</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413436264" name="直接箭头连接符 1413436264"/>
                              <wps:cNvCnPr/>
                              <wps:spPr>
                                <a:xfrm>
                                  <a:off x="2724150" y="4342425"/>
                                  <a:ext cx="25717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392912" name="文本框 1"/>
                              <wps:cNvSpPr txBox="1"/>
                              <wps:spPr>
                                <a:xfrm>
                                  <a:off x="2922904" y="4205900"/>
                                  <a:ext cx="900430" cy="285750"/>
                                </a:xfrm>
                                <a:prstGeom prst="rect">
                                  <a:avLst/>
                                </a:prstGeom>
                                <a:noFill/>
                                <a:ln w="6350">
                                  <a:noFill/>
                                </a:ln>
                              </wps:spPr>
                              <wps:txbx>
                                <w:txbxContent>
                                  <w:p w14:paraId="2FB412DA" w14:textId="39B074AB" w:rsidR="001F1CC9" w:rsidRDefault="001F1CC9" w:rsidP="007F5671">
                                    <w:pPr>
                                      <w:jc w:val="center"/>
                                      <w:rPr>
                                        <w:szCs w:val="21"/>
                                      </w:rPr>
                                    </w:pPr>
                                    <w:r>
                                      <w:rPr>
                                        <w:rFonts w:hint="eastAsia"/>
                                        <w:szCs w:val="21"/>
                                      </w:rPr>
                                      <w:t>无组织排放</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680581D" id="画布 2" o:spid="_x0000_s1167" editas="canvas" style="width:389pt;height:373.5pt;mso-position-horizontal-relative:char;mso-position-vertical-relative:line" coordsize="49403,4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">
                      <v:shape id="_x0000_s1168" type="#_x0000_t75" style="position:absolute;width:49403;height:47434;visibility:visible;mso-wrap-style:square">
                        <v:fill o:detectmouseclick="t"/>
                        <v:path o:connecttype="none"/>
                      </v:shape>
                      <v:shape id="文本框 3" o:spid="_x0000_s1169" type="#_x0000_t202" style="position:absolute;left:3692;top:1905;width:1257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2F4F26F5" w14:textId="77777777" w:rsidR="001F1CC9" w:rsidRDefault="001F1CC9" w:rsidP="00F932FF">
                              <w:pPr>
                                <w:jc w:val="center"/>
                              </w:pPr>
                              <w:r w:rsidRPr="00F932FF">
                                <w:rPr>
                                  <w:rFonts w:hint="eastAsia"/>
                                </w:rPr>
                                <w:t>细砂制备破碎粉尘</w:t>
                              </w:r>
                            </w:p>
                          </w:txbxContent>
                        </v:textbox>
                      </v:shape>
                      <v:shape id="文本框 3" o:spid="_x0000_s1170" type="#_x0000_t202" style="position:absolute;left:3692;top:6467;width:1257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" fillcolor="white [3201]" strokeweight=".5pt">
                        <v:textbox>
                          <w:txbxContent>
                            <w:p w14:paraId="45EF5412" w14:textId="77777777" w:rsidR="001F1CC9" w:rsidRDefault="001F1CC9" w:rsidP="00F932FF">
                              <w:pPr>
                                <w:pStyle w:val="a3"/>
                                <w:spacing w:before="0" w:beforeAutospacing="0" w:after="0" w:afterAutospacing="0"/>
                                <w:jc w:val="center"/>
                                <w:rPr>
                                  <w:szCs w:val="24"/>
                                </w:rPr>
                              </w:pPr>
                              <w:r w:rsidRPr="00F932FF">
                                <w:rPr>
                                  <w:rFonts w:ascii="Times New Roman" w:hint="eastAsia"/>
                                  <w:kern w:val="2"/>
                                  <w:sz w:val="21"/>
                                  <w:szCs w:val="21"/>
                                </w:rPr>
                                <w:t>细砂制备筛分粉尘</w:t>
                              </w:r>
                            </w:p>
                          </w:txbxContent>
                        </v:textbox>
                      </v:shape>
                      <v:shape id="直接箭头连接符 4" o:spid="_x0000_s1171" type="#_x0000_t32" style="position:absolute;left:16265;top:3333;width:17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" strokecolor="black [3200]" strokeweight=".5pt">
                        <v:stroke endarrow="block" joinstyle="miter"/>
                      </v:shape>
                      <v:shape id="直接箭头连接符 128" o:spid="_x0000_s1172" type="#_x0000_t32" style="position:absolute;left:16265;top:7991;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" strokecolor="black [3200]" strokeweight=".5pt">
                        <v:stroke endarrow="block" joinstyle="miter"/>
                      </v:shape>
                      <v:shape id="文本框 3" o:spid="_x0000_s1173" type="#_x0000_t202" style="position:absolute;left:18097;top:1968;width:1428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" fillcolor="white [3201]" strokeweight=".5pt">
                        <v:textbox>
                          <w:txbxContent>
                            <w:p w14:paraId="0602D911" w14:textId="41AECE4D" w:rsidR="001F1CC9" w:rsidRDefault="001F1CC9" w:rsidP="00F932FF">
                              <w:pPr>
                                <w:pStyle w:val="a3"/>
                                <w:spacing w:before="0" w:beforeAutospacing="0" w:after="0" w:afterAutospacing="0"/>
                                <w:jc w:val="center"/>
                                <w:rPr>
                                  <w:szCs w:val="24"/>
                                </w:rPr>
                              </w:pPr>
                              <w:r>
                                <w:rPr>
                                  <w:rFonts w:ascii="Times New Roman" w:hint="eastAsia"/>
                                  <w:sz w:val="21"/>
                                  <w:szCs w:val="21"/>
                                </w:rPr>
                                <w:t>局部封闭，负压收集</w:t>
                              </w:r>
                            </w:p>
                          </w:txbxContent>
                        </v:textbox>
                      </v:shape>
                      <v:shape id="文本框 3" o:spid="_x0000_s1174" type="#_x0000_t202" style="position:absolute;left:5026;top:10922;width:19358;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3wAAAANwAAAAPAAAAZHJzL2Rvd25yZXYueG1sRE9NawIx&#10;EL0X+h/CFHqrWS3I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vifgd8AAAADcAAAADwAAAAAA&#10;AAAAAAAAAAAHAgAAZHJzL2Rvd25yZXYueG1sUEsFBgAAAAADAAMAtwAAAPQCAAAAAA==&#10;" fillcolor="white [3201]" strokeweight=".5pt">
                        <v:textbox>
                          <w:txbxContent>
                            <w:p w14:paraId="54856BF8" w14:textId="7131B9D6" w:rsidR="001F1CC9" w:rsidRDefault="001F1CC9" w:rsidP="00F932FF">
                              <w:pPr>
                                <w:pStyle w:val="a3"/>
                                <w:spacing w:before="0" w:beforeAutospacing="0" w:after="0" w:afterAutospacing="0"/>
                                <w:jc w:val="center"/>
                                <w:rPr>
                                  <w:szCs w:val="24"/>
                                </w:rPr>
                              </w:pPr>
                              <w:r>
                                <w:rPr>
                                  <w:rFonts w:ascii="Times New Roman" w:hint="eastAsia"/>
                                  <w:sz w:val="21"/>
                                  <w:szCs w:val="21"/>
                                </w:rPr>
                                <w:t>筒仓</w:t>
                              </w:r>
                              <w:r w:rsidRPr="00F932FF">
                                <w:rPr>
                                  <w:rFonts w:ascii="Times New Roman" w:hint="eastAsia"/>
                                  <w:sz w:val="21"/>
                                  <w:szCs w:val="21"/>
                                </w:rPr>
                                <w:t>顶部呼吸孔胶管串联</w:t>
                              </w:r>
                              <w:r>
                                <w:rPr>
                                  <w:rFonts w:ascii="Times New Roman" w:hint="eastAsia"/>
                                  <w:sz w:val="21"/>
                                  <w:szCs w:val="21"/>
                                </w:rPr>
                                <w:t>，</w:t>
                              </w:r>
                              <w:r w:rsidRPr="00773AEB">
                                <w:rPr>
                                  <w:rFonts w:ascii="Times New Roman" w:hint="eastAsia"/>
                                  <w:sz w:val="21"/>
                                  <w:szCs w:val="21"/>
                                </w:rPr>
                                <w:t>末端通过管道</w:t>
                              </w:r>
                              <w:r>
                                <w:rPr>
                                  <w:rFonts w:ascii="Times New Roman" w:hint="eastAsia"/>
                                  <w:sz w:val="21"/>
                                  <w:szCs w:val="21"/>
                                </w:rPr>
                                <w:t>接入除尘系统</w:t>
                              </w:r>
                            </w:p>
                          </w:txbxContent>
                        </v:textbox>
                      </v:shape>
                      <v:shape id="文本框 3" o:spid="_x0000_s1175" type="#_x0000_t202" style="position:absolute;left:1714;top:17630;width:1257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" fillcolor="white [3201]" strokeweight=".5pt">
                        <v:textbox>
                          <w:txbxContent>
                            <w:p w14:paraId="1B28F584" w14:textId="77777777" w:rsidR="001F1CC9" w:rsidRDefault="001F1CC9" w:rsidP="00F932FF">
                              <w:pPr>
                                <w:pStyle w:val="a3"/>
                                <w:spacing w:before="0" w:beforeAutospacing="0" w:after="0" w:afterAutospacing="0"/>
                                <w:jc w:val="center"/>
                                <w:rPr>
                                  <w:szCs w:val="24"/>
                                </w:rPr>
                              </w:pPr>
                              <w:r w:rsidRPr="00F932FF">
                                <w:rPr>
                                  <w:rFonts w:ascii="Times New Roman" w:hint="eastAsia"/>
                                  <w:kern w:val="2"/>
                                  <w:sz w:val="21"/>
                                  <w:szCs w:val="21"/>
                                </w:rPr>
                                <w:t>砂浆生产搅拌粉尘</w:t>
                              </w:r>
                            </w:p>
                          </w:txbxContent>
                        </v:textbox>
                      </v:shape>
                      <v:shape id="文本框 3" o:spid="_x0000_s1176" type="#_x0000_t202" style="position:absolute;left:381;top:23866;width:1428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EPvwQAAANwAAAAPAAAAZHJzL2Rvd25yZXYueG1sRE9NSwMx&#10;EL0L/ocwgjeb1RZ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K5QQ+/BAAAA3AAAAA8AAAAA&#10;AAAAAAAAAAAABwIAAGRycy9kb3ducmV2LnhtbFBLBQYAAAAAAwADALcAAAD1AgAAAAA=&#10;" fillcolor="white [3201]" strokeweight=".5pt">
                        <v:textbox>
                          <w:txbxContent>
                            <w:p w14:paraId="2588AD37" w14:textId="77777777" w:rsidR="001F1CC9" w:rsidRDefault="001F1CC9" w:rsidP="00F932FF">
                              <w:pPr>
                                <w:pStyle w:val="a3"/>
                                <w:spacing w:before="0" w:beforeAutospacing="0" w:after="0" w:afterAutospacing="0"/>
                                <w:jc w:val="center"/>
                                <w:rPr>
                                  <w:szCs w:val="24"/>
                                </w:rPr>
                              </w:pPr>
                              <w:r w:rsidRPr="00F932FF">
                                <w:rPr>
                                  <w:rFonts w:ascii="Times New Roman" w:hint="eastAsia"/>
                                  <w:sz w:val="21"/>
                                  <w:szCs w:val="21"/>
                                </w:rPr>
                                <w:t>瓷砖胶生产搅拌粉尘</w:t>
                              </w:r>
                            </w:p>
                          </w:txbxContent>
                        </v:textbox>
                      </v:shape>
                      <v:shape id="文本框 3" o:spid="_x0000_s1177" type="#_x0000_t202" style="position:absolute;left:5661;top:28755;width:9579;height:4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" fillcolor="white [3201]" strokeweight=".5pt">
                        <v:textbox>
                          <w:txbxContent>
                            <w:p w14:paraId="054005DD" w14:textId="2A79415C" w:rsidR="001F1CC9" w:rsidRDefault="001F1CC9" w:rsidP="00F932FF">
                              <w:pPr>
                                <w:pStyle w:val="a3"/>
                                <w:spacing w:before="0" w:beforeAutospacing="0" w:after="0" w:afterAutospacing="0"/>
                                <w:jc w:val="center"/>
                                <w:rPr>
                                  <w:szCs w:val="24"/>
                                </w:rPr>
                              </w:pPr>
                              <w:r>
                                <w:rPr>
                                  <w:rFonts w:ascii="Times New Roman" w:hint="eastAsia"/>
                                  <w:sz w:val="21"/>
                                  <w:szCs w:val="21"/>
                                </w:rPr>
                                <w:t>砂浆、</w:t>
                              </w:r>
                              <w:r w:rsidRPr="00F932FF">
                                <w:rPr>
                                  <w:rFonts w:ascii="Times New Roman" w:hint="eastAsia"/>
                                  <w:sz w:val="21"/>
                                  <w:szCs w:val="21"/>
                                </w:rPr>
                                <w:t>瓷砖胶包装粉尘</w:t>
                              </w:r>
                            </w:p>
                          </w:txbxContent>
                        </v:textbox>
                      </v:shape>
                      <v:shape id="直接箭头连接符 136" o:spid="_x0000_s1178" type="#_x0000_t32" style="position:absolute;left:14322;top:19091;width:16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" strokecolor="black [3200]" strokeweight=".5pt">
                        <v:stroke endarrow="block" joinstyle="miter"/>
                      </v:shape>
                      <v:shape id="直接箭头连接符 139" o:spid="_x0000_s1179" type="#_x0000_t32" style="position:absolute;left:14795;top:25241;width:17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" strokecolor="black [3200]" strokeweight=".5pt">
                        <v:stroke endarrow="block" joinstyle="miter"/>
                      </v:shape>
                      <v:shape id="直接箭头连接符 147" o:spid="_x0000_s1180" type="#_x0000_t32" style="position:absolute;left:15271;top:31003;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" strokecolor="black [3200]" strokeweight=".5pt">
                        <v:stroke endarrow="block" joinstyle="miter"/>
                      </v:shape>
                      <v:shape id="文本框 3" o:spid="_x0000_s1181" type="#_x0000_t202" style="position:absolute;left:16065;top:16722;width:13970;height:47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" fillcolor="white [3201]" strokeweight=".5pt">
                        <v:textbox>
                          <w:txbxContent>
                            <w:p w14:paraId="650C2D0C" w14:textId="418211FB" w:rsidR="001F1CC9" w:rsidRDefault="001F1CC9" w:rsidP="00EA2D63">
                              <w:pPr>
                                <w:pStyle w:val="a3"/>
                                <w:spacing w:before="0" w:beforeAutospacing="0" w:after="0" w:afterAutospacing="0"/>
                                <w:jc w:val="center"/>
                                <w:rPr>
                                  <w:szCs w:val="24"/>
                                </w:rPr>
                              </w:pPr>
                              <w:r>
                                <w:rPr>
                                  <w:rFonts w:ascii="Times New Roman" w:hint="eastAsia"/>
                                  <w:sz w:val="21"/>
                                  <w:szCs w:val="21"/>
                                </w:rPr>
                                <w:t>密闭搅拌，呼吸孔经管道接入除尘系统</w:t>
                              </w:r>
                            </w:p>
                          </w:txbxContent>
                        </v:textbox>
                      </v:shape>
                      <v:shape id="文本框 3" o:spid="_x0000_s1182" type="#_x0000_t202" style="position:absolute;left:17970;top:28575;width:1104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" fillcolor="white [3201]" strokeweight=".5pt">
                        <v:textbox>
                          <w:txbxContent>
                            <w:p w14:paraId="0CD097C7" w14:textId="1D14D0B2" w:rsidR="001F1CC9" w:rsidRDefault="001F1CC9" w:rsidP="00EA2D63">
                              <w:pPr>
                                <w:pStyle w:val="a3"/>
                                <w:spacing w:before="0" w:beforeAutospacing="0" w:after="0" w:afterAutospacing="0"/>
                                <w:jc w:val="center"/>
                                <w:rPr>
                                  <w:szCs w:val="24"/>
                                </w:rPr>
                              </w:pPr>
                              <w:r w:rsidRPr="00F657BE">
                                <w:rPr>
                                  <w:rFonts w:ascii="Times New Roman" w:hint="eastAsia"/>
                                  <w:sz w:val="21"/>
                                  <w:szCs w:val="21"/>
                                </w:rPr>
                                <w:t>配套吸尘装置，负压收集</w:t>
                              </w:r>
                            </w:p>
                          </w:txbxContent>
                        </v:textbox>
                      </v:shape>
                      <v:line id="直接连接符 5" o:spid="_x0000_s1183" style="position:absolute;visibility:visible;mso-wrap-style:square" from="24320,13239" to="31876,13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直接连接符 168" o:spid="_x0000_s1184" style="position:absolute;visibility:visible;mso-wrap-style:square" from="30035,19027" to="31968,19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" strokecolor="black [3200]" strokeweight=".5pt">
                        <v:stroke joinstyle="miter"/>
                      </v:line>
                      <v:line id="直接连接符 170" o:spid="_x0000_s1185" style="position:absolute;visibility:visible;mso-wrap-style:square" from="30210,25301" to="31813,253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" strokecolor="black [3200]" strokeweight=".5pt">
                        <v:stroke joinstyle="miter"/>
                      </v:line>
                      <v:line id="直接连接符 171" o:spid="_x0000_s1186" style="position:absolute;visibility:visible;mso-wrap-style:square" from="29083,31003" to="31734,31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" strokecolor="black [3200]" strokeweight=".5pt">
                        <v:stroke joinstyle="miter"/>
                      </v:line>
                      <v:line id="直接连接符 6" o:spid="_x0000_s1187" style="position:absolute;visibility:visible;mso-wrap-style:square" from="31876,13239" to="31876,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shape id="文本框 3" o:spid="_x0000_s1188" type="#_x0000_t202" style="position:absolute;left:36998;top:22837;width:8763;height:4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" fillcolor="white [3201]" strokeweight=".5pt">
                        <v:textbox>
                          <w:txbxContent>
                            <w:p w14:paraId="02850CC4" w14:textId="77777777" w:rsidR="001F1CC9" w:rsidRDefault="001F1CC9" w:rsidP="00EA2D63">
                              <w:pPr>
                                <w:pStyle w:val="a3"/>
                                <w:spacing w:before="0" w:beforeAutospacing="0" w:after="0" w:afterAutospacing="0"/>
                                <w:jc w:val="center"/>
                                <w:rPr>
                                  <w:szCs w:val="24"/>
                                </w:rPr>
                              </w:pPr>
                              <w:r w:rsidRPr="00EA2D63">
                                <w:rPr>
                                  <w:rFonts w:ascii="Times New Roman" w:hint="eastAsia"/>
                                  <w:sz w:val="21"/>
                                  <w:szCs w:val="21"/>
                                </w:rPr>
                                <w:t>砂浆配套布袋除尘器</w:t>
                              </w:r>
                            </w:p>
                          </w:txbxContent>
                        </v:textbox>
                      </v:shape>
                      <v:line id="直接连接符 173" o:spid="_x0000_s1189" style="position:absolute;visibility:visible;mso-wrap-style:square" from="32481,3333" to="33410,3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" strokecolor="black [3200]" strokeweight=".5pt">
                        <v:stroke joinstyle="miter"/>
                      </v:line>
                      <v:line id="直接连接符 174" o:spid="_x0000_s1190" style="position:absolute;visibility:visible;mso-wrap-style:square" from="32131,8086" to="33502,8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" strokecolor="black [3200]" strokeweight=".5pt">
                        <v:stroke joinstyle="miter"/>
                      </v:line>
                      <v:line id="直接连接符 175" o:spid="_x0000_s1191" style="position:absolute;visibility:visible;mso-wrap-style:square" from="33391,3333" to="33391,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" strokecolor="black [3200]" strokeweight=".5pt">
                        <v:stroke joinstyle="miter"/>
                      </v:line>
                      <v:shape id="直接箭头连接符 12" o:spid="_x0000_s1192" type="#_x0000_t32" style="position:absolute;left:33400;top:5810;width:2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" strokecolor="black [3200]" strokeweight=".5pt">
                        <v:stroke endarrow="block" joinstyle="miter"/>
                      </v:shape>
                      <v:shape id="文本框 3" o:spid="_x0000_s1193" type="#_x0000_t202" style="position:absolute;left:35496;top:3400;width:8763;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" fillcolor="white [3201]" strokeweight=".5pt">
                        <v:textbox>
                          <w:txbxContent>
                            <w:p w14:paraId="621467DF" w14:textId="77777777" w:rsidR="001F1CC9" w:rsidRDefault="001F1CC9" w:rsidP="000162CE">
                              <w:pPr>
                                <w:pStyle w:val="a3"/>
                                <w:spacing w:before="0" w:beforeAutospacing="0" w:after="0" w:afterAutospacing="0"/>
                                <w:jc w:val="center"/>
                                <w:rPr>
                                  <w:szCs w:val="24"/>
                                </w:rPr>
                              </w:pPr>
                              <w:r>
                                <w:rPr>
                                  <w:rFonts w:ascii="Times New Roman"/>
                                  <w:sz w:val="21"/>
                                  <w:szCs w:val="21"/>
                                </w:rPr>
                                <w:t>制砂</w:t>
                              </w:r>
                              <w:r>
                                <w:rPr>
                                  <w:rFonts w:ascii="Times New Roman" w:hint="eastAsia"/>
                                  <w:sz w:val="21"/>
                                  <w:szCs w:val="21"/>
                                </w:rPr>
                                <w:t>配套布袋除尘器</w:t>
                              </w:r>
                            </w:p>
                          </w:txbxContent>
                        </v:textbox>
                      </v:shape>
                      <v:shape id="文本框 3" o:spid="_x0000_s1194" type="#_x0000_t202" style="position:absolute;left:18297;top:6562;width:1428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" fillcolor="white [3201]" strokeweight=".5pt">
                        <v:textbox>
                          <w:txbxContent>
                            <w:p w14:paraId="487366D5" w14:textId="77777777" w:rsidR="001F1CC9" w:rsidRDefault="001F1CC9" w:rsidP="00773AEB">
                              <w:pPr>
                                <w:jc w:val="center"/>
                                <w:rPr>
                                  <w:kern w:val="0"/>
                                  <w:szCs w:val="21"/>
                                </w:rPr>
                              </w:pPr>
                              <w:r>
                                <w:rPr>
                                  <w:rFonts w:hint="eastAsia"/>
                                  <w:szCs w:val="21"/>
                                </w:rPr>
                                <w:t>局部封闭，负压收集</w:t>
                              </w:r>
                            </w:p>
                          </w:txbxContent>
                        </v:textbox>
                      </v:shape>
                      <v:shape id="文本框 3" o:spid="_x0000_s1195" type="#_x0000_t202" style="position:absolute;left:16468;top:22901;width:13970;height:4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" fillcolor="white [3201]" strokeweight=".5pt">
                        <v:textbox>
                          <w:txbxContent>
                            <w:p w14:paraId="548FB323" w14:textId="77777777" w:rsidR="001F1CC9" w:rsidRDefault="001F1CC9" w:rsidP="00FA2B08">
                              <w:pPr>
                                <w:jc w:val="center"/>
                                <w:rPr>
                                  <w:kern w:val="0"/>
                                  <w:szCs w:val="21"/>
                                </w:rPr>
                              </w:pPr>
                              <w:r>
                                <w:rPr>
                                  <w:rFonts w:hint="eastAsia"/>
                                  <w:szCs w:val="21"/>
                                </w:rPr>
                                <w:t>密闭搅拌，呼吸孔经管道接入除尘系统</w:t>
                              </w:r>
                            </w:p>
                          </w:txbxContent>
                        </v:textbox>
                      </v:shape>
                      <v:line id="直接连接符 1742891829" o:spid="_x0000_s1196" style="position:absolute;visibility:visible;mso-wrap-style:square" from="29229,37719" to="31876,37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" strokecolor="black [3200]" strokeweight=".5pt">
                        <v:stroke joinstyle="miter"/>
                      </v:line>
                      <v:shape id="文本框 3" o:spid="_x0000_s1197" type="#_x0000_t202" style="position:absolute;left:18265;top:35232;width:11043;height:4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" fillcolor="white [3201]" strokeweight=".5pt">
                        <v:textbox>
                          <w:txbxContent>
                            <w:p w14:paraId="05EBEAD5" w14:textId="77777777" w:rsidR="001F1CC9" w:rsidRDefault="001F1CC9" w:rsidP="00F657BE">
                              <w:pPr>
                                <w:jc w:val="center"/>
                                <w:rPr>
                                  <w:kern w:val="0"/>
                                  <w:szCs w:val="21"/>
                                </w:rPr>
                              </w:pPr>
                              <w:r>
                                <w:rPr>
                                  <w:rFonts w:hint="eastAsia"/>
                                  <w:szCs w:val="21"/>
                                </w:rPr>
                                <w:t>配套吸尘装置，负压收集</w:t>
                              </w:r>
                            </w:p>
                          </w:txbxContent>
                        </v:textbox>
                      </v:shape>
                      <v:shape id="直接箭头连接符 923601671" o:spid="_x0000_s1198" type="#_x0000_t32" style="position:absolute;left:15630;top:37626;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" strokecolor="black [3200]" strokeweight=".5pt">
                        <v:stroke endarrow="block" joinstyle="miter"/>
                      </v:shape>
                      <v:shape id="文本框 3" o:spid="_x0000_s1199" type="#_x0000_t202" style="position:absolute;left:1841;top:36344;width:13653;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" fillcolor="white [3201]" strokeweight=".5pt">
                        <v:textbox>
                          <w:txbxContent>
                            <w:p w14:paraId="128E79FD" w14:textId="25D43C3E" w:rsidR="001F1CC9" w:rsidRDefault="001F1CC9" w:rsidP="00F657BE">
                              <w:pPr>
                                <w:jc w:val="center"/>
                                <w:rPr>
                                  <w:kern w:val="0"/>
                                  <w:szCs w:val="21"/>
                                </w:rPr>
                              </w:pPr>
                              <w:r>
                                <w:rPr>
                                  <w:rFonts w:hint="eastAsia"/>
                                  <w:szCs w:val="21"/>
                                </w:rPr>
                                <w:t>物料计量落料粉尘</w:t>
                              </w:r>
                            </w:p>
                          </w:txbxContent>
                        </v:textbox>
                      </v:shape>
                      <v:shape id="直接箭头连接符 648480417" o:spid="_x0000_s1200" type="#_x0000_t32" style="position:absolute;left:31892;top:25241;width:500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" strokecolor="black [3200]" strokeweight=".5pt">
                        <v:stroke endarrow="block" joinstyle="miter"/>
                      </v:shape>
                      <v:line id="直接连接符 341460744" o:spid="_x0000_s1201" style="position:absolute;visibility:visible;mso-wrap-style:square" from="44323,5905" to="47561,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" strokecolor="black [3200]" strokeweight=".5pt">
                        <v:stroke joinstyle="miter"/>
                      </v:line>
                      <v:shape id="直接箭头连接符 1568942955" o:spid="_x0000_s1202" type="#_x0000_t32" style="position:absolute;left:47688;top:5810;width:0;height:27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" strokecolor="black [3200]" strokeweight=".5pt">
                        <v:stroke endarrow="block" joinstyle="miter"/>
                      </v:shape>
                      <v:line id="直接连接符 1857015413" o:spid="_x0000_s1203" style="position:absolute;visibility:visible;mso-wrap-style:square" from="45761,25540" to="47771,255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" strokecolor="black [3200]" strokeweight=".5pt">
                        <v:stroke joinstyle="miter"/>
                      </v:line>
                      <v:shape id="文本框 1" o:spid="_x0000_s1204" type="#_x0000_t202" style="position:absolute;left:40392;top:38693;width:9011;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" filled="f" stroked="f" strokeweight=".5pt">
                        <v:textbox>
                          <w:txbxContent>
                            <w:p w14:paraId="2F64B168" w14:textId="74407768" w:rsidR="001F1CC9" w:rsidRDefault="001F1CC9" w:rsidP="00F657BE">
                              <w:pPr>
                                <w:jc w:val="center"/>
                                <w:rPr>
                                  <w:szCs w:val="21"/>
                                </w:rPr>
                              </w:pPr>
                              <w:r>
                                <w:rPr>
                                  <w:rFonts w:hint="eastAsia"/>
                                  <w:szCs w:val="21"/>
                                </w:rPr>
                                <w:t>DA001</w:t>
                              </w:r>
                              <w:r>
                                <w:rPr>
                                  <w:rFonts w:hint="eastAsia"/>
                                  <w:szCs w:val="21"/>
                                </w:rPr>
                                <w:t>排放</w:t>
                              </w:r>
                            </w:p>
                          </w:txbxContent>
                        </v:textbox>
                      </v:shape>
                      <v:shape id="文本框 3" o:spid="_x0000_s1205" type="#_x0000_t202" style="position:absolute;left:41823;top:33565;width:75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" fillcolor="white [3201]" strokeweight=".5pt">
                        <v:textbox>
                          <w:txbxContent>
                            <w:p w14:paraId="4019AE95" w14:textId="4E8F476F" w:rsidR="001F1CC9" w:rsidRDefault="001F1CC9" w:rsidP="00F657BE">
                              <w:pPr>
                                <w:jc w:val="center"/>
                                <w:rPr>
                                  <w:kern w:val="0"/>
                                  <w:szCs w:val="21"/>
                                </w:rPr>
                              </w:pPr>
                              <w:r>
                                <w:rPr>
                                  <w:rFonts w:hint="eastAsia"/>
                                  <w:szCs w:val="21"/>
                                </w:rPr>
                                <w:t>管道收集</w:t>
                              </w:r>
                            </w:p>
                          </w:txbxContent>
                        </v:textbox>
                      </v:shape>
                      <v:shape id="直接箭头连接符 1880527361" o:spid="_x0000_s1206" type="#_x0000_t32" style="position:absolute;left:45602;top:36422;width:0;height:21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" strokecolor="black [3200]" strokeweight=".5pt">
                        <v:stroke endarrow="block" joinstyle="miter"/>
                      </v:shape>
                      <v:shape id="文本框 3" o:spid="_x0000_s1207" type="#_x0000_t202" style="position:absolute;left:4899;top:41932;width:102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" fillcolor="white [3201]" strokeweight=".5pt">
                        <v:textbox>
                          <w:txbxContent>
                            <w:p w14:paraId="36E1061D" w14:textId="68669BE0" w:rsidR="001F1CC9" w:rsidRDefault="001F1CC9" w:rsidP="007F5671">
                              <w:pPr>
                                <w:jc w:val="center"/>
                                <w:rPr>
                                  <w:kern w:val="0"/>
                                  <w:szCs w:val="21"/>
                                </w:rPr>
                              </w:pPr>
                              <w:r>
                                <w:rPr>
                                  <w:rFonts w:hint="eastAsia"/>
                                  <w:szCs w:val="21"/>
                                </w:rPr>
                                <w:t>粗砂卸料粉尘</w:t>
                              </w:r>
                            </w:p>
                          </w:txbxContent>
                        </v:textbox>
                      </v:shape>
                      <v:shape id="直接箭头连接符 678432492" o:spid="_x0000_s1208" type="#_x0000_t32" style="position:absolute;left:15268;top:43360;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" strokecolor="black [3200]" strokeweight=".5pt">
                        <v:stroke endarrow="block" joinstyle="miter"/>
                      </v:shape>
                      <v:shape id="文本框 3" o:spid="_x0000_s1209" type="#_x0000_t202" style="position:absolute;left:17970;top:42059;width:927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" fillcolor="white [3201]" strokeweight=".5pt">
                        <v:textbox>
                          <w:txbxContent>
                            <w:p w14:paraId="07A8A31E" w14:textId="69B7C92E" w:rsidR="001F1CC9" w:rsidRDefault="001F1CC9" w:rsidP="007F5671">
                              <w:pPr>
                                <w:jc w:val="center"/>
                                <w:rPr>
                                  <w:kern w:val="0"/>
                                  <w:szCs w:val="21"/>
                                </w:rPr>
                              </w:pPr>
                              <w:r>
                                <w:rPr>
                                  <w:rFonts w:hint="eastAsia"/>
                                  <w:szCs w:val="21"/>
                                </w:rPr>
                                <w:t>全封闭车间</w:t>
                              </w:r>
                            </w:p>
                          </w:txbxContent>
                        </v:textbox>
                      </v:shape>
                      <v:shape id="直接箭头连接符 1413436264" o:spid="_x0000_s1210" type="#_x0000_t32" style="position:absolute;left:27241;top:43424;width:25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" strokecolor="black [3200]" strokeweight=".5pt">
                        <v:stroke endarrow="block" joinstyle="miter"/>
                      </v:shape>
                      <v:shape id="文本框 1" o:spid="_x0000_s1211" type="#_x0000_t202" style="position:absolute;left:29229;top:42059;width:900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" filled="f" stroked="f" strokeweight=".5pt">
                        <v:textbox>
                          <w:txbxContent>
                            <w:p w14:paraId="2FB412DA" w14:textId="39B074AB" w:rsidR="001F1CC9" w:rsidRDefault="001F1CC9" w:rsidP="007F5671">
                              <w:pPr>
                                <w:jc w:val="center"/>
                                <w:rPr>
                                  <w:szCs w:val="21"/>
                                </w:rPr>
                              </w:pPr>
                              <w:r>
                                <w:rPr>
                                  <w:rFonts w:hint="eastAsia"/>
                                  <w:szCs w:val="21"/>
                                </w:rPr>
                                <w:t>无组织排放</w:t>
                              </w:r>
                            </w:p>
                          </w:txbxContent>
                        </v:textbox>
                      </v:shape>
                      <w10:anchorlock/>
                    </v:group>
                  </w:pict>
                </mc:Fallback>
              </mc:AlternateContent>
            </w:r>
          </w:p>
          <w:p w14:paraId="2A98E4D2" w14:textId="77777777" w:rsidR="00CC0C77" w:rsidRPr="00CF45AC" w:rsidRDefault="000162CE" w:rsidP="000162CE">
            <w:pPr>
              <w:spacing w:line="360" w:lineRule="auto"/>
              <w:ind w:firstLineChars="200" w:firstLine="442"/>
              <w:jc w:val="center"/>
              <w:rPr>
                <w:b/>
                <w:bCs/>
                <w:sz w:val="22"/>
                <w:szCs w:val="32"/>
                <w:u w:val="single"/>
              </w:rPr>
            </w:pPr>
            <w:r w:rsidRPr="00CF45AC">
              <w:rPr>
                <w:rFonts w:hint="eastAsia"/>
                <w:b/>
                <w:bCs/>
                <w:sz w:val="22"/>
                <w:szCs w:val="32"/>
                <w:u w:val="single"/>
              </w:rPr>
              <w:t>图</w:t>
            </w:r>
            <w:r w:rsidRPr="00CF45AC">
              <w:rPr>
                <w:rFonts w:hint="eastAsia"/>
                <w:b/>
                <w:bCs/>
                <w:sz w:val="22"/>
                <w:szCs w:val="32"/>
                <w:u w:val="single"/>
              </w:rPr>
              <w:t>4-</w:t>
            </w:r>
            <w:r w:rsidRPr="00CF45AC">
              <w:rPr>
                <w:b/>
                <w:bCs/>
                <w:sz w:val="22"/>
                <w:szCs w:val="32"/>
                <w:u w:val="single"/>
              </w:rPr>
              <w:t xml:space="preserve">1    </w:t>
            </w:r>
            <w:r w:rsidRPr="00CF45AC">
              <w:rPr>
                <w:rFonts w:hint="eastAsia"/>
                <w:b/>
                <w:bCs/>
                <w:sz w:val="22"/>
                <w:szCs w:val="32"/>
                <w:u w:val="single"/>
              </w:rPr>
              <w:t>项目废气治理措施工艺流程图</w:t>
            </w:r>
          </w:p>
          <w:p w14:paraId="70AB3298" w14:textId="6DB68D06" w:rsidR="00006483" w:rsidRPr="00CF45AC" w:rsidRDefault="000162CE" w:rsidP="008529F6">
            <w:pPr>
              <w:spacing w:line="360" w:lineRule="auto"/>
              <w:ind w:firstLineChars="200" w:firstLine="480"/>
              <w:rPr>
                <w:bCs/>
                <w:sz w:val="24"/>
                <w:szCs w:val="32"/>
                <w:u w:val="single"/>
              </w:rPr>
            </w:pPr>
            <w:r w:rsidRPr="00CF45AC">
              <w:rPr>
                <w:rFonts w:hint="eastAsia"/>
                <w:bCs/>
                <w:sz w:val="24"/>
                <w:szCs w:val="32"/>
                <w:u w:val="single"/>
              </w:rPr>
              <w:t>本项目</w:t>
            </w:r>
            <w:r w:rsidR="00D26C82" w:rsidRPr="00CF45AC">
              <w:rPr>
                <w:rFonts w:hint="eastAsia"/>
                <w:bCs/>
                <w:sz w:val="24"/>
                <w:szCs w:val="32"/>
                <w:u w:val="single"/>
              </w:rPr>
              <w:t>密闭搅拌系统对粉尘收集效率为</w:t>
            </w:r>
            <w:r w:rsidR="00D26C82" w:rsidRPr="00CF45AC">
              <w:rPr>
                <w:rFonts w:hint="eastAsia"/>
                <w:bCs/>
                <w:sz w:val="24"/>
                <w:szCs w:val="32"/>
                <w:u w:val="single"/>
              </w:rPr>
              <w:t>100%</w:t>
            </w:r>
            <w:r w:rsidR="00D26C82" w:rsidRPr="00CF45AC">
              <w:rPr>
                <w:rFonts w:hint="eastAsia"/>
                <w:bCs/>
                <w:sz w:val="24"/>
                <w:szCs w:val="32"/>
                <w:u w:val="single"/>
              </w:rPr>
              <w:t>，局部密闭与配套吸尘装置等负压收集效率为</w:t>
            </w:r>
            <w:r w:rsidR="00D26C82" w:rsidRPr="00CF45AC">
              <w:rPr>
                <w:rFonts w:hint="eastAsia"/>
                <w:bCs/>
                <w:sz w:val="24"/>
                <w:szCs w:val="32"/>
                <w:u w:val="single"/>
              </w:rPr>
              <w:t>90%</w:t>
            </w:r>
            <w:r w:rsidR="00D26C82" w:rsidRPr="00CF45AC">
              <w:rPr>
                <w:rFonts w:hint="eastAsia"/>
                <w:bCs/>
                <w:sz w:val="24"/>
                <w:szCs w:val="32"/>
                <w:u w:val="single"/>
              </w:rPr>
              <w:t>，</w:t>
            </w:r>
            <w:r w:rsidR="005C27EE" w:rsidRPr="00CF45AC">
              <w:rPr>
                <w:rFonts w:hint="eastAsia"/>
                <w:bCs/>
                <w:sz w:val="24"/>
                <w:szCs w:val="32"/>
                <w:u w:val="single"/>
              </w:rPr>
              <w:t>未收集的粉尘在车间内沉淀，</w:t>
            </w:r>
            <w:r w:rsidR="005C27EE" w:rsidRPr="00CF45AC">
              <w:rPr>
                <w:rFonts w:hint="eastAsia"/>
                <w:sz w:val="24"/>
                <w:szCs w:val="28"/>
                <w:u w:val="single"/>
              </w:rPr>
              <w:t>本次环评沉降粉</w:t>
            </w:r>
            <w:r w:rsidR="005C27EE" w:rsidRPr="00CF45AC">
              <w:rPr>
                <w:rFonts w:hint="eastAsia"/>
                <w:sz w:val="24"/>
                <w:szCs w:val="28"/>
                <w:u w:val="single"/>
              </w:rPr>
              <w:lastRenderedPageBreak/>
              <w:t>尘量以</w:t>
            </w:r>
            <w:r w:rsidR="005C27EE" w:rsidRPr="00CF45AC">
              <w:rPr>
                <w:rFonts w:hint="eastAsia"/>
                <w:sz w:val="24"/>
                <w:szCs w:val="28"/>
                <w:u w:val="single"/>
              </w:rPr>
              <w:t>4</w:t>
            </w:r>
            <w:r w:rsidR="005C27EE" w:rsidRPr="00CF45AC">
              <w:rPr>
                <w:sz w:val="24"/>
                <w:szCs w:val="28"/>
                <w:u w:val="single"/>
              </w:rPr>
              <w:t>0</w:t>
            </w:r>
            <w:r w:rsidR="005C27EE" w:rsidRPr="00CF45AC">
              <w:rPr>
                <w:rFonts w:hint="eastAsia"/>
                <w:sz w:val="24"/>
                <w:szCs w:val="28"/>
                <w:u w:val="single"/>
              </w:rPr>
              <w:t>%</w:t>
            </w:r>
            <w:r w:rsidR="005C27EE" w:rsidRPr="00CF45AC">
              <w:rPr>
                <w:rFonts w:hint="eastAsia"/>
                <w:sz w:val="24"/>
                <w:szCs w:val="28"/>
                <w:u w:val="single"/>
              </w:rPr>
              <w:t>计，</w:t>
            </w:r>
            <w:r w:rsidR="007C3A30" w:rsidRPr="00CF45AC">
              <w:rPr>
                <w:rFonts w:hint="eastAsia"/>
                <w:bCs/>
                <w:sz w:val="24"/>
                <w:szCs w:val="32"/>
                <w:u w:val="single"/>
              </w:rPr>
              <w:t>布袋除尘器除尘效率为</w:t>
            </w:r>
            <w:r w:rsidR="007C3A30" w:rsidRPr="00CF45AC">
              <w:rPr>
                <w:rFonts w:hint="eastAsia"/>
                <w:bCs/>
                <w:sz w:val="24"/>
                <w:szCs w:val="32"/>
                <w:u w:val="single"/>
              </w:rPr>
              <w:t>99%</w:t>
            </w:r>
            <w:r w:rsidR="007C3A30" w:rsidRPr="00CF45AC">
              <w:rPr>
                <w:rFonts w:hint="eastAsia"/>
                <w:bCs/>
                <w:sz w:val="24"/>
                <w:szCs w:val="32"/>
                <w:u w:val="single"/>
              </w:rPr>
              <w:t>，</w:t>
            </w:r>
            <w:r w:rsidR="00006483" w:rsidRPr="00CF45AC">
              <w:rPr>
                <w:rFonts w:hint="eastAsia"/>
                <w:bCs/>
                <w:sz w:val="24"/>
                <w:szCs w:val="32"/>
                <w:u w:val="single"/>
              </w:rPr>
              <w:t>总收集风量为</w:t>
            </w:r>
            <w:r w:rsidR="00006483" w:rsidRPr="00CF45AC">
              <w:rPr>
                <w:bCs/>
                <w:sz w:val="24"/>
                <w:szCs w:val="32"/>
                <w:u w:val="single"/>
              </w:rPr>
              <w:t>50000m</w:t>
            </w:r>
            <w:r w:rsidR="00006483" w:rsidRPr="00CF45AC">
              <w:rPr>
                <w:bCs/>
                <w:sz w:val="24"/>
                <w:szCs w:val="32"/>
                <w:u w:val="single"/>
                <w:vertAlign w:val="superscript"/>
              </w:rPr>
              <w:t>3</w:t>
            </w:r>
            <w:r w:rsidR="00006483" w:rsidRPr="00CF45AC">
              <w:rPr>
                <w:bCs/>
                <w:sz w:val="24"/>
                <w:szCs w:val="32"/>
                <w:u w:val="single"/>
              </w:rPr>
              <w:t>/h</w:t>
            </w:r>
            <w:r w:rsidR="00006483" w:rsidRPr="00CF45AC">
              <w:rPr>
                <w:rFonts w:hint="eastAsia"/>
                <w:bCs/>
                <w:sz w:val="24"/>
                <w:szCs w:val="32"/>
                <w:u w:val="single"/>
              </w:rPr>
              <w:t>，</w:t>
            </w:r>
            <w:r w:rsidR="007C3A30" w:rsidRPr="00CF45AC">
              <w:rPr>
                <w:rFonts w:hint="eastAsia"/>
                <w:bCs/>
                <w:sz w:val="24"/>
                <w:szCs w:val="32"/>
                <w:u w:val="single"/>
              </w:rPr>
              <w:t>则</w:t>
            </w:r>
            <w:r w:rsidR="005C27EE" w:rsidRPr="00CF45AC">
              <w:rPr>
                <w:rFonts w:hint="eastAsia"/>
                <w:bCs/>
                <w:sz w:val="24"/>
                <w:szCs w:val="32"/>
                <w:u w:val="single"/>
              </w:rPr>
              <w:t>项目有组织排放的颗粒物的量为</w:t>
            </w:r>
            <w:r w:rsidR="00006483" w:rsidRPr="00CF45AC">
              <w:rPr>
                <w:bCs/>
                <w:sz w:val="24"/>
                <w:szCs w:val="32"/>
                <w:u w:val="single"/>
              </w:rPr>
              <w:t>2.07</w:t>
            </w:r>
            <w:r w:rsidR="005C27EE" w:rsidRPr="00CF45AC">
              <w:rPr>
                <w:bCs/>
                <w:sz w:val="24"/>
                <w:szCs w:val="32"/>
                <w:u w:val="single"/>
              </w:rPr>
              <w:t>t/a</w:t>
            </w:r>
            <w:r w:rsidR="005C27EE" w:rsidRPr="00CF45AC">
              <w:rPr>
                <w:rFonts w:hint="eastAsia"/>
                <w:bCs/>
                <w:sz w:val="24"/>
                <w:szCs w:val="32"/>
                <w:u w:val="single"/>
              </w:rPr>
              <w:t>，</w:t>
            </w:r>
            <w:r w:rsidR="00006483" w:rsidRPr="00CF45AC">
              <w:rPr>
                <w:rFonts w:hint="eastAsia"/>
                <w:bCs/>
                <w:sz w:val="24"/>
                <w:szCs w:val="32"/>
                <w:u w:val="single"/>
              </w:rPr>
              <w:t>排放浓度为</w:t>
            </w:r>
            <w:r w:rsidR="00006483" w:rsidRPr="00CF45AC">
              <w:rPr>
                <w:rFonts w:hint="eastAsia"/>
                <w:bCs/>
                <w:sz w:val="24"/>
                <w:szCs w:val="32"/>
                <w:u w:val="single"/>
              </w:rPr>
              <w:t>1</w:t>
            </w:r>
            <w:r w:rsidR="00006483" w:rsidRPr="00CF45AC">
              <w:rPr>
                <w:bCs/>
                <w:sz w:val="24"/>
                <w:szCs w:val="32"/>
                <w:u w:val="single"/>
              </w:rPr>
              <w:t>7.25mg/m</w:t>
            </w:r>
            <w:r w:rsidR="00006483" w:rsidRPr="00CF45AC">
              <w:rPr>
                <w:bCs/>
                <w:sz w:val="24"/>
                <w:szCs w:val="32"/>
                <w:u w:val="single"/>
                <w:vertAlign w:val="superscript"/>
              </w:rPr>
              <w:t>3</w:t>
            </w:r>
            <w:r w:rsidR="00006483" w:rsidRPr="00CF45AC">
              <w:rPr>
                <w:rFonts w:hint="eastAsia"/>
                <w:bCs/>
                <w:sz w:val="24"/>
                <w:szCs w:val="32"/>
                <w:u w:val="single"/>
              </w:rPr>
              <w:t>，满足</w:t>
            </w:r>
            <w:r w:rsidR="00006483" w:rsidRPr="00CF45AC">
              <w:rPr>
                <w:rFonts w:hint="eastAsia"/>
                <w:sz w:val="24"/>
                <w:u w:val="single"/>
              </w:rPr>
              <w:t>《水泥工业大气污染物排放标准》（</w:t>
            </w:r>
            <w:r w:rsidR="00006483" w:rsidRPr="00CF45AC">
              <w:rPr>
                <w:rFonts w:hint="eastAsia"/>
                <w:sz w:val="24"/>
                <w:u w:val="single"/>
              </w:rPr>
              <w:t>G</w:t>
            </w:r>
            <w:r w:rsidR="00006483" w:rsidRPr="00CF45AC">
              <w:rPr>
                <w:sz w:val="24"/>
                <w:u w:val="single"/>
              </w:rPr>
              <w:t>B4915</w:t>
            </w:r>
            <w:r w:rsidR="00006483" w:rsidRPr="00CF45AC">
              <w:rPr>
                <w:rFonts w:hint="eastAsia"/>
                <w:sz w:val="24"/>
                <w:u w:val="single"/>
              </w:rPr>
              <w:t>-</w:t>
            </w:r>
            <w:r w:rsidR="00006483" w:rsidRPr="00CF45AC">
              <w:rPr>
                <w:sz w:val="24"/>
                <w:u w:val="single"/>
              </w:rPr>
              <w:t>2013</w:t>
            </w:r>
            <w:r w:rsidR="00006483" w:rsidRPr="00CF45AC">
              <w:rPr>
                <w:rFonts w:hint="eastAsia"/>
                <w:sz w:val="24"/>
                <w:u w:val="single"/>
              </w:rPr>
              <w:t>）表</w:t>
            </w:r>
            <w:r w:rsidR="00006483" w:rsidRPr="00CF45AC">
              <w:rPr>
                <w:rFonts w:hint="eastAsia"/>
                <w:sz w:val="24"/>
                <w:u w:val="single"/>
              </w:rPr>
              <w:t>1</w:t>
            </w:r>
            <w:r w:rsidR="00006483" w:rsidRPr="00CF45AC">
              <w:rPr>
                <w:rFonts w:hint="eastAsia"/>
                <w:sz w:val="24"/>
                <w:u w:val="single"/>
              </w:rPr>
              <w:t>中水泥制造破碎机、磨机、包装机及其他通风生产设备颗粒物排放限值（</w:t>
            </w:r>
            <w:r w:rsidR="00006483" w:rsidRPr="00CF45AC">
              <w:rPr>
                <w:sz w:val="24"/>
                <w:u w:val="single"/>
              </w:rPr>
              <w:t>20</w:t>
            </w:r>
            <w:r w:rsidR="00006483" w:rsidRPr="00CF45AC">
              <w:rPr>
                <w:bCs/>
                <w:sz w:val="24"/>
                <w:szCs w:val="32"/>
                <w:u w:val="single"/>
              </w:rPr>
              <w:t>mg/m</w:t>
            </w:r>
            <w:r w:rsidR="00006483" w:rsidRPr="00CF45AC">
              <w:rPr>
                <w:bCs/>
                <w:sz w:val="24"/>
                <w:szCs w:val="32"/>
                <w:u w:val="single"/>
                <w:vertAlign w:val="superscript"/>
              </w:rPr>
              <w:t>3</w:t>
            </w:r>
            <w:r w:rsidR="00006483" w:rsidRPr="00CF45AC">
              <w:rPr>
                <w:rFonts w:hint="eastAsia"/>
                <w:sz w:val="24"/>
                <w:u w:val="single"/>
              </w:rPr>
              <w:t>），</w:t>
            </w:r>
            <w:r w:rsidR="00006483" w:rsidRPr="00CF45AC">
              <w:rPr>
                <w:rFonts w:hint="eastAsia"/>
                <w:bCs/>
                <w:sz w:val="24"/>
                <w:szCs w:val="32"/>
                <w:u w:val="single"/>
              </w:rPr>
              <w:t>通过车间无组织排放的颗粒物的量为</w:t>
            </w:r>
            <w:r w:rsidR="003011D1" w:rsidRPr="00CF45AC">
              <w:rPr>
                <w:bCs/>
                <w:sz w:val="24"/>
                <w:szCs w:val="32"/>
                <w:u w:val="single"/>
              </w:rPr>
              <w:t>1.30</w:t>
            </w:r>
            <w:r w:rsidR="00006483" w:rsidRPr="00CF45AC">
              <w:rPr>
                <w:bCs/>
                <w:sz w:val="24"/>
                <w:szCs w:val="32"/>
                <w:u w:val="single"/>
              </w:rPr>
              <w:t>t/a</w:t>
            </w:r>
            <w:r w:rsidR="00900C03" w:rsidRPr="00CF45AC">
              <w:rPr>
                <w:rFonts w:hint="eastAsia"/>
                <w:bCs/>
                <w:sz w:val="24"/>
                <w:szCs w:val="32"/>
                <w:u w:val="single"/>
              </w:rPr>
              <w:t>。</w:t>
            </w:r>
          </w:p>
          <w:p w14:paraId="468F0DED" w14:textId="5D646CB5" w:rsidR="00EE21F4" w:rsidRPr="00CF45AC" w:rsidRDefault="00900C03" w:rsidP="008529F6">
            <w:pPr>
              <w:spacing w:line="360" w:lineRule="auto"/>
              <w:ind w:firstLineChars="200" w:firstLine="480"/>
              <w:rPr>
                <w:bCs/>
                <w:sz w:val="24"/>
                <w:szCs w:val="32"/>
                <w:u w:val="single"/>
              </w:rPr>
            </w:pPr>
            <w:r w:rsidRPr="00CF45AC">
              <w:rPr>
                <w:rFonts w:hint="eastAsia"/>
                <w:bCs/>
                <w:sz w:val="24"/>
                <w:szCs w:val="32"/>
                <w:u w:val="single"/>
              </w:rPr>
              <w:t>查阅</w:t>
            </w:r>
            <w:r w:rsidR="00EE21F4" w:rsidRPr="00CF45AC">
              <w:rPr>
                <w:rFonts w:hint="eastAsia"/>
                <w:bCs/>
                <w:sz w:val="24"/>
                <w:szCs w:val="32"/>
                <w:u w:val="single"/>
              </w:rPr>
              <w:t>《排污许可证申请与核发技术规范</w:t>
            </w:r>
            <w:r w:rsidR="00EE21F4" w:rsidRPr="00CF45AC">
              <w:rPr>
                <w:rFonts w:hint="eastAsia"/>
                <w:bCs/>
                <w:sz w:val="24"/>
                <w:szCs w:val="32"/>
                <w:u w:val="single"/>
              </w:rPr>
              <w:t xml:space="preserve"> </w:t>
            </w:r>
            <w:r w:rsidR="000162CE" w:rsidRPr="00CF45AC">
              <w:rPr>
                <w:rFonts w:hint="eastAsia"/>
                <w:bCs/>
                <w:sz w:val="24"/>
                <w:szCs w:val="32"/>
                <w:u w:val="single"/>
              </w:rPr>
              <w:t>水泥工</w:t>
            </w:r>
            <w:r w:rsidR="00EE21F4" w:rsidRPr="00CF45AC">
              <w:rPr>
                <w:rFonts w:hint="eastAsia"/>
                <w:bCs/>
                <w:sz w:val="24"/>
                <w:szCs w:val="32"/>
                <w:u w:val="single"/>
              </w:rPr>
              <w:t>业》（</w:t>
            </w:r>
            <w:r w:rsidR="000162CE" w:rsidRPr="00CF45AC">
              <w:rPr>
                <w:bCs/>
                <w:sz w:val="24"/>
                <w:szCs w:val="32"/>
                <w:u w:val="single"/>
              </w:rPr>
              <w:t>HJ847—2017</w:t>
            </w:r>
            <w:r w:rsidR="00EE21F4" w:rsidRPr="00CF45AC">
              <w:rPr>
                <w:rFonts w:hint="eastAsia"/>
                <w:bCs/>
                <w:sz w:val="24"/>
                <w:szCs w:val="32"/>
                <w:u w:val="single"/>
              </w:rPr>
              <w:t>），</w:t>
            </w:r>
            <w:r w:rsidRPr="00CF45AC">
              <w:rPr>
                <w:rFonts w:hint="eastAsia"/>
                <w:bCs/>
                <w:sz w:val="24"/>
                <w:szCs w:val="32"/>
                <w:u w:val="single"/>
              </w:rPr>
              <w:t>袋式除尘器</w:t>
            </w:r>
            <w:r w:rsidR="00EE21F4" w:rsidRPr="00CF45AC">
              <w:rPr>
                <w:rFonts w:hint="eastAsia"/>
                <w:bCs/>
                <w:sz w:val="24"/>
                <w:szCs w:val="32"/>
                <w:u w:val="single"/>
              </w:rPr>
              <w:t>属于</w:t>
            </w:r>
            <w:r w:rsidRPr="00CF45AC">
              <w:rPr>
                <w:rFonts w:hint="eastAsia"/>
                <w:bCs/>
                <w:sz w:val="24"/>
                <w:szCs w:val="32"/>
                <w:u w:val="single"/>
              </w:rPr>
              <w:t>水泥工业</w:t>
            </w:r>
            <w:r w:rsidR="00EE21F4" w:rsidRPr="00CF45AC">
              <w:rPr>
                <w:rFonts w:hint="eastAsia"/>
                <w:bCs/>
                <w:sz w:val="24"/>
                <w:szCs w:val="32"/>
                <w:u w:val="single"/>
              </w:rPr>
              <w:t>废气污染防治可行技术，且</w:t>
            </w:r>
            <w:r w:rsidRPr="00CF45AC">
              <w:rPr>
                <w:rFonts w:hint="eastAsia"/>
                <w:bCs/>
                <w:sz w:val="24"/>
                <w:szCs w:val="32"/>
                <w:u w:val="single"/>
              </w:rPr>
              <w:t>类比桃源县陬市工业园同类企业，在车间封闭且除尘设施正常运行情况下，厂区无组织排放的颗粒物满足</w:t>
            </w:r>
            <w:r w:rsidRPr="00CF45AC">
              <w:rPr>
                <w:rFonts w:hint="eastAsia"/>
                <w:sz w:val="24"/>
                <w:u w:val="single"/>
              </w:rPr>
              <w:t>《水泥工业大气污染物排放标准》（</w:t>
            </w:r>
            <w:r w:rsidRPr="00CF45AC">
              <w:rPr>
                <w:rFonts w:hint="eastAsia"/>
                <w:sz w:val="24"/>
                <w:u w:val="single"/>
              </w:rPr>
              <w:t>G</w:t>
            </w:r>
            <w:r w:rsidRPr="00CF45AC">
              <w:rPr>
                <w:sz w:val="24"/>
                <w:u w:val="single"/>
              </w:rPr>
              <w:t>B4915</w:t>
            </w:r>
            <w:r w:rsidRPr="00CF45AC">
              <w:rPr>
                <w:rFonts w:hint="eastAsia"/>
                <w:sz w:val="24"/>
                <w:u w:val="single"/>
              </w:rPr>
              <w:t>-</w:t>
            </w:r>
            <w:r w:rsidRPr="00CF45AC">
              <w:rPr>
                <w:sz w:val="24"/>
                <w:u w:val="single"/>
              </w:rPr>
              <w:t>2013</w:t>
            </w:r>
            <w:r w:rsidRPr="00CF45AC">
              <w:rPr>
                <w:rFonts w:hint="eastAsia"/>
                <w:sz w:val="24"/>
                <w:u w:val="single"/>
              </w:rPr>
              <w:t>）表</w:t>
            </w:r>
            <w:r w:rsidRPr="00CF45AC">
              <w:rPr>
                <w:rFonts w:hint="eastAsia"/>
                <w:sz w:val="24"/>
                <w:u w:val="single"/>
              </w:rPr>
              <w:t>3</w:t>
            </w:r>
            <w:r w:rsidRPr="00CF45AC">
              <w:rPr>
                <w:rFonts w:hint="eastAsia"/>
                <w:sz w:val="24"/>
                <w:u w:val="single"/>
              </w:rPr>
              <w:t>颗粒物无组织排放限值。</w:t>
            </w:r>
            <w:r w:rsidR="00EE21F4" w:rsidRPr="00CF45AC">
              <w:rPr>
                <w:rFonts w:hint="eastAsia"/>
                <w:sz w:val="24"/>
                <w:u w:val="single"/>
              </w:rPr>
              <w:t>（颗粒物：</w:t>
            </w:r>
            <w:r w:rsidRPr="00CF45AC">
              <w:rPr>
                <w:sz w:val="24"/>
                <w:u w:val="single"/>
              </w:rPr>
              <w:t>0.5</w:t>
            </w:r>
            <w:r w:rsidR="00EE21F4" w:rsidRPr="00CF45AC">
              <w:rPr>
                <w:rFonts w:hint="eastAsia"/>
                <w:sz w:val="24"/>
                <w:szCs w:val="28"/>
                <w:u w:val="single"/>
              </w:rPr>
              <w:t>mg/m</w:t>
            </w:r>
            <w:r w:rsidR="00EE21F4" w:rsidRPr="00CF45AC">
              <w:rPr>
                <w:rFonts w:hint="eastAsia"/>
                <w:sz w:val="24"/>
                <w:szCs w:val="28"/>
                <w:u w:val="single"/>
                <w:vertAlign w:val="superscript"/>
              </w:rPr>
              <w:t>3</w:t>
            </w:r>
            <w:r w:rsidR="00EE21F4" w:rsidRPr="00CF45AC">
              <w:rPr>
                <w:rFonts w:hint="eastAsia"/>
                <w:sz w:val="24"/>
                <w:u w:val="single"/>
              </w:rPr>
              <w:t>）。</w:t>
            </w:r>
          </w:p>
          <w:p w14:paraId="79161B6E" w14:textId="77777777" w:rsidR="00EE21F4" w:rsidRPr="00CF45AC" w:rsidRDefault="00EE21F4" w:rsidP="00900C03">
            <w:pPr>
              <w:spacing w:line="360" w:lineRule="auto"/>
              <w:ind w:firstLineChars="200" w:firstLine="480"/>
              <w:rPr>
                <w:sz w:val="24"/>
                <w:u w:val="single"/>
              </w:rPr>
            </w:pPr>
            <w:r w:rsidRPr="00CF45AC">
              <w:rPr>
                <w:bCs/>
                <w:sz w:val="24"/>
                <w:szCs w:val="32"/>
                <w:u w:val="single"/>
              </w:rPr>
              <w:fldChar w:fldCharType="begin"/>
            </w:r>
            <w:r w:rsidRPr="00CF45AC">
              <w:rPr>
                <w:bCs/>
                <w:sz w:val="24"/>
                <w:szCs w:val="32"/>
                <w:u w:val="single"/>
              </w:rPr>
              <w:instrText xml:space="preserve"> </w:instrText>
            </w:r>
            <w:r w:rsidRPr="00CF45AC">
              <w:rPr>
                <w:rFonts w:hint="eastAsia"/>
                <w:bCs/>
                <w:sz w:val="24"/>
                <w:szCs w:val="32"/>
                <w:u w:val="single"/>
              </w:rPr>
              <w:instrText>= 2 \* GB3</w:instrText>
            </w:r>
            <w:r w:rsidRPr="00CF45AC">
              <w:rPr>
                <w:bCs/>
                <w:sz w:val="24"/>
                <w:szCs w:val="32"/>
                <w:u w:val="single"/>
              </w:rPr>
              <w:instrText xml:space="preserve"> </w:instrText>
            </w:r>
            <w:r w:rsidRPr="00CF45AC">
              <w:rPr>
                <w:bCs/>
                <w:sz w:val="24"/>
                <w:szCs w:val="32"/>
                <w:u w:val="single"/>
              </w:rPr>
              <w:fldChar w:fldCharType="separate"/>
            </w:r>
            <w:r w:rsidRPr="00CF45AC">
              <w:rPr>
                <w:rFonts w:hint="eastAsia"/>
                <w:bCs/>
                <w:noProof/>
                <w:sz w:val="24"/>
                <w:szCs w:val="32"/>
                <w:u w:val="single"/>
              </w:rPr>
              <w:t>②</w:t>
            </w:r>
            <w:r w:rsidRPr="00CF45AC">
              <w:rPr>
                <w:bCs/>
                <w:sz w:val="24"/>
                <w:szCs w:val="32"/>
                <w:u w:val="single"/>
              </w:rPr>
              <w:fldChar w:fldCharType="end"/>
            </w:r>
            <w:r w:rsidRPr="00CF45AC">
              <w:rPr>
                <w:rFonts w:hint="eastAsia"/>
                <w:sz w:val="24"/>
                <w:u w:val="single"/>
              </w:rPr>
              <w:t>厂区无组织排放控制要求</w:t>
            </w:r>
          </w:p>
          <w:p w14:paraId="60273F19" w14:textId="77777777" w:rsidR="00EE21F4" w:rsidRPr="00CF45AC" w:rsidRDefault="00EE21F4" w:rsidP="008529F6">
            <w:pPr>
              <w:adjustRightInd w:val="0"/>
              <w:snapToGrid w:val="0"/>
              <w:spacing w:line="360" w:lineRule="auto"/>
              <w:ind w:firstLineChars="200" w:firstLine="480"/>
              <w:rPr>
                <w:sz w:val="24"/>
                <w:u w:val="single"/>
              </w:rPr>
            </w:pPr>
            <w:r w:rsidRPr="00CF45AC">
              <w:rPr>
                <w:sz w:val="24"/>
                <w:u w:val="single"/>
              </w:rPr>
              <w:fldChar w:fldCharType="begin"/>
            </w:r>
            <w:r w:rsidRPr="00CF45AC">
              <w:rPr>
                <w:sz w:val="24"/>
                <w:u w:val="single"/>
              </w:rPr>
              <w:instrText xml:space="preserve"> </w:instrText>
            </w:r>
            <w:r w:rsidRPr="00CF45AC">
              <w:rPr>
                <w:rFonts w:hint="eastAsia"/>
                <w:sz w:val="24"/>
                <w:u w:val="single"/>
              </w:rPr>
              <w:instrText>= 1 \* GB2</w:instrText>
            </w:r>
            <w:r w:rsidRPr="00CF45AC">
              <w:rPr>
                <w:sz w:val="24"/>
                <w:u w:val="single"/>
              </w:rPr>
              <w:instrText xml:space="preserve"> </w:instrText>
            </w:r>
            <w:r w:rsidRPr="00CF45AC">
              <w:rPr>
                <w:sz w:val="24"/>
                <w:u w:val="single"/>
              </w:rPr>
              <w:fldChar w:fldCharType="separate"/>
            </w:r>
            <w:r w:rsidRPr="00CF45AC">
              <w:rPr>
                <w:rFonts w:hint="eastAsia"/>
                <w:noProof/>
                <w:sz w:val="24"/>
                <w:u w:val="single"/>
              </w:rPr>
              <w:t>⑴</w:t>
            </w:r>
            <w:r w:rsidRPr="00CF45AC">
              <w:rPr>
                <w:sz w:val="24"/>
                <w:u w:val="single"/>
              </w:rPr>
              <w:fldChar w:fldCharType="end"/>
            </w:r>
            <w:r w:rsidRPr="00CF45AC">
              <w:rPr>
                <w:rFonts w:hint="eastAsia"/>
                <w:sz w:val="24"/>
                <w:u w:val="single"/>
              </w:rPr>
              <w:t>物料</w:t>
            </w:r>
            <w:r w:rsidR="00900C03" w:rsidRPr="00CF45AC">
              <w:rPr>
                <w:rFonts w:hint="eastAsia"/>
                <w:sz w:val="24"/>
                <w:u w:val="single"/>
              </w:rPr>
              <w:t>堆存</w:t>
            </w:r>
          </w:p>
          <w:p w14:paraId="5CAC90E6" w14:textId="0109E82E" w:rsidR="00EE21F4" w:rsidRPr="00CF45AC" w:rsidRDefault="00EE21F4" w:rsidP="008529F6">
            <w:pPr>
              <w:adjustRightInd w:val="0"/>
              <w:snapToGrid w:val="0"/>
              <w:spacing w:line="360" w:lineRule="auto"/>
              <w:ind w:firstLineChars="200" w:firstLine="480"/>
              <w:rPr>
                <w:sz w:val="24"/>
                <w:u w:val="single"/>
              </w:rPr>
            </w:pPr>
            <w:r w:rsidRPr="00CF45AC">
              <w:rPr>
                <w:rFonts w:hint="eastAsia"/>
                <w:sz w:val="24"/>
                <w:u w:val="single"/>
              </w:rPr>
              <w:t>厂区内</w:t>
            </w:r>
            <w:r w:rsidR="00900C03" w:rsidRPr="00CF45AC">
              <w:rPr>
                <w:rFonts w:hint="eastAsia"/>
                <w:sz w:val="24"/>
                <w:u w:val="single"/>
              </w:rPr>
              <w:t>粗砂</w:t>
            </w:r>
            <w:r w:rsidRPr="00CF45AC">
              <w:rPr>
                <w:rFonts w:hint="eastAsia"/>
                <w:sz w:val="24"/>
                <w:u w:val="single"/>
              </w:rPr>
              <w:t>物料需储存于全封闭车间内，禁止露天堆放</w:t>
            </w:r>
            <w:r w:rsidR="00CF45AC">
              <w:rPr>
                <w:rFonts w:hint="eastAsia"/>
                <w:sz w:val="24"/>
                <w:u w:val="single"/>
              </w:rPr>
              <w:t>；车间全封闭的同时，对搅拌区封闭，仅预留车辆进出口通道</w:t>
            </w:r>
            <w:r w:rsidRPr="00CF45AC">
              <w:rPr>
                <w:rFonts w:hint="eastAsia"/>
                <w:sz w:val="24"/>
                <w:u w:val="single"/>
              </w:rPr>
              <w:t>。</w:t>
            </w:r>
          </w:p>
          <w:p w14:paraId="633FBA31" w14:textId="77777777" w:rsidR="00EE21F4" w:rsidRPr="00CF45AC" w:rsidRDefault="00EE21F4" w:rsidP="008529F6">
            <w:pPr>
              <w:adjustRightInd w:val="0"/>
              <w:snapToGrid w:val="0"/>
              <w:spacing w:line="360" w:lineRule="auto"/>
              <w:ind w:firstLineChars="200" w:firstLine="480"/>
              <w:rPr>
                <w:sz w:val="24"/>
                <w:u w:val="single"/>
              </w:rPr>
            </w:pPr>
            <w:r w:rsidRPr="00CF45AC">
              <w:rPr>
                <w:sz w:val="24"/>
                <w:u w:val="single"/>
              </w:rPr>
              <w:fldChar w:fldCharType="begin"/>
            </w:r>
            <w:r w:rsidRPr="00CF45AC">
              <w:rPr>
                <w:sz w:val="24"/>
                <w:u w:val="single"/>
              </w:rPr>
              <w:instrText xml:space="preserve"> </w:instrText>
            </w:r>
            <w:r w:rsidRPr="00CF45AC">
              <w:rPr>
                <w:rFonts w:hint="eastAsia"/>
                <w:sz w:val="24"/>
                <w:u w:val="single"/>
              </w:rPr>
              <w:instrText>= 2 \* GB2</w:instrText>
            </w:r>
            <w:r w:rsidRPr="00CF45AC">
              <w:rPr>
                <w:sz w:val="24"/>
                <w:u w:val="single"/>
              </w:rPr>
              <w:instrText xml:space="preserve"> </w:instrText>
            </w:r>
            <w:r w:rsidRPr="00CF45AC">
              <w:rPr>
                <w:sz w:val="24"/>
                <w:u w:val="single"/>
              </w:rPr>
              <w:fldChar w:fldCharType="separate"/>
            </w:r>
            <w:r w:rsidRPr="00CF45AC">
              <w:rPr>
                <w:rFonts w:hint="eastAsia"/>
                <w:noProof/>
                <w:sz w:val="24"/>
                <w:u w:val="single"/>
              </w:rPr>
              <w:t>⑵</w:t>
            </w:r>
            <w:r w:rsidRPr="00CF45AC">
              <w:rPr>
                <w:sz w:val="24"/>
                <w:u w:val="single"/>
              </w:rPr>
              <w:fldChar w:fldCharType="end"/>
            </w:r>
            <w:r w:rsidR="00521675" w:rsidRPr="00CF45AC">
              <w:rPr>
                <w:rFonts w:hint="eastAsia"/>
                <w:sz w:val="24"/>
                <w:u w:val="single"/>
              </w:rPr>
              <w:t>水泥散装</w:t>
            </w:r>
          </w:p>
          <w:p w14:paraId="1ED6E68F" w14:textId="77777777" w:rsidR="00EE21F4" w:rsidRPr="00CF45AC" w:rsidRDefault="00521675" w:rsidP="008529F6">
            <w:pPr>
              <w:adjustRightInd w:val="0"/>
              <w:snapToGrid w:val="0"/>
              <w:spacing w:line="360" w:lineRule="auto"/>
              <w:ind w:firstLineChars="200" w:firstLine="480"/>
              <w:rPr>
                <w:sz w:val="24"/>
                <w:u w:val="single"/>
              </w:rPr>
            </w:pPr>
            <w:r w:rsidRPr="00CF45AC">
              <w:rPr>
                <w:rFonts w:hint="eastAsia"/>
                <w:sz w:val="24"/>
                <w:u w:val="single"/>
              </w:rPr>
              <w:t>水泥散装采用密闭罐车，散装应采用带抽风口的散装卸料装置，物料装车与除尘设施同步运行</w:t>
            </w:r>
            <w:r w:rsidR="00EE21F4" w:rsidRPr="00CF45AC">
              <w:rPr>
                <w:rFonts w:hint="eastAsia"/>
                <w:sz w:val="24"/>
                <w:u w:val="single"/>
              </w:rPr>
              <w:t>。</w:t>
            </w:r>
          </w:p>
          <w:p w14:paraId="3557BFFC" w14:textId="2AA87A2B" w:rsidR="00EE21F4" w:rsidRDefault="00EE21F4" w:rsidP="008529F6">
            <w:pPr>
              <w:adjustRightInd w:val="0"/>
              <w:snapToGrid w:val="0"/>
              <w:spacing w:line="360" w:lineRule="auto"/>
              <w:ind w:firstLineChars="200" w:firstLine="480"/>
              <w:rPr>
                <w:sz w:val="24"/>
              </w:rPr>
            </w:pPr>
            <w:r>
              <w:rPr>
                <w:rFonts w:hint="eastAsia"/>
                <w:sz w:val="24"/>
              </w:rPr>
              <w:t>3</w:t>
            </w:r>
            <w:r>
              <w:rPr>
                <w:rFonts w:hint="eastAsia"/>
                <w:sz w:val="24"/>
              </w:rPr>
              <w:t>、排放量统计</w:t>
            </w:r>
          </w:p>
          <w:p w14:paraId="7DA6D122" w14:textId="77777777" w:rsidR="0054552C" w:rsidRDefault="0054552C" w:rsidP="0054552C">
            <w:pPr>
              <w:adjustRightInd w:val="0"/>
              <w:snapToGrid w:val="0"/>
              <w:spacing w:line="360" w:lineRule="auto"/>
              <w:ind w:firstLineChars="200" w:firstLine="480"/>
              <w:rPr>
                <w:sz w:val="24"/>
              </w:rPr>
            </w:pPr>
            <w:r>
              <w:rPr>
                <w:rFonts w:hint="eastAsia"/>
                <w:sz w:val="24"/>
              </w:rPr>
              <w:t>本项目大气污染物有组织排放量如下表所示：</w:t>
            </w:r>
          </w:p>
          <w:p w14:paraId="03B20688" w14:textId="77777777" w:rsidR="0054552C" w:rsidRDefault="0054552C" w:rsidP="0054552C">
            <w:pPr>
              <w:adjustRightInd w:val="0"/>
              <w:snapToGrid w:val="0"/>
              <w:spacing w:line="360" w:lineRule="auto"/>
              <w:ind w:firstLineChars="200" w:firstLine="442"/>
              <w:jc w:val="center"/>
              <w:rPr>
                <w:b/>
                <w:bCs/>
                <w:sz w:val="22"/>
                <w:szCs w:val="22"/>
              </w:rPr>
            </w:pPr>
            <w:r>
              <w:rPr>
                <w:rFonts w:hint="eastAsia"/>
                <w:b/>
                <w:bCs/>
                <w:sz w:val="22"/>
                <w:szCs w:val="22"/>
              </w:rPr>
              <w:t>表</w:t>
            </w:r>
            <w:r>
              <w:rPr>
                <w:rFonts w:hint="eastAsia"/>
                <w:b/>
                <w:bCs/>
                <w:sz w:val="22"/>
                <w:szCs w:val="22"/>
              </w:rPr>
              <w:t>4-</w:t>
            </w:r>
            <w:r>
              <w:rPr>
                <w:b/>
                <w:bCs/>
                <w:sz w:val="22"/>
                <w:szCs w:val="22"/>
              </w:rPr>
              <w:t>1</w:t>
            </w:r>
            <w:r>
              <w:rPr>
                <w:rFonts w:hint="eastAsia"/>
                <w:b/>
                <w:bCs/>
                <w:sz w:val="22"/>
                <w:szCs w:val="22"/>
              </w:rPr>
              <w:t xml:space="preserve">    </w:t>
            </w:r>
            <w:r>
              <w:rPr>
                <w:rFonts w:hint="eastAsia"/>
                <w:b/>
                <w:bCs/>
                <w:sz w:val="22"/>
                <w:szCs w:val="22"/>
              </w:rPr>
              <w:t>大气污染物有组织排放量一览表</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
              <w:gridCol w:w="1483"/>
              <w:gridCol w:w="1548"/>
              <w:gridCol w:w="1310"/>
              <w:gridCol w:w="1299"/>
              <w:gridCol w:w="1284"/>
            </w:tblGrid>
            <w:tr w:rsidR="0054552C" w14:paraId="6C0D3C0D" w14:textId="77777777" w:rsidTr="001F1CC9">
              <w:tc>
                <w:tcPr>
                  <w:tcW w:w="540" w:type="pct"/>
                  <w:shd w:val="clear" w:color="auto" w:fill="auto"/>
                  <w:vAlign w:val="center"/>
                </w:tcPr>
                <w:p w14:paraId="5FB14893" w14:textId="77777777" w:rsidR="0054552C" w:rsidRDefault="0054552C" w:rsidP="0054552C">
                  <w:pPr>
                    <w:adjustRightInd w:val="0"/>
                    <w:snapToGrid w:val="0"/>
                    <w:jc w:val="center"/>
                    <w:rPr>
                      <w:sz w:val="22"/>
                      <w:szCs w:val="22"/>
                    </w:rPr>
                  </w:pPr>
                  <w:r>
                    <w:rPr>
                      <w:rFonts w:hint="eastAsia"/>
                      <w:sz w:val="22"/>
                      <w:szCs w:val="22"/>
                    </w:rPr>
                    <w:t>序号</w:t>
                  </w:r>
                </w:p>
              </w:tc>
              <w:tc>
                <w:tcPr>
                  <w:tcW w:w="955" w:type="pct"/>
                  <w:shd w:val="clear" w:color="auto" w:fill="auto"/>
                  <w:vAlign w:val="center"/>
                </w:tcPr>
                <w:p w14:paraId="2F3A1FF2" w14:textId="77777777" w:rsidR="0054552C" w:rsidRDefault="0054552C" w:rsidP="0054552C">
                  <w:pPr>
                    <w:adjustRightInd w:val="0"/>
                    <w:snapToGrid w:val="0"/>
                    <w:jc w:val="center"/>
                    <w:rPr>
                      <w:sz w:val="22"/>
                      <w:szCs w:val="22"/>
                    </w:rPr>
                  </w:pPr>
                  <w:r>
                    <w:rPr>
                      <w:rFonts w:hint="eastAsia"/>
                      <w:sz w:val="22"/>
                      <w:szCs w:val="22"/>
                    </w:rPr>
                    <w:t>排放口编号</w:t>
                  </w:r>
                </w:p>
              </w:tc>
              <w:tc>
                <w:tcPr>
                  <w:tcW w:w="997" w:type="pct"/>
                  <w:shd w:val="clear" w:color="auto" w:fill="auto"/>
                  <w:vAlign w:val="center"/>
                </w:tcPr>
                <w:p w14:paraId="63E85A02" w14:textId="77777777" w:rsidR="0054552C" w:rsidRDefault="0054552C" w:rsidP="0054552C">
                  <w:pPr>
                    <w:adjustRightInd w:val="0"/>
                    <w:snapToGrid w:val="0"/>
                    <w:jc w:val="center"/>
                    <w:rPr>
                      <w:sz w:val="22"/>
                      <w:szCs w:val="22"/>
                    </w:rPr>
                  </w:pPr>
                  <w:r>
                    <w:rPr>
                      <w:rFonts w:hint="eastAsia"/>
                      <w:sz w:val="22"/>
                      <w:szCs w:val="22"/>
                    </w:rPr>
                    <w:t>污染物</w:t>
                  </w:r>
                </w:p>
              </w:tc>
              <w:tc>
                <w:tcPr>
                  <w:tcW w:w="844" w:type="pct"/>
                  <w:shd w:val="clear" w:color="auto" w:fill="auto"/>
                  <w:vAlign w:val="center"/>
                </w:tcPr>
                <w:p w14:paraId="63D1E96C" w14:textId="77777777" w:rsidR="0054552C" w:rsidRDefault="0054552C" w:rsidP="0054552C">
                  <w:pPr>
                    <w:adjustRightInd w:val="0"/>
                    <w:snapToGrid w:val="0"/>
                    <w:jc w:val="center"/>
                    <w:rPr>
                      <w:sz w:val="22"/>
                      <w:szCs w:val="22"/>
                    </w:rPr>
                  </w:pPr>
                  <w:r>
                    <w:rPr>
                      <w:rFonts w:hint="eastAsia"/>
                      <w:sz w:val="22"/>
                      <w:szCs w:val="22"/>
                    </w:rPr>
                    <w:t>核算排放浓度</w:t>
                  </w:r>
                  <w:r>
                    <w:rPr>
                      <w:rFonts w:hint="eastAsia"/>
                      <w:sz w:val="22"/>
                      <w:szCs w:val="22"/>
                    </w:rPr>
                    <w:t>(mg/m</w:t>
                  </w:r>
                  <w:r>
                    <w:rPr>
                      <w:rFonts w:hint="eastAsia"/>
                      <w:sz w:val="22"/>
                      <w:szCs w:val="22"/>
                      <w:vertAlign w:val="superscript"/>
                    </w:rPr>
                    <w:t>3</w:t>
                  </w:r>
                  <w:r>
                    <w:rPr>
                      <w:rFonts w:hint="eastAsia"/>
                      <w:sz w:val="22"/>
                      <w:szCs w:val="22"/>
                    </w:rPr>
                    <w:t>)</w:t>
                  </w:r>
                </w:p>
              </w:tc>
              <w:tc>
                <w:tcPr>
                  <w:tcW w:w="837" w:type="pct"/>
                  <w:shd w:val="clear" w:color="auto" w:fill="auto"/>
                  <w:vAlign w:val="center"/>
                </w:tcPr>
                <w:p w14:paraId="06F4C741" w14:textId="77777777" w:rsidR="0054552C" w:rsidRDefault="0054552C" w:rsidP="0054552C">
                  <w:pPr>
                    <w:adjustRightInd w:val="0"/>
                    <w:snapToGrid w:val="0"/>
                    <w:jc w:val="center"/>
                    <w:rPr>
                      <w:sz w:val="22"/>
                      <w:szCs w:val="22"/>
                    </w:rPr>
                  </w:pPr>
                  <w:r>
                    <w:rPr>
                      <w:rFonts w:hint="eastAsia"/>
                      <w:sz w:val="22"/>
                      <w:szCs w:val="22"/>
                    </w:rPr>
                    <w:t>核算排放速率</w:t>
                  </w:r>
                  <w:r>
                    <w:rPr>
                      <w:rFonts w:hint="eastAsia"/>
                      <w:sz w:val="22"/>
                      <w:szCs w:val="22"/>
                    </w:rPr>
                    <w:t>(kg/h)</w:t>
                  </w:r>
                </w:p>
              </w:tc>
              <w:tc>
                <w:tcPr>
                  <w:tcW w:w="827" w:type="pct"/>
                  <w:shd w:val="clear" w:color="auto" w:fill="auto"/>
                  <w:vAlign w:val="center"/>
                </w:tcPr>
                <w:p w14:paraId="778CB51E" w14:textId="77777777" w:rsidR="0054552C" w:rsidRDefault="0054552C" w:rsidP="0054552C">
                  <w:pPr>
                    <w:adjustRightInd w:val="0"/>
                    <w:snapToGrid w:val="0"/>
                    <w:jc w:val="center"/>
                    <w:rPr>
                      <w:sz w:val="22"/>
                      <w:szCs w:val="22"/>
                    </w:rPr>
                  </w:pPr>
                  <w:r>
                    <w:rPr>
                      <w:rFonts w:hint="eastAsia"/>
                      <w:sz w:val="22"/>
                      <w:szCs w:val="22"/>
                    </w:rPr>
                    <w:t>核算年排放量</w:t>
                  </w:r>
                  <w:r>
                    <w:rPr>
                      <w:rFonts w:hint="eastAsia"/>
                      <w:sz w:val="22"/>
                      <w:szCs w:val="22"/>
                    </w:rPr>
                    <w:t>(t/a)</w:t>
                  </w:r>
                </w:p>
              </w:tc>
            </w:tr>
            <w:tr w:rsidR="0054552C" w14:paraId="0C53FCD3" w14:textId="77777777" w:rsidTr="001F1CC9">
              <w:tc>
                <w:tcPr>
                  <w:tcW w:w="540" w:type="pct"/>
                  <w:shd w:val="clear" w:color="auto" w:fill="auto"/>
                  <w:vAlign w:val="center"/>
                </w:tcPr>
                <w:p w14:paraId="16135ED4" w14:textId="078508B8" w:rsidR="0054552C" w:rsidRDefault="0054552C" w:rsidP="0054552C">
                  <w:pPr>
                    <w:adjustRightInd w:val="0"/>
                    <w:snapToGrid w:val="0"/>
                    <w:jc w:val="center"/>
                    <w:rPr>
                      <w:sz w:val="22"/>
                      <w:szCs w:val="22"/>
                    </w:rPr>
                  </w:pPr>
                  <w:r>
                    <w:rPr>
                      <w:rFonts w:hint="eastAsia"/>
                      <w:sz w:val="22"/>
                      <w:szCs w:val="22"/>
                    </w:rPr>
                    <w:t>1</w:t>
                  </w:r>
                </w:p>
              </w:tc>
              <w:tc>
                <w:tcPr>
                  <w:tcW w:w="955" w:type="pct"/>
                  <w:shd w:val="clear" w:color="auto" w:fill="auto"/>
                  <w:vAlign w:val="center"/>
                </w:tcPr>
                <w:p w14:paraId="00299F2C" w14:textId="368980B0" w:rsidR="0054552C" w:rsidRDefault="0054552C" w:rsidP="0054552C">
                  <w:pPr>
                    <w:adjustRightInd w:val="0"/>
                    <w:snapToGrid w:val="0"/>
                    <w:jc w:val="center"/>
                    <w:rPr>
                      <w:sz w:val="22"/>
                      <w:szCs w:val="22"/>
                    </w:rPr>
                  </w:pPr>
                  <w:r>
                    <w:rPr>
                      <w:rFonts w:hint="eastAsia"/>
                      <w:sz w:val="22"/>
                      <w:szCs w:val="22"/>
                    </w:rPr>
                    <w:t>D</w:t>
                  </w:r>
                  <w:r>
                    <w:rPr>
                      <w:sz w:val="22"/>
                      <w:szCs w:val="22"/>
                    </w:rPr>
                    <w:t>A001</w:t>
                  </w:r>
                </w:p>
              </w:tc>
              <w:tc>
                <w:tcPr>
                  <w:tcW w:w="997" w:type="pct"/>
                  <w:shd w:val="clear" w:color="auto" w:fill="auto"/>
                  <w:vAlign w:val="center"/>
                </w:tcPr>
                <w:p w14:paraId="57CBF848" w14:textId="2F1D6775" w:rsidR="0054552C" w:rsidRDefault="0054552C" w:rsidP="0054552C">
                  <w:pPr>
                    <w:adjustRightInd w:val="0"/>
                    <w:snapToGrid w:val="0"/>
                    <w:jc w:val="center"/>
                    <w:rPr>
                      <w:sz w:val="22"/>
                      <w:szCs w:val="22"/>
                    </w:rPr>
                  </w:pPr>
                  <w:r>
                    <w:rPr>
                      <w:rFonts w:hint="eastAsia"/>
                      <w:sz w:val="22"/>
                      <w:szCs w:val="22"/>
                    </w:rPr>
                    <w:t>颗粒物</w:t>
                  </w:r>
                </w:p>
              </w:tc>
              <w:tc>
                <w:tcPr>
                  <w:tcW w:w="844" w:type="pct"/>
                  <w:shd w:val="clear" w:color="auto" w:fill="auto"/>
                  <w:vAlign w:val="center"/>
                </w:tcPr>
                <w:p w14:paraId="4700BCD2" w14:textId="145FCD34" w:rsidR="0054552C" w:rsidRDefault="0054552C" w:rsidP="0054552C">
                  <w:pPr>
                    <w:adjustRightInd w:val="0"/>
                    <w:snapToGrid w:val="0"/>
                    <w:jc w:val="center"/>
                    <w:rPr>
                      <w:sz w:val="22"/>
                      <w:szCs w:val="22"/>
                    </w:rPr>
                  </w:pPr>
                  <w:r w:rsidRPr="0054552C">
                    <w:rPr>
                      <w:sz w:val="22"/>
                      <w:szCs w:val="22"/>
                    </w:rPr>
                    <w:t>17.25</w:t>
                  </w:r>
                </w:p>
              </w:tc>
              <w:tc>
                <w:tcPr>
                  <w:tcW w:w="837" w:type="pct"/>
                  <w:shd w:val="clear" w:color="auto" w:fill="auto"/>
                  <w:vAlign w:val="center"/>
                </w:tcPr>
                <w:p w14:paraId="0258A447" w14:textId="527CBC14" w:rsidR="0054552C" w:rsidRDefault="0054552C" w:rsidP="0054552C">
                  <w:pPr>
                    <w:adjustRightInd w:val="0"/>
                    <w:snapToGrid w:val="0"/>
                    <w:jc w:val="center"/>
                    <w:rPr>
                      <w:sz w:val="22"/>
                      <w:szCs w:val="22"/>
                    </w:rPr>
                  </w:pPr>
                  <w:r>
                    <w:rPr>
                      <w:rFonts w:hint="eastAsia"/>
                      <w:sz w:val="22"/>
                      <w:szCs w:val="22"/>
                    </w:rPr>
                    <w:t>0</w:t>
                  </w:r>
                  <w:r>
                    <w:rPr>
                      <w:sz w:val="22"/>
                      <w:szCs w:val="22"/>
                    </w:rPr>
                    <w:t>.86</w:t>
                  </w:r>
                </w:p>
              </w:tc>
              <w:tc>
                <w:tcPr>
                  <w:tcW w:w="827" w:type="pct"/>
                  <w:shd w:val="clear" w:color="auto" w:fill="auto"/>
                  <w:vAlign w:val="center"/>
                </w:tcPr>
                <w:p w14:paraId="1DA2DF0F" w14:textId="0D3BC4FA" w:rsidR="0054552C" w:rsidRDefault="0054552C" w:rsidP="0054552C">
                  <w:pPr>
                    <w:adjustRightInd w:val="0"/>
                    <w:snapToGrid w:val="0"/>
                    <w:jc w:val="center"/>
                    <w:rPr>
                      <w:sz w:val="22"/>
                      <w:szCs w:val="22"/>
                    </w:rPr>
                  </w:pPr>
                  <w:r w:rsidRPr="0054552C">
                    <w:rPr>
                      <w:sz w:val="22"/>
                      <w:szCs w:val="22"/>
                    </w:rPr>
                    <w:t>2.07</w:t>
                  </w:r>
                </w:p>
              </w:tc>
            </w:tr>
          </w:tbl>
          <w:p w14:paraId="76F8113C" w14:textId="77777777" w:rsidR="0054552C" w:rsidRDefault="0054552C" w:rsidP="008529F6">
            <w:pPr>
              <w:adjustRightInd w:val="0"/>
              <w:snapToGrid w:val="0"/>
              <w:spacing w:line="360" w:lineRule="auto"/>
              <w:ind w:firstLineChars="200" w:firstLine="480"/>
              <w:rPr>
                <w:sz w:val="24"/>
              </w:rPr>
            </w:pPr>
          </w:p>
          <w:p w14:paraId="026CFDB1" w14:textId="2FE23A7D" w:rsidR="00EE21F4" w:rsidRDefault="00EE21F4" w:rsidP="008529F6">
            <w:pPr>
              <w:adjustRightInd w:val="0"/>
              <w:snapToGrid w:val="0"/>
              <w:spacing w:line="360" w:lineRule="auto"/>
              <w:ind w:firstLineChars="200" w:firstLine="480"/>
              <w:rPr>
                <w:sz w:val="24"/>
              </w:rPr>
            </w:pPr>
            <w:r>
              <w:rPr>
                <w:rFonts w:hint="eastAsia"/>
                <w:sz w:val="24"/>
              </w:rPr>
              <w:t>本项目大气污染物无组织排放量如下表所示：</w:t>
            </w:r>
          </w:p>
          <w:p w14:paraId="2A4D2C4B" w14:textId="52C91AE7" w:rsidR="00EE21F4" w:rsidRDefault="00EE21F4" w:rsidP="008529F6">
            <w:pPr>
              <w:spacing w:line="360" w:lineRule="auto"/>
              <w:ind w:firstLineChars="200" w:firstLine="442"/>
              <w:jc w:val="center"/>
              <w:rPr>
                <w:b/>
                <w:bCs/>
                <w:sz w:val="22"/>
              </w:rPr>
            </w:pPr>
            <w:r>
              <w:rPr>
                <w:rFonts w:hint="eastAsia"/>
                <w:b/>
                <w:bCs/>
                <w:sz w:val="22"/>
              </w:rPr>
              <w:t>表</w:t>
            </w:r>
            <w:r>
              <w:rPr>
                <w:b/>
                <w:bCs/>
                <w:sz w:val="22"/>
              </w:rPr>
              <w:t>4-</w:t>
            </w:r>
            <w:r w:rsidR="003813B9">
              <w:rPr>
                <w:b/>
                <w:bCs/>
                <w:sz w:val="22"/>
              </w:rPr>
              <w:t>2</w:t>
            </w:r>
            <w:r>
              <w:rPr>
                <w:b/>
                <w:bCs/>
                <w:sz w:val="22"/>
              </w:rPr>
              <w:t xml:space="preserve">    </w:t>
            </w:r>
            <w:r>
              <w:rPr>
                <w:b/>
                <w:bCs/>
                <w:sz w:val="22"/>
              </w:rPr>
              <w:t>大气污染物无组织排放量核算表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8"/>
              <w:gridCol w:w="972"/>
              <w:gridCol w:w="710"/>
              <w:gridCol w:w="1531"/>
              <w:gridCol w:w="1255"/>
              <w:gridCol w:w="1241"/>
              <w:gridCol w:w="1042"/>
            </w:tblGrid>
            <w:tr w:rsidR="0048616D" w14:paraId="46733E3A" w14:textId="77777777" w:rsidTr="003011D1">
              <w:trPr>
                <w:trHeight w:val="315"/>
                <w:jc w:val="center"/>
              </w:trPr>
              <w:tc>
                <w:tcPr>
                  <w:tcW w:w="281" w:type="pct"/>
                  <w:vMerge w:val="restart"/>
                  <w:vAlign w:val="center"/>
                </w:tcPr>
                <w:p w14:paraId="6DA90D8A" w14:textId="77777777" w:rsidR="00EE21F4" w:rsidRDefault="00EE21F4" w:rsidP="008529F6">
                  <w:pPr>
                    <w:jc w:val="center"/>
                    <w:rPr>
                      <w:sz w:val="22"/>
                    </w:rPr>
                  </w:pPr>
                  <w:r>
                    <w:rPr>
                      <w:sz w:val="22"/>
                    </w:rPr>
                    <w:t>序号</w:t>
                  </w:r>
                </w:p>
              </w:tc>
              <w:tc>
                <w:tcPr>
                  <w:tcW w:w="372" w:type="pct"/>
                  <w:vMerge w:val="restart"/>
                  <w:vAlign w:val="center"/>
                </w:tcPr>
                <w:p w14:paraId="0979653E" w14:textId="77777777" w:rsidR="00EE21F4" w:rsidRDefault="00EE21F4" w:rsidP="008529F6">
                  <w:pPr>
                    <w:jc w:val="center"/>
                    <w:rPr>
                      <w:sz w:val="22"/>
                    </w:rPr>
                  </w:pPr>
                  <w:r>
                    <w:rPr>
                      <w:sz w:val="22"/>
                    </w:rPr>
                    <w:t>排放口编号</w:t>
                  </w:r>
                </w:p>
              </w:tc>
              <w:tc>
                <w:tcPr>
                  <w:tcW w:w="626" w:type="pct"/>
                  <w:vMerge w:val="restart"/>
                  <w:vAlign w:val="center"/>
                </w:tcPr>
                <w:p w14:paraId="112DA39D" w14:textId="77777777" w:rsidR="00EE21F4" w:rsidRDefault="00EE21F4" w:rsidP="008529F6">
                  <w:pPr>
                    <w:jc w:val="center"/>
                    <w:rPr>
                      <w:sz w:val="22"/>
                    </w:rPr>
                  </w:pPr>
                  <w:r>
                    <w:rPr>
                      <w:sz w:val="22"/>
                    </w:rPr>
                    <w:t>产污环节</w:t>
                  </w:r>
                </w:p>
              </w:tc>
              <w:tc>
                <w:tcPr>
                  <w:tcW w:w="457" w:type="pct"/>
                  <w:vMerge w:val="restart"/>
                  <w:vAlign w:val="center"/>
                </w:tcPr>
                <w:p w14:paraId="1EEA7855" w14:textId="77777777" w:rsidR="00EE21F4" w:rsidRDefault="00EE21F4" w:rsidP="008529F6">
                  <w:pPr>
                    <w:jc w:val="center"/>
                    <w:rPr>
                      <w:sz w:val="22"/>
                    </w:rPr>
                  </w:pPr>
                  <w:r>
                    <w:rPr>
                      <w:sz w:val="22"/>
                    </w:rPr>
                    <w:t>污染物</w:t>
                  </w:r>
                </w:p>
              </w:tc>
              <w:tc>
                <w:tcPr>
                  <w:tcW w:w="986" w:type="pct"/>
                  <w:vMerge w:val="restart"/>
                  <w:vAlign w:val="center"/>
                </w:tcPr>
                <w:p w14:paraId="2417147F" w14:textId="77777777" w:rsidR="00EE21F4" w:rsidRDefault="00EE21F4" w:rsidP="008529F6">
                  <w:pPr>
                    <w:jc w:val="center"/>
                    <w:rPr>
                      <w:sz w:val="22"/>
                    </w:rPr>
                  </w:pPr>
                  <w:r>
                    <w:rPr>
                      <w:sz w:val="22"/>
                    </w:rPr>
                    <w:t>主要污染防治措施</w:t>
                  </w:r>
                </w:p>
              </w:tc>
              <w:tc>
                <w:tcPr>
                  <w:tcW w:w="1607" w:type="pct"/>
                  <w:gridSpan w:val="2"/>
                  <w:vAlign w:val="center"/>
                </w:tcPr>
                <w:p w14:paraId="247A07C8" w14:textId="77777777" w:rsidR="00EE21F4" w:rsidRDefault="00EE21F4" w:rsidP="008529F6">
                  <w:pPr>
                    <w:jc w:val="center"/>
                    <w:rPr>
                      <w:sz w:val="22"/>
                    </w:rPr>
                  </w:pPr>
                  <w:r>
                    <w:rPr>
                      <w:sz w:val="22"/>
                    </w:rPr>
                    <w:t>国家或地方污染物排放标准</w:t>
                  </w:r>
                </w:p>
              </w:tc>
              <w:tc>
                <w:tcPr>
                  <w:tcW w:w="672" w:type="pct"/>
                  <w:vMerge w:val="restart"/>
                  <w:vAlign w:val="center"/>
                </w:tcPr>
                <w:p w14:paraId="78894D9B" w14:textId="77777777" w:rsidR="00EE21F4" w:rsidRDefault="00EE21F4" w:rsidP="008529F6">
                  <w:pPr>
                    <w:jc w:val="center"/>
                    <w:rPr>
                      <w:sz w:val="22"/>
                    </w:rPr>
                  </w:pPr>
                  <w:r>
                    <w:rPr>
                      <w:sz w:val="22"/>
                    </w:rPr>
                    <w:t>年排放量</w:t>
                  </w:r>
                  <w:r>
                    <w:rPr>
                      <w:sz w:val="22"/>
                    </w:rPr>
                    <w:t>/</w:t>
                  </w:r>
                  <w:r>
                    <w:rPr>
                      <w:sz w:val="22"/>
                    </w:rPr>
                    <w:t>（</w:t>
                  </w:r>
                  <w:r>
                    <w:rPr>
                      <w:sz w:val="22"/>
                    </w:rPr>
                    <w:t>t/a</w:t>
                  </w:r>
                  <w:r>
                    <w:rPr>
                      <w:sz w:val="22"/>
                    </w:rPr>
                    <w:t>）</w:t>
                  </w:r>
                </w:p>
              </w:tc>
            </w:tr>
            <w:tr w:rsidR="0048616D" w14:paraId="13E31B01" w14:textId="77777777" w:rsidTr="003011D1">
              <w:trPr>
                <w:trHeight w:val="315"/>
                <w:jc w:val="center"/>
              </w:trPr>
              <w:tc>
                <w:tcPr>
                  <w:tcW w:w="281" w:type="pct"/>
                  <w:vMerge/>
                  <w:vAlign w:val="center"/>
                </w:tcPr>
                <w:p w14:paraId="4E2707EB" w14:textId="77777777" w:rsidR="00EE21F4" w:rsidRDefault="00EE21F4" w:rsidP="008529F6">
                  <w:pPr>
                    <w:jc w:val="center"/>
                    <w:rPr>
                      <w:sz w:val="22"/>
                    </w:rPr>
                  </w:pPr>
                </w:p>
              </w:tc>
              <w:tc>
                <w:tcPr>
                  <w:tcW w:w="372" w:type="pct"/>
                  <w:vMerge/>
                  <w:vAlign w:val="center"/>
                </w:tcPr>
                <w:p w14:paraId="4A679BD6" w14:textId="77777777" w:rsidR="00EE21F4" w:rsidRDefault="00EE21F4" w:rsidP="008529F6">
                  <w:pPr>
                    <w:jc w:val="center"/>
                    <w:rPr>
                      <w:sz w:val="22"/>
                    </w:rPr>
                  </w:pPr>
                </w:p>
              </w:tc>
              <w:tc>
                <w:tcPr>
                  <w:tcW w:w="626" w:type="pct"/>
                  <w:vMerge/>
                  <w:vAlign w:val="center"/>
                </w:tcPr>
                <w:p w14:paraId="03D235F1" w14:textId="77777777" w:rsidR="00EE21F4" w:rsidRDefault="00EE21F4" w:rsidP="008529F6">
                  <w:pPr>
                    <w:jc w:val="center"/>
                    <w:rPr>
                      <w:sz w:val="22"/>
                    </w:rPr>
                  </w:pPr>
                </w:p>
              </w:tc>
              <w:tc>
                <w:tcPr>
                  <w:tcW w:w="457" w:type="pct"/>
                  <w:vMerge/>
                  <w:vAlign w:val="center"/>
                </w:tcPr>
                <w:p w14:paraId="326BFFD2" w14:textId="77777777" w:rsidR="00EE21F4" w:rsidRDefault="00EE21F4" w:rsidP="008529F6">
                  <w:pPr>
                    <w:jc w:val="center"/>
                    <w:rPr>
                      <w:sz w:val="22"/>
                    </w:rPr>
                  </w:pPr>
                </w:p>
              </w:tc>
              <w:tc>
                <w:tcPr>
                  <w:tcW w:w="986" w:type="pct"/>
                  <w:vMerge/>
                  <w:vAlign w:val="center"/>
                </w:tcPr>
                <w:p w14:paraId="7441E7A3" w14:textId="77777777" w:rsidR="00EE21F4" w:rsidRDefault="00EE21F4" w:rsidP="008529F6">
                  <w:pPr>
                    <w:jc w:val="center"/>
                    <w:rPr>
                      <w:sz w:val="22"/>
                    </w:rPr>
                  </w:pPr>
                </w:p>
              </w:tc>
              <w:tc>
                <w:tcPr>
                  <w:tcW w:w="808" w:type="pct"/>
                  <w:vAlign w:val="center"/>
                </w:tcPr>
                <w:p w14:paraId="1F605BF1" w14:textId="77777777" w:rsidR="00EE21F4" w:rsidRDefault="00EE21F4" w:rsidP="008529F6">
                  <w:pPr>
                    <w:jc w:val="center"/>
                    <w:rPr>
                      <w:sz w:val="22"/>
                    </w:rPr>
                  </w:pPr>
                  <w:r>
                    <w:rPr>
                      <w:sz w:val="22"/>
                    </w:rPr>
                    <w:t>标准名称</w:t>
                  </w:r>
                </w:p>
              </w:tc>
              <w:tc>
                <w:tcPr>
                  <w:tcW w:w="799" w:type="pct"/>
                  <w:vAlign w:val="center"/>
                </w:tcPr>
                <w:p w14:paraId="4EB3EC9D" w14:textId="77777777" w:rsidR="00EE21F4" w:rsidRDefault="00EE21F4" w:rsidP="008529F6">
                  <w:pPr>
                    <w:jc w:val="center"/>
                    <w:rPr>
                      <w:sz w:val="22"/>
                    </w:rPr>
                  </w:pPr>
                  <w:r>
                    <w:rPr>
                      <w:sz w:val="22"/>
                    </w:rPr>
                    <w:t>浓度限值</w:t>
                  </w:r>
                  <w:r>
                    <w:rPr>
                      <w:sz w:val="22"/>
                    </w:rPr>
                    <w:t>/</w:t>
                  </w:r>
                  <w:r>
                    <w:rPr>
                      <w:sz w:val="22"/>
                    </w:rPr>
                    <w:t>（</w:t>
                  </w:r>
                  <w:r>
                    <w:rPr>
                      <w:rFonts w:hint="eastAsia"/>
                      <w:sz w:val="22"/>
                    </w:rPr>
                    <w:t>m</w:t>
                  </w:r>
                  <w:r>
                    <w:rPr>
                      <w:sz w:val="22"/>
                    </w:rPr>
                    <w:t>g/m</w:t>
                  </w:r>
                  <w:r>
                    <w:rPr>
                      <w:sz w:val="22"/>
                      <w:vertAlign w:val="superscript"/>
                    </w:rPr>
                    <w:t>3</w:t>
                  </w:r>
                  <w:r>
                    <w:rPr>
                      <w:sz w:val="22"/>
                    </w:rPr>
                    <w:t>）</w:t>
                  </w:r>
                </w:p>
              </w:tc>
              <w:tc>
                <w:tcPr>
                  <w:tcW w:w="672" w:type="pct"/>
                  <w:vMerge/>
                  <w:vAlign w:val="center"/>
                </w:tcPr>
                <w:p w14:paraId="6789287C" w14:textId="77777777" w:rsidR="00EE21F4" w:rsidRDefault="00EE21F4" w:rsidP="008529F6">
                  <w:pPr>
                    <w:jc w:val="center"/>
                    <w:rPr>
                      <w:sz w:val="22"/>
                    </w:rPr>
                  </w:pPr>
                </w:p>
              </w:tc>
            </w:tr>
            <w:tr w:rsidR="0048616D" w14:paraId="7B5FA6A9" w14:textId="77777777" w:rsidTr="003011D1">
              <w:trPr>
                <w:trHeight w:val="518"/>
                <w:jc w:val="center"/>
              </w:trPr>
              <w:tc>
                <w:tcPr>
                  <w:tcW w:w="281" w:type="pct"/>
                  <w:vAlign w:val="center"/>
                </w:tcPr>
                <w:p w14:paraId="0A8FB5CE" w14:textId="77777777" w:rsidR="0048616D" w:rsidRDefault="0048616D" w:rsidP="008529F6">
                  <w:pPr>
                    <w:jc w:val="center"/>
                    <w:rPr>
                      <w:sz w:val="22"/>
                    </w:rPr>
                  </w:pPr>
                  <w:r>
                    <w:rPr>
                      <w:rFonts w:hint="eastAsia"/>
                      <w:sz w:val="22"/>
                    </w:rPr>
                    <w:t>1</w:t>
                  </w:r>
                </w:p>
              </w:tc>
              <w:tc>
                <w:tcPr>
                  <w:tcW w:w="372" w:type="pct"/>
                  <w:vAlign w:val="center"/>
                </w:tcPr>
                <w:p w14:paraId="463E5B67" w14:textId="77777777" w:rsidR="0048616D" w:rsidRDefault="0048616D" w:rsidP="008529F6">
                  <w:pPr>
                    <w:jc w:val="center"/>
                    <w:rPr>
                      <w:sz w:val="22"/>
                    </w:rPr>
                  </w:pPr>
                  <w:r>
                    <w:rPr>
                      <w:rFonts w:hint="eastAsia"/>
                      <w:sz w:val="22"/>
                    </w:rPr>
                    <w:t>生</w:t>
                  </w:r>
                  <w:r>
                    <w:rPr>
                      <w:rFonts w:hint="eastAsia"/>
                      <w:sz w:val="22"/>
                    </w:rPr>
                    <w:lastRenderedPageBreak/>
                    <w:t>产车间</w:t>
                  </w:r>
                </w:p>
              </w:tc>
              <w:tc>
                <w:tcPr>
                  <w:tcW w:w="626" w:type="pct"/>
                  <w:vAlign w:val="center"/>
                </w:tcPr>
                <w:p w14:paraId="614567C4" w14:textId="43EBCF9D" w:rsidR="0048616D" w:rsidRDefault="003813B9" w:rsidP="008529F6">
                  <w:pPr>
                    <w:jc w:val="center"/>
                    <w:rPr>
                      <w:sz w:val="22"/>
                    </w:rPr>
                  </w:pPr>
                  <w:r>
                    <w:rPr>
                      <w:rFonts w:hint="eastAsia"/>
                      <w:sz w:val="22"/>
                    </w:rPr>
                    <w:lastRenderedPageBreak/>
                    <w:t>破碎、</w:t>
                  </w:r>
                  <w:r>
                    <w:rPr>
                      <w:rFonts w:hint="eastAsia"/>
                      <w:sz w:val="22"/>
                    </w:rPr>
                    <w:lastRenderedPageBreak/>
                    <w:t>筛分、输送、计量、包装、</w:t>
                  </w:r>
                  <w:r w:rsidRPr="0048616D">
                    <w:rPr>
                      <w:rFonts w:hint="eastAsia"/>
                      <w:sz w:val="22"/>
                    </w:rPr>
                    <w:t>粗砂卸料</w:t>
                  </w:r>
                </w:p>
              </w:tc>
              <w:tc>
                <w:tcPr>
                  <w:tcW w:w="457" w:type="pct"/>
                  <w:vAlign w:val="center"/>
                </w:tcPr>
                <w:p w14:paraId="3EAAB2E1" w14:textId="77777777" w:rsidR="0048616D" w:rsidRDefault="0048616D" w:rsidP="008529F6">
                  <w:pPr>
                    <w:jc w:val="center"/>
                    <w:rPr>
                      <w:kern w:val="0"/>
                      <w:sz w:val="22"/>
                      <w:szCs w:val="18"/>
                    </w:rPr>
                  </w:pPr>
                  <w:r>
                    <w:rPr>
                      <w:rFonts w:hint="eastAsia"/>
                      <w:kern w:val="0"/>
                      <w:sz w:val="22"/>
                      <w:szCs w:val="18"/>
                    </w:rPr>
                    <w:lastRenderedPageBreak/>
                    <w:t>颗粒</w:t>
                  </w:r>
                  <w:r>
                    <w:rPr>
                      <w:rFonts w:hint="eastAsia"/>
                      <w:kern w:val="0"/>
                      <w:sz w:val="22"/>
                      <w:szCs w:val="18"/>
                    </w:rPr>
                    <w:lastRenderedPageBreak/>
                    <w:t>物</w:t>
                  </w:r>
                </w:p>
              </w:tc>
              <w:tc>
                <w:tcPr>
                  <w:tcW w:w="986" w:type="pct"/>
                  <w:vAlign w:val="center"/>
                </w:tcPr>
                <w:p w14:paraId="359D3210" w14:textId="0FE97548" w:rsidR="0048616D" w:rsidRDefault="0048616D" w:rsidP="008529F6">
                  <w:pPr>
                    <w:jc w:val="center"/>
                    <w:rPr>
                      <w:sz w:val="22"/>
                    </w:rPr>
                  </w:pPr>
                  <w:r>
                    <w:rPr>
                      <w:rFonts w:hint="eastAsia"/>
                      <w:sz w:val="22"/>
                    </w:rPr>
                    <w:lastRenderedPageBreak/>
                    <w:t>集气罩收</w:t>
                  </w:r>
                  <w:r>
                    <w:rPr>
                      <w:rFonts w:hint="eastAsia"/>
                      <w:sz w:val="22"/>
                    </w:rPr>
                    <w:lastRenderedPageBreak/>
                    <w:t>集</w:t>
                  </w:r>
                  <w:r w:rsidR="003813B9">
                    <w:rPr>
                      <w:rFonts w:hint="eastAsia"/>
                      <w:sz w:val="22"/>
                    </w:rPr>
                    <w:t>、局部封闭负压收集</w:t>
                  </w:r>
                  <w:r>
                    <w:rPr>
                      <w:rFonts w:hint="eastAsia"/>
                      <w:sz w:val="22"/>
                    </w:rPr>
                    <w:t>至布袋除尘器处理；对生产</w:t>
                  </w:r>
                  <w:r w:rsidRPr="008F6368">
                    <w:rPr>
                      <w:rFonts w:hint="eastAsia"/>
                      <w:sz w:val="22"/>
                    </w:rPr>
                    <w:t>车间</w:t>
                  </w:r>
                  <w:r>
                    <w:rPr>
                      <w:rFonts w:hint="eastAsia"/>
                      <w:sz w:val="22"/>
                    </w:rPr>
                    <w:t>进行封闭</w:t>
                  </w:r>
                  <w:r w:rsidR="003813B9">
                    <w:rPr>
                      <w:rFonts w:hint="eastAsia"/>
                      <w:sz w:val="22"/>
                    </w:rPr>
                    <w:t>，颗粒物车间内沉降</w:t>
                  </w:r>
                </w:p>
              </w:tc>
              <w:tc>
                <w:tcPr>
                  <w:tcW w:w="808" w:type="pct"/>
                  <w:vAlign w:val="center"/>
                </w:tcPr>
                <w:p w14:paraId="6A965EDC" w14:textId="77777777" w:rsidR="0048616D" w:rsidRDefault="0048616D" w:rsidP="008529F6">
                  <w:pPr>
                    <w:jc w:val="center"/>
                    <w:rPr>
                      <w:sz w:val="22"/>
                    </w:rPr>
                  </w:pPr>
                  <w:r w:rsidRPr="00521675">
                    <w:rPr>
                      <w:rFonts w:hint="eastAsia"/>
                      <w:sz w:val="22"/>
                    </w:rPr>
                    <w:lastRenderedPageBreak/>
                    <w:t>《水泥工</w:t>
                  </w:r>
                  <w:r w:rsidRPr="00521675">
                    <w:rPr>
                      <w:rFonts w:hint="eastAsia"/>
                      <w:sz w:val="22"/>
                    </w:rPr>
                    <w:lastRenderedPageBreak/>
                    <w:t>业大气污染物排放标准》（</w:t>
                  </w:r>
                  <w:r w:rsidRPr="00521675">
                    <w:rPr>
                      <w:rFonts w:hint="eastAsia"/>
                      <w:sz w:val="22"/>
                    </w:rPr>
                    <w:t>GB4915-2013</w:t>
                  </w:r>
                  <w:r w:rsidRPr="00521675">
                    <w:rPr>
                      <w:rFonts w:hint="eastAsia"/>
                      <w:sz w:val="22"/>
                    </w:rPr>
                    <w:t>）</w:t>
                  </w:r>
                </w:p>
              </w:tc>
              <w:tc>
                <w:tcPr>
                  <w:tcW w:w="799" w:type="pct"/>
                  <w:vAlign w:val="center"/>
                </w:tcPr>
                <w:p w14:paraId="25C20FF7" w14:textId="77777777" w:rsidR="0048616D" w:rsidRDefault="0048616D" w:rsidP="008529F6">
                  <w:pPr>
                    <w:jc w:val="center"/>
                    <w:rPr>
                      <w:sz w:val="22"/>
                    </w:rPr>
                  </w:pPr>
                  <w:r>
                    <w:rPr>
                      <w:sz w:val="22"/>
                    </w:rPr>
                    <w:lastRenderedPageBreak/>
                    <w:t>0.5</w:t>
                  </w:r>
                </w:p>
              </w:tc>
              <w:tc>
                <w:tcPr>
                  <w:tcW w:w="672" w:type="pct"/>
                  <w:vAlign w:val="center"/>
                </w:tcPr>
                <w:p w14:paraId="20EB3BBE" w14:textId="5CB94CF2" w:rsidR="0048616D" w:rsidRDefault="003011D1" w:rsidP="008529F6">
                  <w:pPr>
                    <w:jc w:val="center"/>
                    <w:rPr>
                      <w:sz w:val="22"/>
                    </w:rPr>
                  </w:pPr>
                  <w:r>
                    <w:rPr>
                      <w:sz w:val="22"/>
                    </w:rPr>
                    <w:t>1.30</w:t>
                  </w:r>
                </w:p>
              </w:tc>
            </w:tr>
          </w:tbl>
          <w:p w14:paraId="0D0EB87F" w14:textId="77777777" w:rsidR="00EE21F4" w:rsidRDefault="00EE21F4" w:rsidP="008529F6">
            <w:pPr>
              <w:adjustRightInd w:val="0"/>
              <w:snapToGrid w:val="0"/>
              <w:spacing w:line="360" w:lineRule="auto"/>
              <w:ind w:firstLineChars="200" w:firstLine="480"/>
              <w:rPr>
                <w:sz w:val="24"/>
              </w:rPr>
            </w:pPr>
          </w:p>
          <w:p w14:paraId="08C89CC2" w14:textId="77777777" w:rsidR="00EE21F4" w:rsidRDefault="00EE21F4" w:rsidP="008529F6">
            <w:pPr>
              <w:adjustRightInd w:val="0"/>
              <w:snapToGrid w:val="0"/>
              <w:spacing w:line="360" w:lineRule="auto"/>
              <w:ind w:firstLineChars="200" w:firstLine="480"/>
              <w:rPr>
                <w:sz w:val="24"/>
              </w:rPr>
            </w:pPr>
            <w:r>
              <w:rPr>
                <w:rFonts w:hint="eastAsia"/>
                <w:sz w:val="24"/>
              </w:rPr>
              <w:t>本项目大气污染物排放量汇总如下：</w:t>
            </w:r>
          </w:p>
          <w:p w14:paraId="13326FEF" w14:textId="27CD7E45" w:rsidR="00EE21F4" w:rsidRDefault="00EE21F4" w:rsidP="008529F6">
            <w:pPr>
              <w:adjustRightInd w:val="0"/>
              <w:snapToGrid w:val="0"/>
              <w:spacing w:line="360" w:lineRule="auto"/>
              <w:ind w:firstLineChars="200" w:firstLine="442"/>
              <w:jc w:val="center"/>
              <w:rPr>
                <w:b/>
                <w:bCs/>
                <w:sz w:val="22"/>
                <w:szCs w:val="22"/>
              </w:rPr>
            </w:pPr>
            <w:r>
              <w:rPr>
                <w:rFonts w:hint="eastAsia"/>
                <w:b/>
                <w:bCs/>
                <w:sz w:val="22"/>
                <w:szCs w:val="22"/>
              </w:rPr>
              <w:t>表</w:t>
            </w:r>
            <w:r>
              <w:rPr>
                <w:rFonts w:hint="eastAsia"/>
                <w:b/>
                <w:bCs/>
                <w:sz w:val="22"/>
                <w:szCs w:val="22"/>
              </w:rPr>
              <w:t>4-</w:t>
            </w:r>
            <w:r w:rsidR="002B432D">
              <w:rPr>
                <w:b/>
                <w:bCs/>
                <w:sz w:val="22"/>
                <w:szCs w:val="22"/>
              </w:rPr>
              <w:t>3</w:t>
            </w:r>
            <w:r>
              <w:rPr>
                <w:rFonts w:hint="eastAsia"/>
                <w:b/>
                <w:bCs/>
                <w:sz w:val="22"/>
                <w:szCs w:val="22"/>
              </w:rPr>
              <w:t xml:space="preserve">    </w:t>
            </w:r>
            <w:r>
              <w:rPr>
                <w:rFonts w:hint="eastAsia"/>
                <w:b/>
                <w:bCs/>
                <w:sz w:val="22"/>
                <w:szCs w:val="22"/>
              </w:rPr>
              <w:t>大气污染物排放量核算表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2"/>
              <w:gridCol w:w="2584"/>
              <w:gridCol w:w="2598"/>
            </w:tblGrid>
            <w:tr w:rsidR="00EE21F4" w14:paraId="7DE5CBEF" w14:textId="77777777" w:rsidTr="008529F6">
              <w:tc>
                <w:tcPr>
                  <w:tcW w:w="2582" w:type="dxa"/>
                </w:tcPr>
                <w:p w14:paraId="10FCD2CF" w14:textId="77777777" w:rsidR="00EE21F4" w:rsidRDefault="00EE21F4" w:rsidP="008529F6">
                  <w:pPr>
                    <w:adjustRightInd w:val="0"/>
                    <w:snapToGrid w:val="0"/>
                    <w:jc w:val="center"/>
                    <w:rPr>
                      <w:sz w:val="22"/>
                      <w:szCs w:val="22"/>
                    </w:rPr>
                  </w:pPr>
                  <w:r>
                    <w:rPr>
                      <w:rFonts w:hint="eastAsia"/>
                      <w:sz w:val="22"/>
                      <w:szCs w:val="22"/>
                    </w:rPr>
                    <w:t>序号</w:t>
                  </w:r>
                </w:p>
              </w:tc>
              <w:tc>
                <w:tcPr>
                  <w:tcW w:w="2584" w:type="dxa"/>
                </w:tcPr>
                <w:p w14:paraId="4E2FFE67" w14:textId="77777777" w:rsidR="00EE21F4" w:rsidRDefault="00EE21F4" w:rsidP="008529F6">
                  <w:pPr>
                    <w:adjustRightInd w:val="0"/>
                    <w:snapToGrid w:val="0"/>
                    <w:jc w:val="center"/>
                    <w:rPr>
                      <w:sz w:val="22"/>
                      <w:szCs w:val="22"/>
                    </w:rPr>
                  </w:pPr>
                  <w:r>
                    <w:rPr>
                      <w:rFonts w:hint="eastAsia"/>
                      <w:sz w:val="22"/>
                      <w:szCs w:val="22"/>
                    </w:rPr>
                    <w:t>污染物</w:t>
                  </w:r>
                </w:p>
              </w:tc>
              <w:tc>
                <w:tcPr>
                  <w:tcW w:w="2598" w:type="dxa"/>
                </w:tcPr>
                <w:p w14:paraId="223F9FE5" w14:textId="77777777" w:rsidR="00EE21F4" w:rsidRDefault="00EE21F4" w:rsidP="008529F6">
                  <w:pPr>
                    <w:adjustRightInd w:val="0"/>
                    <w:snapToGrid w:val="0"/>
                    <w:jc w:val="center"/>
                    <w:rPr>
                      <w:sz w:val="22"/>
                      <w:szCs w:val="22"/>
                    </w:rPr>
                  </w:pPr>
                  <w:r>
                    <w:rPr>
                      <w:rFonts w:hint="eastAsia"/>
                      <w:sz w:val="22"/>
                      <w:szCs w:val="22"/>
                    </w:rPr>
                    <w:t>年排放量（</w:t>
                  </w:r>
                  <w:r>
                    <w:rPr>
                      <w:rFonts w:hint="eastAsia"/>
                      <w:sz w:val="22"/>
                      <w:szCs w:val="22"/>
                    </w:rPr>
                    <w:t>t/a</w:t>
                  </w:r>
                  <w:r>
                    <w:rPr>
                      <w:rFonts w:hint="eastAsia"/>
                      <w:sz w:val="22"/>
                      <w:szCs w:val="22"/>
                    </w:rPr>
                    <w:t>）</w:t>
                  </w:r>
                </w:p>
              </w:tc>
            </w:tr>
            <w:tr w:rsidR="00EE21F4" w14:paraId="173B5C1A" w14:textId="77777777" w:rsidTr="008529F6">
              <w:tc>
                <w:tcPr>
                  <w:tcW w:w="2582" w:type="dxa"/>
                </w:tcPr>
                <w:p w14:paraId="73CD956B" w14:textId="77777777" w:rsidR="00EE21F4" w:rsidRDefault="00EE21F4" w:rsidP="008529F6">
                  <w:pPr>
                    <w:adjustRightInd w:val="0"/>
                    <w:snapToGrid w:val="0"/>
                    <w:jc w:val="center"/>
                    <w:rPr>
                      <w:sz w:val="22"/>
                      <w:szCs w:val="22"/>
                    </w:rPr>
                  </w:pPr>
                  <w:r>
                    <w:rPr>
                      <w:rFonts w:hint="eastAsia"/>
                      <w:sz w:val="22"/>
                      <w:szCs w:val="22"/>
                    </w:rPr>
                    <w:t>1</w:t>
                  </w:r>
                </w:p>
              </w:tc>
              <w:tc>
                <w:tcPr>
                  <w:tcW w:w="2584" w:type="dxa"/>
                  <w:vAlign w:val="center"/>
                </w:tcPr>
                <w:p w14:paraId="30EA24FB" w14:textId="77777777" w:rsidR="00EE21F4" w:rsidRDefault="00EE21F4" w:rsidP="008529F6">
                  <w:pPr>
                    <w:adjustRightInd w:val="0"/>
                    <w:snapToGrid w:val="0"/>
                    <w:jc w:val="center"/>
                    <w:rPr>
                      <w:sz w:val="22"/>
                      <w:szCs w:val="22"/>
                    </w:rPr>
                  </w:pPr>
                  <w:r>
                    <w:rPr>
                      <w:rFonts w:hint="eastAsia"/>
                      <w:sz w:val="22"/>
                      <w:szCs w:val="28"/>
                    </w:rPr>
                    <w:t>颗粒物</w:t>
                  </w:r>
                </w:p>
              </w:tc>
              <w:tc>
                <w:tcPr>
                  <w:tcW w:w="2598" w:type="dxa"/>
                  <w:vAlign w:val="center"/>
                </w:tcPr>
                <w:p w14:paraId="21997572" w14:textId="1FBA43B9" w:rsidR="00EE21F4" w:rsidRDefault="003011D1" w:rsidP="008529F6">
                  <w:pPr>
                    <w:adjustRightInd w:val="0"/>
                    <w:snapToGrid w:val="0"/>
                    <w:jc w:val="center"/>
                    <w:rPr>
                      <w:sz w:val="22"/>
                      <w:szCs w:val="22"/>
                    </w:rPr>
                  </w:pPr>
                  <w:r>
                    <w:rPr>
                      <w:sz w:val="22"/>
                      <w:szCs w:val="22"/>
                    </w:rPr>
                    <w:t>3.37</w:t>
                  </w:r>
                </w:p>
              </w:tc>
            </w:tr>
          </w:tbl>
          <w:p w14:paraId="5B490213" w14:textId="77777777" w:rsidR="00EE21F4" w:rsidRDefault="00EE21F4" w:rsidP="008529F6">
            <w:pPr>
              <w:spacing w:line="360" w:lineRule="auto"/>
              <w:ind w:firstLineChars="200" w:firstLine="480"/>
              <w:rPr>
                <w:sz w:val="24"/>
                <w:szCs w:val="32"/>
              </w:rPr>
            </w:pPr>
          </w:p>
          <w:p w14:paraId="1AE16853" w14:textId="77777777" w:rsidR="002B18DD" w:rsidRDefault="002B18DD" w:rsidP="00F6108C">
            <w:pPr>
              <w:autoSpaceDE w:val="0"/>
              <w:autoSpaceDN w:val="0"/>
              <w:adjustRightInd w:val="0"/>
              <w:snapToGrid w:val="0"/>
              <w:spacing w:line="360" w:lineRule="auto"/>
              <w:ind w:firstLineChars="200" w:firstLine="480"/>
              <w:rPr>
                <w:kern w:val="0"/>
                <w:sz w:val="24"/>
              </w:rPr>
            </w:pPr>
            <w:r>
              <w:rPr>
                <w:rFonts w:hint="eastAsia"/>
                <w:kern w:val="0"/>
                <w:sz w:val="24"/>
              </w:rPr>
              <w:t>4</w:t>
            </w:r>
            <w:r>
              <w:rPr>
                <w:rFonts w:hint="eastAsia"/>
                <w:kern w:val="0"/>
                <w:sz w:val="24"/>
              </w:rPr>
              <w:t>、非正常工况</w:t>
            </w:r>
          </w:p>
          <w:p w14:paraId="546BEE53" w14:textId="060D862B" w:rsidR="002B18DD" w:rsidRDefault="002B18DD" w:rsidP="00F6108C">
            <w:pPr>
              <w:autoSpaceDE w:val="0"/>
              <w:autoSpaceDN w:val="0"/>
              <w:adjustRightInd w:val="0"/>
              <w:snapToGrid w:val="0"/>
              <w:spacing w:line="360" w:lineRule="auto"/>
              <w:ind w:leftChars="100" w:left="210" w:firstLineChars="100" w:firstLine="240"/>
              <w:rPr>
                <w:kern w:val="0"/>
                <w:sz w:val="24"/>
              </w:rPr>
            </w:pPr>
            <w:r>
              <w:rPr>
                <w:rFonts w:hint="eastAsia"/>
                <w:kern w:val="0"/>
                <w:sz w:val="24"/>
              </w:rPr>
              <w:t>厂区内废气污染源非正常工况主要为布袋除尘器处理系统失效，</w:t>
            </w:r>
            <w:r w:rsidR="00282EBB">
              <w:rPr>
                <w:rFonts w:hint="eastAsia"/>
                <w:kern w:val="0"/>
                <w:sz w:val="24"/>
              </w:rPr>
              <w:t>破碎、筛分、搅拌等</w:t>
            </w:r>
            <w:r>
              <w:rPr>
                <w:rFonts w:hint="eastAsia"/>
                <w:kern w:val="0"/>
                <w:sz w:val="24"/>
              </w:rPr>
              <w:t>废气经集气罩收集后未经处理直接</w:t>
            </w:r>
            <w:r w:rsidR="003011D1">
              <w:rPr>
                <w:rFonts w:hint="eastAsia"/>
                <w:kern w:val="0"/>
                <w:sz w:val="24"/>
              </w:rPr>
              <w:t>经过</w:t>
            </w:r>
            <w:r w:rsidR="003011D1">
              <w:rPr>
                <w:rFonts w:hint="eastAsia"/>
                <w:kern w:val="0"/>
                <w:sz w:val="24"/>
              </w:rPr>
              <w:t>D</w:t>
            </w:r>
            <w:r w:rsidR="003011D1">
              <w:rPr>
                <w:kern w:val="0"/>
                <w:sz w:val="24"/>
              </w:rPr>
              <w:t>A001</w:t>
            </w:r>
            <w:r>
              <w:rPr>
                <w:rFonts w:hint="eastAsia"/>
                <w:kern w:val="0"/>
                <w:sz w:val="24"/>
              </w:rPr>
              <w:t>排放，则非正常工况废气排放情况如下表所示：</w:t>
            </w:r>
          </w:p>
          <w:p w14:paraId="4BA2CC81" w14:textId="1E02CF3D" w:rsidR="002B18DD" w:rsidRPr="007378F6" w:rsidRDefault="002B18DD" w:rsidP="002B18DD">
            <w:pPr>
              <w:jc w:val="center"/>
              <w:rPr>
                <w:b/>
                <w:bCs/>
                <w:sz w:val="22"/>
                <w:szCs w:val="32"/>
              </w:rPr>
            </w:pPr>
            <w:r w:rsidRPr="007378F6">
              <w:rPr>
                <w:rFonts w:hint="eastAsia"/>
                <w:b/>
                <w:bCs/>
                <w:sz w:val="22"/>
                <w:szCs w:val="32"/>
              </w:rPr>
              <w:t>表</w:t>
            </w:r>
            <w:r w:rsidRPr="007378F6">
              <w:rPr>
                <w:b/>
                <w:bCs/>
                <w:sz w:val="22"/>
                <w:szCs w:val="32"/>
              </w:rPr>
              <w:t>4-</w:t>
            </w:r>
            <w:r w:rsidR="002B432D">
              <w:rPr>
                <w:b/>
                <w:bCs/>
                <w:sz w:val="22"/>
                <w:szCs w:val="32"/>
              </w:rPr>
              <w:t>4</w:t>
            </w:r>
            <w:r>
              <w:rPr>
                <w:b/>
                <w:bCs/>
                <w:sz w:val="22"/>
                <w:szCs w:val="32"/>
              </w:rPr>
              <w:t xml:space="preserve"> </w:t>
            </w:r>
            <w:r w:rsidRPr="007378F6">
              <w:rPr>
                <w:b/>
                <w:bCs/>
                <w:sz w:val="22"/>
                <w:szCs w:val="32"/>
              </w:rPr>
              <w:t xml:space="preserve">   </w:t>
            </w:r>
            <w:r>
              <w:rPr>
                <w:rFonts w:hint="eastAsia"/>
                <w:b/>
                <w:bCs/>
                <w:sz w:val="22"/>
                <w:szCs w:val="32"/>
              </w:rPr>
              <w:t>非正常工况</w:t>
            </w:r>
            <w:r w:rsidRPr="007378F6">
              <w:rPr>
                <w:rFonts w:hint="eastAsia"/>
                <w:b/>
                <w:bCs/>
                <w:sz w:val="22"/>
                <w:szCs w:val="32"/>
              </w:rPr>
              <w:t>废气</w:t>
            </w:r>
            <w:r>
              <w:rPr>
                <w:rFonts w:hint="eastAsia"/>
                <w:b/>
                <w:bCs/>
                <w:sz w:val="22"/>
                <w:szCs w:val="32"/>
              </w:rPr>
              <w:t>排放</w:t>
            </w:r>
            <w:r w:rsidRPr="007378F6">
              <w:rPr>
                <w:rFonts w:hint="eastAsia"/>
                <w:b/>
                <w:bCs/>
                <w:sz w:val="22"/>
                <w:szCs w:val="32"/>
              </w:rPr>
              <w:t>情况</w:t>
            </w:r>
            <w:r>
              <w:rPr>
                <w:rFonts w:hint="eastAsia"/>
                <w:b/>
                <w:bCs/>
                <w:sz w:val="22"/>
                <w:szCs w:val="32"/>
              </w:rPr>
              <w:t>一览表</w:t>
            </w:r>
          </w:p>
          <w:tbl>
            <w:tblPr>
              <w:tblStyle w:val="a5"/>
              <w:tblW w:w="5000" w:type="pct"/>
              <w:tblLook w:val="04A0" w:firstRow="1" w:lastRow="0" w:firstColumn="1" w:lastColumn="0" w:noHBand="0" w:noVBand="1"/>
            </w:tblPr>
            <w:tblGrid>
              <w:gridCol w:w="1290"/>
              <w:gridCol w:w="1842"/>
              <w:gridCol w:w="980"/>
              <w:gridCol w:w="1561"/>
              <w:gridCol w:w="1134"/>
              <w:gridCol w:w="958"/>
            </w:tblGrid>
            <w:tr w:rsidR="00F6108C" w14:paraId="6BC5FD45" w14:textId="77777777" w:rsidTr="00F6108C">
              <w:tc>
                <w:tcPr>
                  <w:tcW w:w="831" w:type="pct"/>
                  <w:vAlign w:val="center"/>
                </w:tcPr>
                <w:p w14:paraId="3F8C4F59"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非正常排放源</w:t>
                  </w:r>
                </w:p>
              </w:tc>
              <w:tc>
                <w:tcPr>
                  <w:tcW w:w="1186" w:type="pct"/>
                  <w:vAlign w:val="center"/>
                </w:tcPr>
                <w:p w14:paraId="04CCE50C"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非正常排放原因</w:t>
                  </w:r>
                </w:p>
              </w:tc>
              <w:tc>
                <w:tcPr>
                  <w:tcW w:w="631" w:type="pct"/>
                  <w:vAlign w:val="center"/>
                </w:tcPr>
                <w:p w14:paraId="437BBD6C"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污染物</w:t>
                  </w:r>
                </w:p>
              </w:tc>
              <w:tc>
                <w:tcPr>
                  <w:tcW w:w="1005" w:type="pct"/>
                  <w:vAlign w:val="center"/>
                </w:tcPr>
                <w:p w14:paraId="7D1EBDAF"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非正常排放速率（</w:t>
                  </w:r>
                  <w:r>
                    <w:rPr>
                      <w:rFonts w:hint="eastAsia"/>
                      <w:sz w:val="22"/>
                      <w:szCs w:val="22"/>
                    </w:rPr>
                    <w:t>kg/h</w:t>
                  </w:r>
                  <w:r>
                    <w:rPr>
                      <w:rFonts w:hint="eastAsia"/>
                      <w:sz w:val="22"/>
                      <w:szCs w:val="22"/>
                    </w:rPr>
                    <w:t>）</w:t>
                  </w:r>
                </w:p>
              </w:tc>
              <w:tc>
                <w:tcPr>
                  <w:tcW w:w="730" w:type="pct"/>
                  <w:vAlign w:val="center"/>
                </w:tcPr>
                <w:p w14:paraId="1F5FE088"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单次持续时间</w:t>
                  </w:r>
                  <w:r>
                    <w:rPr>
                      <w:rFonts w:hint="eastAsia"/>
                      <w:sz w:val="22"/>
                      <w:szCs w:val="22"/>
                    </w:rPr>
                    <w:t>/h</w:t>
                  </w:r>
                </w:p>
              </w:tc>
              <w:tc>
                <w:tcPr>
                  <w:tcW w:w="617" w:type="pct"/>
                  <w:vAlign w:val="center"/>
                </w:tcPr>
                <w:p w14:paraId="3C3581EC" w14:textId="77777777" w:rsidR="002B18DD" w:rsidRPr="001C1CCA" w:rsidRDefault="002B18DD" w:rsidP="002B18DD">
                  <w:pPr>
                    <w:autoSpaceDE w:val="0"/>
                    <w:autoSpaceDN w:val="0"/>
                    <w:adjustRightInd w:val="0"/>
                    <w:snapToGrid w:val="0"/>
                    <w:jc w:val="center"/>
                    <w:rPr>
                      <w:sz w:val="22"/>
                      <w:szCs w:val="22"/>
                    </w:rPr>
                  </w:pPr>
                  <w:r>
                    <w:rPr>
                      <w:rFonts w:hint="eastAsia"/>
                      <w:sz w:val="22"/>
                      <w:szCs w:val="22"/>
                    </w:rPr>
                    <w:t>年发生频次</w:t>
                  </w:r>
                  <w:r>
                    <w:rPr>
                      <w:rFonts w:hint="eastAsia"/>
                      <w:sz w:val="22"/>
                      <w:szCs w:val="22"/>
                    </w:rPr>
                    <w:t>/</w:t>
                  </w:r>
                  <w:r>
                    <w:rPr>
                      <w:rFonts w:hint="eastAsia"/>
                      <w:sz w:val="22"/>
                      <w:szCs w:val="22"/>
                    </w:rPr>
                    <w:t>次</w:t>
                  </w:r>
                </w:p>
              </w:tc>
            </w:tr>
            <w:tr w:rsidR="00F6108C" w14:paraId="44FD0AC4" w14:textId="77777777" w:rsidTr="00F6108C">
              <w:tc>
                <w:tcPr>
                  <w:tcW w:w="831" w:type="pct"/>
                  <w:vAlign w:val="center"/>
                </w:tcPr>
                <w:p w14:paraId="2592254C" w14:textId="36F379CF" w:rsidR="002B18DD" w:rsidRDefault="003011D1" w:rsidP="002B18DD">
                  <w:pPr>
                    <w:autoSpaceDE w:val="0"/>
                    <w:autoSpaceDN w:val="0"/>
                    <w:adjustRightInd w:val="0"/>
                    <w:snapToGrid w:val="0"/>
                    <w:jc w:val="center"/>
                    <w:rPr>
                      <w:sz w:val="22"/>
                      <w:szCs w:val="22"/>
                    </w:rPr>
                  </w:pPr>
                  <w:r>
                    <w:rPr>
                      <w:rFonts w:hint="eastAsia"/>
                      <w:sz w:val="22"/>
                      <w:szCs w:val="22"/>
                    </w:rPr>
                    <w:t>D</w:t>
                  </w:r>
                  <w:r>
                    <w:rPr>
                      <w:sz w:val="22"/>
                      <w:szCs w:val="22"/>
                    </w:rPr>
                    <w:t>A001</w:t>
                  </w:r>
                  <w:r>
                    <w:rPr>
                      <w:rFonts w:hint="eastAsia"/>
                      <w:sz w:val="22"/>
                      <w:szCs w:val="22"/>
                    </w:rPr>
                    <w:t>车间排气筒</w:t>
                  </w:r>
                </w:p>
              </w:tc>
              <w:tc>
                <w:tcPr>
                  <w:tcW w:w="1186" w:type="pct"/>
                  <w:vAlign w:val="center"/>
                </w:tcPr>
                <w:p w14:paraId="72AD975E" w14:textId="77777777" w:rsidR="002B18DD" w:rsidRDefault="002B18DD" w:rsidP="002B18DD">
                  <w:pPr>
                    <w:autoSpaceDE w:val="0"/>
                    <w:autoSpaceDN w:val="0"/>
                    <w:adjustRightInd w:val="0"/>
                    <w:snapToGrid w:val="0"/>
                    <w:jc w:val="center"/>
                    <w:rPr>
                      <w:sz w:val="22"/>
                      <w:szCs w:val="22"/>
                    </w:rPr>
                  </w:pPr>
                  <w:r>
                    <w:rPr>
                      <w:rFonts w:hint="eastAsia"/>
                      <w:sz w:val="22"/>
                      <w:szCs w:val="22"/>
                    </w:rPr>
                    <w:t>布袋除尘器失效</w:t>
                  </w:r>
                </w:p>
              </w:tc>
              <w:tc>
                <w:tcPr>
                  <w:tcW w:w="631" w:type="pct"/>
                  <w:vAlign w:val="center"/>
                </w:tcPr>
                <w:p w14:paraId="0894EB49" w14:textId="77777777" w:rsidR="002B18DD" w:rsidRDefault="002B18DD" w:rsidP="002B18DD">
                  <w:pPr>
                    <w:autoSpaceDE w:val="0"/>
                    <w:autoSpaceDN w:val="0"/>
                    <w:adjustRightInd w:val="0"/>
                    <w:snapToGrid w:val="0"/>
                    <w:jc w:val="center"/>
                    <w:rPr>
                      <w:sz w:val="22"/>
                      <w:szCs w:val="22"/>
                    </w:rPr>
                  </w:pPr>
                  <w:r>
                    <w:rPr>
                      <w:rFonts w:hint="eastAsia"/>
                      <w:sz w:val="22"/>
                      <w:szCs w:val="28"/>
                    </w:rPr>
                    <w:t>颗粒物</w:t>
                  </w:r>
                </w:p>
              </w:tc>
              <w:tc>
                <w:tcPr>
                  <w:tcW w:w="1005" w:type="pct"/>
                  <w:vAlign w:val="center"/>
                </w:tcPr>
                <w:p w14:paraId="541305FE" w14:textId="6DFD4437" w:rsidR="002B18DD" w:rsidRDefault="003011D1" w:rsidP="002B18DD">
                  <w:pPr>
                    <w:autoSpaceDE w:val="0"/>
                    <w:autoSpaceDN w:val="0"/>
                    <w:adjustRightInd w:val="0"/>
                    <w:snapToGrid w:val="0"/>
                    <w:jc w:val="center"/>
                    <w:rPr>
                      <w:sz w:val="22"/>
                      <w:szCs w:val="22"/>
                    </w:rPr>
                  </w:pPr>
                  <w:r>
                    <w:rPr>
                      <w:sz w:val="22"/>
                      <w:szCs w:val="22"/>
                    </w:rPr>
                    <w:t>32.69</w:t>
                  </w:r>
                </w:p>
              </w:tc>
              <w:tc>
                <w:tcPr>
                  <w:tcW w:w="730" w:type="pct"/>
                  <w:vAlign w:val="center"/>
                </w:tcPr>
                <w:p w14:paraId="78D9BD22" w14:textId="77777777" w:rsidR="002B18DD" w:rsidRDefault="002B18DD" w:rsidP="002B18DD">
                  <w:pPr>
                    <w:autoSpaceDE w:val="0"/>
                    <w:autoSpaceDN w:val="0"/>
                    <w:adjustRightInd w:val="0"/>
                    <w:snapToGrid w:val="0"/>
                    <w:jc w:val="center"/>
                    <w:rPr>
                      <w:sz w:val="22"/>
                      <w:szCs w:val="22"/>
                    </w:rPr>
                  </w:pPr>
                  <w:r>
                    <w:rPr>
                      <w:rFonts w:hint="eastAsia"/>
                      <w:sz w:val="22"/>
                      <w:szCs w:val="22"/>
                    </w:rPr>
                    <w:t>1</w:t>
                  </w:r>
                </w:p>
              </w:tc>
              <w:tc>
                <w:tcPr>
                  <w:tcW w:w="617" w:type="pct"/>
                  <w:vAlign w:val="center"/>
                </w:tcPr>
                <w:p w14:paraId="5439B5B7" w14:textId="77777777" w:rsidR="002B18DD" w:rsidRDefault="002B18DD" w:rsidP="002B18DD">
                  <w:pPr>
                    <w:autoSpaceDE w:val="0"/>
                    <w:autoSpaceDN w:val="0"/>
                    <w:adjustRightInd w:val="0"/>
                    <w:snapToGrid w:val="0"/>
                    <w:jc w:val="center"/>
                    <w:rPr>
                      <w:sz w:val="22"/>
                      <w:szCs w:val="22"/>
                    </w:rPr>
                  </w:pPr>
                  <w:r>
                    <w:rPr>
                      <w:rFonts w:hint="eastAsia"/>
                      <w:sz w:val="22"/>
                      <w:szCs w:val="22"/>
                    </w:rPr>
                    <w:t>1</w:t>
                  </w:r>
                </w:p>
              </w:tc>
            </w:tr>
          </w:tbl>
          <w:p w14:paraId="5BDFF49A" w14:textId="0B889EF1" w:rsidR="002B18DD" w:rsidRDefault="002B18DD" w:rsidP="002B18DD">
            <w:pPr>
              <w:autoSpaceDE w:val="0"/>
              <w:autoSpaceDN w:val="0"/>
              <w:adjustRightInd w:val="0"/>
              <w:snapToGrid w:val="0"/>
              <w:spacing w:line="360" w:lineRule="auto"/>
              <w:ind w:firstLineChars="200" w:firstLine="480"/>
              <w:rPr>
                <w:kern w:val="0"/>
                <w:sz w:val="24"/>
              </w:rPr>
            </w:pPr>
          </w:p>
          <w:p w14:paraId="134644E4" w14:textId="218B31CE" w:rsidR="00EE0FC6" w:rsidRDefault="00EE0FC6" w:rsidP="002B18DD">
            <w:pPr>
              <w:autoSpaceDE w:val="0"/>
              <w:autoSpaceDN w:val="0"/>
              <w:adjustRightInd w:val="0"/>
              <w:snapToGrid w:val="0"/>
              <w:spacing w:line="360" w:lineRule="auto"/>
              <w:ind w:firstLineChars="200" w:firstLine="480"/>
              <w:rPr>
                <w:kern w:val="0"/>
                <w:sz w:val="24"/>
              </w:rPr>
            </w:pPr>
          </w:p>
          <w:p w14:paraId="740263E1" w14:textId="00EE57EB" w:rsidR="00EE0FC6" w:rsidRDefault="00EE0FC6" w:rsidP="002B18DD">
            <w:pPr>
              <w:autoSpaceDE w:val="0"/>
              <w:autoSpaceDN w:val="0"/>
              <w:adjustRightInd w:val="0"/>
              <w:snapToGrid w:val="0"/>
              <w:spacing w:line="360" w:lineRule="auto"/>
              <w:ind w:firstLineChars="200" w:firstLine="480"/>
              <w:rPr>
                <w:kern w:val="0"/>
                <w:sz w:val="24"/>
              </w:rPr>
            </w:pPr>
          </w:p>
          <w:p w14:paraId="52AF75F6" w14:textId="5C519F64" w:rsidR="00EE0FC6" w:rsidRDefault="00EE0FC6" w:rsidP="002B18DD">
            <w:pPr>
              <w:autoSpaceDE w:val="0"/>
              <w:autoSpaceDN w:val="0"/>
              <w:adjustRightInd w:val="0"/>
              <w:snapToGrid w:val="0"/>
              <w:spacing w:line="360" w:lineRule="auto"/>
              <w:ind w:firstLineChars="200" w:firstLine="480"/>
              <w:rPr>
                <w:kern w:val="0"/>
                <w:sz w:val="24"/>
              </w:rPr>
            </w:pPr>
          </w:p>
          <w:p w14:paraId="425CA30F" w14:textId="4FDD5FD3" w:rsidR="00EE0FC6" w:rsidRDefault="00EE0FC6" w:rsidP="002B18DD">
            <w:pPr>
              <w:autoSpaceDE w:val="0"/>
              <w:autoSpaceDN w:val="0"/>
              <w:adjustRightInd w:val="0"/>
              <w:snapToGrid w:val="0"/>
              <w:spacing w:line="360" w:lineRule="auto"/>
              <w:ind w:firstLineChars="200" w:firstLine="480"/>
              <w:rPr>
                <w:kern w:val="0"/>
                <w:sz w:val="24"/>
              </w:rPr>
            </w:pPr>
          </w:p>
          <w:p w14:paraId="7AB2012F" w14:textId="3AB01B3B" w:rsidR="00EE0FC6" w:rsidRDefault="00EE0FC6" w:rsidP="002B18DD">
            <w:pPr>
              <w:autoSpaceDE w:val="0"/>
              <w:autoSpaceDN w:val="0"/>
              <w:adjustRightInd w:val="0"/>
              <w:snapToGrid w:val="0"/>
              <w:spacing w:line="360" w:lineRule="auto"/>
              <w:ind w:firstLineChars="200" w:firstLine="480"/>
              <w:rPr>
                <w:kern w:val="0"/>
                <w:sz w:val="24"/>
              </w:rPr>
            </w:pPr>
          </w:p>
          <w:p w14:paraId="11117317" w14:textId="52E7D33D" w:rsidR="00EE0FC6" w:rsidRDefault="00EE0FC6" w:rsidP="002B18DD">
            <w:pPr>
              <w:autoSpaceDE w:val="0"/>
              <w:autoSpaceDN w:val="0"/>
              <w:adjustRightInd w:val="0"/>
              <w:snapToGrid w:val="0"/>
              <w:spacing w:line="360" w:lineRule="auto"/>
              <w:ind w:firstLineChars="200" w:firstLine="480"/>
              <w:rPr>
                <w:kern w:val="0"/>
                <w:sz w:val="24"/>
              </w:rPr>
            </w:pPr>
          </w:p>
          <w:p w14:paraId="229FBCC1" w14:textId="1B338F1B" w:rsidR="00EE0FC6" w:rsidRDefault="00EE0FC6" w:rsidP="002B18DD">
            <w:pPr>
              <w:autoSpaceDE w:val="0"/>
              <w:autoSpaceDN w:val="0"/>
              <w:adjustRightInd w:val="0"/>
              <w:snapToGrid w:val="0"/>
              <w:spacing w:line="360" w:lineRule="auto"/>
              <w:ind w:firstLineChars="200" w:firstLine="480"/>
              <w:rPr>
                <w:kern w:val="0"/>
                <w:sz w:val="24"/>
              </w:rPr>
            </w:pPr>
          </w:p>
          <w:p w14:paraId="2405B270" w14:textId="6BF3E3EF" w:rsidR="00EE0FC6" w:rsidRDefault="00EE0FC6" w:rsidP="002B18DD">
            <w:pPr>
              <w:autoSpaceDE w:val="0"/>
              <w:autoSpaceDN w:val="0"/>
              <w:adjustRightInd w:val="0"/>
              <w:snapToGrid w:val="0"/>
              <w:spacing w:line="360" w:lineRule="auto"/>
              <w:ind w:firstLineChars="200" w:firstLine="480"/>
              <w:rPr>
                <w:kern w:val="0"/>
                <w:sz w:val="24"/>
              </w:rPr>
            </w:pPr>
          </w:p>
          <w:p w14:paraId="067C4269" w14:textId="5553057B" w:rsidR="00EE0FC6" w:rsidRDefault="00EE0FC6" w:rsidP="002B18DD">
            <w:pPr>
              <w:autoSpaceDE w:val="0"/>
              <w:autoSpaceDN w:val="0"/>
              <w:adjustRightInd w:val="0"/>
              <w:snapToGrid w:val="0"/>
              <w:spacing w:line="360" w:lineRule="auto"/>
              <w:ind w:firstLineChars="200" w:firstLine="480"/>
              <w:rPr>
                <w:kern w:val="0"/>
                <w:sz w:val="24"/>
              </w:rPr>
            </w:pPr>
          </w:p>
          <w:p w14:paraId="6D062549" w14:textId="77777777" w:rsidR="00EE0FC6" w:rsidRDefault="00EE0FC6" w:rsidP="002B18DD">
            <w:pPr>
              <w:autoSpaceDE w:val="0"/>
              <w:autoSpaceDN w:val="0"/>
              <w:adjustRightInd w:val="0"/>
              <w:snapToGrid w:val="0"/>
              <w:spacing w:line="360" w:lineRule="auto"/>
              <w:ind w:firstLineChars="200" w:firstLine="480"/>
              <w:rPr>
                <w:kern w:val="0"/>
                <w:sz w:val="24"/>
              </w:rPr>
            </w:pPr>
          </w:p>
          <w:p w14:paraId="0DBB6619" w14:textId="77777777" w:rsidR="00EE21F4" w:rsidRDefault="00EE21F4" w:rsidP="008529F6">
            <w:pPr>
              <w:spacing w:line="360" w:lineRule="auto"/>
              <w:ind w:firstLineChars="200" w:firstLine="480"/>
              <w:rPr>
                <w:sz w:val="24"/>
                <w:szCs w:val="32"/>
              </w:rPr>
            </w:pPr>
          </w:p>
        </w:tc>
      </w:tr>
    </w:tbl>
    <w:p w14:paraId="6D05332E" w14:textId="77777777" w:rsidR="005E01E1" w:rsidRDefault="005E01E1">
      <w:pPr>
        <w:sectPr w:rsidR="005E01E1" w:rsidSect="008F611E">
          <w:headerReference w:type="default" r:id="rId8"/>
          <w:footerReference w:type="default" r:id="rId9"/>
          <w:pgSz w:w="11906" w:h="16838"/>
          <w:pgMar w:top="1440" w:right="1800" w:bottom="1440" w:left="1800" w:header="851" w:footer="992" w:gutter="0"/>
          <w:pgNumType w:start="1"/>
          <w:cols w:space="425"/>
          <w:docGrid w:type="lines" w:linePitch="312"/>
        </w:sect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4"/>
        <w:gridCol w:w="13461"/>
      </w:tblGrid>
      <w:tr w:rsidR="005E01E1" w14:paraId="30C3941A" w14:textId="77777777" w:rsidTr="001F1CC9">
        <w:trPr>
          <w:trHeight w:val="7777"/>
        </w:trPr>
        <w:tc>
          <w:tcPr>
            <w:tcW w:w="45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66B4F61B" w14:textId="77777777" w:rsidR="005E01E1" w:rsidRDefault="005E01E1" w:rsidP="001F1CC9">
            <w:pPr>
              <w:pStyle w:val="a3"/>
              <w:adjustRightInd w:val="0"/>
              <w:snapToGrid w:val="0"/>
              <w:spacing w:before="0" w:beforeAutospacing="0" w:after="0" w:afterAutospacing="0" w:line="360" w:lineRule="auto"/>
              <w:jc w:val="center"/>
              <w:rPr>
                <w:rFonts w:cs="宋体"/>
                <w:bCs/>
                <w:kern w:val="2"/>
                <w:szCs w:val="24"/>
              </w:rPr>
            </w:pPr>
            <w:r>
              <w:rPr>
                <w:rFonts w:cs="宋体" w:hint="eastAsia"/>
                <w:bCs/>
                <w:kern w:val="2"/>
                <w:szCs w:val="24"/>
              </w:rPr>
              <w:lastRenderedPageBreak/>
              <w:t>运营期环境影响</w:t>
            </w:r>
          </w:p>
        </w:tc>
        <w:tc>
          <w:tcPr>
            <w:tcW w:w="13461" w:type="dxa"/>
            <w:tcBorders>
              <w:top w:val="single" w:sz="8" w:space="0" w:color="auto"/>
              <w:left w:val="single" w:sz="4" w:space="0" w:color="auto"/>
              <w:bottom w:val="single" w:sz="4" w:space="0" w:color="auto"/>
              <w:right w:val="single" w:sz="8" w:space="0" w:color="auto"/>
            </w:tcBorders>
            <w:vAlign w:val="center"/>
          </w:tcPr>
          <w:p w14:paraId="4752655D" w14:textId="77777777" w:rsidR="005E01E1" w:rsidRDefault="005E01E1" w:rsidP="001F1CC9">
            <w:pPr>
              <w:jc w:val="center"/>
              <w:rPr>
                <w:b/>
                <w:bCs/>
                <w:sz w:val="22"/>
                <w:szCs w:val="32"/>
              </w:rPr>
            </w:pPr>
            <w:r>
              <w:rPr>
                <w:rFonts w:hint="eastAsia"/>
                <w:b/>
                <w:bCs/>
                <w:sz w:val="22"/>
                <w:szCs w:val="32"/>
              </w:rPr>
              <w:t>表</w:t>
            </w:r>
            <w:r>
              <w:rPr>
                <w:b/>
                <w:bCs/>
                <w:sz w:val="22"/>
                <w:szCs w:val="32"/>
              </w:rPr>
              <w:t xml:space="preserve">4-5    </w:t>
            </w:r>
            <w:r>
              <w:rPr>
                <w:rFonts w:hint="eastAsia"/>
                <w:b/>
                <w:bCs/>
                <w:sz w:val="22"/>
                <w:szCs w:val="32"/>
              </w:rPr>
              <w:t>废气产排污情况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0"/>
              <w:gridCol w:w="584"/>
              <w:gridCol w:w="560"/>
              <w:gridCol w:w="1064"/>
              <w:gridCol w:w="1311"/>
              <w:gridCol w:w="500"/>
              <w:gridCol w:w="585"/>
              <w:gridCol w:w="671"/>
              <w:gridCol w:w="1064"/>
              <w:gridCol w:w="450"/>
              <w:gridCol w:w="455"/>
              <w:gridCol w:w="516"/>
              <w:gridCol w:w="717"/>
              <w:gridCol w:w="1191"/>
              <w:gridCol w:w="857"/>
              <w:gridCol w:w="799"/>
              <w:gridCol w:w="891"/>
              <w:gridCol w:w="410"/>
            </w:tblGrid>
            <w:tr w:rsidR="005E01E1" w:rsidRPr="005E01E1" w14:paraId="4347C85B" w14:textId="77777777" w:rsidTr="005E01E1">
              <w:trPr>
                <w:trHeight w:val="397"/>
                <w:jc w:val="center"/>
              </w:trPr>
              <w:tc>
                <w:tcPr>
                  <w:tcW w:w="215" w:type="pct"/>
                  <w:vMerge w:val="restart"/>
                  <w:vAlign w:val="center"/>
                </w:tcPr>
                <w:p w14:paraId="3F078EC8" w14:textId="77777777" w:rsidR="005E01E1" w:rsidRPr="005E01E1" w:rsidRDefault="005E01E1" w:rsidP="005E01E1">
                  <w:pPr>
                    <w:pStyle w:val="8"/>
                    <w:adjustRightInd w:val="0"/>
                    <w:snapToGrid w:val="0"/>
                    <w:spacing w:before="31" w:after="31"/>
                    <w:ind w:left="360" w:hanging="360"/>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序号</w:t>
                  </w:r>
                </w:p>
              </w:tc>
              <w:tc>
                <w:tcPr>
                  <w:tcW w:w="273" w:type="pct"/>
                  <w:vMerge w:val="restart"/>
                  <w:vAlign w:val="center"/>
                </w:tcPr>
                <w:p w14:paraId="1BB7694F"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产污</w:t>
                  </w:r>
                </w:p>
                <w:p w14:paraId="55993916" w14:textId="16FA4F0D"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环节</w:t>
                  </w:r>
                </w:p>
              </w:tc>
              <w:tc>
                <w:tcPr>
                  <w:tcW w:w="264" w:type="pct"/>
                  <w:vMerge w:val="restart"/>
                  <w:vAlign w:val="center"/>
                </w:tcPr>
                <w:p w14:paraId="32C81995" w14:textId="1E85D4E1"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污染物种类</w:t>
                  </w:r>
                </w:p>
              </w:tc>
              <w:tc>
                <w:tcPr>
                  <w:tcW w:w="393" w:type="pct"/>
                  <w:vMerge w:val="restart"/>
                  <w:vAlign w:val="center"/>
                </w:tcPr>
                <w:p w14:paraId="418A48F6"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废气量</w:t>
                  </w:r>
                </w:p>
              </w:tc>
              <w:tc>
                <w:tcPr>
                  <w:tcW w:w="413" w:type="pct"/>
                  <w:vMerge w:val="restart"/>
                  <w:vAlign w:val="center"/>
                </w:tcPr>
                <w:p w14:paraId="23DD50D9" w14:textId="2E0F24CB"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产生浓度</w:t>
                  </w:r>
                </w:p>
              </w:tc>
              <w:tc>
                <w:tcPr>
                  <w:tcW w:w="241" w:type="pct"/>
                  <w:vMerge w:val="restart"/>
                  <w:vAlign w:val="center"/>
                </w:tcPr>
                <w:p w14:paraId="6A97FE73"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排放</w:t>
                  </w:r>
                </w:p>
                <w:p w14:paraId="706CF08E" w14:textId="2DE2A31B"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形式</w:t>
                  </w:r>
                </w:p>
              </w:tc>
              <w:tc>
                <w:tcPr>
                  <w:tcW w:w="1501" w:type="pct"/>
                  <w:gridSpan w:val="6"/>
                  <w:vAlign w:val="center"/>
                </w:tcPr>
                <w:p w14:paraId="1E556702" w14:textId="77777777" w:rsidR="005E01E1" w:rsidRPr="005E01E1" w:rsidRDefault="005E01E1" w:rsidP="005E01E1">
                  <w:pPr>
                    <w:pStyle w:val="8"/>
                    <w:adjustRightInd w:val="0"/>
                    <w:snapToGrid w:val="0"/>
                    <w:spacing w:before="31" w:after="31"/>
                    <w:ind w:left="360" w:hanging="360"/>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治理设施</w:t>
                  </w:r>
                </w:p>
              </w:tc>
              <w:tc>
                <w:tcPr>
                  <w:tcW w:w="209" w:type="pct"/>
                  <w:vMerge w:val="restart"/>
                  <w:vAlign w:val="center"/>
                </w:tcPr>
                <w:p w14:paraId="4D5D6F19"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有组织排放口编号</w:t>
                  </w:r>
                </w:p>
              </w:tc>
              <w:tc>
                <w:tcPr>
                  <w:tcW w:w="367" w:type="pct"/>
                  <w:vMerge w:val="restart"/>
                  <w:vAlign w:val="center"/>
                </w:tcPr>
                <w:p w14:paraId="147BF4D7"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污染物排放浓度</w:t>
                  </w:r>
                </w:p>
              </w:tc>
              <w:tc>
                <w:tcPr>
                  <w:tcW w:w="275" w:type="pct"/>
                  <w:vMerge w:val="restart"/>
                  <w:vAlign w:val="center"/>
                </w:tcPr>
                <w:p w14:paraId="726C9F04"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污染物排放速率</w:t>
                  </w:r>
                </w:p>
              </w:tc>
              <w:tc>
                <w:tcPr>
                  <w:tcW w:w="354" w:type="pct"/>
                  <w:vMerge w:val="restart"/>
                  <w:vAlign w:val="center"/>
                </w:tcPr>
                <w:p w14:paraId="18E67F57" w14:textId="37ECAF10"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排污口基本情况</w:t>
                  </w:r>
                </w:p>
              </w:tc>
              <w:tc>
                <w:tcPr>
                  <w:tcW w:w="495" w:type="pct"/>
                  <w:gridSpan w:val="2"/>
                  <w:vAlign w:val="center"/>
                </w:tcPr>
                <w:p w14:paraId="5DAFFB47" w14:textId="77777777" w:rsidR="005E01E1" w:rsidRPr="005E01E1" w:rsidRDefault="005E01E1" w:rsidP="005E01E1">
                  <w:pPr>
                    <w:pStyle w:val="8"/>
                    <w:adjustRightInd w:val="0"/>
                    <w:snapToGrid w:val="0"/>
                    <w:spacing w:before="31" w:after="31"/>
                    <w:ind w:left="360" w:hanging="360"/>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排放标准</w:t>
                  </w:r>
                </w:p>
              </w:tc>
            </w:tr>
            <w:tr w:rsidR="005E01E1" w:rsidRPr="005E01E1" w14:paraId="6A51C033" w14:textId="77777777" w:rsidTr="005E01E1">
              <w:trPr>
                <w:trHeight w:val="70"/>
                <w:jc w:val="center"/>
              </w:trPr>
              <w:tc>
                <w:tcPr>
                  <w:tcW w:w="0" w:type="auto"/>
                  <w:vMerge/>
                  <w:vAlign w:val="center"/>
                </w:tcPr>
                <w:p w14:paraId="33DE24AD" w14:textId="77777777" w:rsidR="005E01E1" w:rsidRPr="005E01E1" w:rsidRDefault="005E01E1" w:rsidP="005E01E1">
                  <w:pPr>
                    <w:widowControl/>
                    <w:jc w:val="center"/>
                    <w:rPr>
                      <w:bCs/>
                      <w:color w:val="000000" w:themeColor="text1"/>
                      <w:sz w:val="24"/>
                    </w:rPr>
                  </w:pPr>
                </w:p>
              </w:tc>
              <w:tc>
                <w:tcPr>
                  <w:tcW w:w="0" w:type="auto"/>
                  <w:vMerge/>
                  <w:vAlign w:val="center"/>
                </w:tcPr>
                <w:p w14:paraId="6C31BD9D" w14:textId="77777777" w:rsidR="005E01E1" w:rsidRPr="005E01E1" w:rsidRDefault="005E01E1" w:rsidP="005E01E1">
                  <w:pPr>
                    <w:widowControl/>
                    <w:jc w:val="center"/>
                    <w:rPr>
                      <w:bCs/>
                      <w:color w:val="000000" w:themeColor="text1"/>
                      <w:sz w:val="24"/>
                    </w:rPr>
                  </w:pPr>
                </w:p>
              </w:tc>
              <w:tc>
                <w:tcPr>
                  <w:tcW w:w="0" w:type="auto"/>
                  <w:vMerge/>
                  <w:vAlign w:val="center"/>
                </w:tcPr>
                <w:p w14:paraId="4B4415CA" w14:textId="77777777" w:rsidR="005E01E1" w:rsidRPr="005E01E1" w:rsidRDefault="005E01E1" w:rsidP="005E01E1">
                  <w:pPr>
                    <w:widowControl/>
                    <w:jc w:val="center"/>
                    <w:rPr>
                      <w:bCs/>
                      <w:color w:val="000000" w:themeColor="text1"/>
                      <w:sz w:val="24"/>
                    </w:rPr>
                  </w:pPr>
                </w:p>
              </w:tc>
              <w:tc>
                <w:tcPr>
                  <w:tcW w:w="0" w:type="auto"/>
                  <w:vMerge/>
                  <w:vAlign w:val="center"/>
                </w:tcPr>
                <w:p w14:paraId="0E04B3A3" w14:textId="77777777" w:rsidR="005E01E1" w:rsidRPr="005E01E1" w:rsidRDefault="005E01E1" w:rsidP="005E01E1">
                  <w:pPr>
                    <w:widowControl/>
                    <w:jc w:val="center"/>
                    <w:rPr>
                      <w:bCs/>
                      <w:color w:val="000000" w:themeColor="text1"/>
                      <w:sz w:val="24"/>
                    </w:rPr>
                  </w:pPr>
                </w:p>
              </w:tc>
              <w:tc>
                <w:tcPr>
                  <w:tcW w:w="0" w:type="auto"/>
                  <w:vMerge/>
                  <w:vAlign w:val="center"/>
                </w:tcPr>
                <w:p w14:paraId="656C321B" w14:textId="77777777" w:rsidR="005E01E1" w:rsidRPr="005E01E1" w:rsidRDefault="005E01E1" w:rsidP="005E01E1">
                  <w:pPr>
                    <w:widowControl/>
                    <w:jc w:val="center"/>
                    <w:rPr>
                      <w:bCs/>
                      <w:color w:val="000000" w:themeColor="text1"/>
                      <w:sz w:val="24"/>
                    </w:rPr>
                  </w:pPr>
                </w:p>
              </w:tc>
              <w:tc>
                <w:tcPr>
                  <w:tcW w:w="0" w:type="auto"/>
                  <w:vMerge/>
                  <w:vAlign w:val="center"/>
                </w:tcPr>
                <w:p w14:paraId="02CB1100" w14:textId="77777777" w:rsidR="005E01E1" w:rsidRPr="005E01E1" w:rsidRDefault="005E01E1" w:rsidP="005E01E1">
                  <w:pPr>
                    <w:widowControl/>
                    <w:jc w:val="center"/>
                    <w:rPr>
                      <w:bCs/>
                      <w:color w:val="000000" w:themeColor="text1"/>
                      <w:sz w:val="24"/>
                    </w:rPr>
                  </w:pPr>
                </w:p>
              </w:tc>
              <w:tc>
                <w:tcPr>
                  <w:tcW w:w="273" w:type="pct"/>
                  <w:vAlign w:val="center"/>
                </w:tcPr>
                <w:p w14:paraId="4357E2A6"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污染防治设施名称</w:t>
                  </w:r>
                </w:p>
              </w:tc>
              <w:tc>
                <w:tcPr>
                  <w:tcW w:w="235" w:type="pct"/>
                  <w:vAlign w:val="center"/>
                </w:tcPr>
                <w:p w14:paraId="1D9ED63F"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编号</w:t>
                  </w:r>
                </w:p>
              </w:tc>
              <w:tc>
                <w:tcPr>
                  <w:tcW w:w="300" w:type="pct"/>
                  <w:vAlign w:val="center"/>
                </w:tcPr>
                <w:p w14:paraId="718DF47E"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处理能力</w:t>
                  </w:r>
                </w:p>
              </w:tc>
              <w:tc>
                <w:tcPr>
                  <w:tcW w:w="205" w:type="pct"/>
                  <w:vAlign w:val="center"/>
                </w:tcPr>
                <w:p w14:paraId="6DE97C28"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收集效率</w:t>
                  </w:r>
                </w:p>
              </w:tc>
              <w:tc>
                <w:tcPr>
                  <w:tcW w:w="241" w:type="pct"/>
                  <w:vAlign w:val="center"/>
                </w:tcPr>
                <w:p w14:paraId="314D0A6F"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治理工艺及去除率</w:t>
                  </w:r>
                </w:p>
              </w:tc>
              <w:tc>
                <w:tcPr>
                  <w:tcW w:w="247" w:type="pct"/>
                  <w:vAlign w:val="center"/>
                </w:tcPr>
                <w:p w14:paraId="7396208F"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是否为可行技术</w:t>
                  </w:r>
                </w:p>
              </w:tc>
              <w:tc>
                <w:tcPr>
                  <w:tcW w:w="0" w:type="auto"/>
                  <w:vMerge/>
                  <w:vAlign w:val="center"/>
                </w:tcPr>
                <w:p w14:paraId="616BFECA" w14:textId="77777777" w:rsidR="005E01E1" w:rsidRPr="005E01E1" w:rsidRDefault="005E01E1" w:rsidP="005E01E1">
                  <w:pPr>
                    <w:widowControl/>
                    <w:jc w:val="center"/>
                    <w:rPr>
                      <w:bCs/>
                      <w:color w:val="000000" w:themeColor="text1"/>
                      <w:sz w:val="24"/>
                    </w:rPr>
                  </w:pPr>
                </w:p>
              </w:tc>
              <w:tc>
                <w:tcPr>
                  <w:tcW w:w="0" w:type="auto"/>
                  <w:vMerge/>
                  <w:vAlign w:val="center"/>
                </w:tcPr>
                <w:p w14:paraId="071A7A81" w14:textId="77777777" w:rsidR="005E01E1" w:rsidRPr="005E01E1" w:rsidRDefault="005E01E1" w:rsidP="005E01E1">
                  <w:pPr>
                    <w:widowControl/>
                    <w:jc w:val="center"/>
                    <w:rPr>
                      <w:bCs/>
                      <w:color w:val="000000" w:themeColor="text1"/>
                      <w:sz w:val="24"/>
                    </w:rPr>
                  </w:pPr>
                </w:p>
              </w:tc>
              <w:tc>
                <w:tcPr>
                  <w:tcW w:w="0" w:type="auto"/>
                  <w:vMerge/>
                  <w:vAlign w:val="center"/>
                </w:tcPr>
                <w:p w14:paraId="1DDA68A7" w14:textId="77777777" w:rsidR="005E01E1" w:rsidRPr="005E01E1" w:rsidRDefault="005E01E1" w:rsidP="005E01E1">
                  <w:pPr>
                    <w:widowControl/>
                    <w:jc w:val="center"/>
                    <w:rPr>
                      <w:bCs/>
                      <w:color w:val="000000" w:themeColor="text1"/>
                      <w:sz w:val="24"/>
                    </w:rPr>
                  </w:pPr>
                </w:p>
              </w:tc>
              <w:tc>
                <w:tcPr>
                  <w:tcW w:w="0" w:type="auto"/>
                  <w:vMerge/>
                  <w:vAlign w:val="center"/>
                </w:tcPr>
                <w:p w14:paraId="5EED9493" w14:textId="77777777" w:rsidR="005E01E1" w:rsidRPr="005E01E1" w:rsidRDefault="005E01E1" w:rsidP="005E01E1">
                  <w:pPr>
                    <w:widowControl/>
                    <w:jc w:val="center"/>
                    <w:rPr>
                      <w:bCs/>
                      <w:color w:val="000000" w:themeColor="text1"/>
                      <w:sz w:val="24"/>
                    </w:rPr>
                  </w:pPr>
                </w:p>
              </w:tc>
              <w:tc>
                <w:tcPr>
                  <w:tcW w:w="288" w:type="pct"/>
                  <w:vAlign w:val="center"/>
                </w:tcPr>
                <w:p w14:paraId="1AD6F73A"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排放</w:t>
                  </w:r>
                </w:p>
                <w:p w14:paraId="5B69B74C" w14:textId="552C2D69"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浓度</w:t>
                  </w:r>
                </w:p>
              </w:tc>
              <w:tc>
                <w:tcPr>
                  <w:tcW w:w="207" w:type="pct"/>
                  <w:vAlign w:val="center"/>
                </w:tcPr>
                <w:p w14:paraId="01A9CE08"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排放速率</w:t>
                  </w:r>
                </w:p>
              </w:tc>
            </w:tr>
            <w:tr w:rsidR="005E01E1" w:rsidRPr="005E01E1" w14:paraId="30820266" w14:textId="77777777" w:rsidTr="005E01E1">
              <w:trPr>
                <w:trHeight w:val="1095"/>
                <w:jc w:val="center"/>
              </w:trPr>
              <w:tc>
                <w:tcPr>
                  <w:tcW w:w="0" w:type="auto"/>
                  <w:vMerge w:val="restart"/>
                  <w:vAlign w:val="center"/>
                </w:tcPr>
                <w:p w14:paraId="6ECDDD11" w14:textId="39DCF225" w:rsidR="005E01E1" w:rsidRPr="005E01E1" w:rsidRDefault="005E01E1" w:rsidP="005E01E1">
                  <w:pPr>
                    <w:widowControl/>
                    <w:jc w:val="center"/>
                    <w:rPr>
                      <w:bCs/>
                      <w:color w:val="000000" w:themeColor="text1"/>
                      <w:sz w:val="24"/>
                    </w:rPr>
                  </w:pPr>
                  <w:r w:rsidRPr="005E01E1">
                    <w:rPr>
                      <w:rFonts w:hint="eastAsia"/>
                      <w:bCs/>
                      <w:color w:val="000000" w:themeColor="text1"/>
                      <w:sz w:val="24"/>
                    </w:rPr>
                    <w:t>1</w:t>
                  </w:r>
                </w:p>
              </w:tc>
              <w:tc>
                <w:tcPr>
                  <w:tcW w:w="0" w:type="auto"/>
                  <w:vMerge w:val="restart"/>
                  <w:vAlign w:val="center"/>
                </w:tcPr>
                <w:p w14:paraId="6AA6CC9C" w14:textId="0E87C201" w:rsidR="005E01E1" w:rsidRPr="005E01E1" w:rsidRDefault="005E01E1" w:rsidP="005E01E1">
                  <w:pPr>
                    <w:widowControl/>
                    <w:jc w:val="center"/>
                    <w:rPr>
                      <w:bCs/>
                      <w:color w:val="000000" w:themeColor="text1"/>
                      <w:sz w:val="24"/>
                    </w:rPr>
                  </w:pPr>
                  <w:r w:rsidRPr="005E01E1">
                    <w:rPr>
                      <w:rFonts w:hint="eastAsia"/>
                      <w:bCs/>
                      <w:color w:val="000000" w:themeColor="text1"/>
                      <w:sz w:val="24"/>
                    </w:rPr>
                    <w:t>破碎、筛分、输送、计量、包装、粗砂卸料</w:t>
                  </w:r>
                </w:p>
              </w:tc>
              <w:tc>
                <w:tcPr>
                  <w:tcW w:w="0" w:type="auto"/>
                  <w:vMerge w:val="restart"/>
                  <w:vAlign w:val="center"/>
                </w:tcPr>
                <w:p w14:paraId="1C046B32" w14:textId="506737EB" w:rsidR="005E01E1" w:rsidRPr="005E01E1" w:rsidRDefault="005E01E1" w:rsidP="005E01E1">
                  <w:pPr>
                    <w:widowControl/>
                    <w:jc w:val="center"/>
                    <w:rPr>
                      <w:bCs/>
                      <w:color w:val="000000" w:themeColor="text1"/>
                      <w:sz w:val="24"/>
                    </w:rPr>
                  </w:pPr>
                  <w:r w:rsidRPr="005E01E1">
                    <w:rPr>
                      <w:rFonts w:hint="eastAsia"/>
                      <w:bCs/>
                      <w:color w:val="000000" w:themeColor="text1"/>
                      <w:sz w:val="24"/>
                    </w:rPr>
                    <w:t>颗粒物</w:t>
                  </w:r>
                </w:p>
              </w:tc>
              <w:tc>
                <w:tcPr>
                  <w:tcW w:w="0" w:type="auto"/>
                  <w:vMerge w:val="restart"/>
                  <w:vAlign w:val="center"/>
                </w:tcPr>
                <w:p w14:paraId="70910D91" w14:textId="51E4C284" w:rsidR="005E01E1" w:rsidRPr="005E01E1" w:rsidRDefault="005E01E1" w:rsidP="005E01E1">
                  <w:pPr>
                    <w:widowControl/>
                    <w:jc w:val="center"/>
                    <w:rPr>
                      <w:bCs/>
                      <w:color w:val="000000" w:themeColor="text1"/>
                      <w:sz w:val="24"/>
                    </w:rPr>
                  </w:pPr>
                  <w:r w:rsidRPr="005E01E1">
                    <w:rPr>
                      <w:bCs/>
                      <w:color w:val="000000" w:themeColor="text1"/>
                      <w:sz w:val="24"/>
                    </w:rPr>
                    <w:t>50000m</w:t>
                  </w:r>
                  <w:r w:rsidRPr="005E01E1">
                    <w:rPr>
                      <w:bCs/>
                      <w:color w:val="000000" w:themeColor="text1"/>
                      <w:sz w:val="24"/>
                      <w:vertAlign w:val="superscript"/>
                    </w:rPr>
                    <w:t>3</w:t>
                  </w:r>
                  <w:r w:rsidRPr="005E01E1">
                    <w:rPr>
                      <w:bCs/>
                      <w:color w:val="000000" w:themeColor="text1"/>
                      <w:sz w:val="24"/>
                    </w:rPr>
                    <w:t>/h</w:t>
                  </w:r>
                </w:p>
              </w:tc>
              <w:tc>
                <w:tcPr>
                  <w:tcW w:w="0" w:type="auto"/>
                  <w:vMerge w:val="restart"/>
                  <w:vAlign w:val="center"/>
                </w:tcPr>
                <w:p w14:paraId="07C25A8E" w14:textId="7B5E3078" w:rsidR="005E01E1" w:rsidRPr="005E01E1" w:rsidRDefault="005E01E1" w:rsidP="005E01E1">
                  <w:pPr>
                    <w:widowControl/>
                    <w:jc w:val="center"/>
                    <w:rPr>
                      <w:bCs/>
                      <w:color w:val="000000" w:themeColor="text1"/>
                      <w:sz w:val="24"/>
                    </w:rPr>
                  </w:pPr>
                  <w:r w:rsidRPr="005E01E1">
                    <w:rPr>
                      <w:rFonts w:hint="eastAsia"/>
                      <w:bCs/>
                      <w:color w:val="000000" w:themeColor="text1"/>
                      <w:sz w:val="24"/>
                    </w:rPr>
                    <w:t>6</w:t>
                  </w:r>
                  <w:r w:rsidRPr="005E01E1">
                    <w:rPr>
                      <w:bCs/>
                      <w:color w:val="000000" w:themeColor="text1"/>
                      <w:sz w:val="24"/>
                    </w:rPr>
                    <w:t>53.75mg/m</w:t>
                  </w:r>
                  <w:r w:rsidRPr="005E01E1">
                    <w:rPr>
                      <w:bCs/>
                      <w:color w:val="000000" w:themeColor="text1"/>
                      <w:sz w:val="24"/>
                      <w:vertAlign w:val="superscript"/>
                    </w:rPr>
                    <w:t>3</w:t>
                  </w:r>
                </w:p>
              </w:tc>
              <w:tc>
                <w:tcPr>
                  <w:tcW w:w="0" w:type="auto"/>
                  <w:vMerge w:val="restart"/>
                  <w:vAlign w:val="center"/>
                </w:tcPr>
                <w:p w14:paraId="4618BC32" w14:textId="4EDDE360" w:rsidR="005E01E1" w:rsidRPr="005E01E1" w:rsidRDefault="005E01E1" w:rsidP="005E01E1">
                  <w:pPr>
                    <w:widowControl/>
                    <w:jc w:val="center"/>
                    <w:rPr>
                      <w:bCs/>
                      <w:color w:val="000000" w:themeColor="text1"/>
                      <w:sz w:val="24"/>
                    </w:rPr>
                  </w:pPr>
                  <w:r w:rsidRPr="005E01E1">
                    <w:rPr>
                      <w:rFonts w:hint="eastAsia"/>
                      <w:bCs/>
                      <w:color w:val="000000" w:themeColor="text1"/>
                      <w:sz w:val="24"/>
                    </w:rPr>
                    <w:t>有组织</w:t>
                  </w:r>
                </w:p>
              </w:tc>
              <w:tc>
                <w:tcPr>
                  <w:tcW w:w="273" w:type="pct"/>
                  <w:vAlign w:val="center"/>
                </w:tcPr>
                <w:p w14:paraId="3DF8B65C" w14:textId="2B5934CD"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制砂配套布袋除尘器</w:t>
                  </w:r>
                </w:p>
              </w:tc>
              <w:tc>
                <w:tcPr>
                  <w:tcW w:w="235" w:type="pct"/>
                  <w:vAlign w:val="center"/>
                </w:tcPr>
                <w:p w14:paraId="0978CC5B" w14:textId="30ADB236"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T</w:t>
                  </w:r>
                  <w:r w:rsidRPr="005E01E1">
                    <w:rPr>
                      <w:rFonts w:ascii="Times New Roman" w:hAnsi="Times New Roman"/>
                      <w:bCs/>
                      <w:color w:val="000000" w:themeColor="text1"/>
                      <w:sz w:val="24"/>
                      <w:szCs w:val="24"/>
                    </w:rPr>
                    <w:t>A001</w:t>
                  </w:r>
                </w:p>
              </w:tc>
              <w:tc>
                <w:tcPr>
                  <w:tcW w:w="300" w:type="pct"/>
                  <w:vMerge w:val="restart"/>
                  <w:vAlign w:val="center"/>
                </w:tcPr>
                <w:p w14:paraId="7A4465DE" w14:textId="40E8746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bCs/>
                      <w:color w:val="000000" w:themeColor="text1"/>
                      <w:sz w:val="24"/>
                      <w:szCs w:val="24"/>
                    </w:rPr>
                    <w:t>50000m</w:t>
                  </w:r>
                  <w:r w:rsidRPr="005E01E1">
                    <w:rPr>
                      <w:rFonts w:ascii="Times New Roman" w:hAnsi="Times New Roman"/>
                      <w:bCs/>
                      <w:color w:val="000000" w:themeColor="text1"/>
                      <w:sz w:val="24"/>
                      <w:szCs w:val="24"/>
                      <w:vertAlign w:val="superscript"/>
                    </w:rPr>
                    <w:t>3</w:t>
                  </w:r>
                  <w:r w:rsidRPr="005E01E1">
                    <w:rPr>
                      <w:rFonts w:ascii="Times New Roman" w:hAnsi="Times New Roman"/>
                      <w:bCs/>
                      <w:color w:val="000000" w:themeColor="text1"/>
                      <w:sz w:val="24"/>
                      <w:szCs w:val="24"/>
                    </w:rPr>
                    <w:t>/h</w:t>
                  </w:r>
                </w:p>
              </w:tc>
              <w:tc>
                <w:tcPr>
                  <w:tcW w:w="205" w:type="pct"/>
                  <w:vMerge w:val="restart"/>
                  <w:vAlign w:val="center"/>
                </w:tcPr>
                <w:p w14:paraId="2D04F94D" w14:textId="329823E4"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9</w:t>
                  </w:r>
                  <w:r w:rsidRPr="005E01E1">
                    <w:rPr>
                      <w:rFonts w:ascii="Times New Roman" w:hAnsi="Times New Roman"/>
                      <w:bCs/>
                      <w:color w:val="000000" w:themeColor="text1"/>
                      <w:sz w:val="24"/>
                      <w:szCs w:val="24"/>
                    </w:rPr>
                    <w:t>0</w:t>
                  </w:r>
                  <w:r w:rsidRPr="005E01E1">
                    <w:rPr>
                      <w:rFonts w:ascii="Times New Roman" w:hAnsi="Times New Roman" w:hint="eastAsia"/>
                      <w:bCs/>
                      <w:color w:val="000000" w:themeColor="text1"/>
                      <w:sz w:val="24"/>
                      <w:szCs w:val="24"/>
                    </w:rPr>
                    <w:t>%</w:t>
                  </w:r>
                </w:p>
              </w:tc>
              <w:tc>
                <w:tcPr>
                  <w:tcW w:w="241" w:type="pct"/>
                  <w:vMerge w:val="restart"/>
                  <w:vAlign w:val="center"/>
                </w:tcPr>
                <w:p w14:paraId="32DCB7FF" w14:textId="11F9B360"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bCs/>
                      <w:color w:val="000000" w:themeColor="text1"/>
                      <w:sz w:val="24"/>
                      <w:szCs w:val="24"/>
                    </w:rPr>
                    <w:t>99</w:t>
                  </w:r>
                  <w:r w:rsidRPr="005E01E1">
                    <w:rPr>
                      <w:rFonts w:ascii="Times New Roman" w:hAnsi="Times New Roman" w:hint="eastAsia"/>
                      <w:bCs/>
                      <w:color w:val="000000" w:themeColor="text1"/>
                      <w:sz w:val="24"/>
                      <w:szCs w:val="24"/>
                    </w:rPr>
                    <w:t>%</w:t>
                  </w:r>
                </w:p>
              </w:tc>
              <w:tc>
                <w:tcPr>
                  <w:tcW w:w="247" w:type="pct"/>
                  <w:vMerge w:val="restart"/>
                  <w:vAlign w:val="center"/>
                </w:tcPr>
                <w:p w14:paraId="588B6DE1" w14:textId="5C0D900A"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是</w:t>
                  </w:r>
                </w:p>
              </w:tc>
              <w:tc>
                <w:tcPr>
                  <w:tcW w:w="0" w:type="auto"/>
                  <w:vMerge w:val="restart"/>
                  <w:vAlign w:val="center"/>
                </w:tcPr>
                <w:p w14:paraId="78032C13" w14:textId="5EE80E5F" w:rsidR="005E01E1" w:rsidRPr="005E01E1" w:rsidRDefault="005E01E1" w:rsidP="005E01E1">
                  <w:pPr>
                    <w:widowControl/>
                    <w:jc w:val="center"/>
                    <w:rPr>
                      <w:bCs/>
                      <w:color w:val="000000" w:themeColor="text1"/>
                      <w:sz w:val="24"/>
                    </w:rPr>
                  </w:pPr>
                  <w:r w:rsidRPr="005E01E1">
                    <w:rPr>
                      <w:rFonts w:hint="eastAsia"/>
                      <w:bCs/>
                      <w:color w:val="000000" w:themeColor="text1"/>
                      <w:sz w:val="24"/>
                    </w:rPr>
                    <w:t>D</w:t>
                  </w:r>
                  <w:r w:rsidRPr="005E01E1">
                    <w:rPr>
                      <w:bCs/>
                      <w:color w:val="000000" w:themeColor="text1"/>
                      <w:sz w:val="24"/>
                    </w:rPr>
                    <w:t>A001</w:t>
                  </w:r>
                </w:p>
              </w:tc>
              <w:tc>
                <w:tcPr>
                  <w:tcW w:w="0" w:type="auto"/>
                  <w:vMerge w:val="restart"/>
                  <w:vAlign w:val="center"/>
                </w:tcPr>
                <w:p w14:paraId="2CBEBEDA" w14:textId="201374CF" w:rsidR="005E01E1" w:rsidRPr="005E01E1" w:rsidRDefault="005E01E1" w:rsidP="005E01E1">
                  <w:pPr>
                    <w:widowControl/>
                    <w:jc w:val="center"/>
                    <w:rPr>
                      <w:bCs/>
                      <w:color w:val="000000" w:themeColor="text1"/>
                      <w:sz w:val="24"/>
                    </w:rPr>
                  </w:pPr>
                  <w:r w:rsidRPr="005E01E1">
                    <w:rPr>
                      <w:rFonts w:hint="eastAsia"/>
                      <w:bCs/>
                      <w:color w:val="000000" w:themeColor="text1"/>
                      <w:sz w:val="24"/>
                    </w:rPr>
                    <w:t>1</w:t>
                  </w:r>
                  <w:r w:rsidRPr="005E01E1">
                    <w:rPr>
                      <w:bCs/>
                      <w:color w:val="000000" w:themeColor="text1"/>
                      <w:sz w:val="24"/>
                    </w:rPr>
                    <w:t>7.25mg/m</w:t>
                  </w:r>
                  <w:r w:rsidRPr="005E01E1">
                    <w:rPr>
                      <w:bCs/>
                      <w:color w:val="000000" w:themeColor="text1"/>
                      <w:sz w:val="24"/>
                      <w:vertAlign w:val="superscript"/>
                    </w:rPr>
                    <w:t>3</w:t>
                  </w:r>
                </w:p>
              </w:tc>
              <w:tc>
                <w:tcPr>
                  <w:tcW w:w="0" w:type="auto"/>
                  <w:vMerge w:val="restart"/>
                  <w:vAlign w:val="center"/>
                </w:tcPr>
                <w:p w14:paraId="2CAC850B" w14:textId="3FCE9359" w:rsidR="005E01E1" w:rsidRPr="005E01E1" w:rsidRDefault="005E01E1" w:rsidP="005E01E1">
                  <w:pPr>
                    <w:widowControl/>
                    <w:jc w:val="center"/>
                    <w:rPr>
                      <w:bCs/>
                      <w:color w:val="000000" w:themeColor="text1"/>
                      <w:sz w:val="24"/>
                    </w:rPr>
                  </w:pPr>
                  <w:r w:rsidRPr="005E01E1">
                    <w:rPr>
                      <w:bCs/>
                      <w:color w:val="000000" w:themeColor="text1"/>
                      <w:sz w:val="24"/>
                    </w:rPr>
                    <w:t>0.86kg/h</w:t>
                  </w:r>
                </w:p>
              </w:tc>
              <w:tc>
                <w:tcPr>
                  <w:tcW w:w="0" w:type="auto"/>
                  <w:vMerge w:val="restart"/>
                  <w:vAlign w:val="center"/>
                </w:tcPr>
                <w:p w14:paraId="7178B449" w14:textId="61554523" w:rsidR="005E01E1" w:rsidRPr="005E01E1" w:rsidRDefault="005E01E1" w:rsidP="005E01E1">
                  <w:pPr>
                    <w:widowControl/>
                    <w:jc w:val="center"/>
                    <w:rPr>
                      <w:bCs/>
                      <w:color w:val="000000" w:themeColor="text1"/>
                      <w:sz w:val="24"/>
                    </w:rPr>
                  </w:pPr>
                  <w:r w:rsidRPr="005E01E1">
                    <w:rPr>
                      <w:rFonts w:hint="eastAsia"/>
                      <w:bCs/>
                      <w:color w:val="000000" w:themeColor="text1"/>
                      <w:sz w:val="24"/>
                    </w:rPr>
                    <w:t>高度：</w:t>
                  </w:r>
                  <w:r w:rsidRPr="005E01E1">
                    <w:rPr>
                      <w:rFonts w:hint="eastAsia"/>
                      <w:bCs/>
                      <w:color w:val="000000" w:themeColor="text1"/>
                      <w:sz w:val="24"/>
                    </w:rPr>
                    <w:t>15m</w:t>
                  </w:r>
                  <w:r w:rsidRPr="005E01E1">
                    <w:rPr>
                      <w:rFonts w:hint="eastAsia"/>
                      <w:bCs/>
                      <w:color w:val="000000" w:themeColor="text1"/>
                      <w:sz w:val="24"/>
                    </w:rPr>
                    <w:t>、内径：</w:t>
                  </w:r>
                  <w:r w:rsidRPr="005E01E1">
                    <w:rPr>
                      <w:rFonts w:hint="eastAsia"/>
                      <w:bCs/>
                      <w:color w:val="000000" w:themeColor="text1"/>
                      <w:sz w:val="24"/>
                    </w:rPr>
                    <w:t>0.2m</w:t>
                  </w:r>
                  <w:r w:rsidRPr="005E01E1">
                    <w:rPr>
                      <w:rFonts w:hint="eastAsia"/>
                      <w:bCs/>
                      <w:color w:val="000000" w:themeColor="text1"/>
                      <w:sz w:val="24"/>
                    </w:rPr>
                    <w:t>、温度：常温</w:t>
                  </w:r>
                </w:p>
              </w:tc>
              <w:tc>
                <w:tcPr>
                  <w:tcW w:w="288" w:type="pct"/>
                  <w:vMerge w:val="restart"/>
                  <w:vAlign w:val="center"/>
                </w:tcPr>
                <w:p w14:paraId="3EA944B0" w14:textId="17EF3E00"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2</w:t>
                  </w:r>
                  <w:r w:rsidRPr="005E01E1">
                    <w:rPr>
                      <w:rFonts w:ascii="Times New Roman" w:hAnsi="Times New Roman"/>
                      <w:bCs/>
                      <w:color w:val="000000" w:themeColor="text1"/>
                      <w:sz w:val="24"/>
                      <w:szCs w:val="24"/>
                    </w:rPr>
                    <w:t>0</w:t>
                  </w:r>
                  <w:r w:rsidRPr="005E01E1">
                    <w:rPr>
                      <w:rFonts w:ascii="Times New Roman" w:hAnsi="Times New Roman" w:hint="eastAsia"/>
                      <w:bCs/>
                      <w:color w:val="000000" w:themeColor="text1"/>
                      <w:sz w:val="24"/>
                      <w:szCs w:val="24"/>
                    </w:rPr>
                    <w:t>mg/m</w:t>
                  </w:r>
                  <w:r w:rsidRPr="005E01E1">
                    <w:rPr>
                      <w:rFonts w:ascii="Times New Roman" w:hAnsi="Times New Roman" w:hint="eastAsia"/>
                      <w:bCs/>
                      <w:color w:val="000000" w:themeColor="text1"/>
                      <w:sz w:val="24"/>
                      <w:szCs w:val="24"/>
                      <w:vertAlign w:val="superscript"/>
                    </w:rPr>
                    <w:t>3</w:t>
                  </w:r>
                </w:p>
              </w:tc>
              <w:tc>
                <w:tcPr>
                  <w:tcW w:w="207" w:type="pct"/>
                  <w:vMerge w:val="restart"/>
                  <w:vAlign w:val="center"/>
                </w:tcPr>
                <w:p w14:paraId="7EBCEAA0" w14:textId="3A4A7885"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w:t>
                  </w:r>
                </w:p>
              </w:tc>
            </w:tr>
            <w:tr w:rsidR="005E01E1" w:rsidRPr="005E01E1" w14:paraId="5B810C5F" w14:textId="77777777" w:rsidTr="005E01E1">
              <w:trPr>
                <w:trHeight w:val="1095"/>
                <w:jc w:val="center"/>
              </w:trPr>
              <w:tc>
                <w:tcPr>
                  <w:tcW w:w="0" w:type="auto"/>
                  <w:vMerge/>
                  <w:vAlign w:val="center"/>
                </w:tcPr>
                <w:p w14:paraId="621DE8A1" w14:textId="77777777" w:rsidR="005E01E1" w:rsidRPr="005E01E1" w:rsidRDefault="005E01E1" w:rsidP="005E01E1">
                  <w:pPr>
                    <w:widowControl/>
                    <w:jc w:val="center"/>
                    <w:rPr>
                      <w:bCs/>
                      <w:color w:val="000000" w:themeColor="text1"/>
                      <w:sz w:val="24"/>
                    </w:rPr>
                  </w:pPr>
                </w:p>
              </w:tc>
              <w:tc>
                <w:tcPr>
                  <w:tcW w:w="0" w:type="auto"/>
                  <w:vMerge/>
                  <w:vAlign w:val="center"/>
                </w:tcPr>
                <w:p w14:paraId="3072635F" w14:textId="77777777" w:rsidR="005E01E1" w:rsidRPr="005E01E1" w:rsidRDefault="005E01E1" w:rsidP="005E01E1">
                  <w:pPr>
                    <w:widowControl/>
                    <w:jc w:val="center"/>
                    <w:rPr>
                      <w:bCs/>
                      <w:color w:val="000000" w:themeColor="text1"/>
                      <w:sz w:val="24"/>
                    </w:rPr>
                  </w:pPr>
                </w:p>
              </w:tc>
              <w:tc>
                <w:tcPr>
                  <w:tcW w:w="0" w:type="auto"/>
                  <w:vMerge/>
                  <w:vAlign w:val="center"/>
                </w:tcPr>
                <w:p w14:paraId="2F5B0928" w14:textId="77777777" w:rsidR="005E01E1" w:rsidRPr="005E01E1" w:rsidRDefault="005E01E1" w:rsidP="005E01E1">
                  <w:pPr>
                    <w:widowControl/>
                    <w:jc w:val="center"/>
                    <w:rPr>
                      <w:bCs/>
                      <w:color w:val="000000" w:themeColor="text1"/>
                      <w:sz w:val="24"/>
                    </w:rPr>
                  </w:pPr>
                </w:p>
              </w:tc>
              <w:tc>
                <w:tcPr>
                  <w:tcW w:w="0" w:type="auto"/>
                  <w:vMerge/>
                  <w:vAlign w:val="center"/>
                </w:tcPr>
                <w:p w14:paraId="527B0E9C" w14:textId="77777777" w:rsidR="005E01E1" w:rsidRPr="005E01E1" w:rsidRDefault="005E01E1" w:rsidP="005E01E1">
                  <w:pPr>
                    <w:widowControl/>
                    <w:jc w:val="center"/>
                    <w:rPr>
                      <w:bCs/>
                      <w:color w:val="000000" w:themeColor="text1"/>
                      <w:sz w:val="24"/>
                    </w:rPr>
                  </w:pPr>
                </w:p>
              </w:tc>
              <w:tc>
                <w:tcPr>
                  <w:tcW w:w="0" w:type="auto"/>
                  <w:vMerge/>
                  <w:vAlign w:val="center"/>
                </w:tcPr>
                <w:p w14:paraId="55EC50A9" w14:textId="77777777" w:rsidR="005E01E1" w:rsidRPr="005E01E1" w:rsidRDefault="005E01E1" w:rsidP="005E01E1">
                  <w:pPr>
                    <w:widowControl/>
                    <w:jc w:val="center"/>
                    <w:rPr>
                      <w:bCs/>
                      <w:color w:val="000000" w:themeColor="text1"/>
                      <w:sz w:val="24"/>
                    </w:rPr>
                  </w:pPr>
                </w:p>
              </w:tc>
              <w:tc>
                <w:tcPr>
                  <w:tcW w:w="0" w:type="auto"/>
                  <w:vMerge/>
                  <w:vAlign w:val="center"/>
                </w:tcPr>
                <w:p w14:paraId="65DF4300" w14:textId="77777777" w:rsidR="005E01E1" w:rsidRPr="005E01E1" w:rsidRDefault="005E01E1" w:rsidP="005E01E1">
                  <w:pPr>
                    <w:widowControl/>
                    <w:jc w:val="center"/>
                    <w:rPr>
                      <w:bCs/>
                      <w:color w:val="000000" w:themeColor="text1"/>
                      <w:sz w:val="24"/>
                    </w:rPr>
                  </w:pPr>
                </w:p>
              </w:tc>
              <w:tc>
                <w:tcPr>
                  <w:tcW w:w="273" w:type="pct"/>
                  <w:vAlign w:val="center"/>
                </w:tcPr>
                <w:p w14:paraId="411A4E83" w14:textId="21706EBA"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砂浆配套布袋除尘器</w:t>
                  </w:r>
                </w:p>
              </w:tc>
              <w:tc>
                <w:tcPr>
                  <w:tcW w:w="235" w:type="pct"/>
                  <w:vAlign w:val="center"/>
                </w:tcPr>
                <w:p w14:paraId="2942C691" w14:textId="19AAB865"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r w:rsidRPr="005E01E1">
                    <w:rPr>
                      <w:rFonts w:ascii="Times New Roman" w:hAnsi="Times New Roman" w:hint="eastAsia"/>
                      <w:bCs/>
                      <w:color w:val="000000" w:themeColor="text1"/>
                      <w:sz w:val="24"/>
                      <w:szCs w:val="24"/>
                    </w:rPr>
                    <w:t>T</w:t>
                  </w:r>
                  <w:r w:rsidRPr="005E01E1">
                    <w:rPr>
                      <w:rFonts w:ascii="Times New Roman" w:hAnsi="Times New Roman"/>
                      <w:bCs/>
                      <w:color w:val="000000" w:themeColor="text1"/>
                      <w:sz w:val="24"/>
                      <w:szCs w:val="24"/>
                    </w:rPr>
                    <w:t>A001</w:t>
                  </w:r>
                </w:p>
              </w:tc>
              <w:tc>
                <w:tcPr>
                  <w:tcW w:w="300" w:type="pct"/>
                  <w:vMerge/>
                  <w:vAlign w:val="center"/>
                </w:tcPr>
                <w:p w14:paraId="01C86D64"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c>
                <w:tcPr>
                  <w:tcW w:w="205" w:type="pct"/>
                  <w:vMerge/>
                  <w:vAlign w:val="center"/>
                </w:tcPr>
                <w:p w14:paraId="01193819"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c>
                <w:tcPr>
                  <w:tcW w:w="241" w:type="pct"/>
                  <w:vMerge/>
                  <w:vAlign w:val="center"/>
                </w:tcPr>
                <w:p w14:paraId="3F89D55A"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c>
                <w:tcPr>
                  <w:tcW w:w="247" w:type="pct"/>
                  <w:vMerge/>
                  <w:vAlign w:val="center"/>
                </w:tcPr>
                <w:p w14:paraId="25CAA5FF"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c>
                <w:tcPr>
                  <w:tcW w:w="0" w:type="auto"/>
                  <w:vMerge/>
                  <w:vAlign w:val="center"/>
                </w:tcPr>
                <w:p w14:paraId="6A4EF93B" w14:textId="77777777" w:rsidR="005E01E1" w:rsidRPr="005E01E1" w:rsidRDefault="005E01E1" w:rsidP="005E01E1">
                  <w:pPr>
                    <w:widowControl/>
                    <w:jc w:val="center"/>
                    <w:rPr>
                      <w:bCs/>
                      <w:color w:val="000000" w:themeColor="text1"/>
                      <w:sz w:val="24"/>
                    </w:rPr>
                  </w:pPr>
                </w:p>
              </w:tc>
              <w:tc>
                <w:tcPr>
                  <w:tcW w:w="0" w:type="auto"/>
                  <w:vMerge/>
                  <w:vAlign w:val="center"/>
                </w:tcPr>
                <w:p w14:paraId="72BC4537" w14:textId="77777777" w:rsidR="005E01E1" w:rsidRPr="005E01E1" w:rsidRDefault="005E01E1" w:rsidP="005E01E1">
                  <w:pPr>
                    <w:widowControl/>
                    <w:jc w:val="center"/>
                    <w:rPr>
                      <w:bCs/>
                      <w:color w:val="000000" w:themeColor="text1"/>
                      <w:sz w:val="24"/>
                    </w:rPr>
                  </w:pPr>
                </w:p>
              </w:tc>
              <w:tc>
                <w:tcPr>
                  <w:tcW w:w="0" w:type="auto"/>
                  <w:vMerge/>
                  <w:vAlign w:val="center"/>
                </w:tcPr>
                <w:p w14:paraId="3BB847B1" w14:textId="77777777" w:rsidR="005E01E1" w:rsidRPr="005E01E1" w:rsidRDefault="005E01E1" w:rsidP="005E01E1">
                  <w:pPr>
                    <w:widowControl/>
                    <w:jc w:val="center"/>
                    <w:rPr>
                      <w:bCs/>
                      <w:color w:val="000000" w:themeColor="text1"/>
                      <w:sz w:val="24"/>
                    </w:rPr>
                  </w:pPr>
                </w:p>
              </w:tc>
              <w:tc>
                <w:tcPr>
                  <w:tcW w:w="0" w:type="auto"/>
                  <w:vMerge/>
                  <w:vAlign w:val="center"/>
                </w:tcPr>
                <w:p w14:paraId="27A31CC1" w14:textId="77777777" w:rsidR="005E01E1" w:rsidRPr="005E01E1" w:rsidRDefault="005E01E1" w:rsidP="005E01E1">
                  <w:pPr>
                    <w:widowControl/>
                    <w:jc w:val="center"/>
                    <w:rPr>
                      <w:bCs/>
                      <w:color w:val="000000" w:themeColor="text1"/>
                      <w:sz w:val="24"/>
                    </w:rPr>
                  </w:pPr>
                </w:p>
              </w:tc>
              <w:tc>
                <w:tcPr>
                  <w:tcW w:w="288" w:type="pct"/>
                  <w:vMerge/>
                  <w:vAlign w:val="center"/>
                </w:tcPr>
                <w:p w14:paraId="3792EE95"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c>
                <w:tcPr>
                  <w:tcW w:w="207" w:type="pct"/>
                  <w:vMerge/>
                  <w:vAlign w:val="center"/>
                </w:tcPr>
                <w:p w14:paraId="1AD79522" w14:textId="77777777" w:rsidR="005E01E1" w:rsidRPr="005E01E1" w:rsidRDefault="005E01E1" w:rsidP="005E01E1">
                  <w:pPr>
                    <w:pStyle w:val="8"/>
                    <w:adjustRightInd w:val="0"/>
                    <w:snapToGrid w:val="0"/>
                    <w:spacing w:before="31" w:after="31"/>
                    <w:jc w:val="center"/>
                    <w:rPr>
                      <w:rFonts w:ascii="Times New Roman" w:hAnsi="Times New Roman"/>
                      <w:bCs/>
                      <w:color w:val="000000" w:themeColor="text1"/>
                      <w:sz w:val="24"/>
                      <w:szCs w:val="24"/>
                    </w:rPr>
                  </w:pPr>
                </w:p>
              </w:tc>
            </w:tr>
          </w:tbl>
          <w:p w14:paraId="30FC0550" w14:textId="77777777" w:rsidR="005E01E1" w:rsidRDefault="005E01E1" w:rsidP="001F1CC9">
            <w:pPr>
              <w:adjustRightInd w:val="0"/>
              <w:snapToGrid w:val="0"/>
              <w:spacing w:line="360" w:lineRule="auto"/>
              <w:ind w:firstLineChars="200" w:firstLine="440"/>
              <w:rPr>
                <w:bCs/>
                <w:spacing w:val="-10"/>
                <w:sz w:val="24"/>
              </w:rPr>
            </w:pPr>
          </w:p>
          <w:p w14:paraId="1235B092" w14:textId="77777777" w:rsidR="005E01E1" w:rsidRDefault="005E01E1" w:rsidP="001F1CC9">
            <w:pPr>
              <w:adjustRightInd w:val="0"/>
              <w:snapToGrid w:val="0"/>
              <w:spacing w:line="360" w:lineRule="auto"/>
              <w:ind w:firstLineChars="200" w:firstLine="440"/>
              <w:rPr>
                <w:bCs/>
                <w:spacing w:val="-10"/>
                <w:sz w:val="24"/>
              </w:rPr>
            </w:pPr>
          </w:p>
        </w:tc>
      </w:tr>
    </w:tbl>
    <w:p w14:paraId="4CCCD734" w14:textId="3D6EF487" w:rsidR="00340F38" w:rsidRDefault="00340F38"/>
    <w:p w14:paraId="64A7A1F4" w14:textId="77777777" w:rsidR="005E01E1" w:rsidRDefault="005E01E1">
      <w:pPr>
        <w:sectPr w:rsidR="005E01E1" w:rsidSect="00EE0FC6">
          <w:pgSz w:w="16838" w:h="11906" w:orient="landscape"/>
          <w:pgMar w:top="1800" w:right="1440" w:bottom="1800" w:left="1440" w:header="851" w:footer="992" w:gutter="0"/>
          <w:cols w:space="425"/>
          <w:docGrid w:type="lines" w:linePitch="312"/>
        </w:sect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330"/>
        <w:gridCol w:w="7956"/>
      </w:tblGrid>
      <w:tr w:rsidR="00340F38" w14:paraId="09AFA656" w14:textId="77777777" w:rsidTr="001F1CC9">
        <w:trPr>
          <w:trHeight w:val="7777"/>
        </w:trPr>
        <w:tc>
          <w:tcPr>
            <w:tcW w:w="45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4BC5C9F4" w14:textId="77777777" w:rsidR="00340F38" w:rsidRDefault="00340F38" w:rsidP="001F1CC9">
            <w:pPr>
              <w:pStyle w:val="a3"/>
              <w:adjustRightInd w:val="0"/>
              <w:snapToGrid w:val="0"/>
              <w:spacing w:before="0" w:beforeAutospacing="0" w:after="0" w:afterAutospacing="0" w:line="360" w:lineRule="auto"/>
              <w:jc w:val="center"/>
              <w:rPr>
                <w:rFonts w:cs="宋体"/>
                <w:bCs/>
                <w:kern w:val="2"/>
                <w:szCs w:val="24"/>
              </w:rPr>
            </w:pPr>
            <w:r>
              <w:rPr>
                <w:rFonts w:cs="宋体" w:hint="eastAsia"/>
                <w:bCs/>
                <w:kern w:val="2"/>
                <w:szCs w:val="24"/>
              </w:rPr>
              <w:lastRenderedPageBreak/>
              <w:t>运营期环境影响</w:t>
            </w:r>
          </w:p>
        </w:tc>
        <w:tc>
          <w:tcPr>
            <w:tcW w:w="13466" w:type="dxa"/>
            <w:tcBorders>
              <w:top w:val="single" w:sz="8" w:space="0" w:color="auto"/>
              <w:left w:val="single" w:sz="4" w:space="0" w:color="auto"/>
              <w:bottom w:val="single" w:sz="4" w:space="0" w:color="auto"/>
              <w:right w:val="single" w:sz="8" w:space="0" w:color="auto"/>
            </w:tcBorders>
            <w:vAlign w:val="center"/>
          </w:tcPr>
          <w:p w14:paraId="1A979F2C" w14:textId="77777777" w:rsidR="00340F38" w:rsidRDefault="00340F38" w:rsidP="00340F38">
            <w:pPr>
              <w:spacing w:line="360" w:lineRule="auto"/>
              <w:ind w:firstLineChars="200" w:firstLine="482"/>
              <w:rPr>
                <w:b/>
                <w:bCs/>
                <w:sz w:val="24"/>
              </w:rPr>
            </w:pPr>
            <w:r>
              <w:rPr>
                <w:rFonts w:hint="eastAsia"/>
                <w:b/>
                <w:bCs/>
                <w:sz w:val="24"/>
              </w:rPr>
              <w:t>二、废水</w:t>
            </w:r>
          </w:p>
          <w:p w14:paraId="45C2191A" w14:textId="77777777" w:rsidR="00340F38" w:rsidRDefault="00340F38" w:rsidP="00340F38">
            <w:pPr>
              <w:adjustRightInd w:val="0"/>
              <w:snapToGrid w:val="0"/>
              <w:spacing w:line="360" w:lineRule="auto"/>
              <w:ind w:firstLineChars="200" w:firstLine="480"/>
              <w:rPr>
                <w:bCs/>
                <w:spacing w:val="-10"/>
                <w:sz w:val="24"/>
              </w:rPr>
            </w:pPr>
            <w:r>
              <w:rPr>
                <w:rFonts w:hint="eastAsia"/>
                <w:sz w:val="24"/>
                <w:szCs w:val="28"/>
              </w:rPr>
              <w:t>本项目无生产废水，厂区内员工生活依托陬市工业园内生活设施，不在厂区内生活、办公。</w:t>
            </w:r>
          </w:p>
          <w:p w14:paraId="4249CFAD" w14:textId="77777777" w:rsidR="00340F38" w:rsidRPr="00CF45AC" w:rsidRDefault="00340F38" w:rsidP="00340F38">
            <w:pPr>
              <w:adjustRightInd w:val="0"/>
              <w:snapToGrid w:val="0"/>
              <w:spacing w:line="360" w:lineRule="auto"/>
              <w:ind w:firstLineChars="200" w:firstLine="442"/>
              <w:rPr>
                <w:b/>
                <w:bCs/>
                <w:spacing w:val="-10"/>
                <w:sz w:val="24"/>
                <w:u w:val="single"/>
              </w:rPr>
            </w:pPr>
            <w:r w:rsidRPr="00CF45AC">
              <w:rPr>
                <w:rFonts w:hint="eastAsia"/>
                <w:b/>
                <w:bCs/>
                <w:spacing w:val="-10"/>
                <w:sz w:val="24"/>
                <w:u w:val="single"/>
              </w:rPr>
              <w:t>三、噪声</w:t>
            </w:r>
          </w:p>
          <w:p w14:paraId="24B0FE1C" w14:textId="77777777" w:rsidR="00340F38" w:rsidRPr="00CF45AC" w:rsidRDefault="00340F38" w:rsidP="00340F38">
            <w:pPr>
              <w:adjustRightInd w:val="0"/>
              <w:snapToGrid w:val="0"/>
              <w:spacing w:line="360" w:lineRule="auto"/>
              <w:ind w:firstLineChars="200" w:firstLine="440"/>
              <w:rPr>
                <w:bCs/>
                <w:spacing w:val="-10"/>
                <w:sz w:val="24"/>
                <w:u w:val="single"/>
              </w:rPr>
            </w:pPr>
            <w:r w:rsidRPr="00CF45AC">
              <w:rPr>
                <w:rFonts w:hint="eastAsia"/>
                <w:bCs/>
                <w:spacing w:val="-10"/>
                <w:sz w:val="24"/>
                <w:u w:val="single"/>
              </w:rPr>
              <w:t>1</w:t>
            </w:r>
            <w:r w:rsidRPr="00CF45AC">
              <w:rPr>
                <w:rFonts w:hint="eastAsia"/>
                <w:bCs/>
                <w:spacing w:val="-10"/>
                <w:sz w:val="24"/>
                <w:u w:val="single"/>
              </w:rPr>
              <w:t>、噪声源强</w:t>
            </w:r>
          </w:p>
          <w:p w14:paraId="35113EFB" w14:textId="2FE00591" w:rsidR="00340F38" w:rsidRPr="00CF45AC" w:rsidRDefault="00340F38" w:rsidP="00340F38">
            <w:pPr>
              <w:adjustRightInd w:val="0"/>
              <w:snapToGrid w:val="0"/>
              <w:spacing w:line="360" w:lineRule="auto"/>
              <w:ind w:firstLineChars="200" w:firstLine="440"/>
              <w:rPr>
                <w:bCs/>
                <w:spacing w:val="-10"/>
                <w:sz w:val="24"/>
                <w:u w:val="single"/>
              </w:rPr>
            </w:pPr>
            <w:r w:rsidRPr="00CF45AC">
              <w:rPr>
                <w:rFonts w:hint="eastAsia"/>
                <w:bCs/>
                <w:spacing w:val="-10"/>
                <w:sz w:val="24"/>
                <w:u w:val="single"/>
              </w:rPr>
              <w:t>本项目噪声源均为室内声源，主要为搅拌机、振动筛、提升机等生产过程产生的机械噪声，噪声源强在</w:t>
            </w:r>
            <w:r w:rsidRPr="00CF45AC">
              <w:rPr>
                <w:rFonts w:hint="eastAsia"/>
                <w:bCs/>
                <w:spacing w:val="-10"/>
                <w:sz w:val="24"/>
                <w:u w:val="single"/>
              </w:rPr>
              <w:t>8</w:t>
            </w:r>
            <w:r w:rsidR="002B432D" w:rsidRPr="00CF45AC">
              <w:rPr>
                <w:bCs/>
                <w:spacing w:val="-10"/>
                <w:sz w:val="24"/>
                <w:u w:val="single"/>
              </w:rPr>
              <w:t>5</w:t>
            </w:r>
            <w:r w:rsidRPr="00CF45AC">
              <w:rPr>
                <w:bCs/>
                <w:spacing w:val="-10"/>
                <w:sz w:val="24"/>
                <w:u w:val="single"/>
              </w:rPr>
              <w:t>-</w:t>
            </w:r>
            <w:r w:rsidR="002B432D" w:rsidRPr="00CF45AC">
              <w:rPr>
                <w:bCs/>
                <w:spacing w:val="-10"/>
                <w:sz w:val="24"/>
                <w:u w:val="single"/>
              </w:rPr>
              <w:t>90</w:t>
            </w:r>
            <w:r w:rsidRPr="00CF45AC">
              <w:rPr>
                <w:bCs/>
                <w:spacing w:val="-10"/>
                <w:sz w:val="24"/>
                <w:u w:val="single"/>
              </w:rPr>
              <w:t>dB</w:t>
            </w:r>
            <w:r w:rsidRPr="00CF45AC">
              <w:rPr>
                <w:rFonts w:hint="eastAsia"/>
                <w:bCs/>
                <w:spacing w:val="-10"/>
                <w:sz w:val="24"/>
                <w:u w:val="single"/>
              </w:rPr>
              <w:t>（</w:t>
            </w:r>
            <w:r w:rsidRPr="00CF45AC">
              <w:rPr>
                <w:bCs/>
                <w:spacing w:val="-10"/>
                <w:sz w:val="24"/>
                <w:u w:val="single"/>
              </w:rPr>
              <w:t>A</w:t>
            </w:r>
            <w:r w:rsidRPr="00CF45AC">
              <w:rPr>
                <w:rFonts w:hint="eastAsia"/>
                <w:bCs/>
                <w:spacing w:val="-10"/>
                <w:sz w:val="24"/>
                <w:u w:val="single"/>
              </w:rPr>
              <w:t>）之间，主要设备噪声源强见下表：</w:t>
            </w:r>
          </w:p>
          <w:p w14:paraId="71A9EF9C" w14:textId="00243A44" w:rsidR="00340F38" w:rsidRPr="00CF45AC" w:rsidRDefault="00340F38" w:rsidP="00340F38">
            <w:pPr>
              <w:adjustRightInd w:val="0"/>
              <w:snapToGrid w:val="0"/>
              <w:spacing w:line="360" w:lineRule="auto"/>
              <w:ind w:firstLineChars="200" w:firstLine="402"/>
              <w:jc w:val="center"/>
              <w:rPr>
                <w:b/>
                <w:spacing w:val="-10"/>
                <w:sz w:val="22"/>
                <w:szCs w:val="22"/>
                <w:u w:val="single"/>
              </w:rPr>
            </w:pPr>
            <w:r w:rsidRPr="00CF45AC">
              <w:rPr>
                <w:rFonts w:hint="eastAsia"/>
                <w:b/>
                <w:spacing w:val="-10"/>
                <w:sz w:val="22"/>
                <w:szCs w:val="22"/>
                <w:u w:val="single"/>
              </w:rPr>
              <w:t>表</w:t>
            </w:r>
            <w:r w:rsidRPr="00CF45AC">
              <w:rPr>
                <w:rFonts w:hint="eastAsia"/>
                <w:b/>
                <w:spacing w:val="-10"/>
                <w:sz w:val="22"/>
                <w:szCs w:val="22"/>
                <w:u w:val="single"/>
              </w:rPr>
              <w:t>4-</w:t>
            </w:r>
            <w:r w:rsidR="002B432D" w:rsidRPr="00CF45AC">
              <w:rPr>
                <w:b/>
                <w:spacing w:val="-10"/>
                <w:sz w:val="22"/>
                <w:szCs w:val="22"/>
                <w:u w:val="single"/>
              </w:rPr>
              <w:t>6</w:t>
            </w:r>
            <w:r w:rsidRPr="00CF45AC">
              <w:rPr>
                <w:rFonts w:hint="eastAsia"/>
                <w:b/>
                <w:spacing w:val="-10"/>
                <w:sz w:val="22"/>
                <w:szCs w:val="22"/>
                <w:u w:val="single"/>
              </w:rPr>
              <w:t xml:space="preserve">    </w:t>
            </w:r>
            <w:r w:rsidRPr="00CF45AC">
              <w:rPr>
                <w:rFonts w:hint="eastAsia"/>
                <w:b/>
                <w:spacing w:val="-10"/>
                <w:sz w:val="22"/>
                <w:szCs w:val="22"/>
                <w:u w:val="single"/>
              </w:rPr>
              <w:t>噪声产排情况（室内声源）</w:t>
            </w:r>
          </w:p>
          <w:tbl>
            <w:tblPr>
              <w:tblStyle w:val="a5"/>
              <w:tblW w:w="5000" w:type="pct"/>
              <w:tblLook w:val="04A0" w:firstRow="1" w:lastRow="0" w:firstColumn="1" w:lastColumn="0" w:noHBand="0" w:noVBand="1"/>
            </w:tblPr>
            <w:tblGrid>
              <w:gridCol w:w="2280"/>
              <w:gridCol w:w="1804"/>
              <w:gridCol w:w="1766"/>
              <w:gridCol w:w="1880"/>
            </w:tblGrid>
            <w:tr w:rsidR="00340F38" w14:paraId="516B2382"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1F5A1801" w14:textId="77777777" w:rsidR="00340F38" w:rsidRDefault="00340F38" w:rsidP="00340F38">
                  <w:pPr>
                    <w:jc w:val="center"/>
                    <w:rPr>
                      <w:spacing w:val="4"/>
                      <w:sz w:val="22"/>
                      <w:szCs w:val="22"/>
                    </w:rPr>
                  </w:pPr>
                  <w:r>
                    <w:rPr>
                      <w:rFonts w:hint="eastAsia"/>
                      <w:spacing w:val="4"/>
                      <w:sz w:val="22"/>
                      <w:szCs w:val="22"/>
                    </w:rPr>
                    <w:t>噪声源</w:t>
                  </w:r>
                </w:p>
              </w:tc>
              <w:tc>
                <w:tcPr>
                  <w:tcW w:w="1167" w:type="pct"/>
                  <w:tcBorders>
                    <w:top w:val="single" w:sz="4" w:space="0" w:color="auto"/>
                    <w:left w:val="single" w:sz="4" w:space="0" w:color="auto"/>
                    <w:bottom w:val="single" w:sz="4" w:space="0" w:color="auto"/>
                    <w:right w:val="single" w:sz="4" w:space="0" w:color="auto"/>
                  </w:tcBorders>
                  <w:vAlign w:val="center"/>
                </w:tcPr>
                <w:p w14:paraId="5E579A3B" w14:textId="77777777" w:rsidR="00340F38" w:rsidRDefault="00340F38" w:rsidP="00340F38">
                  <w:pPr>
                    <w:jc w:val="center"/>
                    <w:rPr>
                      <w:spacing w:val="4"/>
                      <w:sz w:val="22"/>
                      <w:szCs w:val="22"/>
                    </w:rPr>
                  </w:pPr>
                  <w:r>
                    <w:rPr>
                      <w:rFonts w:hint="eastAsia"/>
                      <w:spacing w:val="3"/>
                      <w:sz w:val="22"/>
                      <w:szCs w:val="22"/>
                    </w:rPr>
                    <w:t>产生强度</w:t>
                  </w:r>
                </w:p>
              </w:tc>
              <w:tc>
                <w:tcPr>
                  <w:tcW w:w="1142" w:type="pct"/>
                  <w:tcBorders>
                    <w:top w:val="single" w:sz="4" w:space="0" w:color="auto"/>
                    <w:left w:val="single" w:sz="4" w:space="0" w:color="auto"/>
                    <w:bottom w:val="single" w:sz="4" w:space="0" w:color="auto"/>
                    <w:right w:val="single" w:sz="4" w:space="0" w:color="auto"/>
                  </w:tcBorders>
                  <w:vAlign w:val="center"/>
                </w:tcPr>
                <w:p w14:paraId="61C4A84B" w14:textId="77777777" w:rsidR="00340F38" w:rsidRDefault="00340F38" w:rsidP="00340F38">
                  <w:pPr>
                    <w:jc w:val="center"/>
                    <w:rPr>
                      <w:spacing w:val="4"/>
                      <w:sz w:val="22"/>
                      <w:szCs w:val="22"/>
                    </w:rPr>
                  </w:pPr>
                  <w:r>
                    <w:rPr>
                      <w:rFonts w:hint="eastAsia"/>
                      <w:spacing w:val="3"/>
                      <w:sz w:val="22"/>
                      <w:szCs w:val="22"/>
                    </w:rPr>
                    <w:t>降噪措施</w:t>
                  </w:r>
                </w:p>
              </w:tc>
              <w:tc>
                <w:tcPr>
                  <w:tcW w:w="1216" w:type="pct"/>
                  <w:tcBorders>
                    <w:top w:val="single" w:sz="4" w:space="0" w:color="auto"/>
                    <w:left w:val="single" w:sz="4" w:space="0" w:color="auto"/>
                    <w:bottom w:val="single" w:sz="4" w:space="0" w:color="auto"/>
                    <w:right w:val="single" w:sz="4" w:space="0" w:color="auto"/>
                  </w:tcBorders>
                  <w:vAlign w:val="center"/>
                </w:tcPr>
                <w:p w14:paraId="50791D70" w14:textId="77777777" w:rsidR="00340F38" w:rsidRDefault="00340F38" w:rsidP="00340F38">
                  <w:pPr>
                    <w:jc w:val="center"/>
                    <w:rPr>
                      <w:spacing w:val="4"/>
                      <w:sz w:val="22"/>
                      <w:szCs w:val="22"/>
                    </w:rPr>
                  </w:pPr>
                  <w:r>
                    <w:rPr>
                      <w:rFonts w:hint="eastAsia"/>
                      <w:spacing w:val="3"/>
                      <w:sz w:val="22"/>
                      <w:szCs w:val="22"/>
                    </w:rPr>
                    <w:t>排放强度</w:t>
                  </w:r>
                </w:p>
              </w:tc>
            </w:tr>
            <w:tr w:rsidR="00340F38" w14:paraId="0B8E6E00" w14:textId="77777777" w:rsidTr="001F1CC9">
              <w:trPr>
                <w:trHeight w:val="362"/>
              </w:trPr>
              <w:tc>
                <w:tcPr>
                  <w:tcW w:w="1474" w:type="pct"/>
                  <w:tcBorders>
                    <w:top w:val="single" w:sz="4" w:space="0" w:color="auto"/>
                    <w:left w:val="single" w:sz="4" w:space="0" w:color="auto"/>
                    <w:bottom w:val="single" w:sz="4" w:space="0" w:color="auto"/>
                    <w:right w:val="single" w:sz="4" w:space="0" w:color="auto"/>
                  </w:tcBorders>
                </w:tcPr>
                <w:p w14:paraId="163E198E" w14:textId="77777777" w:rsidR="00340F38" w:rsidRDefault="00340F38" w:rsidP="00340F38">
                  <w:pPr>
                    <w:jc w:val="center"/>
                    <w:rPr>
                      <w:sz w:val="22"/>
                      <w:szCs w:val="22"/>
                    </w:rPr>
                  </w:pPr>
                  <w:r>
                    <w:rPr>
                      <w:rFonts w:hint="eastAsia"/>
                      <w:sz w:val="22"/>
                      <w:szCs w:val="22"/>
                    </w:rPr>
                    <w:t>振动筛</w:t>
                  </w:r>
                </w:p>
              </w:tc>
              <w:tc>
                <w:tcPr>
                  <w:tcW w:w="1167" w:type="pct"/>
                  <w:tcBorders>
                    <w:top w:val="single" w:sz="4" w:space="0" w:color="auto"/>
                    <w:left w:val="single" w:sz="4" w:space="0" w:color="auto"/>
                    <w:bottom w:val="single" w:sz="4" w:space="0" w:color="auto"/>
                    <w:right w:val="single" w:sz="4" w:space="0" w:color="auto"/>
                  </w:tcBorders>
                  <w:vAlign w:val="center"/>
                </w:tcPr>
                <w:p w14:paraId="67672291"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val="restart"/>
                  <w:tcBorders>
                    <w:top w:val="single" w:sz="4" w:space="0" w:color="auto"/>
                    <w:left w:val="single" w:sz="4" w:space="0" w:color="auto"/>
                    <w:right w:val="single" w:sz="4" w:space="0" w:color="auto"/>
                  </w:tcBorders>
                  <w:vAlign w:val="center"/>
                </w:tcPr>
                <w:p w14:paraId="7AA6078A" w14:textId="77777777" w:rsidR="00340F38" w:rsidRDefault="00340F38" w:rsidP="00340F38">
                  <w:pPr>
                    <w:jc w:val="center"/>
                    <w:rPr>
                      <w:spacing w:val="4"/>
                      <w:sz w:val="22"/>
                      <w:szCs w:val="22"/>
                    </w:rPr>
                  </w:pPr>
                  <w:r>
                    <w:rPr>
                      <w:rFonts w:hint="eastAsia"/>
                      <w:sz w:val="22"/>
                    </w:rPr>
                    <w:t>选用低噪声机型；基础减振、厂房隔声</w:t>
                  </w:r>
                </w:p>
              </w:tc>
              <w:tc>
                <w:tcPr>
                  <w:tcW w:w="1216" w:type="pct"/>
                  <w:tcBorders>
                    <w:top w:val="single" w:sz="4" w:space="0" w:color="auto"/>
                    <w:left w:val="single" w:sz="4" w:space="0" w:color="auto"/>
                    <w:bottom w:val="single" w:sz="4" w:space="0" w:color="auto"/>
                    <w:right w:val="single" w:sz="4" w:space="0" w:color="auto"/>
                  </w:tcBorders>
                  <w:vAlign w:val="center"/>
                </w:tcPr>
                <w:p w14:paraId="4E7C246E"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r w:rsidR="00340F38" w14:paraId="60E18070" w14:textId="77777777" w:rsidTr="001F1CC9">
              <w:tc>
                <w:tcPr>
                  <w:tcW w:w="1474" w:type="pct"/>
                  <w:tcBorders>
                    <w:top w:val="single" w:sz="4" w:space="0" w:color="auto"/>
                    <w:left w:val="single" w:sz="4" w:space="0" w:color="auto"/>
                    <w:bottom w:val="single" w:sz="4" w:space="0" w:color="auto"/>
                    <w:right w:val="single" w:sz="4" w:space="0" w:color="auto"/>
                  </w:tcBorders>
                </w:tcPr>
                <w:p w14:paraId="721EA7E6" w14:textId="77777777" w:rsidR="00340F38" w:rsidRDefault="00340F38" w:rsidP="00340F38">
                  <w:pPr>
                    <w:jc w:val="center"/>
                    <w:rPr>
                      <w:sz w:val="22"/>
                      <w:szCs w:val="22"/>
                    </w:rPr>
                  </w:pPr>
                  <w:r>
                    <w:rPr>
                      <w:rFonts w:hint="eastAsia"/>
                      <w:sz w:val="22"/>
                      <w:szCs w:val="22"/>
                    </w:rPr>
                    <w:t>制砂机</w:t>
                  </w:r>
                </w:p>
              </w:tc>
              <w:tc>
                <w:tcPr>
                  <w:tcW w:w="1167" w:type="pct"/>
                  <w:tcBorders>
                    <w:top w:val="single" w:sz="4" w:space="0" w:color="auto"/>
                    <w:left w:val="single" w:sz="4" w:space="0" w:color="auto"/>
                    <w:bottom w:val="single" w:sz="4" w:space="0" w:color="auto"/>
                    <w:right w:val="single" w:sz="4" w:space="0" w:color="auto"/>
                  </w:tcBorders>
                  <w:vAlign w:val="center"/>
                </w:tcPr>
                <w:p w14:paraId="1D1C21B6" w14:textId="0A5C6218" w:rsidR="00340F38" w:rsidRDefault="005E01E1" w:rsidP="00340F38">
                  <w:pPr>
                    <w:jc w:val="center"/>
                    <w:rPr>
                      <w:spacing w:val="4"/>
                      <w:sz w:val="22"/>
                      <w:szCs w:val="22"/>
                    </w:rPr>
                  </w:pPr>
                  <w:r>
                    <w:rPr>
                      <w:spacing w:val="4"/>
                      <w:sz w:val="22"/>
                      <w:szCs w:val="22"/>
                    </w:rPr>
                    <w:t>90</w:t>
                  </w:r>
                  <w:r w:rsidR="00340F38">
                    <w:rPr>
                      <w:rFonts w:hint="eastAsia"/>
                      <w:spacing w:val="4"/>
                      <w:sz w:val="22"/>
                      <w:szCs w:val="22"/>
                    </w:rPr>
                    <w:t>dB</w:t>
                  </w:r>
                  <w:r w:rsidR="00340F38">
                    <w:rPr>
                      <w:rFonts w:hint="eastAsia"/>
                      <w:spacing w:val="4"/>
                      <w:sz w:val="22"/>
                      <w:szCs w:val="22"/>
                    </w:rPr>
                    <w:t>（</w:t>
                  </w:r>
                  <w:r w:rsidR="00340F38">
                    <w:rPr>
                      <w:rFonts w:hint="eastAsia"/>
                      <w:spacing w:val="4"/>
                      <w:sz w:val="22"/>
                      <w:szCs w:val="22"/>
                    </w:rPr>
                    <w:t>A</w:t>
                  </w:r>
                  <w:r w:rsidR="00340F38">
                    <w:rPr>
                      <w:rFonts w:hint="eastAsia"/>
                      <w:spacing w:val="4"/>
                      <w:sz w:val="22"/>
                      <w:szCs w:val="22"/>
                    </w:rPr>
                    <w:t>）</w:t>
                  </w:r>
                </w:p>
              </w:tc>
              <w:tc>
                <w:tcPr>
                  <w:tcW w:w="1142" w:type="pct"/>
                  <w:vMerge/>
                  <w:tcBorders>
                    <w:left w:val="single" w:sz="4" w:space="0" w:color="auto"/>
                    <w:right w:val="single" w:sz="4" w:space="0" w:color="auto"/>
                  </w:tcBorders>
                  <w:vAlign w:val="center"/>
                </w:tcPr>
                <w:p w14:paraId="5B460008"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277C2699" w14:textId="0DF1E176" w:rsidR="00340F38" w:rsidRDefault="005E01E1" w:rsidP="00340F38">
                  <w:pPr>
                    <w:jc w:val="center"/>
                    <w:rPr>
                      <w:spacing w:val="4"/>
                      <w:sz w:val="22"/>
                      <w:szCs w:val="22"/>
                    </w:rPr>
                  </w:pPr>
                  <w:r>
                    <w:rPr>
                      <w:spacing w:val="4"/>
                      <w:sz w:val="22"/>
                      <w:szCs w:val="22"/>
                    </w:rPr>
                    <w:t>85</w:t>
                  </w:r>
                  <w:r w:rsidR="00340F38">
                    <w:rPr>
                      <w:rFonts w:hint="eastAsia"/>
                      <w:spacing w:val="4"/>
                      <w:sz w:val="22"/>
                      <w:szCs w:val="22"/>
                    </w:rPr>
                    <w:t>dB</w:t>
                  </w:r>
                  <w:r w:rsidR="00340F38">
                    <w:rPr>
                      <w:rFonts w:hint="eastAsia"/>
                      <w:spacing w:val="4"/>
                      <w:sz w:val="22"/>
                      <w:szCs w:val="22"/>
                    </w:rPr>
                    <w:t>（</w:t>
                  </w:r>
                  <w:r w:rsidR="00340F38">
                    <w:rPr>
                      <w:rFonts w:hint="eastAsia"/>
                      <w:spacing w:val="4"/>
                      <w:sz w:val="22"/>
                      <w:szCs w:val="22"/>
                    </w:rPr>
                    <w:t>A</w:t>
                  </w:r>
                  <w:r w:rsidR="00340F38">
                    <w:rPr>
                      <w:rFonts w:hint="eastAsia"/>
                      <w:spacing w:val="4"/>
                      <w:sz w:val="22"/>
                      <w:szCs w:val="22"/>
                    </w:rPr>
                    <w:t>）</w:t>
                  </w:r>
                </w:p>
              </w:tc>
            </w:tr>
            <w:tr w:rsidR="00340F38" w14:paraId="037D6C31"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4609461E" w14:textId="77777777" w:rsidR="00340F38" w:rsidRDefault="00340F38" w:rsidP="00340F38">
                  <w:pPr>
                    <w:adjustRightInd w:val="0"/>
                    <w:snapToGrid w:val="0"/>
                    <w:jc w:val="center"/>
                    <w:rPr>
                      <w:sz w:val="22"/>
                      <w:szCs w:val="22"/>
                    </w:rPr>
                  </w:pPr>
                  <w:r>
                    <w:rPr>
                      <w:rFonts w:hint="eastAsia"/>
                      <w:sz w:val="22"/>
                      <w:szCs w:val="22"/>
                    </w:rPr>
                    <w:t>螺旋输送机</w:t>
                  </w:r>
                </w:p>
              </w:tc>
              <w:tc>
                <w:tcPr>
                  <w:tcW w:w="1167" w:type="pct"/>
                  <w:tcBorders>
                    <w:top w:val="single" w:sz="4" w:space="0" w:color="auto"/>
                    <w:left w:val="single" w:sz="4" w:space="0" w:color="auto"/>
                    <w:bottom w:val="single" w:sz="4" w:space="0" w:color="auto"/>
                    <w:right w:val="single" w:sz="4" w:space="0" w:color="auto"/>
                  </w:tcBorders>
                  <w:vAlign w:val="center"/>
                </w:tcPr>
                <w:p w14:paraId="6CD3C948"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tcBorders>
                    <w:left w:val="single" w:sz="4" w:space="0" w:color="auto"/>
                    <w:right w:val="single" w:sz="4" w:space="0" w:color="auto"/>
                  </w:tcBorders>
                  <w:vAlign w:val="center"/>
                </w:tcPr>
                <w:p w14:paraId="13DDCDF0"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3F32308D"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r w:rsidR="00340F38" w14:paraId="45F5BE6A"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7DAC348A" w14:textId="77777777" w:rsidR="00340F38" w:rsidRDefault="00340F38" w:rsidP="00340F38">
                  <w:pPr>
                    <w:adjustRightInd w:val="0"/>
                    <w:snapToGrid w:val="0"/>
                    <w:jc w:val="center"/>
                    <w:rPr>
                      <w:sz w:val="22"/>
                      <w:szCs w:val="22"/>
                    </w:rPr>
                  </w:pPr>
                  <w:r>
                    <w:rPr>
                      <w:rFonts w:hint="eastAsia"/>
                      <w:sz w:val="22"/>
                      <w:szCs w:val="22"/>
                    </w:rPr>
                    <w:t>提升机</w:t>
                  </w:r>
                </w:p>
              </w:tc>
              <w:tc>
                <w:tcPr>
                  <w:tcW w:w="1167" w:type="pct"/>
                  <w:tcBorders>
                    <w:top w:val="single" w:sz="4" w:space="0" w:color="auto"/>
                    <w:left w:val="single" w:sz="4" w:space="0" w:color="auto"/>
                    <w:bottom w:val="single" w:sz="4" w:space="0" w:color="auto"/>
                    <w:right w:val="single" w:sz="4" w:space="0" w:color="auto"/>
                  </w:tcBorders>
                  <w:vAlign w:val="center"/>
                </w:tcPr>
                <w:p w14:paraId="5268A0CC"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tcBorders>
                    <w:left w:val="single" w:sz="4" w:space="0" w:color="auto"/>
                    <w:right w:val="single" w:sz="4" w:space="0" w:color="auto"/>
                  </w:tcBorders>
                  <w:vAlign w:val="center"/>
                </w:tcPr>
                <w:p w14:paraId="12ED85F5"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3D38C54C"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r w:rsidR="00340F38" w14:paraId="137D0563"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7F96BF1F" w14:textId="77777777" w:rsidR="00340F38" w:rsidRDefault="00340F38" w:rsidP="00340F38">
                  <w:pPr>
                    <w:adjustRightInd w:val="0"/>
                    <w:snapToGrid w:val="0"/>
                    <w:jc w:val="center"/>
                    <w:rPr>
                      <w:sz w:val="22"/>
                      <w:szCs w:val="22"/>
                    </w:rPr>
                  </w:pPr>
                  <w:r>
                    <w:rPr>
                      <w:rFonts w:hint="eastAsia"/>
                      <w:sz w:val="22"/>
                      <w:szCs w:val="22"/>
                    </w:rPr>
                    <w:t>无重力混合机</w:t>
                  </w:r>
                </w:p>
              </w:tc>
              <w:tc>
                <w:tcPr>
                  <w:tcW w:w="1167" w:type="pct"/>
                  <w:tcBorders>
                    <w:top w:val="single" w:sz="4" w:space="0" w:color="auto"/>
                    <w:left w:val="single" w:sz="4" w:space="0" w:color="auto"/>
                    <w:bottom w:val="single" w:sz="4" w:space="0" w:color="auto"/>
                    <w:right w:val="single" w:sz="4" w:space="0" w:color="auto"/>
                  </w:tcBorders>
                  <w:vAlign w:val="center"/>
                </w:tcPr>
                <w:p w14:paraId="552F0790"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tcBorders>
                    <w:left w:val="single" w:sz="4" w:space="0" w:color="auto"/>
                    <w:right w:val="single" w:sz="4" w:space="0" w:color="auto"/>
                  </w:tcBorders>
                  <w:vAlign w:val="center"/>
                </w:tcPr>
                <w:p w14:paraId="08421088"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6980F67D"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r w:rsidR="00340F38" w14:paraId="30D766B1"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3E4450A0" w14:textId="77777777" w:rsidR="00340F38" w:rsidRDefault="00340F38" w:rsidP="00340F38">
                  <w:pPr>
                    <w:adjustRightInd w:val="0"/>
                    <w:snapToGrid w:val="0"/>
                    <w:jc w:val="center"/>
                    <w:rPr>
                      <w:sz w:val="22"/>
                      <w:szCs w:val="22"/>
                    </w:rPr>
                  </w:pPr>
                  <w:r>
                    <w:rPr>
                      <w:rFonts w:hint="eastAsia"/>
                      <w:sz w:val="22"/>
                      <w:szCs w:val="22"/>
                    </w:rPr>
                    <w:t>搅拌机</w:t>
                  </w:r>
                </w:p>
              </w:tc>
              <w:tc>
                <w:tcPr>
                  <w:tcW w:w="1167" w:type="pct"/>
                  <w:tcBorders>
                    <w:top w:val="single" w:sz="4" w:space="0" w:color="auto"/>
                    <w:left w:val="single" w:sz="4" w:space="0" w:color="auto"/>
                    <w:bottom w:val="single" w:sz="4" w:space="0" w:color="auto"/>
                    <w:right w:val="single" w:sz="4" w:space="0" w:color="auto"/>
                  </w:tcBorders>
                  <w:vAlign w:val="center"/>
                </w:tcPr>
                <w:p w14:paraId="5DD5E3AA"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tcBorders>
                    <w:left w:val="single" w:sz="4" w:space="0" w:color="auto"/>
                    <w:right w:val="single" w:sz="4" w:space="0" w:color="auto"/>
                  </w:tcBorders>
                  <w:vAlign w:val="center"/>
                </w:tcPr>
                <w:p w14:paraId="718BCCEB"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1B413D3F"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r w:rsidR="00340F38" w14:paraId="7AB9368D" w14:textId="77777777" w:rsidTr="001F1CC9">
              <w:tc>
                <w:tcPr>
                  <w:tcW w:w="1474" w:type="pct"/>
                  <w:tcBorders>
                    <w:top w:val="single" w:sz="4" w:space="0" w:color="auto"/>
                    <w:left w:val="single" w:sz="4" w:space="0" w:color="auto"/>
                    <w:bottom w:val="single" w:sz="4" w:space="0" w:color="auto"/>
                    <w:right w:val="single" w:sz="4" w:space="0" w:color="auto"/>
                  </w:tcBorders>
                  <w:vAlign w:val="center"/>
                </w:tcPr>
                <w:p w14:paraId="528B4EBE" w14:textId="77777777" w:rsidR="00340F38" w:rsidRDefault="00340F38" w:rsidP="00340F38">
                  <w:pPr>
                    <w:adjustRightInd w:val="0"/>
                    <w:snapToGrid w:val="0"/>
                    <w:jc w:val="center"/>
                    <w:rPr>
                      <w:sz w:val="22"/>
                      <w:szCs w:val="22"/>
                    </w:rPr>
                  </w:pPr>
                  <w:r>
                    <w:rPr>
                      <w:rFonts w:hint="eastAsia"/>
                      <w:sz w:val="22"/>
                      <w:szCs w:val="22"/>
                    </w:rPr>
                    <w:t>打包机</w:t>
                  </w:r>
                </w:p>
              </w:tc>
              <w:tc>
                <w:tcPr>
                  <w:tcW w:w="1167" w:type="pct"/>
                  <w:tcBorders>
                    <w:top w:val="single" w:sz="4" w:space="0" w:color="auto"/>
                    <w:left w:val="single" w:sz="4" w:space="0" w:color="auto"/>
                    <w:bottom w:val="single" w:sz="4" w:space="0" w:color="auto"/>
                    <w:right w:val="single" w:sz="4" w:space="0" w:color="auto"/>
                  </w:tcBorders>
                  <w:vAlign w:val="center"/>
                </w:tcPr>
                <w:p w14:paraId="4558C2F0" w14:textId="77777777" w:rsidR="00340F38" w:rsidRDefault="00340F38" w:rsidP="00340F38">
                  <w:pPr>
                    <w:jc w:val="center"/>
                    <w:rPr>
                      <w:spacing w:val="4"/>
                      <w:sz w:val="22"/>
                      <w:szCs w:val="22"/>
                    </w:rPr>
                  </w:pPr>
                  <w:r>
                    <w:rPr>
                      <w:rFonts w:hint="eastAsia"/>
                      <w:spacing w:val="4"/>
                      <w:sz w:val="22"/>
                      <w:szCs w:val="22"/>
                    </w:rPr>
                    <w:t>85dB</w:t>
                  </w:r>
                  <w:r>
                    <w:rPr>
                      <w:rFonts w:hint="eastAsia"/>
                      <w:spacing w:val="4"/>
                      <w:sz w:val="22"/>
                      <w:szCs w:val="22"/>
                    </w:rPr>
                    <w:t>（</w:t>
                  </w:r>
                  <w:r>
                    <w:rPr>
                      <w:rFonts w:hint="eastAsia"/>
                      <w:spacing w:val="4"/>
                      <w:sz w:val="22"/>
                      <w:szCs w:val="22"/>
                    </w:rPr>
                    <w:t>A</w:t>
                  </w:r>
                  <w:r>
                    <w:rPr>
                      <w:rFonts w:hint="eastAsia"/>
                      <w:spacing w:val="4"/>
                      <w:sz w:val="22"/>
                      <w:szCs w:val="22"/>
                    </w:rPr>
                    <w:t>）</w:t>
                  </w:r>
                </w:p>
              </w:tc>
              <w:tc>
                <w:tcPr>
                  <w:tcW w:w="1142" w:type="pct"/>
                  <w:vMerge/>
                  <w:tcBorders>
                    <w:left w:val="single" w:sz="4" w:space="0" w:color="auto"/>
                    <w:right w:val="single" w:sz="4" w:space="0" w:color="auto"/>
                  </w:tcBorders>
                  <w:vAlign w:val="center"/>
                </w:tcPr>
                <w:p w14:paraId="793B4AF3" w14:textId="77777777" w:rsidR="00340F38" w:rsidRDefault="00340F38" w:rsidP="00340F38">
                  <w:pPr>
                    <w:widowControl/>
                    <w:jc w:val="left"/>
                    <w:rPr>
                      <w:spacing w:val="4"/>
                      <w:sz w:val="22"/>
                      <w:szCs w:val="22"/>
                    </w:rPr>
                  </w:pPr>
                </w:p>
              </w:tc>
              <w:tc>
                <w:tcPr>
                  <w:tcW w:w="1216" w:type="pct"/>
                  <w:tcBorders>
                    <w:top w:val="single" w:sz="4" w:space="0" w:color="auto"/>
                    <w:left w:val="single" w:sz="4" w:space="0" w:color="auto"/>
                    <w:bottom w:val="single" w:sz="4" w:space="0" w:color="auto"/>
                    <w:right w:val="single" w:sz="4" w:space="0" w:color="auto"/>
                  </w:tcBorders>
                  <w:vAlign w:val="center"/>
                </w:tcPr>
                <w:p w14:paraId="72B73D57" w14:textId="77777777" w:rsidR="00340F38" w:rsidRDefault="00340F38" w:rsidP="00340F38">
                  <w:pPr>
                    <w:jc w:val="center"/>
                    <w:rPr>
                      <w:spacing w:val="4"/>
                      <w:sz w:val="22"/>
                      <w:szCs w:val="22"/>
                    </w:rPr>
                  </w:pPr>
                  <w:r>
                    <w:rPr>
                      <w:rFonts w:hint="eastAsia"/>
                      <w:spacing w:val="4"/>
                      <w:sz w:val="22"/>
                      <w:szCs w:val="22"/>
                    </w:rPr>
                    <w:t>80dB</w:t>
                  </w:r>
                  <w:r>
                    <w:rPr>
                      <w:rFonts w:hint="eastAsia"/>
                      <w:spacing w:val="4"/>
                      <w:sz w:val="22"/>
                      <w:szCs w:val="22"/>
                    </w:rPr>
                    <w:t>（</w:t>
                  </w:r>
                  <w:r>
                    <w:rPr>
                      <w:rFonts w:hint="eastAsia"/>
                      <w:spacing w:val="4"/>
                      <w:sz w:val="22"/>
                      <w:szCs w:val="22"/>
                    </w:rPr>
                    <w:t>A</w:t>
                  </w:r>
                  <w:r>
                    <w:rPr>
                      <w:rFonts w:hint="eastAsia"/>
                      <w:spacing w:val="4"/>
                      <w:sz w:val="22"/>
                      <w:szCs w:val="22"/>
                    </w:rPr>
                    <w:t>）</w:t>
                  </w:r>
                </w:p>
              </w:tc>
            </w:tr>
          </w:tbl>
          <w:p w14:paraId="2E6EBA7B" w14:textId="77777777" w:rsidR="00340F38" w:rsidRDefault="00340F38" w:rsidP="00340F38">
            <w:pPr>
              <w:adjustRightInd w:val="0"/>
              <w:snapToGrid w:val="0"/>
              <w:spacing w:line="360" w:lineRule="auto"/>
              <w:ind w:firstLineChars="200" w:firstLine="440"/>
              <w:rPr>
                <w:bCs/>
                <w:spacing w:val="-10"/>
                <w:sz w:val="24"/>
              </w:rPr>
            </w:pPr>
          </w:p>
          <w:p w14:paraId="68F4D2E1" w14:textId="77777777" w:rsidR="00340F38" w:rsidRDefault="00340F38" w:rsidP="00340F38">
            <w:pPr>
              <w:spacing w:line="360" w:lineRule="auto"/>
              <w:ind w:firstLineChars="200" w:firstLine="480"/>
              <w:rPr>
                <w:sz w:val="24"/>
              </w:rPr>
            </w:pPr>
            <w:r>
              <w:rPr>
                <w:sz w:val="24"/>
              </w:rPr>
              <w:t>2</w:t>
            </w:r>
            <w:r>
              <w:rPr>
                <w:rFonts w:hint="eastAsia"/>
                <w:sz w:val="24"/>
              </w:rPr>
              <w:t>、预测模型</w:t>
            </w:r>
          </w:p>
          <w:p w14:paraId="134AE58C" w14:textId="77777777" w:rsidR="00340F38" w:rsidRDefault="00340F38" w:rsidP="00340F38">
            <w:pPr>
              <w:spacing w:line="360" w:lineRule="auto"/>
              <w:ind w:firstLineChars="200" w:firstLine="480"/>
              <w:rPr>
                <w:sz w:val="24"/>
              </w:rPr>
            </w:pPr>
            <w:r>
              <w:rPr>
                <w:rFonts w:hint="eastAsia"/>
                <w:sz w:val="24"/>
              </w:rPr>
              <w:t>根据项目建设内容及《环境影响评价技术导则</w:t>
            </w:r>
            <w:r>
              <w:rPr>
                <w:sz w:val="24"/>
              </w:rPr>
              <w:t xml:space="preserve">  </w:t>
            </w:r>
            <w:r>
              <w:rPr>
                <w:rFonts w:hint="eastAsia"/>
                <w:sz w:val="24"/>
              </w:rPr>
              <w:t>声环境》（</w:t>
            </w:r>
            <w:r>
              <w:rPr>
                <w:sz w:val="24"/>
              </w:rPr>
              <w:t>HJ2.4-2021</w:t>
            </w:r>
            <w:r>
              <w:rPr>
                <w:rFonts w:hint="eastAsia"/>
                <w:sz w:val="24"/>
              </w:rPr>
              <w:t>）的要求，项目环评采用的模型为《环境影响评价技术导则</w:t>
            </w:r>
            <w:r>
              <w:rPr>
                <w:sz w:val="24"/>
              </w:rPr>
              <w:t xml:space="preserve">  </w:t>
            </w:r>
            <w:r>
              <w:rPr>
                <w:rFonts w:hint="eastAsia"/>
                <w:sz w:val="24"/>
              </w:rPr>
              <w:t>声环境》</w:t>
            </w:r>
            <w:r>
              <w:rPr>
                <w:sz w:val="24"/>
              </w:rPr>
              <w:t>(HJ2.4.2021)</w:t>
            </w:r>
            <w:r>
              <w:rPr>
                <w:rFonts w:hint="eastAsia"/>
                <w:sz w:val="24"/>
              </w:rPr>
              <w:t>附录</w:t>
            </w:r>
            <w:r>
              <w:rPr>
                <w:sz w:val="24"/>
              </w:rPr>
              <w:t>A</w:t>
            </w:r>
            <w:r>
              <w:rPr>
                <w:rFonts w:hint="eastAsia"/>
                <w:sz w:val="24"/>
              </w:rPr>
              <w:t>（规范性附录）户外声传播的衰减和附录</w:t>
            </w:r>
            <w:r>
              <w:rPr>
                <w:sz w:val="24"/>
              </w:rPr>
              <w:t>B</w:t>
            </w:r>
            <w:r>
              <w:rPr>
                <w:rFonts w:hint="eastAsia"/>
                <w:sz w:val="24"/>
              </w:rPr>
              <w:t>（规范性附录）中</w:t>
            </w:r>
            <w:r>
              <w:rPr>
                <w:sz w:val="24"/>
              </w:rPr>
              <w:t>“B.1</w:t>
            </w:r>
            <w:r>
              <w:rPr>
                <w:rFonts w:hint="eastAsia"/>
                <w:sz w:val="24"/>
              </w:rPr>
              <w:t>工业噪声预测计算模型</w:t>
            </w:r>
            <w:r>
              <w:rPr>
                <w:sz w:val="24"/>
              </w:rPr>
              <w:t>”</w:t>
            </w:r>
            <w:r>
              <w:rPr>
                <w:rFonts w:hint="eastAsia"/>
                <w:sz w:val="24"/>
              </w:rPr>
              <w:t>。</w:t>
            </w:r>
          </w:p>
          <w:p w14:paraId="3B54DD3D" w14:textId="77777777" w:rsidR="00340F38" w:rsidRDefault="00340F38" w:rsidP="00340F38">
            <w:pPr>
              <w:pStyle w:val="1"/>
              <w:spacing w:line="360" w:lineRule="auto"/>
              <w:ind w:left="67" w:firstLine="480"/>
              <w:rPr>
                <w:rFonts w:ascii="Times New Roman" w:hAnsi="Times New Roman"/>
                <w:sz w:val="24"/>
                <w:szCs w:val="24"/>
              </w:rPr>
            </w:pPr>
            <w:r>
              <w:rPr>
                <w:rFonts w:ascii="Times New Roman" w:hAnsi="Times New Roman"/>
                <w:sz w:val="24"/>
                <w:szCs w:val="24"/>
              </w:rPr>
              <w:t>3</w:t>
            </w:r>
            <w:r>
              <w:rPr>
                <w:rFonts w:ascii="Times New Roman" w:hAnsi="Times New Roman" w:hint="eastAsia"/>
                <w:sz w:val="24"/>
                <w:szCs w:val="24"/>
              </w:rPr>
              <w:t>、预测参数</w:t>
            </w:r>
          </w:p>
          <w:p w14:paraId="41B83B89" w14:textId="77777777" w:rsidR="00340F38" w:rsidRDefault="00340F38" w:rsidP="00340F38">
            <w:pPr>
              <w:pStyle w:val="1"/>
              <w:spacing w:line="360" w:lineRule="auto"/>
              <w:ind w:left="67"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1</w:t>
            </w:r>
            <w:r>
              <w:rPr>
                <w:rFonts w:ascii="Times New Roman" w:hAnsi="Times New Roman" w:hint="eastAsia"/>
                <w:sz w:val="24"/>
                <w:szCs w:val="24"/>
              </w:rPr>
              <w:t>）噪声源强</w:t>
            </w:r>
          </w:p>
          <w:p w14:paraId="53D0D075" w14:textId="77777777" w:rsidR="00340F38" w:rsidRDefault="00340F38" w:rsidP="00340F38">
            <w:pPr>
              <w:pStyle w:val="1"/>
              <w:spacing w:line="360" w:lineRule="auto"/>
              <w:ind w:left="67" w:firstLine="480"/>
              <w:rPr>
                <w:rFonts w:ascii="Times New Roman" w:hAnsi="Times New Roman"/>
                <w:sz w:val="24"/>
                <w:szCs w:val="24"/>
              </w:rPr>
            </w:pPr>
            <w:r>
              <w:rPr>
                <w:rFonts w:ascii="Times New Roman" w:hAnsi="Times New Roman" w:hint="eastAsia"/>
                <w:sz w:val="24"/>
                <w:szCs w:val="24"/>
              </w:rPr>
              <w:t>项目在生产过程中产生的噪声主要源自</w:t>
            </w:r>
            <w:r>
              <w:rPr>
                <w:rFonts w:hint="eastAsia"/>
                <w:spacing w:val="4"/>
                <w:sz w:val="24"/>
              </w:rPr>
              <w:t>机械加工设备产生</w:t>
            </w:r>
            <w:r>
              <w:rPr>
                <w:rFonts w:ascii="Times New Roman" w:hAnsi="Times New Roman" w:hint="eastAsia"/>
                <w:sz w:val="24"/>
                <w:szCs w:val="24"/>
              </w:rPr>
              <w:t>的机械噪声，这些设备产生的噪声声级一般在</w:t>
            </w:r>
            <w:r>
              <w:rPr>
                <w:rFonts w:ascii="Times New Roman" w:hAnsi="Times New Roman" w:hint="eastAsia"/>
                <w:sz w:val="24"/>
                <w:szCs w:val="24"/>
              </w:rPr>
              <w:t>80</w:t>
            </w:r>
            <w:r>
              <w:rPr>
                <w:rFonts w:ascii="Times New Roman" w:hAnsi="Times New Roman"/>
                <w:sz w:val="24"/>
                <w:szCs w:val="24"/>
              </w:rPr>
              <w:t>dB</w:t>
            </w:r>
            <w:r>
              <w:rPr>
                <w:rFonts w:ascii="Times New Roman" w:hAnsi="Times New Roman" w:hint="eastAsia"/>
                <w:sz w:val="24"/>
                <w:szCs w:val="24"/>
              </w:rPr>
              <w:t>以上。项目产生噪声的噪声源强调查清单见表</w:t>
            </w:r>
            <w:r>
              <w:rPr>
                <w:rFonts w:ascii="Times New Roman" w:hAnsi="Times New Roman"/>
                <w:sz w:val="24"/>
                <w:szCs w:val="24"/>
              </w:rPr>
              <w:t>4-5</w:t>
            </w:r>
            <w:r>
              <w:rPr>
                <w:rFonts w:ascii="Times New Roman" w:hAnsi="Times New Roman" w:hint="eastAsia"/>
                <w:sz w:val="24"/>
                <w:szCs w:val="24"/>
              </w:rPr>
              <w:t>。</w:t>
            </w:r>
          </w:p>
          <w:p w14:paraId="0CDA029B" w14:textId="77777777" w:rsidR="00340F38" w:rsidRDefault="00340F38" w:rsidP="00340F38">
            <w:pPr>
              <w:pStyle w:val="1"/>
              <w:spacing w:line="360" w:lineRule="auto"/>
              <w:ind w:left="67" w:firstLine="480"/>
              <w:rPr>
                <w:rFonts w:ascii="Times New Roman" w:hAnsi="Times New Roman"/>
                <w:sz w:val="24"/>
                <w:szCs w:val="24"/>
              </w:rPr>
            </w:pPr>
            <w:r>
              <w:rPr>
                <w:rFonts w:ascii="Times New Roman" w:hAnsi="Times New Roman" w:hint="eastAsia"/>
                <w:sz w:val="24"/>
                <w:szCs w:val="24"/>
              </w:rPr>
              <w:t>（</w:t>
            </w:r>
            <w:r>
              <w:rPr>
                <w:rFonts w:ascii="Times New Roman" w:hAnsi="Times New Roman"/>
                <w:sz w:val="24"/>
                <w:szCs w:val="24"/>
              </w:rPr>
              <w:t>2</w:t>
            </w:r>
            <w:r>
              <w:rPr>
                <w:rFonts w:ascii="Times New Roman" w:hAnsi="Times New Roman" w:hint="eastAsia"/>
                <w:sz w:val="24"/>
                <w:szCs w:val="24"/>
              </w:rPr>
              <w:t>）基础数据</w:t>
            </w:r>
          </w:p>
          <w:p w14:paraId="22A2AF94" w14:textId="77777777" w:rsidR="00340F38" w:rsidRDefault="00340F38" w:rsidP="00340F38">
            <w:pPr>
              <w:pStyle w:val="1"/>
              <w:spacing w:line="360" w:lineRule="auto"/>
              <w:ind w:left="67" w:firstLine="480"/>
              <w:rPr>
                <w:rFonts w:ascii="Times New Roman" w:hAnsi="Times New Roman"/>
                <w:sz w:val="24"/>
                <w:szCs w:val="24"/>
              </w:rPr>
            </w:pPr>
            <w:r>
              <w:rPr>
                <w:rFonts w:ascii="Times New Roman" w:hAnsi="Times New Roman" w:hint="eastAsia"/>
                <w:sz w:val="24"/>
                <w:szCs w:val="24"/>
              </w:rPr>
              <w:t>项目噪声环境影响预测基础数据见下表。</w:t>
            </w:r>
          </w:p>
          <w:p w14:paraId="56368E3E" w14:textId="11D64AEA" w:rsidR="00340F38" w:rsidRDefault="00340F38" w:rsidP="00340F38">
            <w:pPr>
              <w:pStyle w:val="1"/>
              <w:spacing w:line="360" w:lineRule="auto"/>
              <w:ind w:left="67" w:firstLine="442"/>
              <w:jc w:val="center"/>
              <w:rPr>
                <w:rFonts w:ascii="Times New Roman" w:hAnsi="Times New Roman"/>
                <w:b/>
                <w:bCs/>
                <w:sz w:val="22"/>
              </w:rPr>
            </w:pPr>
            <w:r>
              <w:rPr>
                <w:rFonts w:ascii="Times New Roman" w:hAnsi="Times New Roman" w:hint="eastAsia"/>
                <w:b/>
                <w:bCs/>
                <w:sz w:val="22"/>
              </w:rPr>
              <w:t>表</w:t>
            </w:r>
            <w:r>
              <w:rPr>
                <w:rFonts w:ascii="Times New Roman" w:hAnsi="Times New Roman"/>
                <w:b/>
                <w:bCs/>
                <w:sz w:val="22"/>
              </w:rPr>
              <w:t>4-</w:t>
            </w:r>
            <w:r w:rsidR="002B432D">
              <w:rPr>
                <w:rFonts w:ascii="Times New Roman" w:hAnsi="Times New Roman"/>
                <w:b/>
                <w:bCs/>
                <w:sz w:val="22"/>
              </w:rPr>
              <w:t>7</w:t>
            </w:r>
            <w:r>
              <w:rPr>
                <w:rFonts w:ascii="Times New Roman" w:hAnsi="Times New Roman"/>
                <w:b/>
                <w:bCs/>
                <w:sz w:val="22"/>
              </w:rPr>
              <w:t xml:space="preserve">    </w:t>
            </w:r>
            <w:r>
              <w:rPr>
                <w:rFonts w:ascii="Times New Roman" w:hAnsi="Times New Roman" w:hint="eastAsia"/>
                <w:b/>
                <w:bCs/>
                <w:sz w:val="22"/>
              </w:rPr>
              <w:t>项目噪声环境影响预测基础数据表</w:t>
            </w:r>
          </w:p>
          <w:tbl>
            <w:tblPr>
              <w:tblStyle w:val="a5"/>
              <w:tblW w:w="5000" w:type="pct"/>
              <w:tblLook w:val="04A0" w:firstRow="1" w:lastRow="0" w:firstColumn="1" w:lastColumn="0" w:noHBand="0" w:noVBand="1"/>
            </w:tblPr>
            <w:tblGrid>
              <w:gridCol w:w="1932"/>
              <w:gridCol w:w="1932"/>
              <w:gridCol w:w="1933"/>
              <w:gridCol w:w="1933"/>
            </w:tblGrid>
            <w:tr w:rsidR="00340F38" w14:paraId="0DE3CAF1"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05FBB353"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序号</w:t>
                  </w:r>
                </w:p>
              </w:tc>
              <w:tc>
                <w:tcPr>
                  <w:tcW w:w="1250" w:type="pct"/>
                  <w:tcBorders>
                    <w:top w:val="single" w:sz="4" w:space="0" w:color="auto"/>
                    <w:left w:val="single" w:sz="4" w:space="0" w:color="auto"/>
                    <w:bottom w:val="single" w:sz="4" w:space="0" w:color="auto"/>
                    <w:right w:val="single" w:sz="4" w:space="0" w:color="auto"/>
                  </w:tcBorders>
                  <w:vAlign w:val="center"/>
                </w:tcPr>
                <w:p w14:paraId="241B1F9E"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名称</w:t>
                  </w:r>
                </w:p>
              </w:tc>
              <w:tc>
                <w:tcPr>
                  <w:tcW w:w="1250" w:type="pct"/>
                  <w:tcBorders>
                    <w:top w:val="single" w:sz="4" w:space="0" w:color="auto"/>
                    <w:left w:val="single" w:sz="4" w:space="0" w:color="auto"/>
                    <w:bottom w:val="single" w:sz="4" w:space="0" w:color="auto"/>
                    <w:right w:val="single" w:sz="4" w:space="0" w:color="auto"/>
                  </w:tcBorders>
                  <w:vAlign w:val="center"/>
                </w:tcPr>
                <w:p w14:paraId="3F98A72C"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单位</w:t>
                  </w:r>
                </w:p>
              </w:tc>
              <w:tc>
                <w:tcPr>
                  <w:tcW w:w="1250" w:type="pct"/>
                  <w:tcBorders>
                    <w:top w:val="single" w:sz="4" w:space="0" w:color="auto"/>
                    <w:left w:val="single" w:sz="4" w:space="0" w:color="auto"/>
                    <w:bottom w:val="single" w:sz="4" w:space="0" w:color="auto"/>
                    <w:right w:val="single" w:sz="4" w:space="0" w:color="auto"/>
                  </w:tcBorders>
                  <w:vAlign w:val="center"/>
                </w:tcPr>
                <w:p w14:paraId="5E52145B"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数据</w:t>
                  </w:r>
                </w:p>
              </w:tc>
            </w:tr>
            <w:tr w:rsidR="00340F38" w14:paraId="50FFE14A"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76ED37E5"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1</w:t>
                  </w:r>
                </w:p>
              </w:tc>
              <w:tc>
                <w:tcPr>
                  <w:tcW w:w="1250" w:type="pct"/>
                  <w:tcBorders>
                    <w:top w:val="single" w:sz="4" w:space="0" w:color="auto"/>
                    <w:left w:val="single" w:sz="4" w:space="0" w:color="auto"/>
                    <w:bottom w:val="single" w:sz="4" w:space="0" w:color="auto"/>
                    <w:right w:val="single" w:sz="4" w:space="0" w:color="auto"/>
                  </w:tcBorders>
                  <w:vAlign w:val="center"/>
                </w:tcPr>
                <w:p w14:paraId="05863CD0"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年平均风速</w:t>
                  </w:r>
                </w:p>
              </w:tc>
              <w:tc>
                <w:tcPr>
                  <w:tcW w:w="1250" w:type="pct"/>
                  <w:tcBorders>
                    <w:top w:val="single" w:sz="4" w:space="0" w:color="auto"/>
                    <w:left w:val="single" w:sz="4" w:space="0" w:color="auto"/>
                    <w:bottom w:val="single" w:sz="4" w:space="0" w:color="auto"/>
                    <w:right w:val="single" w:sz="4" w:space="0" w:color="auto"/>
                  </w:tcBorders>
                  <w:vAlign w:val="center"/>
                </w:tcPr>
                <w:p w14:paraId="09D7AB57"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m/s</w:t>
                  </w:r>
                </w:p>
              </w:tc>
              <w:tc>
                <w:tcPr>
                  <w:tcW w:w="1250" w:type="pct"/>
                  <w:tcBorders>
                    <w:top w:val="single" w:sz="4" w:space="0" w:color="auto"/>
                    <w:left w:val="single" w:sz="4" w:space="0" w:color="auto"/>
                    <w:bottom w:val="single" w:sz="4" w:space="0" w:color="auto"/>
                    <w:right w:val="single" w:sz="4" w:space="0" w:color="auto"/>
                  </w:tcBorders>
                  <w:vAlign w:val="center"/>
                </w:tcPr>
                <w:p w14:paraId="31D4EFCA"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2.1</w:t>
                  </w:r>
                </w:p>
              </w:tc>
            </w:tr>
            <w:tr w:rsidR="00340F38" w14:paraId="01A7FEEC"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0372A39C"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2</w:t>
                  </w:r>
                </w:p>
              </w:tc>
              <w:tc>
                <w:tcPr>
                  <w:tcW w:w="1250" w:type="pct"/>
                  <w:tcBorders>
                    <w:top w:val="single" w:sz="4" w:space="0" w:color="auto"/>
                    <w:left w:val="single" w:sz="4" w:space="0" w:color="auto"/>
                    <w:bottom w:val="single" w:sz="4" w:space="0" w:color="auto"/>
                    <w:right w:val="single" w:sz="4" w:space="0" w:color="auto"/>
                  </w:tcBorders>
                  <w:vAlign w:val="center"/>
                </w:tcPr>
                <w:p w14:paraId="5FFB5556"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主导风向</w:t>
                  </w:r>
                </w:p>
              </w:tc>
              <w:tc>
                <w:tcPr>
                  <w:tcW w:w="1250" w:type="pct"/>
                  <w:tcBorders>
                    <w:top w:val="single" w:sz="4" w:space="0" w:color="auto"/>
                    <w:left w:val="single" w:sz="4" w:space="0" w:color="auto"/>
                    <w:bottom w:val="single" w:sz="4" w:space="0" w:color="auto"/>
                    <w:right w:val="single" w:sz="4" w:space="0" w:color="auto"/>
                  </w:tcBorders>
                  <w:vAlign w:val="center"/>
                </w:tcPr>
                <w:p w14:paraId="4805B0E3"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w:t>
                  </w:r>
                </w:p>
              </w:tc>
              <w:tc>
                <w:tcPr>
                  <w:tcW w:w="1250" w:type="pct"/>
                  <w:tcBorders>
                    <w:top w:val="single" w:sz="4" w:space="0" w:color="auto"/>
                    <w:left w:val="single" w:sz="4" w:space="0" w:color="auto"/>
                    <w:bottom w:val="single" w:sz="4" w:space="0" w:color="auto"/>
                    <w:right w:val="single" w:sz="4" w:space="0" w:color="auto"/>
                  </w:tcBorders>
                  <w:vAlign w:val="center"/>
                </w:tcPr>
                <w:p w14:paraId="1D5FDCD8"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北北东风</w:t>
                  </w:r>
                </w:p>
              </w:tc>
            </w:tr>
            <w:tr w:rsidR="00340F38" w14:paraId="1D49F9ED"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24EB5CE8"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lastRenderedPageBreak/>
                    <w:t>3</w:t>
                  </w:r>
                </w:p>
              </w:tc>
              <w:tc>
                <w:tcPr>
                  <w:tcW w:w="1250" w:type="pct"/>
                  <w:tcBorders>
                    <w:top w:val="single" w:sz="4" w:space="0" w:color="auto"/>
                    <w:left w:val="single" w:sz="4" w:space="0" w:color="auto"/>
                    <w:bottom w:val="single" w:sz="4" w:space="0" w:color="auto"/>
                    <w:right w:val="single" w:sz="4" w:space="0" w:color="auto"/>
                  </w:tcBorders>
                  <w:vAlign w:val="center"/>
                </w:tcPr>
                <w:p w14:paraId="7457FA75"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年平均气温</w:t>
                  </w:r>
                </w:p>
              </w:tc>
              <w:tc>
                <w:tcPr>
                  <w:tcW w:w="1250" w:type="pct"/>
                  <w:tcBorders>
                    <w:top w:val="single" w:sz="4" w:space="0" w:color="auto"/>
                    <w:left w:val="single" w:sz="4" w:space="0" w:color="auto"/>
                    <w:bottom w:val="single" w:sz="4" w:space="0" w:color="auto"/>
                    <w:right w:val="single" w:sz="4" w:space="0" w:color="auto"/>
                  </w:tcBorders>
                  <w:vAlign w:val="center"/>
                </w:tcPr>
                <w:p w14:paraId="6E305F76"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w:t>
                  </w:r>
                </w:p>
              </w:tc>
              <w:tc>
                <w:tcPr>
                  <w:tcW w:w="1250" w:type="pct"/>
                  <w:tcBorders>
                    <w:top w:val="single" w:sz="4" w:space="0" w:color="auto"/>
                    <w:left w:val="single" w:sz="4" w:space="0" w:color="auto"/>
                    <w:bottom w:val="single" w:sz="4" w:space="0" w:color="auto"/>
                    <w:right w:val="single" w:sz="4" w:space="0" w:color="auto"/>
                  </w:tcBorders>
                  <w:vAlign w:val="center"/>
                </w:tcPr>
                <w:p w14:paraId="50CB2B53"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16.7</w:t>
                  </w:r>
                </w:p>
              </w:tc>
            </w:tr>
            <w:tr w:rsidR="00340F38" w14:paraId="06CE4103"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3A05CCB8"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4</w:t>
                  </w:r>
                </w:p>
              </w:tc>
              <w:tc>
                <w:tcPr>
                  <w:tcW w:w="1250" w:type="pct"/>
                  <w:tcBorders>
                    <w:top w:val="single" w:sz="4" w:space="0" w:color="auto"/>
                    <w:left w:val="single" w:sz="4" w:space="0" w:color="auto"/>
                    <w:bottom w:val="single" w:sz="4" w:space="0" w:color="auto"/>
                    <w:right w:val="single" w:sz="4" w:space="0" w:color="auto"/>
                  </w:tcBorders>
                  <w:vAlign w:val="center"/>
                </w:tcPr>
                <w:p w14:paraId="0B8B7D99"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年平均相对湿度</w:t>
                  </w:r>
                </w:p>
              </w:tc>
              <w:tc>
                <w:tcPr>
                  <w:tcW w:w="1250" w:type="pct"/>
                  <w:tcBorders>
                    <w:top w:val="single" w:sz="4" w:space="0" w:color="auto"/>
                    <w:left w:val="single" w:sz="4" w:space="0" w:color="auto"/>
                    <w:bottom w:val="single" w:sz="4" w:space="0" w:color="auto"/>
                    <w:right w:val="single" w:sz="4" w:space="0" w:color="auto"/>
                  </w:tcBorders>
                  <w:vAlign w:val="center"/>
                </w:tcPr>
                <w:p w14:paraId="015E0664"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w:t>
                  </w:r>
                </w:p>
              </w:tc>
              <w:tc>
                <w:tcPr>
                  <w:tcW w:w="1250" w:type="pct"/>
                  <w:tcBorders>
                    <w:top w:val="single" w:sz="4" w:space="0" w:color="auto"/>
                    <w:left w:val="single" w:sz="4" w:space="0" w:color="auto"/>
                    <w:bottom w:val="single" w:sz="4" w:space="0" w:color="auto"/>
                    <w:right w:val="single" w:sz="4" w:space="0" w:color="auto"/>
                  </w:tcBorders>
                  <w:vAlign w:val="center"/>
                </w:tcPr>
                <w:p w14:paraId="0F27D976"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50</w:t>
                  </w:r>
                </w:p>
              </w:tc>
            </w:tr>
            <w:tr w:rsidR="00340F38" w14:paraId="05B2C28D" w14:textId="77777777" w:rsidTr="001F1CC9">
              <w:tc>
                <w:tcPr>
                  <w:tcW w:w="1250" w:type="pct"/>
                  <w:tcBorders>
                    <w:top w:val="single" w:sz="4" w:space="0" w:color="auto"/>
                    <w:left w:val="single" w:sz="4" w:space="0" w:color="auto"/>
                    <w:bottom w:val="single" w:sz="4" w:space="0" w:color="auto"/>
                    <w:right w:val="single" w:sz="4" w:space="0" w:color="auto"/>
                  </w:tcBorders>
                  <w:vAlign w:val="center"/>
                </w:tcPr>
                <w:p w14:paraId="31A0D776"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5</w:t>
                  </w:r>
                </w:p>
              </w:tc>
              <w:tc>
                <w:tcPr>
                  <w:tcW w:w="1250" w:type="pct"/>
                  <w:tcBorders>
                    <w:top w:val="single" w:sz="4" w:space="0" w:color="auto"/>
                    <w:left w:val="single" w:sz="4" w:space="0" w:color="auto"/>
                    <w:bottom w:val="single" w:sz="4" w:space="0" w:color="auto"/>
                    <w:right w:val="single" w:sz="4" w:space="0" w:color="auto"/>
                  </w:tcBorders>
                  <w:vAlign w:val="center"/>
                </w:tcPr>
                <w:p w14:paraId="02769104"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hint="eastAsia"/>
                      <w:sz w:val="22"/>
                    </w:rPr>
                    <w:t>大气压强</w:t>
                  </w:r>
                </w:p>
              </w:tc>
              <w:tc>
                <w:tcPr>
                  <w:tcW w:w="1250" w:type="pct"/>
                  <w:tcBorders>
                    <w:top w:val="single" w:sz="4" w:space="0" w:color="auto"/>
                    <w:left w:val="single" w:sz="4" w:space="0" w:color="auto"/>
                    <w:bottom w:val="single" w:sz="4" w:space="0" w:color="auto"/>
                    <w:right w:val="single" w:sz="4" w:space="0" w:color="auto"/>
                  </w:tcBorders>
                  <w:vAlign w:val="center"/>
                </w:tcPr>
                <w:p w14:paraId="19A5F8B2"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atm</w:t>
                  </w:r>
                </w:p>
              </w:tc>
              <w:tc>
                <w:tcPr>
                  <w:tcW w:w="1250" w:type="pct"/>
                  <w:tcBorders>
                    <w:top w:val="single" w:sz="4" w:space="0" w:color="auto"/>
                    <w:left w:val="single" w:sz="4" w:space="0" w:color="auto"/>
                    <w:bottom w:val="single" w:sz="4" w:space="0" w:color="auto"/>
                    <w:right w:val="single" w:sz="4" w:space="0" w:color="auto"/>
                  </w:tcBorders>
                  <w:vAlign w:val="center"/>
                </w:tcPr>
                <w:p w14:paraId="0F428346" w14:textId="77777777" w:rsidR="00340F38" w:rsidRDefault="00340F38" w:rsidP="00340F38">
                  <w:pPr>
                    <w:pStyle w:val="1"/>
                    <w:ind w:left="67" w:firstLineChars="0" w:firstLine="0"/>
                    <w:jc w:val="center"/>
                    <w:rPr>
                      <w:rFonts w:ascii="Times New Roman" w:hAnsi="Times New Roman"/>
                      <w:sz w:val="22"/>
                    </w:rPr>
                  </w:pPr>
                  <w:r>
                    <w:rPr>
                      <w:rFonts w:ascii="Times New Roman" w:hAnsi="Times New Roman"/>
                      <w:sz w:val="22"/>
                    </w:rPr>
                    <w:t>1</w:t>
                  </w:r>
                </w:p>
              </w:tc>
            </w:tr>
          </w:tbl>
          <w:p w14:paraId="35DE5A33" w14:textId="77777777" w:rsidR="00340F38" w:rsidRDefault="00340F38" w:rsidP="00340F38">
            <w:pPr>
              <w:pStyle w:val="1"/>
              <w:spacing w:line="360" w:lineRule="auto"/>
              <w:ind w:left="67" w:firstLine="480"/>
              <w:rPr>
                <w:rFonts w:ascii="Times New Roman" w:hAnsi="Times New Roman"/>
                <w:sz w:val="24"/>
                <w:szCs w:val="24"/>
              </w:rPr>
            </w:pPr>
          </w:p>
          <w:p w14:paraId="2E3736D9" w14:textId="77777777" w:rsidR="00340F38" w:rsidRDefault="00340F38" w:rsidP="00340F38">
            <w:pPr>
              <w:spacing w:line="360" w:lineRule="auto"/>
              <w:ind w:firstLineChars="200" w:firstLine="480"/>
              <w:rPr>
                <w:sz w:val="24"/>
              </w:rPr>
            </w:pPr>
            <w:r>
              <w:rPr>
                <w:rFonts w:hint="eastAsia"/>
                <w:sz w:val="24"/>
              </w:rPr>
              <w:t>声源和预测点间的地形、高差、障碍物、树林、灌木等的分布情况以及地面覆盖情况（如草地、水面、水泥地面、土质地面等）根据现场踏勘、项目总平图等，并结合卫星图片地理信息数据确定，数据精度为</w:t>
            </w:r>
            <w:r>
              <w:rPr>
                <w:sz w:val="24"/>
              </w:rPr>
              <w:t>10m</w:t>
            </w:r>
            <w:r>
              <w:rPr>
                <w:rFonts w:hint="eastAsia"/>
                <w:sz w:val="24"/>
              </w:rPr>
              <w:t>。</w:t>
            </w:r>
          </w:p>
          <w:p w14:paraId="173FFC99" w14:textId="77777777" w:rsidR="00340F38" w:rsidRPr="00CF45AC" w:rsidRDefault="00340F38" w:rsidP="00340F38">
            <w:pPr>
              <w:spacing w:line="360" w:lineRule="auto"/>
              <w:ind w:firstLineChars="200" w:firstLine="480"/>
              <w:rPr>
                <w:sz w:val="24"/>
                <w:u w:val="single"/>
              </w:rPr>
            </w:pPr>
            <w:r w:rsidRPr="00CF45AC">
              <w:rPr>
                <w:rFonts w:hint="eastAsia"/>
                <w:sz w:val="24"/>
                <w:u w:val="single"/>
              </w:rPr>
              <w:t>（</w:t>
            </w:r>
            <w:r w:rsidRPr="00CF45AC">
              <w:rPr>
                <w:sz w:val="24"/>
                <w:u w:val="single"/>
              </w:rPr>
              <w:t>3</w:t>
            </w:r>
            <w:r w:rsidRPr="00CF45AC">
              <w:rPr>
                <w:rFonts w:hint="eastAsia"/>
                <w:sz w:val="24"/>
                <w:u w:val="single"/>
              </w:rPr>
              <w:t>）预测结果</w:t>
            </w:r>
          </w:p>
          <w:p w14:paraId="0CCA444A" w14:textId="77777777" w:rsidR="00340F38" w:rsidRPr="00CF45AC" w:rsidRDefault="00340F38" w:rsidP="00340F38">
            <w:pPr>
              <w:spacing w:line="360" w:lineRule="auto"/>
              <w:ind w:firstLineChars="200" w:firstLine="480"/>
              <w:rPr>
                <w:sz w:val="24"/>
                <w:u w:val="single"/>
              </w:rPr>
            </w:pPr>
            <w:r w:rsidRPr="00CF45AC">
              <w:rPr>
                <w:rFonts w:hint="eastAsia"/>
                <w:sz w:val="24"/>
                <w:u w:val="single"/>
              </w:rPr>
              <w:t>项目仅昼间生产，通过预测模型计算，项目厂界噪声预测结果与达标分析如下表所示：</w:t>
            </w:r>
          </w:p>
          <w:p w14:paraId="46AA8208" w14:textId="402FEB4E" w:rsidR="00340F38" w:rsidRPr="00CF45AC" w:rsidRDefault="00340F38" w:rsidP="00340F38">
            <w:pPr>
              <w:pStyle w:val="1"/>
              <w:spacing w:line="360" w:lineRule="auto"/>
              <w:ind w:left="67" w:firstLine="442"/>
              <w:jc w:val="center"/>
              <w:rPr>
                <w:rFonts w:ascii="Times New Roman" w:hAnsi="Times New Roman"/>
                <w:b/>
                <w:bCs/>
                <w:sz w:val="22"/>
                <w:u w:val="single"/>
              </w:rPr>
            </w:pPr>
            <w:r w:rsidRPr="00CF45AC">
              <w:rPr>
                <w:rFonts w:ascii="Times New Roman" w:hAnsi="Times New Roman" w:hint="eastAsia"/>
                <w:b/>
                <w:bCs/>
                <w:sz w:val="22"/>
                <w:u w:val="single"/>
              </w:rPr>
              <w:t>表</w:t>
            </w:r>
            <w:r w:rsidRPr="00CF45AC">
              <w:rPr>
                <w:rFonts w:ascii="Times New Roman" w:hAnsi="Times New Roman"/>
                <w:b/>
                <w:bCs/>
                <w:sz w:val="22"/>
                <w:u w:val="single"/>
              </w:rPr>
              <w:t>4-</w:t>
            </w:r>
            <w:r w:rsidR="002B432D" w:rsidRPr="00CF45AC">
              <w:rPr>
                <w:rFonts w:ascii="Times New Roman" w:hAnsi="Times New Roman"/>
                <w:b/>
                <w:bCs/>
                <w:sz w:val="22"/>
                <w:u w:val="single"/>
              </w:rPr>
              <w:t>8</w:t>
            </w:r>
            <w:r w:rsidRPr="00CF45AC">
              <w:rPr>
                <w:rFonts w:ascii="Times New Roman" w:hAnsi="Times New Roman"/>
                <w:b/>
                <w:bCs/>
                <w:sz w:val="22"/>
                <w:u w:val="single"/>
              </w:rPr>
              <w:t xml:space="preserve">    </w:t>
            </w:r>
            <w:r w:rsidRPr="00CF45AC">
              <w:rPr>
                <w:rFonts w:ascii="Times New Roman" w:hAnsi="Times New Roman" w:hint="eastAsia"/>
                <w:b/>
                <w:bCs/>
                <w:sz w:val="22"/>
                <w:u w:val="single"/>
              </w:rPr>
              <w:t>厂界噪声预测结果与达标分析表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77"/>
              <w:gridCol w:w="794"/>
              <w:gridCol w:w="816"/>
              <w:gridCol w:w="781"/>
              <w:gridCol w:w="1219"/>
              <w:gridCol w:w="1219"/>
              <w:gridCol w:w="874"/>
            </w:tblGrid>
            <w:tr w:rsidR="00340F38" w14:paraId="5DBB21A6" w14:textId="77777777" w:rsidTr="001F1CC9">
              <w:trPr>
                <w:trHeight w:hRule="exact" w:val="590"/>
                <w:jc w:val="center"/>
              </w:trPr>
              <w:tc>
                <w:tcPr>
                  <w:tcW w:w="552" w:type="pct"/>
                  <w:vMerge w:val="restart"/>
                  <w:tcBorders>
                    <w:top w:val="single" w:sz="4" w:space="0" w:color="auto"/>
                    <w:left w:val="single" w:sz="4" w:space="0" w:color="auto"/>
                    <w:bottom w:val="single" w:sz="4" w:space="0" w:color="auto"/>
                    <w:right w:val="single" w:sz="4" w:space="0" w:color="auto"/>
                  </w:tcBorders>
                  <w:vAlign w:val="center"/>
                </w:tcPr>
                <w:p w14:paraId="164B3AC2" w14:textId="77777777" w:rsidR="00340F38" w:rsidRDefault="00340F38" w:rsidP="00340F38">
                  <w:pPr>
                    <w:jc w:val="center"/>
                    <w:rPr>
                      <w:sz w:val="22"/>
                    </w:rPr>
                  </w:pPr>
                  <w:r>
                    <w:rPr>
                      <w:rFonts w:hint="eastAsia"/>
                      <w:sz w:val="22"/>
                    </w:rPr>
                    <w:t>预测方位</w:t>
                  </w:r>
                </w:p>
              </w:tc>
              <w:tc>
                <w:tcPr>
                  <w:tcW w:w="1804" w:type="pct"/>
                  <w:gridSpan w:val="3"/>
                  <w:tcBorders>
                    <w:top w:val="single" w:sz="4" w:space="0" w:color="auto"/>
                    <w:left w:val="single" w:sz="4" w:space="0" w:color="auto"/>
                    <w:bottom w:val="single" w:sz="4" w:space="0" w:color="auto"/>
                    <w:right w:val="single" w:sz="4" w:space="0" w:color="auto"/>
                  </w:tcBorders>
                  <w:vAlign w:val="center"/>
                </w:tcPr>
                <w:p w14:paraId="5F19F3C0" w14:textId="77777777" w:rsidR="00340F38" w:rsidRDefault="00340F38" w:rsidP="00340F38">
                  <w:pPr>
                    <w:jc w:val="center"/>
                    <w:rPr>
                      <w:sz w:val="22"/>
                    </w:rPr>
                  </w:pPr>
                  <w:r>
                    <w:rPr>
                      <w:rFonts w:hint="eastAsia"/>
                      <w:sz w:val="22"/>
                    </w:rPr>
                    <w:t>空间相对位置</w:t>
                  </w:r>
                  <w:r>
                    <w:rPr>
                      <w:sz w:val="22"/>
                    </w:rPr>
                    <w:t>/m</w:t>
                  </w:r>
                </w:p>
              </w:tc>
              <w:tc>
                <w:tcPr>
                  <w:tcW w:w="507" w:type="pct"/>
                  <w:vMerge w:val="restart"/>
                  <w:tcBorders>
                    <w:top w:val="single" w:sz="4" w:space="0" w:color="auto"/>
                    <w:left w:val="single" w:sz="4" w:space="0" w:color="auto"/>
                    <w:bottom w:val="single" w:sz="4" w:space="0" w:color="auto"/>
                    <w:right w:val="single" w:sz="4" w:space="0" w:color="auto"/>
                  </w:tcBorders>
                  <w:vAlign w:val="center"/>
                </w:tcPr>
                <w:p w14:paraId="01A8ED56" w14:textId="77777777" w:rsidR="00340F38" w:rsidRDefault="00340F38" w:rsidP="00340F38">
                  <w:pPr>
                    <w:jc w:val="center"/>
                    <w:rPr>
                      <w:sz w:val="22"/>
                    </w:rPr>
                  </w:pPr>
                  <w:r>
                    <w:rPr>
                      <w:rFonts w:hint="eastAsia"/>
                      <w:sz w:val="22"/>
                    </w:rPr>
                    <w:t>时段</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48A5B4E3" w14:textId="77777777" w:rsidR="00340F38" w:rsidRDefault="00340F38" w:rsidP="00340F38">
                  <w:pPr>
                    <w:jc w:val="center"/>
                    <w:rPr>
                      <w:sz w:val="22"/>
                    </w:rPr>
                  </w:pPr>
                  <w:r>
                    <w:rPr>
                      <w:rFonts w:hint="eastAsia"/>
                      <w:sz w:val="22"/>
                    </w:rPr>
                    <w:t>预测值（</w:t>
                  </w:r>
                  <w:r>
                    <w:rPr>
                      <w:sz w:val="22"/>
                    </w:rPr>
                    <w:t>dB(A)</w:t>
                  </w:r>
                  <w:r>
                    <w:rPr>
                      <w:rFonts w:hint="eastAsia"/>
                      <w:sz w:val="22"/>
                    </w:rPr>
                    <w:t>）</w:t>
                  </w:r>
                </w:p>
              </w:tc>
              <w:tc>
                <w:tcPr>
                  <w:tcW w:w="785" w:type="pct"/>
                  <w:vMerge w:val="restart"/>
                  <w:tcBorders>
                    <w:top w:val="single" w:sz="4" w:space="0" w:color="auto"/>
                    <w:left w:val="single" w:sz="4" w:space="0" w:color="auto"/>
                    <w:bottom w:val="single" w:sz="4" w:space="0" w:color="auto"/>
                    <w:right w:val="single" w:sz="4" w:space="0" w:color="auto"/>
                  </w:tcBorders>
                  <w:vAlign w:val="center"/>
                </w:tcPr>
                <w:p w14:paraId="18194E99" w14:textId="77777777" w:rsidR="00340F38" w:rsidRDefault="00340F38" w:rsidP="00340F38">
                  <w:pPr>
                    <w:jc w:val="center"/>
                    <w:rPr>
                      <w:sz w:val="22"/>
                    </w:rPr>
                  </w:pPr>
                  <w:r>
                    <w:rPr>
                      <w:rFonts w:hint="eastAsia"/>
                      <w:sz w:val="22"/>
                    </w:rPr>
                    <w:t>标准限值（</w:t>
                  </w:r>
                  <w:r>
                    <w:rPr>
                      <w:sz w:val="22"/>
                    </w:rPr>
                    <w:t>dB(A)</w:t>
                  </w:r>
                  <w:r>
                    <w:rPr>
                      <w:rFonts w:hint="eastAsia"/>
                      <w:sz w:val="22"/>
                    </w:rPr>
                    <w:t>）</w:t>
                  </w:r>
                </w:p>
              </w:tc>
              <w:tc>
                <w:tcPr>
                  <w:tcW w:w="567" w:type="pct"/>
                  <w:vMerge w:val="restart"/>
                  <w:tcBorders>
                    <w:top w:val="single" w:sz="4" w:space="0" w:color="auto"/>
                    <w:left w:val="single" w:sz="4" w:space="0" w:color="auto"/>
                    <w:bottom w:val="single" w:sz="4" w:space="0" w:color="auto"/>
                    <w:right w:val="single" w:sz="4" w:space="0" w:color="auto"/>
                  </w:tcBorders>
                  <w:vAlign w:val="center"/>
                </w:tcPr>
                <w:p w14:paraId="1DE8F244" w14:textId="77777777" w:rsidR="00340F38" w:rsidRDefault="00340F38" w:rsidP="00340F38">
                  <w:pPr>
                    <w:jc w:val="center"/>
                    <w:rPr>
                      <w:sz w:val="22"/>
                    </w:rPr>
                  </w:pPr>
                  <w:r>
                    <w:rPr>
                      <w:rFonts w:hint="eastAsia"/>
                      <w:sz w:val="22"/>
                    </w:rPr>
                    <w:t>达标</w:t>
                  </w:r>
                </w:p>
                <w:p w14:paraId="0CA2D467" w14:textId="77777777" w:rsidR="00340F38" w:rsidRDefault="00340F38" w:rsidP="00340F38">
                  <w:pPr>
                    <w:jc w:val="center"/>
                    <w:rPr>
                      <w:sz w:val="22"/>
                    </w:rPr>
                  </w:pPr>
                  <w:r>
                    <w:rPr>
                      <w:rFonts w:hint="eastAsia"/>
                      <w:sz w:val="22"/>
                    </w:rPr>
                    <w:t>情况</w:t>
                  </w:r>
                </w:p>
              </w:tc>
            </w:tr>
            <w:tr w:rsidR="00340F38" w14:paraId="5B906459" w14:textId="77777777" w:rsidTr="001F1CC9">
              <w:trPr>
                <w:trHeight w:val="408"/>
                <w:jc w:val="center"/>
              </w:trPr>
              <w:tc>
                <w:tcPr>
                  <w:tcW w:w="552" w:type="pct"/>
                  <w:vMerge/>
                  <w:tcBorders>
                    <w:top w:val="single" w:sz="4" w:space="0" w:color="auto"/>
                    <w:left w:val="single" w:sz="4" w:space="0" w:color="auto"/>
                    <w:bottom w:val="single" w:sz="4" w:space="0" w:color="auto"/>
                    <w:right w:val="single" w:sz="4" w:space="0" w:color="auto"/>
                  </w:tcBorders>
                  <w:vAlign w:val="center"/>
                </w:tcPr>
                <w:p w14:paraId="6F06B9EA" w14:textId="77777777" w:rsidR="00340F38" w:rsidRDefault="00340F38" w:rsidP="00340F38">
                  <w:pPr>
                    <w:widowControl/>
                    <w:jc w:val="left"/>
                    <w:rPr>
                      <w:sz w:val="22"/>
                    </w:rPr>
                  </w:pPr>
                </w:p>
              </w:tc>
              <w:tc>
                <w:tcPr>
                  <w:tcW w:w="763" w:type="pct"/>
                  <w:tcBorders>
                    <w:top w:val="single" w:sz="4" w:space="0" w:color="auto"/>
                    <w:left w:val="single" w:sz="4" w:space="0" w:color="auto"/>
                    <w:bottom w:val="single" w:sz="4" w:space="0" w:color="auto"/>
                    <w:right w:val="single" w:sz="4" w:space="0" w:color="auto"/>
                  </w:tcBorders>
                  <w:shd w:val="clear" w:color="auto" w:fill="FFFFFF"/>
                  <w:vAlign w:val="center"/>
                </w:tcPr>
                <w:p w14:paraId="70173353" w14:textId="77777777" w:rsidR="00340F38" w:rsidRDefault="00340F38" w:rsidP="00340F38">
                  <w:pPr>
                    <w:jc w:val="center"/>
                    <w:rPr>
                      <w:sz w:val="22"/>
                    </w:rPr>
                  </w:pPr>
                  <w:r>
                    <w:rPr>
                      <w:sz w:val="22"/>
                    </w:rPr>
                    <w:t>X</w:t>
                  </w:r>
                </w:p>
              </w:tc>
              <w:tc>
                <w:tcPr>
                  <w:tcW w:w="511" w:type="pct"/>
                  <w:tcBorders>
                    <w:top w:val="single" w:sz="4" w:space="0" w:color="auto"/>
                    <w:left w:val="single" w:sz="4" w:space="0" w:color="auto"/>
                    <w:bottom w:val="single" w:sz="4" w:space="0" w:color="auto"/>
                    <w:right w:val="single" w:sz="4" w:space="0" w:color="auto"/>
                  </w:tcBorders>
                  <w:shd w:val="clear" w:color="auto" w:fill="FFFFFF"/>
                  <w:vAlign w:val="center"/>
                </w:tcPr>
                <w:p w14:paraId="4518F7F4" w14:textId="77777777" w:rsidR="00340F38" w:rsidRDefault="00340F38" w:rsidP="00340F38">
                  <w:pPr>
                    <w:jc w:val="center"/>
                    <w:rPr>
                      <w:sz w:val="22"/>
                    </w:rPr>
                  </w:pPr>
                  <w:r>
                    <w:rPr>
                      <w:sz w:val="22"/>
                    </w:rPr>
                    <w:t>Y</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tcPr>
                <w:p w14:paraId="69ED2EC5" w14:textId="77777777" w:rsidR="00340F38" w:rsidRDefault="00340F38" w:rsidP="00340F38">
                  <w:pPr>
                    <w:jc w:val="center"/>
                    <w:rPr>
                      <w:sz w:val="22"/>
                    </w:rPr>
                  </w:pPr>
                  <w:r>
                    <w:rPr>
                      <w:sz w:val="22"/>
                    </w:rPr>
                    <w:t>Z</w:t>
                  </w:r>
                </w:p>
              </w:tc>
              <w:tc>
                <w:tcPr>
                  <w:tcW w:w="0" w:type="auto"/>
                  <w:vMerge/>
                  <w:tcBorders>
                    <w:top w:val="single" w:sz="4" w:space="0" w:color="auto"/>
                    <w:left w:val="single" w:sz="4" w:space="0" w:color="auto"/>
                    <w:bottom w:val="single" w:sz="4" w:space="0" w:color="auto"/>
                    <w:right w:val="single" w:sz="4" w:space="0" w:color="auto"/>
                  </w:tcBorders>
                  <w:vAlign w:val="center"/>
                </w:tcPr>
                <w:p w14:paraId="4B282152" w14:textId="77777777" w:rsidR="00340F38" w:rsidRDefault="00340F38" w:rsidP="00340F3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D9313E4" w14:textId="77777777" w:rsidR="00340F38" w:rsidRDefault="00340F38" w:rsidP="00340F3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E6EE825" w14:textId="77777777" w:rsidR="00340F38" w:rsidRDefault="00340F38" w:rsidP="00340F38">
                  <w:pPr>
                    <w:widowControl/>
                    <w:jc w:val="left"/>
                    <w:rPr>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FCCB6DF" w14:textId="77777777" w:rsidR="00340F38" w:rsidRDefault="00340F38" w:rsidP="00340F38">
                  <w:pPr>
                    <w:widowControl/>
                    <w:jc w:val="left"/>
                    <w:rPr>
                      <w:sz w:val="22"/>
                    </w:rPr>
                  </w:pPr>
                </w:p>
              </w:tc>
            </w:tr>
            <w:tr w:rsidR="00340F38" w14:paraId="585A02A1" w14:textId="77777777" w:rsidTr="001F1CC9">
              <w:trPr>
                <w:jc w:val="center"/>
              </w:trPr>
              <w:tc>
                <w:tcPr>
                  <w:tcW w:w="552" w:type="pct"/>
                  <w:tcBorders>
                    <w:top w:val="single" w:sz="4" w:space="0" w:color="auto"/>
                    <w:left w:val="single" w:sz="4" w:space="0" w:color="auto"/>
                    <w:right w:val="single" w:sz="4" w:space="0" w:color="auto"/>
                  </w:tcBorders>
                  <w:shd w:val="clear" w:color="auto" w:fill="FFFFFF"/>
                  <w:vAlign w:val="center"/>
                </w:tcPr>
                <w:p w14:paraId="4D669448" w14:textId="77777777" w:rsidR="00340F38" w:rsidRDefault="00340F38" w:rsidP="00340F38">
                  <w:pPr>
                    <w:jc w:val="center"/>
                    <w:rPr>
                      <w:sz w:val="22"/>
                    </w:rPr>
                  </w:pPr>
                  <w:r>
                    <w:rPr>
                      <w:rFonts w:hint="eastAsia"/>
                      <w:sz w:val="22"/>
                    </w:rPr>
                    <w:t>东侧</w:t>
                  </w:r>
                </w:p>
              </w:tc>
              <w:tc>
                <w:tcPr>
                  <w:tcW w:w="763" w:type="pct"/>
                  <w:tcBorders>
                    <w:top w:val="single" w:sz="4" w:space="0" w:color="auto"/>
                    <w:left w:val="single" w:sz="4" w:space="0" w:color="auto"/>
                    <w:right w:val="single" w:sz="4" w:space="0" w:color="auto"/>
                  </w:tcBorders>
                  <w:shd w:val="clear" w:color="auto" w:fill="FFFFFF"/>
                  <w:vAlign w:val="center"/>
                </w:tcPr>
                <w:p w14:paraId="735361D9" w14:textId="77777777" w:rsidR="00340F38" w:rsidRDefault="00340F38" w:rsidP="00340F38">
                  <w:pPr>
                    <w:jc w:val="center"/>
                    <w:rPr>
                      <w:sz w:val="22"/>
                    </w:rPr>
                  </w:pPr>
                  <w:r w:rsidRPr="00EB1F35">
                    <w:t>1,067.76</w:t>
                  </w:r>
                </w:p>
              </w:tc>
              <w:tc>
                <w:tcPr>
                  <w:tcW w:w="511" w:type="pct"/>
                  <w:tcBorders>
                    <w:top w:val="single" w:sz="4" w:space="0" w:color="auto"/>
                    <w:left w:val="single" w:sz="4" w:space="0" w:color="auto"/>
                    <w:right w:val="single" w:sz="4" w:space="0" w:color="auto"/>
                  </w:tcBorders>
                  <w:shd w:val="clear" w:color="auto" w:fill="FFFFFF"/>
                  <w:vAlign w:val="center"/>
                </w:tcPr>
                <w:p w14:paraId="60DDBDE9" w14:textId="77777777" w:rsidR="00340F38" w:rsidRDefault="00340F38" w:rsidP="00340F38">
                  <w:pPr>
                    <w:jc w:val="center"/>
                    <w:rPr>
                      <w:sz w:val="22"/>
                    </w:rPr>
                  </w:pPr>
                  <w:r w:rsidRPr="00EB1F35">
                    <w:t>549.98</w:t>
                  </w:r>
                </w:p>
              </w:tc>
              <w:tc>
                <w:tcPr>
                  <w:tcW w:w="530" w:type="pct"/>
                  <w:tcBorders>
                    <w:top w:val="single" w:sz="4" w:space="0" w:color="auto"/>
                    <w:left w:val="single" w:sz="4" w:space="0" w:color="auto"/>
                    <w:right w:val="single" w:sz="4" w:space="0" w:color="auto"/>
                  </w:tcBorders>
                  <w:shd w:val="clear" w:color="auto" w:fill="FFFFFF"/>
                  <w:vAlign w:val="center"/>
                </w:tcPr>
                <w:p w14:paraId="35CB8C0E" w14:textId="77777777" w:rsidR="00340F38" w:rsidRDefault="00340F38" w:rsidP="00340F38">
                  <w:pPr>
                    <w:jc w:val="center"/>
                    <w:rPr>
                      <w:sz w:val="22"/>
                    </w:rPr>
                  </w:pPr>
                  <w:r>
                    <w:rPr>
                      <w:rFonts w:hint="eastAsia"/>
                      <w:sz w:val="22"/>
                    </w:rPr>
                    <w:t>38.00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5CC8CAF4" w14:textId="77777777" w:rsidR="00340F38" w:rsidRDefault="00340F38" w:rsidP="00340F38">
                  <w:pPr>
                    <w:jc w:val="center"/>
                    <w:rPr>
                      <w:sz w:val="22"/>
                    </w:rPr>
                  </w:pPr>
                  <w:r>
                    <w:rPr>
                      <w:rFonts w:hint="eastAsia"/>
                      <w:sz w:val="22"/>
                    </w:rPr>
                    <w:t>昼间</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1E1ED2A0" w14:textId="77777777" w:rsidR="00340F38" w:rsidRDefault="00340F38" w:rsidP="00340F38">
                  <w:pPr>
                    <w:jc w:val="center"/>
                    <w:rPr>
                      <w:sz w:val="22"/>
                    </w:rPr>
                  </w:pPr>
                  <w:r w:rsidRPr="00EB1F35">
                    <w:rPr>
                      <w:sz w:val="22"/>
                    </w:rPr>
                    <w:t>52.59</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1F8311C1" w14:textId="77777777" w:rsidR="00340F38" w:rsidRDefault="00340F38" w:rsidP="00340F38">
                  <w:pPr>
                    <w:jc w:val="center"/>
                    <w:rPr>
                      <w:sz w:val="22"/>
                    </w:rPr>
                  </w:pPr>
                  <w:r>
                    <w:rPr>
                      <w:sz w:val="22"/>
                    </w:rPr>
                    <w:t>6</w:t>
                  </w:r>
                  <w:r>
                    <w:rPr>
                      <w:rFonts w:hint="eastAsia"/>
                      <w:sz w:val="22"/>
                    </w:rPr>
                    <w:t>5</w:t>
                  </w: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024CD37D" w14:textId="77777777" w:rsidR="00340F38" w:rsidRDefault="00340F38" w:rsidP="00340F38">
                  <w:pPr>
                    <w:jc w:val="center"/>
                    <w:rPr>
                      <w:sz w:val="22"/>
                    </w:rPr>
                  </w:pPr>
                  <w:r>
                    <w:rPr>
                      <w:rFonts w:hint="eastAsia"/>
                      <w:sz w:val="22"/>
                    </w:rPr>
                    <w:t>达标</w:t>
                  </w:r>
                </w:p>
              </w:tc>
            </w:tr>
            <w:tr w:rsidR="00340F38" w14:paraId="393EE5BB" w14:textId="77777777" w:rsidTr="001F1CC9">
              <w:trPr>
                <w:jc w:val="center"/>
              </w:trPr>
              <w:tc>
                <w:tcPr>
                  <w:tcW w:w="552" w:type="pct"/>
                  <w:tcBorders>
                    <w:top w:val="single" w:sz="4" w:space="0" w:color="auto"/>
                    <w:left w:val="single" w:sz="4" w:space="0" w:color="auto"/>
                    <w:right w:val="single" w:sz="4" w:space="0" w:color="auto"/>
                  </w:tcBorders>
                  <w:shd w:val="clear" w:color="auto" w:fill="FFFFFF"/>
                  <w:vAlign w:val="center"/>
                </w:tcPr>
                <w:p w14:paraId="1023B861" w14:textId="77777777" w:rsidR="00340F38" w:rsidRDefault="00340F38" w:rsidP="00340F38">
                  <w:pPr>
                    <w:jc w:val="center"/>
                    <w:rPr>
                      <w:sz w:val="22"/>
                    </w:rPr>
                  </w:pPr>
                  <w:r>
                    <w:rPr>
                      <w:rFonts w:hint="eastAsia"/>
                      <w:sz w:val="22"/>
                    </w:rPr>
                    <w:t>南侧</w:t>
                  </w:r>
                </w:p>
              </w:tc>
              <w:tc>
                <w:tcPr>
                  <w:tcW w:w="763" w:type="pct"/>
                  <w:tcBorders>
                    <w:top w:val="single" w:sz="4" w:space="0" w:color="auto"/>
                    <w:left w:val="single" w:sz="4" w:space="0" w:color="auto"/>
                    <w:right w:val="single" w:sz="4" w:space="0" w:color="auto"/>
                  </w:tcBorders>
                  <w:shd w:val="clear" w:color="auto" w:fill="FFFFFF"/>
                  <w:vAlign w:val="center"/>
                </w:tcPr>
                <w:p w14:paraId="45651C35" w14:textId="77777777" w:rsidR="00340F38" w:rsidRDefault="00340F38" w:rsidP="00340F38">
                  <w:pPr>
                    <w:jc w:val="center"/>
                    <w:rPr>
                      <w:sz w:val="22"/>
                    </w:rPr>
                  </w:pPr>
                  <w:r w:rsidRPr="00EB1F35">
                    <w:t>1,013.26</w:t>
                  </w:r>
                </w:p>
              </w:tc>
              <w:tc>
                <w:tcPr>
                  <w:tcW w:w="511" w:type="pct"/>
                  <w:tcBorders>
                    <w:top w:val="single" w:sz="4" w:space="0" w:color="auto"/>
                    <w:left w:val="single" w:sz="4" w:space="0" w:color="auto"/>
                    <w:right w:val="single" w:sz="4" w:space="0" w:color="auto"/>
                  </w:tcBorders>
                  <w:shd w:val="clear" w:color="auto" w:fill="FFFFFF"/>
                  <w:vAlign w:val="center"/>
                </w:tcPr>
                <w:p w14:paraId="52F7F538" w14:textId="77777777" w:rsidR="00340F38" w:rsidRDefault="00340F38" w:rsidP="00340F38">
                  <w:pPr>
                    <w:jc w:val="center"/>
                    <w:rPr>
                      <w:sz w:val="22"/>
                    </w:rPr>
                  </w:pPr>
                  <w:r w:rsidRPr="00EB1F35">
                    <w:t>518.83</w:t>
                  </w:r>
                </w:p>
              </w:tc>
              <w:tc>
                <w:tcPr>
                  <w:tcW w:w="530" w:type="pct"/>
                  <w:tcBorders>
                    <w:top w:val="single" w:sz="4" w:space="0" w:color="auto"/>
                    <w:left w:val="single" w:sz="4" w:space="0" w:color="auto"/>
                    <w:right w:val="single" w:sz="4" w:space="0" w:color="auto"/>
                  </w:tcBorders>
                  <w:shd w:val="clear" w:color="auto" w:fill="FFFFFF"/>
                  <w:vAlign w:val="center"/>
                </w:tcPr>
                <w:p w14:paraId="0D8748A1" w14:textId="77777777" w:rsidR="00340F38" w:rsidRDefault="00340F38" w:rsidP="00340F38">
                  <w:pPr>
                    <w:jc w:val="center"/>
                    <w:rPr>
                      <w:sz w:val="22"/>
                    </w:rPr>
                  </w:pPr>
                  <w:r>
                    <w:rPr>
                      <w:rFonts w:hint="eastAsia"/>
                      <w:sz w:val="22"/>
                    </w:rPr>
                    <w:t>38.00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19F9EF74" w14:textId="77777777" w:rsidR="00340F38" w:rsidRDefault="00340F38" w:rsidP="00340F38">
                  <w:pPr>
                    <w:jc w:val="center"/>
                    <w:rPr>
                      <w:sz w:val="22"/>
                    </w:rPr>
                  </w:pPr>
                  <w:r>
                    <w:rPr>
                      <w:rFonts w:hint="eastAsia"/>
                      <w:sz w:val="22"/>
                    </w:rPr>
                    <w:t>昼间</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2463FA00" w14:textId="77777777" w:rsidR="00340F38" w:rsidRDefault="00340F38" w:rsidP="00340F38">
                  <w:pPr>
                    <w:jc w:val="center"/>
                    <w:rPr>
                      <w:sz w:val="22"/>
                    </w:rPr>
                  </w:pPr>
                  <w:r>
                    <w:rPr>
                      <w:sz w:val="22"/>
                    </w:rPr>
                    <w:t>48</w:t>
                  </w:r>
                  <w:r w:rsidRPr="00EB1F35">
                    <w:rPr>
                      <w:sz w:val="22"/>
                    </w:rPr>
                    <w:t>.77</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2A7AA911" w14:textId="77777777" w:rsidR="00340F38" w:rsidRDefault="00340F38" w:rsidP="00340F38">
                  <w:pPr>
                    <w:jc w:val="center"/>
                    <w:rPr>
                      <w:sz w:val="22"/>
                    </w:rPr>
                  </w:pPr>
                  <w:r>
                    <w:rPr>
                      <w:sz w:val="22"/>
                    </w:rPr>
                    <w:t>6</w:t>
                  </w:r>
                  <w:r>
                    <w:rPr>
                      <w:rFonts w:hint="eastAsia"/>
                      <w:sz w:val="22"/>
                    </w:rPr>
                    <w:t>5</w:t>
                  </w: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3EB4CD90" w14:textId="77777777" w:rsidR="00340F38" w:rsidRDefault="00340F38" w:rsidP="00340F38">
                  <w:pPr>
                    <w:jc w:val="center"/>
                    <w:rPr>
                      <w:sz w:val="22"/>
                    </w:rPr>
                  </w:pPr>
                  <w:r>
                    <w:rPr>
                      <w:rFonts w:hint="eastAsia"/>
                      <w:sz w:val="22"/>
                    </w:rPr>
                    <w:t>达标</w:t>
                  </w:r>
                </w:p>
              </w:tc>
            </w:tr>
            <w:tr w:rsidR="00340F38" w14:paraId="4CB12DAF" w14:textId="77777777" w:rsidTr="001F1CC9">
              <w:trPr>
                <w:jc w:val="center"/>
              </w:trPr>
              <w:tc>
                <w:tcPr>
                  <w:tcW w:w="552" w:type="pct"/>
                  <w:tcBorders>
                    <w:top w:val="single" w:sz="4" w:space="0" w:color="auto"/>
                    <w:left w:val="single" w:sz="4" w:space="0" w:color="auto"/>
                    <w:right w:val="single" w:sz="4" w:space="0" w:color="auto"/>
                  </w:tcBorders>
                  <w:shd w:val="clear" w:color="auto" w:fill="FFFFFF"/>
                  <w:vAlign w:val="center"/>
                </w:tcPr>
                <w:p w14:paraId="3CFFF74C" w14:textId="77777777" w:rsidR="00340F38" w:rsidRDefault="00340F38" w:rsidP="00340F38">
                  <w:pPr>
                    <w:jc w:val="center"/>
                    <w:rPr>
                      <w:sz w:val="22"/>
                    </w:rPr>
                  </w:pPr>
                  <w:r>
                    <w:rPr>
                      <w:rFonts w:hint="eastAsia"/>
                      <w:sz w:val="22"/>
                    </w:rPr>
                    <w:t>西侧</w:t>
                  </w:r>
                </w:p>
              </w:tc>
              <w:tc>
                <w:tcPr>
                  <w:tcW w:w="763" w:type="pct"/>
                  <w:tcBorders>
                    <w:top w:val="single" w:sz="4" w:space="0" w:color="auto"/>
                    <w:left w:val="single" w:sz="4" w:space="0" w:color="auto"/>
                    <w:right w:val="single" w:sz="4" w:space="0" w:color="auto"/>
                  </w:tcBorders>
                  <w:shd w:val="clear" w:color="auto" w:fill="FFFFFF"/>
                  <w:vAlign w:val="center"/>
                </w:tcPr>
                <w:p w14:paraId="42BEF993" w14:textId="77777777" w:rsidR="00340F38" w:rsidRDefault="00340F38" w:rsidP="00340F38">
                  <w:pPr>
                    <w:jc w:val="center"/>
                    <w:rPr>
                      <w:sz w:val="22"/>
                    </w:rPr>
                  </w:pPr>
                  <w:r w:rsidRPr="00EB1F35">
                    <w:t>985.56</w:t>
                  </w:r>
                </w:p>
              </w:tc>
              <w:tc>
                <w:tcPr>
                  <w:tcW w:w="511" w:type="pct"/>
                  <w:tcBorders>
                    <w:top w:val="single" w:sz="4" w:space="0" w:color="auto"/>
                    <w:left w:val="single" w:sz="4" w:space="0" w:color="auto"/>
                    <w:right w:val="single" w:sz="4" w:space="0" w:color="auto"/>
                  </w:tcBorders>
                  <w:shd w:val="clear" w:color="auto" w:fill="FFFFFF"/>
                  <w:vAlign w:val="center"/>
                </w:tcPr>
                <w:p w14:paraId="33794383" w14:textId="77777777" w:rsidR="00340F38" w:rsidRDefault="00340F38" w:rsidP="00340F38">
                  <w:pPr>
                    <w:jc w:val="center"/>
                    <w:rPr>
                      <w:sz w:val="22"/>
                    </w:rPr>
                  </w:pPr>
                  <w:r w:rsidRPr="00EB1F35">
                    <w:t>522.26</w:t>
                  </w:r>
                </w:p>
              </w:tc>
              <w:tc>
                <w:tcPr>
                  <w:tcW w:w="530" w:type="pct"/>
                  <w:tcBorders>
                    <w:top w:val="single" w:sz="4" w:space="0" w:color="auto"/>
                    <w:left w:val="single" w:sz="4" w:space="0" w:color="auto"/>
                    <w:right w:val="single" w:sz="4" w:space="0" w:color="auto"/>
                  </w:tcBorders>
                  <w:shd w:val="clear" w:color="auto" w:fill="FFFFFF"/>
                  <w:vAlign w:val="center"/>
                </w:tcPr>
                <w:p w14:paraId="4E1FBA87" w14:textId="77777777" w:rsidR="00340F38" w:rsidRDefault="00340F38" w:rsidP="00340F38">
                  <w:pPr>
                    <w:jc w:val="center"/>
                    <w:rPr>
                      <w:sz w:val="22"/>
                    </w:rPr>
                  </w:pPr>
                  <w:r>
                    <w:rPr>
                      <w:rFonts w:hint="eastAsia"/>
                      <w:sz w:val="22"/>
                    </w:rPr>
                    <w:t>38.00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3243A0E4" w14:textId="77777777" w:rsidR="00340F38" w:rsidRDefault="00340F38" w:rsidP="00340F38">
                  <w:pPr>
                    <w:jc w:val="center"/>
                    <w:rPr>
                      <w:sz w:val="22"/>
                    </w:rPr>
                  </w:pPr>
                  <w:r>
                    <w:rPr>
                      <w:rFonts w:hint="eastAsia"/>
                      <w:sz w:val="22"/>
                    </w:rPr>
                    <w:t>昼间</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6780081E" w14:textId="77777777" w:rsidR="00340F38" w:rsidRDefault="00340F38" w:rsidP="00340F38">
                  <w:pPr>
                    <w:jc w:val="center"/>
                    <w:rPr>
                      <w:sz w:val="22"/>
                    </w:rPr>
                  </w:pPr>
                  <w:r w:rsidRPr="00EB1F35">
                    <w:rPr>
                      <w:sz w:val="22"/>
                    </w:rPr>
                    <w:t>54.87</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35C45711" w14:textId="77777777" w:rsidR="00340F38" w:rsidRDefault="00340F38" w:rsidP="00340F38">
                  <w:pPr>
                    <w:jc w:val="center"/>
                    <w:rPr>
                      <w:sz w:val="22"/>
                    </w:rPr>
                  </w:pPr>
                  <w:r>
                    <w:rPr>
                      <w:sz w:val="22"/>
                    </w:rPr>
                    <w:t>6</w:t>
                  </w:r>
                  <w:r>
                    <w:rPr>
                      <w:rFonts w:hint="eastAsia"/>
                      <w:sz w:val="22"/>
                    </w:rPr>
                    <w:t>5</w:t>
                  </w: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484CFDCB" w14:textId="77777777" w:rsidR="00340F38" w:rsidRDefault="00340F38" w:rsidP="00340F38">
                  <w:pPr>
                    <w:jc w:val="center"/>
                    <w:rPr>
                      <w:sz w:val="22"/>
                    </w:rPr>
                  </w:pPr>
                  <w:r>
                    <w:rPr>
                      <w:rFonts w:hint="eastAsia"/>
                      <w:sz w:val="22"/>
                    </w:rPr>
                    <w:t>达标</w:t>
                  </w:r>
                </w:p>
              </w:tc>
            </w:tr>
            <w:tr w:rsidR="00340F38" w14:paraId="7CEF8E36" w14:textId="77777777" w:rsidTr="001F1CC9">
              <w:trPr>
                <w:jc w:val="center"/>
              </w:trPr>
              <w:tc>
                <w:tcPr>
                  <w:tcW w:w="552" w:type="pct"/>
                  <w:tcBorders>
                    <w:top w:val="single" w:sz="4" w:space="0" w:color="auto"/>
                    <w:left w:val="single" w:sz="4" w:space="0" w:color="auto"/>
                    <w:right w:val="single" w:sz="4" w:space="0" w:color="auto"/>
                  </w:tcBorders>
                  <w:shd w:val="clear" w:color="auto" w:fill="FFFFFF"/>
                  <w:vAlign w:val="center"/>
                </w:tcPr>
                <w:p w14:paraId="443283B7" w14:textId="77777777" w:rsidR="00340F38" w:rsidRDefault="00340F38" w:rsidP="00340F38">
                  <w:pPr>
                    <w:jc w:val="center"/>
                    <w:rPr>
                      <w:sz w:val="22"/>
                    </w:rPr>
                  </w:pPr>
                  <w:r>
                    <w:rPr>
                      <w:rFonts w:hint="eastAsia"/>
                      <w:sz w:val="22"/>
                    </w:rPr>
                    <w:t>北侧</w:t>
                  </w:r>
                </w:p>
              </w:tc>
              <w:tc>
                <w:tcPr>
                  <w:tcW w:w="763" w:type="pct"/>
                  <w:tcBorders>
                    <w:top w:val="single" w:sz="4" w:space="0" w:color="auto"/>
                    <w:left w:val="single" w:sz="4" w:space="0" w:color="auto"/>
                    <w:right w:val="single" w:sz="4" w:space="0" w:color="auto"/>
                  </w:tcBorders>
                  <w:shd w:val="clear" w:color="auto" w:fill="FFFFFF"/>
                  <w:vAlign w:val="center"/>
                </w:tcPr>
                <w:p w14:paraId="60F3E7F5" w14:textId="77777777" w:rsidR="00340F38" w:rsidRDefault="00340F38" w:rsidP="00340F38">
                  <w:pPr>
                    <w:jc w:val="center"/>
                    <w:rPr>
                      <w:sz w:val="22"/>
                    </w:rPr>
                  </w:pPr>
                  <w:r w:rsidRPr="00EB1F35">
                    <w:t>1,005.61</w:t>
                  </w:r>
                </w:p>
              </w:tc>
              <w:tc>
                <w:tcPr>
                  <w:tcW w:w="511" w:type="pct"/>
                  <w:tcBorders>
                    <w:top w:val="single" w:sz="4" w:space="0" w:color="auto"/>
                    <w:left w:val="single" w:sz="4" w:space="0" w:color="auto"/>
                    <w:right w:val="single" w:sz="4" w:space="0" w:color="auto"/>
                  </w:tcBorders>
                  <w:shd w:val="clear" w:color="auto" w:fill="FFFFFF"/>
                  <w:vAlign w:val="center"/>
                </w:tcPr>
                <w:p w14:paraId="0816921A" w14:textId="77777777" w:rsidR="00340F38" w:rsidRDefault="00340F38" w:rsidP="00340F38">
                  <w:pPr>
                    <w:jc w:val="center"/>
                    <w:rPr>
                      <w:sz w:val="22"/>
                    </w:rPr>
                  </w:pPr>
                  <w:r w:rsidRPr="00EB1F35">
                    <w:t>535.25</w:t>
                  </w:r>
                </w:p>
              </w:tc>
              <w:tc>
                <w:tcPr>
                  <w:tcW w:w="530" w:type="pct"/>
                  <w:tcBorders>
                    <w:top w:val="single" w:sz="4" w:space="0" w:color="auto"/>
                    <w:left w:val="single" w:sz="4" w:space="0" w:color="auto"/>
                    <w:right w:val="single" w:sz="4" w:space="0" w:color="auto"/>
                  </w:tcBorders>
                  <w:shd w:val="clear" w:color="auto" w:fill="FFFFFF"/>
                  <w:vAlign w:val="center"/>
                </w:tcPr>
                <w:p w14:paraId="64EF98BB" w14:textId="77777777" w:rsidR="00340F38" w:rsidRDefault="00340F38" w:rsidP="00340F38">
                  <w:pPr>
                    <w:jc w:val="center"/>
                    <w:rPr>
                      <w:sz w:val="22"/>
                    </w:rPr>
                  </w:pPr>
                  <w:r>
                    <w:rPr>
                      <w:rFonts w:hint="eastAsia"/>
                      <w:sz w:val="22"/>
                    </w:rPr>
                    <w:t>38.00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14:paraId="56C31AFE" w14:textId="77777777" w:rsidR="00340F38" w:rsidRDefault="00340F38" w:rsidP="00340F38">
                  <w:pPr>
                    <w:jc w:val="center"/>
                    <w:rPr>
                      <w:sz w:val="22"/>
                    </w:rPr>
                  </w:pPr>
                  <w:r>
                    <w:rPr>
                      <w:rFonts w:hint="eastAsia"/>
                      <w:sz w:val="22"/>
                    </w:rPr>
                    <w:t>昼间</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15EF730B" w14:textId="77777777" w:rsidR="00340F38" w:rsidRDefault="00340F38" w:rsidP="00340F38">
                  <w:pPr>
                    <w:jc w:val="center"/>
                    <w:rPr>
                      <w:sz w:val="22"/>
                    </w:rPr>
                  </w:pPr>
                  <w:r>
                    <w:rPr>
                      <w:sz w:val="22"/>
                    </w:rPr>
                    <w:t>55.67</w:t>
                  </w:r>
                </w:p>
              </w:tc>
              <w:tc>
                <w:tcPr>
                  <w:tcW w:w="785" w:type="pct"/>
                  <w:tcBorders>
                    <w:top w:val="single" w:sz="4" w:space="0" w:color="auto"/>
                    <w:left w:val="single" w:sz="4" w:space="0" w:color="auto"/>
                    <w:bottom w:val="single" w:sz="4" w:space="0" w:color="auto"/>
                    <w:right w:val="single" w:sz="4" w:space="0" w:color="auto"/>
                  </w:tcBorders>
                  <w:shd w:val="clear" w:color="auto" w:fill="FFFFFF"/>
                  <w:vAlign w:val="center"/>
                </w:tcPr>
                <w:p w14:paraId="1E1D2EA3" w14:textId="77777777" w:rsidR="00340F38" w:rsidRDefault="00340F38" w:rsidP="00340F38">
                  <w:pPr>
                    <w:jc w:val="center"/>
                    <w:rPr>
                      <w:sz w:val="22"/>
                    </w:rPr>
                  </w:pPr>
                  <w:r>
                    <w:rPr>
                      <w:sz w:val="22"/>
                    </w:rPr>
                    <w:t>6</w:t>
                  </w:r>
                  <w:r>
                    <w:rPr>
                      <w:rFonts w:hint="eastAsia"/>
                      <w:sz w:val="22"/>
                    </w:rPr>
                    <w:t>5</w:t>
                  </w:r>
                </w:p>
              </w:tc>
              <w:tc>
                <w:tcPr>
                  <w:tcW w:w="567" w:type="pct"/>
                  <w:tcBorders>
                    <w:top w:val="single" w:sz="4" w:space="0" w:color="auto"/>
                    <w:left w:val="single" w:sz="4" w:space="0" w:color="auto"/>
                    <w:bottom w:val="single" w:sz="4" w:space="0" w:color="auto"/>
                    <w:right w:val="single" w:sz="4" w:space="0" w:color="auto"/>
                  </w:tcBorders>
                  <w:shd w:val="clear" w:color="auto" w:fill="FFFFFF"/>
                  <w:vAlign w:val="center"/>
                </w:tcPr>
                <w:p w14:paraId="6092DB2F" w14:textId="77777777" w:rsidR="00340F38" w:rsidRDefault="00340F38" w:rsidP="00340F38">
                  <w:pPr>
                    <w:jc w:val="center"/>
                    <w:rPr>
                      <w:sz w:val="22"/>
                    </w:rPr>
                  </w:pPr>
                  <w:r>
                    <w:rPr>
                      <w:rFonts w:hint="eastAsia"/>
                      <w:sz w:val="22"/>
                    </w:rPr>
                    <w:t>达标</w:t>
                  </w:r>
                </w:p>
              </w:tc>
            </w:tr>
          </w:tbl>
          <w:p w14:paraId="0D2F9C4A" w14:textId="77777777" w:rsidR="00340F38" w:rsidRDefault="00340F38" w:rsidP="00340F38">
            <w:pPr>
              <w:spacing w:line="360" w:lineRule="auto"/>
              <w:ind w:firstLineChars="200" w:firstLine="496"/>
              <w:rPr>
                <w:spacing w:val="4"/>
                <w:sz w:val="24"/>
              </w:rPr>
            </w:pPr>
          </w:p>
          <w:p w14:paraId="768B814C" w14:textId="77777777" w:rsidR="00340F38" w:rsidRDefault="00340F38" w:rsidP="00340F38">
            <w:pPr>
              <w:adjustRightInd w:val="0"/>
              <w:snapToGrid w:val="0"/>
              <w:spacing w:line="360" w:lineRule="auto"/>
              <w:ind w:firstLineChars="200" w:firstLine="440"/>
              <w:rPr>
                <w:bCs/>
                <w:spacing w:val="-10"/>
                <w:sz w:val="24"/>
              </w:rPr>
            </w:pPr>
            <w:r w:rsidRPr="00EE4C36">
              <w:rPr>
                <w:rFonts w:hint="eastAsia"/>
                <w:bCs/>
                <w:spacing w:val="-10"/>
                <w:sz w:val="24"/>
              </w:rPr>
              <w:t>根据预测结果可知，项目厂区厂界昼</w:t>
            </w:r>
            <w:r>
              <w:rPr>
                <w:rFonts w:hint="eastAsia"/>
                <w:bCs/>
                <w:spacing w:val="-10"/>
                <w:sz w:val="24"/>
              </w:rPr>
              <w:t>间</w:t>
            </w:r>
            <w:r w:rsidRPr="00EE4C36">
              <w:rPr>
                <w:rFonts w:hint="eastAsia"/>
                <w:bCs/>
                <w:spacing w:val="-10"/>
                <w:sz w:val="24"/>
              </w:rPr>
              <w:t>噪声预测值</w:t>
            </w:r>
            <w:r>
              <w:rPr>
                <w:rFonts w:hint="eastAsia"/>
                <w:bCs/>
                <w:spacing w:val="-10"/>
                <w:sz w:val="24"/>
              </w:rPr>
              <w:t>均</w:t>
            </w:r>
            <w:r w:rsidRPr="00EE4C36">
              <w:rPr>
                <w:rFonts w:hint="eastAsia"/>
                <w:bCs/>
                <w:spacing w:val="-10"/>
                <w:sz w:val="24"/>
              </w:rPr>
              <w:t>符合《工业企业厂界环境噪声排放标准》（</w:t>
            </w:r>
            <w:r w:rsidRPr="00EE4C36">
              <w:rPr>
                <w:rFonts w:hint="eastAsia"/>
                <w:bCs/>
                <w:spacing w:val="-10"/>
                <w:sz w:val="24"/>
              </w:rPr>
              <w:t>GB12348-2008</w:t>
            </w:r>
            <w:r w:rsidRPr="00EE4C36">
              <w:rPr>
                <w:rFonts w:hint="eastAsia"/>
                <w:bCs/>
                <w:spacing w:val="-10"/>
                <w:sz w:val="24"/>
              </w:rPr>
              <w:t>）中</w:t>
            </w:r>
            <w:r>
              <w:rPr>
                <w:rFonts w:hint="eastAsia"/>
                <w:bCs/>
                <w:spacing w:val="-10"/>
                <w:sz w:val="24"/>
              </w:rPr>
              <w:t>3</w:t>
            </w:r>
            <w:r w:rsidRPr="00EE4C36">
              <w:rPr>
                <w:rFonts w:hint="eastAsia"/>
                <w:bCs/>
                <w:spacing w:val="-10"/>
                <w:sz w:val="24"/>
              </w:rPr>
              <w:t>类标准</w:t>
            </w:r>
            <w:r>
              <w:rPr>
                <w:rFonts w:hint="eastAsia"/>
                <w:bCs/>
                <w:spacing w:val="-10"/>
                <w:sz w:val="24"/>
              </w:rPr>
              <w:t>。</w:t>
            </w:r>
          </w:p>
          <w:p w14:paraId="60EC2636" w14:textId="77777777" w:rsidR="00340F38" w:rsidRPr="00EE4C36" w:rsidRDefault="00340F38" w:rsidP="00340F38">
            <w:pPr>
              <w:adjustRightInd w:val="0"/>
              <w:snapToGrid w:val="0"/>
              <w:spacing w:line="360" w:lineRule="auto"/>
              <w:ind w:firstLineChars="200" w:firstLine="442"/>
              <w:rPr>
                <w:b/>
                <w:bCs/>
                <w:spacing w:val="-10"/>
                <w:sz w:val="24"/>
              </w:rPr>
            </w:pPr>
            <w:r w:rsidRPr="00EE4C36">
              <w:rPr>
                <w:rFonts w:hint="eastAsia"/>
                <w:b/>
                <w:bCs/>
                <w:spacing w:val="-10"/>
                <w:sz w:val="24"/>
              </w:rPr>
              <w:t>四、固体废物</w:t>
            </w:r>
          </w:p>
          <w:p w14:paraId="5E82CB25" w14:textId="77777777" w:rsidR="00340F38" w:rsidRDefault="00340F38" w:rsidP="00340F38">
            <w:pPr>
              <w:adjustRightInd w:val="0"/>
              <w:snapToGrid w:val="0"/>
              <w:spacing w:line="360" w:lineRule="auto"/>
              <w:ind w:firstLineChars="200" w:firstLine="440"/>
              <w:rPr>
                <w:bCs/>
                <w:spacing w:val="-10"/>
                <w:sz w:val="24"/>
              </w:rPr>
            </w:pPr>
            <w:r>
              <w:rPr>
                <w:rFonts w:hint="eastAsia"/>
                <w:bCs/>
                <w:spacing w:val="-10"/>
                <w:sz w:val="24"/>
              </w:rPr>
              <w:t>1</w:t>
            </w:r>
            <w:r>
              <w:rPr>
                <w:rFonts w:hint="eastAsia"/>
                <w:bCs/>
                <w:spacing w:val="-10"/>
                <w:sz w:val="24"/>
              </w:rPr>
              <w:t>、固废污染源分析</w:t>
            </w:r>
          </w:p>
          <w:p w14:paraId="5AB82900" w14:textId="77777777" w:rsidR="00340F38" w:rsidRPr="00EE4C36" w:rsidRDefault="00340F38" w:rsidP="00340F38">
            <w:pPr>
              <w:adjustRightInd w:val="0"/>
              <w:snapToGrid w:val="0"/>
              <w:spacing w:line="360" w:lineRule="auto"/>
              <w:ind w:firstLineChars="200" w:firstLine="480"/>
              <w:rPr>
                <w:bCs/>
                <w:spacing w:val="-10"/>
                <w:sz w:val="24"/>
              </w:rPr>
            </w:pPr>
            <w:r>
              <w:rPr>
                <w:bCs/>
                <w:spacing w:val="-10"/>
                <w:sz w:val="24"/>
              </w:rPr>
              <w:fldChar w:fldCharType="begin"/>
            </w:r>
            <w:r>
              <w:rPr>
                <w:bCs/>
                <w:spacing w:val="-10"/>
                <w:sz w:val="24"/>
              </w:rPr>
              <w:instrText xml:space="preserve"> </w:instrText>
            </w:r>
            <w:r>
              <w:rPr>
                <w:rFonts w:hint="eastAsia"/>
                <w:bCs/>
                <w:spacing w:val="-10"/>
                <w:sz w:val="24"/>
              </w:rPr>
              <w:instrText>= 1 \* GB3</w:instrText>
            </w:r>
            <w:r>
              <w:rPr>
                <w:bCs/>
                <w:spacing w:val="-10"/>
                <w:sz w:val="24"/>
              </w:rPr>
              <w:instrText xml:space="preserve"> </w:instrText>
            </w:r>
            <w:r>
              <w:rPr>
                <w:bCs/>
                <w:spacing w:val="-10"/>
                <w:sz w:val="24"/>
              </w:rPr>
              <w:fldChar w:fldCharType="separate"/>
            </w:r>
            <w:r>
              <w:rPr>
                <w:rFonts w:hint="eastAsia"/>
                <w:bCs/>
                <w:noProof/>
                <w:spacing w:val="-10"/>
                <w:sz w:val="24"/>
              </w:rPr>
              <w:t>①</w:t>
            </w:r>
            <w:r>
              <w:rPr>
                <w:bCs/>
                <w:spacing w:val="-10"/>
                <w:sz w:val="24"/>
              </w:rPr>
              <w:fldChar w:fldCharType="end"/>
            </w:r>
            <w:r>
              <w:rPr>
                <w:rFonts w:hint="eastAsia"/>
                <w:bCs/>
                <w:spacing w:val="-10"/>
                <w:sz w:val="24"/>
              </w:rPr>
              <w:t>布袋除尘器收集粉尘</w:t>
            </w:r>
          </w:p>
          <w:p w14:paraId="6609C7AE" w14:textId="7DA26BAB" w:rsidR="00340F38" w:rsidRDefault="00340F38" w:rsidP="00340F38">
            <w:pPr>
              <w:spacing w:line="360" w:lineRule="auto"/>
              <w:ind w:firstLineChars="200" w:firstLine="480"/>
              <w:rPr>
                <w:sz w:val="24"/>
                <w:szCs w:val="32"/>
              </w:rPr>
            </w:pPr>
            <w:r w:rsidRPr="00DF07A8">
              <w:rPr>
                <w:rFonts w:hint="eastAsia"/>
                <w:sz w:val="24"/>
                <w:szCs w:val="32"/>
              </w:rPr>
              <w:t>本项目</w:t>
            </w:r>
            <w:r>
              <w:rPr>
                <w:rFonts w:hint="eastAsia"/>
                <w:sz w:val="24"/>
                <w:szCs w:val="32"/>
              </w:rPr>
              <w:t>制砂破碎、筛分</w:t>
            </w:r>
            <w:r w:rsidRPr="00DF07A8">
              <w:rPr>
                <w:rFonts w:hint="eastAsia"/>
                <w:sz w:val="24"/>
                <w:szCs w:val="32"/>
              </w:rPr>
              <w:t>过程</w:t>
            </w:r>
            <w:r>
              <w:rPr>
                <w:rFonts w:hint="eastAsia"/>
                <w:sz w:val="24"/>
                <w:szCs w:val="32"/>
              </w:rPr>
              <w:t>以及搅拌、打包过程产生粉尘</w:t>
            </w:r>
            <w:r w:rsidRPr="00DF07A8">
              <w:rPr>
                <w:rFonts w:hint="eastAsia"/>
                <w:sz w:val="24"/>
                <w:szCs w:val="32"/>
              </w:rPr>
              <w:t>均</w:t>
            </w:r>
            <w:r>
              <w:rPr>
                <w:rFonts w:hint="eastAsia"/>
                <w:sz w:val="24"/>
                <w:szCs w:val="32"/>
              </w:rPr>
              <w:t>通过</w:t>
            </w:r>
            <w:r w:rsidRPr="00DF07A8">
              <w:rPr>
                <w:rFonts w:hint="eastAsia"/>
                <w:sz w:val="24"/>
                <w:szCs w:val="32"/>
              </w:rPr>
              <w:t>配套布袋除尘器对粉尘进行</w:t>
            </w:r>
            <w:r>
              <w:rPr>
                <w:rFonts w:hint="eastAsia"/>
                <w:sz w:val="24"/>
                <w:szCs w:val="32"/>
              </w:rPr>
              <w:t>收集</w:t>
            </w:r>
            <w:r w:rsidRPr="00DF07A8">
              <w:rPr>
                <w:rFonts w:hint="eastAsia"/>
                <w:sz w:val="24"/>
                <w:szCs w:val="32"/>
              </w:rPr>
              <w:t>，由废气污染源分析可知，布袋除尘器回收粉尘量为</w:t>
            </w:r>
            <w:r w:rsidR="005E01E1">
              <w:rPr>
                <w:sz w:val="24"/>
                <w:szCs w:val="32"/>
              </w:rPr>
              <w:t>77.67</w:t>
            </w:r>
            <w:r w:rsidRPr="00DF07A8">
              <w:rPr>
                <w:rFonts w:hint="eastAsia"/>
                <w:sz w:val="24"/>
                <w:szCs w:val="32"/>
              </w:rPr>
              <w:t>t/a</w:t>
            </w:r>
            <w:r w:rsidRPr="00DF07A8">
              <w:rPr>
                <w:rFonts w:hint="eastAsia"/>
                <w:sz w:val="24"/>
                <w:szCs w:val="32"/>
              </w:rPr>
              <w:t>，其主要成分为</w:t>
            </w:r>
            <w:r>
              <w:rPr>
                <w:rFonts w:hint="eastAsia"/>
                <w:sz w:val="24"/>
                <w:szCs w:val="32"/>
              </w:rPr>
              <w:t>砂、水泥等粉料</w:t>
            </w:r>
            <w:r w:rsidRPr="00DF07A8">
              <w:rPr>
                <w:rFonts w:hint="eastAsia"/>
                <w:sz w:val="24"/>
                <w:szCs w:val="32"/>
              </w:rPr>
              <w:t>。建设单位拟将其</w:t>
            </w:r>
            <w:r>
              <w:rPr>
                <w:rFonts w:hint="eastAsia"/>
                <w:sz w:val="24"/>
                <w:szCs w:val="32"/>
              </w:rPr>
              <w:t>回收后回用</w:t>
            </w:r>
            <w:r w:rsidRPr="00DF07A8">
              <w:rPr>
                <w:rFonts w:hint="eastAsia"/>
                <w:sz w:val="24"/>
                <w:szCs w:val="32"/>
              </w:rPr>
              <w:t>于生产，不外排。</w:t>
            </w:r>
          </w:p>
          <w:p w14:paraId="203E4085" w14:textId="55EABABB" w:rsidR="00340F38" w:rsidRPr="00DF07A8" w:rsidRDefault="00340F38" w:rsidP="00340F38">
            <w:pPr>
              <w:spacing w:line="360" w:lineRule="auto"/>
              <w:ind w:firstLineChars="200" w:firstLine="480"/>
              <w:rPr>
                <w:bCs/>
                <w:sz w:val="24"/>
                <w:szCs w:val="32"/>
              </w:rPr>
            </w:pPr>
            <w:r w:rsidRPr="00DF07A8">
              <w:rPr>
                <w:bCs/>
                <w:sz w:val="24"/>
                <w:szCs w:val="32"/>
              </w:rPr>
              <w:fldChar w:fldCharType="begin"/>
            </w:r>
            <w:r w:rsidRPr="00DF07A8">
              <w:rPr>
                <w:bCs/>
                <w:sz w:val="24"/>
                <w:szCs w:val="32"/>
              </w:rPr>
              <w:instrText xml:space="preserve"> </w:instrText>
            </w:r>
            <w:r w:rsidRPr="00DF07A8">
              <w:rPr>
                <w:rFonts w:hint="eastAsia"/>
                <w:bCs/>
                <w:sz w:val="24"/>
                <w:szCs w:val="32"/>
              </w:rPr>
              <w:instrText>= 2 \* GB3</w:instrText>
            </w:r>
            <w:r w:rsidRPr="00DF07A8">
              <w:rPr>
                <w:bCs/>
                <w:sz w:val="24"/>
                <w:szCs w:val="32"/>
              </w:rPr>
              <w:instrText xml:space="preserve"> </w:instrText>
            </w:r>
            <w:r w:rsidRPr="00DF07A8">
              <w:rPr>
                <w:bCs/>
                <w:sz w:val="24"/>
                <w:szCs w:val="32"/>
              </w:rPr>
              <w:fldChar w:fldCharType="separate"/>
            </w:r>
            <w:r w:rsidRPr="00DF07A8">
              <w:rPr>
                <w:rFonts w:hint="eastAsia"/>
                <w:bCs/>
                <w:sz w:val="24"/>
                <w:szCs w:val="32"/>
              </w:rPr>
              <w:t>②</w:t>
            </w:r>
            <w:r w:rsidRPr="00DF07A8">
              <w:rPr>
                <w:sz w:val="24"/>
                <w:szCs w:val="32"/>
              </w:rPr>
              <w:fldChar w:fldCharType="end"/>
            </w:r>
            <w:r w:rsidR="005E01E1">
              <w:rPr>
                <w:rFonts w:hint="eastAsia"/>
                <w:sz w:val="24"/>
                <w:szCs w:val="32"/>
              </w:rPr>
              <w:t>车间沉降粉尘</w:t>
            </w:r>
          </w:p>
          <w:p w14:paraId="0F3DEDC9" w14:textId="4466DE02" w:rsidR="00340F38" w:rsidRPr="00DF07A8" w:rsidRDefault="005E01E1" w:rsidP="00340F38">
            <w:pPr>
              <w:spacing w:line="360" w:lineRule="auto"/>
              <w:ind w:firstLineChars="200" w:firstLine="480"/>
              <w:rPr>
                <w:bCs/>
                <w:sz w:val="24"/>
                <w:szCs w:val="32"/>
              </w:rPr>
            </w:pPr>
            <w:r>
              <w:rPr>
                <w:rFonts w:hint="eastAsia"/>
                <w:sz w:val="24"/>
                <w:szCs w:val="32"/>
              </w:rPr>
              <w:t>由工程分析可知，项目制砂破碎、筛分</w:t>
            </w:r>
            <w:r w:rsidRPr="00DF07A8">
              <w:rPr>
                <w:rFonts w:hint="eastAsia"/>
                <w:sz w:val="24"/>
                <w:szCs w:val="32"/>
              </w:rPr>
              <w:t>过程</w:t>
            </w:r>
            <w:r>
              <w:rPr>
                <w:rFonts w:hint="eastAsia"/>
                <w:sz w:val="24"/>
                <w:szCs w:val="32"/>
              </w:rPr>
              <w:t>以及搅拌、打包过程产生的无组织排放的粉尘，经全封闭车间自然沉降，其沉降量为</w:t>
            </w:r>
            <w:r>
              <w:rPr>
                <w:rFonts w:hint="eastAsia"/>
                <w:sz w:val="24"/>
                <w:szCs w:val="32"/>
              </w:rPr>
              <w:t>1</w:t>
            </w:r>
            <w:r>
              <w:rPr>
                <w:sz w:val="24"/>
                <w:szCs w:val="32"/>
              </w:rPr>
              <w:t>1.67t/a</w:t>
            </w:r>
            <w:r>
              <w:rPr>
                <w:rFonts w:hint="eastAsia"/>
                <w:sz w:val="24"/>
                <w:szCs w:val="32"/>
              </w:rPr>
              <w:t>，</w:t>
            </w:r>
            <w:r w:rsidRPr="00DF07A8">
              <w:rPr>
                <w:rFonts w:hint="eastAsia"/>
                <w:sz w:val="24"/>
                <w:szCs w:val="32"/>
              </w:rPr>
              <w:t>其主要成分为</w:t>
            </w:r>
            <w:r>
              <w:rPr>
                <w:rFonts w:hint="eastAsia"/>
                <w:sz w:val="24"/>
                <w:szCs w:val="32"/>
              </w:rPr>
              <w:t>砂、水泥等粉料</w:t>
            </w:r>
            <w:r w:rsidR="00340F38" w:rsidRPr="00DF07A8">
              <w:rPr>
                <w:rFonts w:hint="eastAsia"/>
                <w:sz w:val="24"/>
                <w:szCs w:val="32"/>
              </w:rPr>
              <w:t>。</w:t>
            </w:r>
            <w:r>
              <w:rPr>
                <w:rFonts w:hint="eastAsia"/>
                <w:sz w:val="24"/>
                <w:szCs w:val="32"/>
              </w:rPr>
              <w:t>建设单位拟通过吸尘器对车间内沉降粉尘进行收</w:t>
            </w:r>
            <w:r>
              <w:rPr>
                <w:rFonts w:hint="eastAsia"/>
                <w:sz w:val="24"/>
                <w:szCs w:val="32"/>
              </w:rPr>
              <w:lastRenderedPageBreak/>
              <w:t>集后回用于生产。</w:t>
            </w:r>
          </w:p>
          <w:p w14:paraId="55D7E5BA" w14:textId="77777777" w:rsidR="00340F38" w:rsidRPr="00DF07A8" w:rsidRDefault="00340F38" w:rsidP="00340F38">
            <w:pPr>
              <w:spacing w:line="360" w:lineRule="auto"/>
              <w:ind w:firstLineChars="200" w:firstLine="480"/>
              <w:rPr>
                <w:sz w:val="24"/>
                <w:szCs w:val="32"/>
              </w:rPr>
            </w:pPr>
            <w:r w:rsidRPr="00DF07A8">
              <w:rPr>
                <w:rFonts w:hint="eastAsia"/>
                <w:sz w:val="24"/>
                <w:szCs w:val="32"/>
              </w:rPr>
              <w:t>③废机油</w:t>
            </w:r>
          </w:p>
          <w:p w14:paraId="5694E2C4" w14:textId="77777777" w:rsidR="00340F38" w:rsidRPr="00DF07A8" w:rsidRDefault="00340F38" w:rsidP="00340F38">
            <w:pPr>
              <w:spacing w:line="360" w:lineRule="auto"/>
              <w:ind w:firstLineChars="200" w:firstLine="480"/>
              <w:rPr>
                <w:sz w:val="24"/>
                <w:szCs w:val="32"/>
              </w:rPr>
            </w:pPr>
            <w:r w:rsidRPr="00DF07A8">
              <w:rPr>
                <w:rFonts w:hint="eastAsia"/>
                <w:sz w:val="24"/>
                <w:szCs w:val="32"/>
              </w:rPr>
              <w:t>厂区内设备维修过程，废机油产生量为</w:t>
            </w:r>
            <w:r w:rsidRPr="00DF07A8">
              <w:rPr>
                <w:rFonts w:hint="eastAsia"/>
                <w:sz w:val="24"/>
                <w:szCs w:val="32"/>
              </w:rPr>
              <w:t>1.0t/a</w:t>
            </w:r>
            <w:r w:rsidRPr="00DF07A8">
              <w:rPr>
                <w:rFonts w:hint="eastAsia"/>
                <w:sz w:val="24"/>
                <w:szCs w:val="32"/>
              </w:rPr>
              <w:t>，属于危险废物，废物类别为</w:t>
            </w:r>
            <w:r w:rsidRPr="00DF07A8">
              <w:rPr>
                <w:rFonts w:hint="eastAsia"/>
                <w:sz w:val="24"/>
                <w:szCs w:val="32"/>
              </w:rPr>
              <w:t>HW08</w:t>
            </w:r>
            <w:r w:rsidRPr="00DF07A8">
              <w:rPr>
                <w:rFonts w:hint="eastAsia"/>
                <w:sz w:val="24"/>
                <w:szCs w:val="32"/>
              </w:rPr>
              <w:t>，废物代码为</w:t>
            </w:r>
            <w:r w:rsidRPr="00DF07A8">
              <w:rPr>
                <w:sz w:val="24"/>
                <w:szCs w:val="32"/>
              </w:rPr>
              <w:t>900-214-08</w:t>
            </w:r>
            <w:r w:rsidRPr="00DF07A8">
              <w:rPr>
                <w:rFonts w:hint="eastAsia"/>
                <w:sz w:val="24"/>
                <w:szCs w:val="32"/>
              </w:rPr>
              <w:t>。建设单位拟将其暂存于厂区内危废暂存间内，定期交由有资质单位处置。</w:t>
            </w:r>
          </w:p>
          <w:p w14:paraId="28CC5D02" w14:textId="77777777" w:rsidR="00340F38" w:rsidRDefault="00340F38" w:rsidP="00340F38">
            <w:pPr>
              <w:spacing w:line="360" w:lineRule="auto"/>
              <w:ind w:firstLineChars="200" w:firstLine="480"/>
              <w:rPr>
                <w:sz w:val="24"/>
                <w:szCs w:val="32"/>
              </w:rPr>
            </w:pPr>
            <w:r w:rsidRPr="00DF07A8">
              <w:rPr>
                <w:rFonts w:hint="eastAsia"/>
                <w:sz w:val="24"/>
                <w:szCs w:val="32"/>
              </w:rPr>
              <w:t>④</w:t>
            </w:r>
            <w:r>
              <w:rPr>
                <w:rFonts w:hint="eastAsia"/>
                <w:sz w:val="24"/>
                <w:szCs w:val="32"/>
              </w:rPr>
              <w:t>废包装材料</w:t>
            </w:r>
          </w:p>
          <w:p w14:paraId="4318ED78" w14:textId="77777777" w:rsidR="00340F38" w:rsidRDefault="00340F38" w:rsidP="00340F38">
            <w:pPr>
              <w:spacing w:line="360" w:lineRule="auto"/>
              <w:ind w:firstLineChars="200" w:firstLine="480"/>
              <w:rPr>
                <w:sz w:val="24"/>
                <w:szCs w:val="32"/>
              </w:rPr>
            </w:pPr>
            <w:r w:rsidRPr="00DF07A8">
              <w:rPr>
                <w:rFonts w:hint="eastAsia"/>
                <w:sz w:val="24"/>
                <w:szCs w:val="32"/>
              </w:rPr>
              <w:t>项目生产过程</w:t>
            </w:r>
            <w:r>
              <w:rPr>
                <w:rFonts w:hint="eastAsia"/>
                <w:sz w:val="24"/>
                <w:szCs w:val="32"/>
              </w:rPr>
              <w:t>使用的</w:t>
            </w:r>
            <w:r w:rsidRPr="00DF07A8">
              <w:rPr>
                <w:rFonts w:hint="eastAsia"/>
                <w:sz w:val="24"/>
                <w:szCs w:val="32"/>
              </w:rPr>
              <w:t>淀粉醚</w:t>
            </w:r>
            <w:r>
              <w:rPr>
                <w:rFonts w:hint="eastAsia"/>
                <w:sz w:val="24"/>
                <w:szCs w:val="32"/>
              </w:rPr>
              <w:t>、</w:t>
            </w:r>
            <w:r w:rsidRPr="00DF07A8">
              <w:rPr>
                <w:rFonts w:hint="eastAsia"/>
                <w:sz w:val="24"/>
                <w:szCs w:val="32"/>
              </w:rPr>
              <w:t>乳胶粉</w:t>
            </w:r>
            <w:r>
              <w:rPr>
                <w:rFonts w:hint="eastAsia"/>
                <w:sz w:val="24"/>
                <w:szCs w:val="32"/>
              </w:rPr>
              <w:t>、</w:t>
            </w:r>
            <w:r w:rsidRPr="00DF07A8">
              <w:rPr>
                <w:rFonts w:hint="eastAsia"/>
                <w:sz w:val="24"/>
                <w:szCs w:val="32"/>
              </w:rPr>
              <w:t>甲酸钙</w:t>
            </w:r>
            <w:r>
              <w:rPr>
                <w:rFonts w:hint="eastAsia"/>
                <w:sz w:val="24"/>
                <w:szCs w:val="32"/>
              </w:rPr>
              <w:t>等均为袋装，生产后将产生废包装材料，产生量约</w:t>
            </w:r>
            <w:r>
              <w:rPr>
                <w:rFonts w:hint="eastAsia"/>
                <w:sz w:val="24"/>
                <w:szCs w:val="32"/>
              </w:rPr>
              <w:t>0</w:t>
            </w:r>
            <w:r>
              <w:rPr>
                <w:sz w:val="24"/>
                <w:szCs w:val="32"/>
              </w:rPr>
              <w:t>.1t/a</w:t>
            </w:r>
            <w:r>
              <w:rPr>
                <w:rFonts w:hint="eastAsia"/>
                <w:sz w:val="24"/>
                <w:szCs w:val="32"/>
              </w:rPr>
              <w:t>，属于一般固废。建设单位拟将其暂存于厂区内，定期外卖给原料供应商。</w:t>
            </w:r>
          </w:p>
          <w:p w14:paraId="2E5AE2F8" w14:textId="77777777" w:rsidR="00340F38" w:rsidRDefault="00340F38" w:rsidP="00340F38">
            <w:pPr>
              <w:spacing w:line="360" w:lineRule="auto"/>
              <w:ind w:firstLineChars="200" w:firstLine="480"/>
              <w:rPr>
                <w:sz w:val="24"/>
              </w:rPr>
            </w:pPr>
            <w:r>
              <w:rPr>
                <w:rFonts w:hint="eastAsia"/>
                <w:sz w:val="24"/>
              </w:rPr>
              <w:t>综上，对照《一般固体废物分类与代码》（</w:t>
            </w:r>
            <w:r>
              <w:rPr>
                <w:sz w:val="24"/>
              </w:rPr>
              <w:t>GB/T39198-2020</w:t>
            </w:r>
            <w:r>
              <w:rPr>
                <w:sz w:val="24"/>
              </w:rPr>
              <w:t>）</w:t>
            </w:r>
            <w:r>
              <w:rPr>
                <w:rFonts w:hint="eastAsia"/>
                <w:sz w:val="24"/>
              </w:rPr>
              <w:t>与</w:t>
            </w:r>
            <w:r w:rsidRPr="00AC3F5E">
              <w:rPr>
                <w:rFonts w:hint="eastAsia"/>
                <w:sz w:val="24"/>
              </w:rPr>
              <w:t>《国家危险废物名录</w:t>
            </w:r>
            <w:r>
              <w:rPr>
                <w:rFonts w:hint="eastAsia"/>
                <w:sz w:val="24"/>
              </w:rPr>
              <w:t>（</w:t>
            </w:r>
            <w:r>
              <w:rPr>
                <w:rFonts w:hint="eastAsia"/>
                <w:sz w:val="24"/>
              </w:rPr>
              <w:t>2021</w:t>
            </w:r>
            <w:r>
              <w:rPr>
                <w:rFonts w:hint="eastAsia"/>
                <w:sz w:val="24"/>
              </w:rPr>
              <w:t>年版）</w:t>
            </w:r>
            <w:r w:rsidRPr="00AC3F5E">
              <w:rPr>
                <w:rFonts w:hint="eastAsia"/>
                <w:sz w:val="24"/>
              </w:rPr>
              <w:t>》</w:t>
            </w:r>
            <w:r>
              <w:rPr>
                <w:sz w:val="24"/>
              </w:rPr>
              <w:t>，本项目固体废物产</w:t>
            </w:r>
            <w:r>
              <w:rPr>
                <w:rFonts w:hint="eastAsia"/>
                <w:sz w:val="24"/>
              </w:rPr>
              <w:t>排</w:t>
            </w:r>
            <w:r>
              <w:rPr>
                <w:sz w:val="24"/>
              </w:rPr>
              <w:t>情况如下表所示：</w:t>
            </w:r>
          </w:p>
          <w:p w14:paraId="6FC21DC8" w14:textId="49C3D7CA" w:rsidR="00340F38" w:rsidRDefault="00340F38" w:rsidP="00340F38">
            <w:pPr>
              <w:spacing w:line="360" w:lineRule="auto"/>
              <w:jc w:val="center"/>
              <w:rPr>
                <w:b/>
                <w:bCs/>
                <w:spacing w:val="4"/>
                <w:sz w:val="22"/>
                <w:szCs w:val="22"/>
              </w:rPr>
            </w:pPr>
            <w:r>
              <w:rPr>
                <w:rFonts w:hint="eastAsia"/>
                <w:b/>
                <w:bCs/>
                <w:spacing w:val="4"/>
                <w:sz w:val="22"/>
                <w:szCs w:val="22"/>
              </w:rPr>
              <w:t>表</w:t>
            </w:r>
            <w:r>
              <w:rPr>
                <w:b/>
                <w:bCs/>
                <w:spacing w:val="4"/>
                <w:sz w:val="22"/>
                <w:szCs w:val="22"/>
              </w:rPr>
              <w:t>4-</w:t>
            </w:r>
            <w:r w:rsidR="002B432D">
              <w:rPr>
                <w:b/>
                <w:bCs/>
                <w:spacing w:val="4"/>
                <w:sz w:val="22"/>
                <w:szCs w:val="22"/>
              </w:rPr>
              <w:t>9</w:t>
            </w:r>
            <w:r>
              <w:rPr>
                <w:b/>
                <w:bCs/>
                <w:spacing w:val="4"/>
                <w:sz w:val="22"/>
                <w:szCs w:val="22"/>
              </w:rPr>
              <w:t xml:space="preserve">    </w:t>
            </w:r>
            <w:r>
              <w:rPr>
                <w:rFonts w:hint="eastAsia"/>
                <w:b/>
                <w:bCs/>
                <w:spacing w:val="4"/>
                <w:sz w:val="22"/>
                <w:szCs w:val="22"/>
              </w:rPr>
              <w:t>固废产排情况</w:t>
            </w:r>
          </w:p>
          <w:tbl>
            <w:tblPr>
              <w:tblStyle w:val="a5"/>
              <w:tblW w:w="5000" w:type="pct"/>
              <w:tblLook w:val="04A0" w:firstRow="1" w:lastRow="0" w:firstColumn="1" w:lastColumn="0" w:noHBand="0" w:noVBand="1"/>
            </w:tblPr>
            <w:tblGrid>
              <w:gridCol w:w="436"/>
              <w:gridCol w:w="1397"/>
              <w:gridCol w:w="877"/>
              <w:gridCol w:w="662"/>
              <w:gridCol w:w="803"/>
              <w:gridCol w:w="1207"/>
              <w:gridCol w:w="2348"/>
            </w:tblGrid>
            <w:tr w:rsidR="00340F38" w14:paraId="28BE7424" w14:textId="77777777" w:rsidTr="005E01E1">
              <w:tc>
                <w:tcPr>
                  <w:tcW w:w="282" w:type="pct"/>
                  <w:vAlign w:val="center"/>
                </w:tcPr>
                <w:p w14:paraId="04FD6BC2" w14:textId="77777777" w:rsidR="00340F38" w:rsidRDefault="00340F38" w:rsidP="00340F38">
                  <w:pPr>
                    <w:jc w:val="center"/>
                    <w:rPr>
                      <w:sz w:val="22"/>
                      <w:szCs w:val="22"/>
                    </w:rPr>
                  </w:pPr>
                  <w:r>
                    <w:rPr>
                      <w:rFonts w:hint="eastAsia"/>
                      <w:sz w:val="22"/>
                      <w:szCs w:val="22"/>
                    </w:rPr>
                    <w:t>序号</w:t>
                  </w:r>
                </w:p>
              </w:tc>
              <w:tc>
                <w:tcPr>
                  <w:tcW w:w="904" w:type="pct"/>
                  <w:vAlign w:val="center"/>
                </w:tcPr>
                <w:p w14:paraId="091BACC0" w14:textId="77777777" w:rsidR="00340F38" w:rsidRDefault="00340F38" w:rsidP="00340F38">
                  <w:pPr>
                    <w:jc w:val="center"/>
                    <w:rPr>
                      <w:sz w:val="22"/>
                      <w:szCs w:val="22"/>
                    </w:rPr>
                  </w:pPr>
                  <w:r>
                    <w:rPr>
                      <w:rFonts w:hint="eastAsia"/>
                      <w:sz w:val="22"/>
                      <w:szCs w:val="22"/>
                    </w:rPr>
                    <w:t>固废名称</w:t>
                  </w:r>
                </w:p>
              </w:tc>
              <w:tc>
                <w:tcPr>
                  <w:tcW w:w="567" w:type="pct"/>
                  <w:vAlign w:val="center"/>
                </w:tcPr>
                <w:p w14:paraId="05BEE8DE" w14:textId="77777777" w:rsidR="00340F38" w:rsidRDefault="00340F38" w:rsidP="00340F38">
                  <w:pPr>
                    <w:jc w:val="center"/>
                    <w:rPr>
                      <w:sz w:val="22"/>
                      <w:szCs w:val="22"/>
                    </w:rPr>
                  </w:pPr>
                  <w:r>
                    <w:rPr>
                      <w:rFonts w:hint="eastAsia"/>
                      <w:sz w:val="22"/>
                      <w:szCs w:val="22"/>
                    </w:rPr>
                    <w:t>产生量（</w:t>
                  </w:r>
                  <w:r>
                    <w:rPr>
                      <w:rFonts w:hint="eastAsia"/>
                      <w:sz w:val="22"/>
                      <w:szCs w:val="22"/>
                    </w:rPr>
                    <w:t>t</w:t>
                  </w:r>
                  <w:r>
                    <w:rPr>
                      <w:sz w:val="22"/>
                      <w:szCs w:val="22"/>
                    </w:rPr>
                    <w:t>/a</w:t>
                  </w:r>
                  <w:r>
                    <w:rPr>
                      <w:rFonts w:hint="eastAsia"/>
                      <w:sz w:val="22"/>
                      <w:szCs w:val="22"/>
                    </w:rPr>
                    <w:t>）</w:t>
                  </w:r>
                </w:p>
              </w:tc>
              <w:tc>
                <w:tcPr>
                  <w:tcW w:w="428" w:type="pct"/>
                  <w:vAlign w:val="center"/>
                </w:tcPr>
                <w:p w14:paraId="07F83916" w14:textId="77777777" w:rsidR="00340F38" w:rsidRDefault="00340F38" w:rsidP="00340F38">
                  <w:pPr>
                    <w:jc w:val="center"/>
                    <w:rPr>
                      <w:sz w:val="22"/>
                      <w:szCs w:val="22"/>
                    </w:rPr>
                  </w:pPr>
                  <w:r>
                    <w:rPr>
                      <w:rFonts w:hint="eastAsia"/>
                      <w:sz w:val="22"/>
                      <w:szCs w:val="22"/>
                    </w:rPr>
                    <w:t>性质判定</w:t>
                  </w:r>
                </w:p>
              </w:tc>
              <w:tc>
                <w:tcPr>
                  <w:tcW w:w="519" w:type="pct"/>
                  <w:vAlign w:val="center"/>
                </w:tcPr>
                <w:p w14:paraId="58B2A974" w14:textId="77777777" w:rsidR="00340F38" w:rsidRDefault="00340F38" w:rsidP="00340F38">
                  <w:pPr>
                    <w:jc w:val="center"/>
                    <w:rPr>
                      <w:sz w:val="22"/>
                      <w:szCs w:val="22"/>
                    </w:rPr>
                  </w:pPr>
                  <w:r>
                    <w:rPr>
                      <w:rFonts w:hint="eastAsia"/>
                      <w:sz w:val="22"/>
                      <w:szCs w:val="22"/>
                    </w:rPr>
                    <w:t>废物类别</w:t>
                  </w:r>
                </w:p>
              </w:tc>
              <w:tc>
                <w:tcPr>
                  <w:tcW w:w="781" w:type="pct"/>
                  <w:vAlign w:val="center"/>
                </w:tcPr>
                <w:p w14:paraId="591BA446" w14:textId="77777777" w:rsidR="00340F38" w:rsidRDefault="00340F38" w:rsidP="00340F38">
                  <w:pPr>
                    <w:jc w:val="center"/>
                    <w:rPr>
                      <w:sz w:val="22"/>
                      <w:szCs w:val="22"/>
                    </w:rPr>
                  </w:pPr>
                  <w:r>
                    <w:rPr>
                      <w:rFonts w:hint="eastAsia"/>
                      <w:sz w:val="22"/>
                      <w:szCs w:val="22"/>
                    </w:rPr>
                    <w:t>废物代码</w:t>
                  </w:r>
                </w:p>
              </w:tc>
              <w:tc>
                <w:tcPr>
                  <w:tcW w:w="1520" w:type="pct"/>
                  <w:vAlign w:val="center"/>
                </w:tcPr>
                <w:p w14:paraId="147A092B" w14:textId="77777777" w:rsidR="00340F38" w:rsidRDefault="00340F38" w:rsidP="00340F38">
                  <w:pPr>
                    <w:jc w:val="center"/>
                    <w:rPr>
                      <w:sz w:val="22"/>
                      <w:szCs w:val="22"/>
                    </w:rPr>
                  </w:pPr>
                  <w:r>
                    <w:rPr>
                      <w:rFonts w:hint="eastAsia"/>
                      <w:sz w:val="22"/>
                      <w:szCs w:val="22"/>
                    </w:rPr>
                    <w:t>处置方式</w:t>
                  </w:r>
                </w:p>
              </w:tc>
            </w:tr>
            <w:tr w:rsidR="00340F38" w14:paraId="61A1DF0E" w14:textId="77777777" w:rsidTr="005E01E1">
              <w:tc>
                <w:tcPr>
                  <w:tcW w:w="282" w:type="pct"/>
                  <w:vAlign w:val="center"/>
                </w:tcPr>
                <w:p w14:paraId="2D7A416D" w14:textId="77777777" w:rsidR="00340F38" w:rsidRDefault="00340F38" w:rsidP="00340F38">
                  <w:pPr>
                    <w:jc w:val="center"/>
                    <w:rPr>
                      <w:sz w:val="22"/>
                      <w:szCs w:val="22"/>
                    </w:rPr>
                  </w:pPr>
                  <w:r>
                    <w:rPr>
                      <w:rFonts w:hint="eastAsia"/>
                      <w:sz w:val="22"/>
                      <w:szCs w:val="22"/>
                    </w:rPr>
                    <w:t>1</w:t>
                  </w:r>
                </w:p>
              </w:tc>
              <w:tc>
                <w:tcPr>
                  <w:tcW w:w="904" w:type="pct"/>
                  <w:vAlign w:val="center"/>
                </w:tcPr>
                <w:p w14:paraId="462CBCDA" w14:textId="77777777" w:rsidR="00340F38" w:rsidRDefault="00340F38" w:rsidP="00340F38">
                  <w:pPr>
                    <w:jc w:val="center"/>
                    <w:rPr>
                      <w:sz w:val="22"/>
                    </w:rPr>
                  </w:pPr>
                  <w:r>
                    <w:rPr>
                      <w:rFonts w:hint="eastAsia"/>
                      <w:sz w:val="22"/>
                    </w:rPr>
                    <w:t>布袋除尘器收集粉尘</w:t>
                  </w:r>
                </w:p>
              </w:tc>
              <w:tc>
                <w:tcPr>
                  <w:tcW w:w="567" w:type="pct"/>
                  <w:vAlign w:val="center"/>
                </w:tcPr>
                <w:p w14:paraId="3D55D142" w14:textId="6F7A6384" w:rsidR="00340F38" w:rsidRDefault="005E01E1" w:rsidP="00340F38">
                  <w:pPr>
                    <w:jc w:val="center"/>
                    <w:rPr>
                      <w:sz w:val="22"/>
                    </w:rPr>
                  </w:pPr>
                  <w:r w:rsidRPr="005E01E1">
                    <w:rPr>
                      <w:sz w:val="22"/>
                    </w:rPr>
                    <w:t>77.67</w:t>
                  </w:r>
                </w:p>
              </w:tc>
              <w:tc>
                <w:tcPr>
                  <w:tcW w:w="428" w:type="pct"/>
                  <w:vAlign w:val="center"/>
                </w:tcPr>
                <w:p w14:paraId="2049B78E" w14:textId="77777777" w:rsidR="00340F38" w:rsidRDefault="00340F38" w:rsidP="00340F38">
                  <w:pPr>
                    <w:jc w:val="center"/>
                    <w:rPr>
                      <w:sz w:val="22"/>
                      <w:szCs w:val="22"/>
                    </w:rPr>
                  </w:pPr>
                  <w:r>
                    <w:rPr>
                      <w:rFonts w:hint="eastAsia"/>
                      <w:sz w:val="22"/>
                      <w:szCs w:val="22"/>
                    </w:rPr>
                    <w:t>一般固废</w:t>
                  </w:r>
                </w:p>
              </w:tc>
              <w:tc>
                <w:tcPr>
                  <w:tcW w:w="519" w:type="pct"/>
                  <w:vAlign w:val="center"/>
                </w:tcPr>
                <w:p w14:paraId="47138F9D" w14:textId="77777777" w:rsidR="00340F38" w:rsidRDefault="00340F38" w:rsidP="00340F38">
                  <w:pPr>
                    <w:jc w:val="center"/>
                    <w:rPr>
                      <w:sz w:val="22"/>
                      <w:szCs w:val="22"/>
                    </w:rPr>
                  </w:pPr>
                  <w:r>
                    <w:rPr>
                      <w:sz w:val="22"/>
                      <w:szCs w:val="22"/>
                    </w:rPr>
                    <w:t>66</w:t>
                  </w:r>
                </w:p>
              </w:tc>
              <w:tc>
                <w:tcPr>
                  <w:tcW w:w="781" w:type="pct"/>
                  <w:vAlign w:val="center"/>
                </w:tcPr>
                <w:p w14:paraId="54794962" w14:textId="77777777" w:rsidR="00340F38" w:rsidRDefault="00340F38" w:rsidP="00340F38">
                  <w:pPr>
                    <w:jc w:val="center"/>
                    <w:rPr>
                      <w:sz w:val="22"/>
                      <w:szCs w:val="22"/>
                    </w:rPr>
                  </w:pPr>
                  <w:r>
                    <w:rPr>
                      <w:rFonts w:hint="eastAsia"/>
                      <w:sz w:val="22"/>
                      <w:szCs w:val="22"/>
                    </w:rPr>
                    <w:t>工业粉尘</w:t>
                  </w:r>
                </w:p>
              </w:tc>
              <w:tc>
                <w:tcPr>
                  <w:tcW w:w="1520" w:type="pct"/>
                  <w:vAlign w:val="center"/>
                </w:tcPr>
                <w:p w14:paraId="4C011C27" w14:textId="77777777" w:rsidR="00340F38" w:rsidRDefault="00340F38" w:rsidP="00340F38">
                  <w:pPr>
                    <w:jc w:val="center"/>
                    <w:rPr>
                      <w:sz w:val="22"/>
                    </w:rPr>
                  </w:pPr>
                  <w:r>
                    <w:rPr>
                      <w:rFonts w:hint="eastAsia"/>
                      <w:sz w:val="22"/>
                      <w:szCs w:val="22"/>
                    </w:rPr>
                    <w:t>回用于生产</w:t>
                  </w:r>
                </w:p>
              </w:tc>
            </w:tr>
            <w:tr w:rsidR="005E01E1" w14:paraId="7034F1AD" w14:textId="77777777" w:rsidTr="005E01E1">
              <w:tc>
                <w:tcPr>
                  <w:tcW w:w="282" w:type="pct"/>
                  <w:vAlign w:val="center"/>
                </w:tcPr>
                <w:p w14:paraId="19F70297" w14:textId="77777777" w:rsidR="005E01E1" w:rsidRDefault="005E01E1" w:rsidP="005E01E1">
                  <w:pPr>
                    <w:jc w:val="center"/>
                    <w:rPr>
                      <w:sz w:val="22"/>
                      <w:szCs w:val="22"/>
                    </w:rPr>
                  </w:pPr>
                  <w:r>
                    <w:rPr>
                      <w:rFonts w:hint="eastAsia"/>
                      <w:sz w:val="22"/>
                      <w:szCs w:val="22"/>
                    </w:rPr>
                    <w:t>2</w:t>
                  </w:r>
                </w:p>
              </w:tc>
              <w:tc>
                <w:tcPr>
                  <w:tcW w:w="904" w:type="pct"/>
                  <w:vAlign w:val="center"/>
                </w:tcPr>
                <w:p w14:paraId="6C962F52" w14:textId="77777777" w:rsidR="005E01E1" w:rsidRDefault="005E01E1" w:rsidP="005E01E1">
                  <w:pPr>
                    <w:jc w:val="center"/>
                    <w:rPr>
                      <w:sz w:val="22"/>
                    </w:rPr>
                  </w:pPr>
                  <w:r w:rsidRPr="005E01E1">
                    <w:rPr>
                      <w:rFonts w:hint="eastAsia"/>
                      <w:sz w:val="22"/>
                    </w:rPr>
                    <w:t>车间沉降</w:t>
                  </w:r>
                </w:p>
                <w:p w14:paraId="342B20EA" w14:textId="704A4717" w:rsidR="005E01E1" w:rsidRDefault="005E01E1" w:rsidP="005E01E1">
                  <w:pPr>
                    <w:jc w:val="center"/>
                    <w:rPr>
                      <w:sz w:val="22"/>
                    </w:rPr>
                  </w:pPr>
                  <w:r w:rsidRPr="005E01E1">
                    <w:rPr>
                      <w:rFonts w:hint="eastAsia"/>
                      <w:sz w:val="22"/>
                    </w:rPr>
                    <w:t>粉尘</w:t>
                  </w:r>
                </w:p>
              </w:tc>
              <w:tc>
                <w:tcPr>
                  <w:tcW w:w="567" w:type="pct"/>
                  <w:vAlign w:val="center"/>
                </w:tcPr>
                <w:p w14:paraId="759A847A" w14:textId="27A95711" w:rsidR="005E01E1" w:rsidRDefault="005E01E1" w:rsidP="005E01E1">
                  <w:pPr>
                    <w:jc w:val="center"/>
                    <w:rPr>
                      <w:sz w:val="22"/>
                    </w:rPr>
                  </w:pPr>
                  <w:r w:rsidRPr="005E01E1">
                    <w:rPr>
                      <w:sz w:val="22"/>
                    </w:rPr>
                    <w:t>11.67</w:t>
                  </w:r>
                </w:p>
              </w:tc>
              <w:tc>
                <w:tcPr>
                  <w:tcW w:w="428" w:type="pct"/>
                  <w:vAlign w:val="center"/>
                </w:tcPr>
                <w:p w14:paraId="43D9237F" w14:textId="6C182F7C" w:rsidR="005E01E1" w:rsidRDefault="005E01E1" w:rsidP="005E01E1">
                  <w:pPr>
                    <w:jc w:val="center"/>
                    <w:rPr>
                      <w:sz w:val="22"/>
                      <w:szCs w:val="22"/>
                    </w:rPr>
                  </w:pPr>
                  <w:r>
                    <w:rPr>
                      <w:rFonts w:hint="eastAsia"/>
                      <w:sz w:val="22"/>
                      <w:szCs w:val="22"/>
                    </w:rPr>
                    <w:t>一般固废</w:t>
                  </w:r>
                </w:p>
              </w:tc>
              <w:tc>
                <w:tcPr>
                  <w:tcW w:w="519" w:type="pct"/>
                  <w:vAlign w:val="center"/>
                </w:tcPr>
                <w:p w14:paraId="7C339D9E" w14:textId="707A2FB3" w:rsidR="005E01E1" w:rsidRDefault="005E01E1" w:rsidP="005E01E1">
                  <w:pPr>
                    <w:jc w:val="center"/>
                    <w:rPr>
                      <w:sz w:val="22"/>
                      <w:szCs w:val="22"/>
                    </w:rPr>
                  </w:pPr>
                  <w:r>
                    <w:rPr>
                      <w:sz w:val="22"/>
                      <w:szCs w:val="22"/>
                    </w:rPr>
                    <w:t>66</w:t>
                  </w:r>
                </w:p>
              </w:tc>
              <w:tc>
                <w:tcPr>
                  <w:tcW w:w="781" w:type="pct"/>
                  <w:vAlign w:val="center"/>
                </w:tcPr>
                <w:p w14:paraId="6332B879" w14:textId="7810F0B6" w:rsidR="005E01E1" w:rsidRDefault="005E01E1" w:rsidP="005E01E1">
                  <w:pPr>
                    <w:jc w:val="center"/>
                    <w:rPr>
                      <w:sz w:val="22"/>
                      <w:szCs w:val="22"/>
                    </w:rPr>
                  </w:pPr>
                  <w:r>
                    <w:rPr>
                      <w:rFonts w:hint="eastAsia"/>
                      <w:sz w:val="22"/>
                      <w:szCs w:val="22"/>
                    </w:rPr>
                    <w:t>工业粉尘</w:t>
                  </w:r>
                </w:p>
              </w:tc>
              <w:tc>
                <w:tcPr>
                  <w:tcW w:w="1520" w:type="pct"/>
                  <w:vAlign w:val="center"/>
                </w:tcPr>
                <w:p w14:paraId="2D3BF50E" w14:textId="57140897" w:rsidR="005E01E1" w:rsidRDefault="005E01E1" w:rsidP="005E01E1">
                  <w:pPr>
                    <w:jc w:val="center"/>
                    <w:rPr>
                      <w:sz w:val="22"/>
                      <w:szCs w:val="22"/>
                    </w:rPr>
                  </w:pPr>
                  <w:r>
                    <w:rPr>
                      <w:rFonts w:hint="eastAsia"/>
                      <w:sz w:val="22"/>
                      <w:szCs w:val="22"/>
                    </w:rPr>
                    <w:t>吸尘器收集后回用于生产处理</w:t>
                  </w:r>
                </w:p>
              </w:tc>
            </w:tr>
            <w:tr w:rsidR="00340F38" w14:paraId="52AA368A" w14:textId="77777777" w:rsidTr="005E01E1">
              <w:tc>
                <w:tcPr>
                  <w:tcW w:w="282" w:type="pct"/>
                  <w:vAlign w:val="center"/>
                </w:tcPr>
                <w:p w14:paraId="3A2860A6" w14:textId="77777777" w:rsidR="00340F38" w:rsidRDefault="00340F38" w:rsidP="00340F38">
                  <w:pPr>
                    <w:jc w:val="center"/>
                    <w:rPr>
                      <w:sz w:val="22"/>
                      <w:szCs w:val="22"/>
                    </w:rPr>
                  </w:pPr>
                  <w:r>
                    <w:rPr>
                      <w:rFonts w:hint="eastAsia"/>
                      <w:sz w:val="22"/>
                      <w:szCs w:val="22"/>
                    </w:rPr>
                    <w:t>3</w:t>
                  </w:r>
                </w:p>
              </w:tc>
              <w:tc>
                <w:tcPr>
                  <w:tcW w:w="904" w:type="pct"/>
                  <w:vAlign w:val="center"/>
                </w:tcPr>
                <w:p w14:paraId="3A10A23D" w14:textId="77777777" w:rsidR="00340F38" w:rsidRPr="00F05B36" w:rsidRDefault="00340F38" w:rsidP="00340F38">
                  <w:pPr>
                    <w:jc w:val="center"/>
                    <w:rPr>
                      <w:sz w:val="22"/>
                    </w:rPr>
                  </w:pPr>
                  <w:r w:rsidRPr="00F05B36">
                    <w:rPr>
                      <w:rFonts w:hint="eastAsia"/>
                      <w:sz w:val="22"/>
                    </w:rPr>
                    <w:t>废机油</w:t>
                  </w:r>
                </w:p>
              </w:tc>
              <w:tc>
                <w:tcPr>
                  <w:tcW w:w="567" w:type="pct"/>
                  <w:vAlign w:val="center"/>
                </w:tcPr>
                <w:p w14:paraId="2B2CC126" w14:textId="77777777" w:rsidR="00340F38" w:rsidRDefault="00340F38" w:rsidP="00340F38">
                  <w:pPr>
                    <w:jc w:val="center"/>
                    <w:rPr>
                      <w:sz w:val="22"/>
                    </w:rPr>
                  </w:pPr>
                  <w:r>
                    <w:rPr>
                      <w:rFonts w:hint="eastAsia"/>
                      <w:sz w:val="22"/>
                    </w:rPr>
                    <w:t>1.0</w:t>
                  </w:r>
                </w:p>
              </w:tc>
              <w:tc>
                <w:tcPr>
                  <w:tcW w:w="428" w:type="pct"/>
                  <w:vAlign w:val="center"/>
                </w:tcPr>
                <w:p w14:paraId="6EFA911D" w14:textId="77777777" w:rsidR="00340F38" w:rsidRDefault="00340F38" w:rsidP="00340F38">
                  <w:pPr>
                    <w:jc w:val="center"/>
                    <w:rPr>
                      <w:sz w:val="22"/>
                      <w:szCs w:val="22"/>
                    </w:rPr>
                  </w:pPr>
                  <w:r>
                    <w:rPr>
                      <w:rFonts w:hint="eastAsia"/>
                      <w:sz w:val="22"/>
                      <w:szCs w:val="22"/>
                    </w:rPr>
                    <w:t>危险废物</w:t>
                  </w:r>
                </w:p>
              </w:tc>
              <w:tc>
                <w:tcPr>
                  <w:tcW w:w="519" w:type="pct"/>
                  <w:vAlign w:val="center"/>
                </w:tcPr>
                <w:p w14:paraId="1D9DFC39" w14:textId="77777777" w:rsidR="00340F38" w:rsidRDefault="00340F38" w:rsidP="00340F38">
                  <w:pPr>
                    <w:jc w:val="center"/>
                    <w:rPr>
                      <w:sz w:val="22"/>
                      <w:szCs w:val="22"/>
                    </w:rPr>
                  </w:pPr>
                  <w:r w:rsidRPr="004A75D4">
                    <w:rPr>
                      <w:sz w:val="22"/>
                      <w:szCs w:val="22"/>
                    </w:rPr>
                    <w:t>HW08</w:t>
                  </w:r>
                </w:p>
              </w:tc>
              <w:tc>
                <w:tcPr>
                  <w:tcW w:w="781" w:type="pct"/>
                  <w:vAlign w:val="center"/>
                </w:tcPr>
                <w:p w14:paraId="50E1E5C1" w14:textId="77777777" w:rsidR="00340F38" w:rsidRDefault="00340F38" w:rsidP="00340F38">
                  <w:pPr>
                    <w:jc w:val="center"/>
                    <w:rPr>
                      <w:sz w:val="22"/>
                      <w:szCs w:val="22"/>
                    </w:rPr>
                  </w:pPr>
                  <w:r w:rsidRPr="004A75D4">
                    <w:rPr>
                      <w:sz w:val="22"/>
                      <w:szCs w:val="22"/>
                    </w:rPr>
                    <w:t>900-214-08</w:t>
                  </w:r>
                </w:p>
              </w:tc>
              <w:tc>
                <w:tcPr>
                  <w:tcW w:w="1520" w:type="pct"/>
                  <w:vAlign w:val="center"/>
                </w:tcPr>
                <w:p w14:paraId="05380F28" w14:textId="77777777" w:rsidR="00340F38" w:rsidRDefault="00340F38" w:rsidP="00340F38">
                  <w:pPr>
                    <w:jc w:val="center"/>
                    <w:rPr>
                      <w:sz w:val="22"/>
                      <w:szCs w:val="22"/>
                    </w:rPr>
                  </w:pPr>
                  <w:r w:rsidRPr="00F05B36">
                    <w:rPr>
                      <w:rFonts w:hint="eastAsia"/>
                      <w:sz w:val="22"/>
                      <w:szCs w:val="22"/>
                    </w:rPr>
                    <w:t>暂存于危废间，定期交由有资质单位处置</w:t>
                  </w:r>
                </w:p>
              </w:tc>
            </w:tr>
            <w:tr w:rsidR="00340F38" w14:paraId="2C97A579" w14:textId="77777777" w:rsidTr="005E01E1">
              <w:tc>
                <w:tcPr>
                  <w:tcW w:w="282" w:type="pct"/>
                  <w:vAlign w:val="center"/>
                </w:tcPr>
                <w:p w14:paraId="66FB3122" w14:textId="77777777" w:rsidR="00340F38" w:rsidRDefault="00340F38" w:rsidP="00340F38">
                  <w:pPr>
                    <w:jc w:val="center"/>
                    <w:rPr>
                      <w:sz w:val="22"/>
                      <w:szCs w:val="22"/>
                    </w:rPr>
                  </w:pPr>
                  <w:r>
                    <w:rPr>
                      <w:rFonts w:hint="eastAsia"/>
                      <w:sz w:val="22"/>
                      <w:szCs w:val="22"/>
                    </w:rPr>
                    <w:t>4</w:t>
                  </w:r>
                </w:p>
              </w:tc>
              <w:tc>
                <w:tcPr>
                  <w:tcW w:w="904" w:type="pct"/>
                  <w:vAlign w:val="center"/>
                </w:tcPr>
                <w:p w14:paraId="4D98DFDC" w14:textId="77777777" w:rsidR="00340F38" w:rsidRPr="00F05B36" w:rsidRDefault="00340F38" w:rsidP="00340F38">
                  <w:pPr>
                    <w:jc w:val="center"/>
                    <w:rPr>
                      <w:sz w:val="22"/>
                    </w:rPr>
                  </w:pPr>
                  <w:r>
                    <w:rPr>
                      <w:rFonts w:hint="eastAsia"/>
                      <w:sz w:val="22"/>
                    </w:rPr>
                    <w:t>废包装材料</w:t>
                  </w:r>
                </w:p>
              </w:tc>
              <w:tc>
                <w:tcPr>
                  <w:tcW w:w="567" w:type="pct"/>
                  <w:vAlign w:val="center"/>
                </w:tcPr>
                <w:p w14:paraId="7CD0D415" w14:textId="77777777" w:rsidR="00340F38" w:rsidRDefault="00340F38" w:rsidP="00340F38">
                  <w:pPr>
                    <w:jc w:val="center"/>
                    <w:rPr>
                      <w:sz w:val="22"/>
                    </w:rPr>
                  </w:pPr>
                  <w:r>
                    <w:rPr>
                      <w:rFonts w:hint="eastAsia"/>
                      <w:sz w:val="22"/>
                    </w:rPr>
                    <w:t>0</w:t>
                  </w:r>
                  <w:r>
                    <w:rPr>
                      <w:sz w:val="22"/>
                    </w:rPr>
                    <w:t>.1</w:t>
                  </w:r>
                </w:p>
              </w:tc>
              <w:tc>
                <w:tcPr>
                  <w:tcW w:w="428" w:type="pct"/>
                  <w:vAlign w:val="center"/>
                </w:tcPr>
                <w:p w14:paraId="72652FAC" w14:textId="77777777" w:rsidR="00340F38" w:rsidRDefault="00340F38" w:rsidP="00340F38">
                  <w:pPr>
                    <w:jc w:val="center"/>
                    <w:rPr>
                      <w:sz w:val="22"/>
                      <w:szCs w:val="22"/>
                    </w:rPr>
                  </w:pPr>
                  <w:r>
                    <w:rPr>
                      <w:rFonts w:hint="eastAsia"/>
                      <w:sz w:val="22"/>
                      <w:szCs w:val="22"/>
                    </w:rPr>
                    <w:t>一般固废</w:t>
                  </w:r>
                </w:p>
              </w:tc>
              <w:tc>
                <w:tcPr>
                  <w:tcW w:w="519" w:type="pct"/>
                  <w:vAlign w:val="center"/>
                </w:tcPr>
                <w:p w14:paraId="2EE2D80A" w14:textId="77777777" w:rsidR="00340F38" w:rsidRPr="004A75D4" w:rsidRDefault="00340F38" w:rsidP="00340F38">
                  <w:pPr>
                    <w:jc w:val="center"/>
                    <w:rPr>
                      <w:sz w:val="22"/>
                      <w:szCs w:val="22"/>
                    </w:rPr>
                  </w:pPr>
                  <w:r>
                    <w:rPr>
                      <w:rFonts w:hint="eastAsia"/>
                      <w:sz w:val="22"/>
                      <w:szCs w:val="22"/>
                    </w:rPr>
                    <w:t>0</w:t>
                  </w:r>
                  <w:r>
                    <w:rPr>
                      <w:sz w:val="22"/>
                      <w:szCs w:val="22"/>
                    </w:rPr>
                    <w:t>7</w:t>
                  </w:r>
                </w:p>
              </w:tc>
              <w:tc>
                <w:tcPr>
                  <w:tcW w:w="781" w:type="pct"/>
                  <w:vAlign w:val="center"/>
                </w:tcPr>
                <w:p w14:paraId="4F86C987" w14:textId="77777777" w:rsidR="00340F38" w:rsidRPr="004A75D4" w:rsidRDefault="00340F38" w:rsidP="00340F38">
                  <w:pPr>
                    <w:jc w:val="center"/>
                    <w:rPr>
                      <w:sz w:val="22"/>
                      <w:szCs w:val="22"/>
                    </w:rPr>
                  </w:pPr>
                  <w:r>
                    <w:rPr>
                      <w:rFonts w:hint="eastAsia"/>
                      <w:sz w:val="22"/>
                      <w:szCs w:val="22"/>
                    </w:rPr>
                    <w:t>废复合包装</w:t>
                  </w:r>
                </w:p>
              </w:tc>
              <w:tc>
                <w:tcPr>
                  <w:tcW w:w="1520" w:type="pct"/>
                  <w:vAlign w:val="center"/>
                </w:tcPr>
                <w:p w14:paraId="00EE2E57" w14:textId="77777777" w:rsidR="00340F38" w:rsidRDefault="00340F38" w:rsidP="00340F38">
                  <w:pPr>
                    <w:jc w:val="center"/>
                    <w:rPr>
                      <w:sz w:val="22"/>
                      <w:szCs w:val="22"/>
                    </w:rPr>
                  </w:pPr>
                  <w:r w:rsidRPr="008529F6">
                    <w:rPr>
                      <w:rFonts w:hint="eastAsia"/>
                      <w:sz w:val="22"/>
                      <w:szCs w:val="22"/>
                    </w:rPr>
                    <w:t>定期外卖给原料供</w:t>
                  </w:r>
                </w:p>
                <w:p w14:paraId="4C748178" w14:textId="77777777" w:rsidR="00340F38" w:rsidRPr="00F05B36" w:rsidRDefault="00340F38" w:rsidP="00340F38">
                  <w:pPr>
                    <w:jc w:val="center"/>
                    <w:rPr>
                      <w:sz w:val="22"/>
                      <w:szCs w:val="22"/>
                    </w:rPr>
                  </w:pPr>
                  <w:r w:rsidRPr="008529F6">
                    <w:rPr>
                      <w:rFonts w:hint="eastAsia"/>
                      <w:sz w:val="22"/>
                      <w:szCs w:val="22"/>
                    </w:rPr>
                    <w:t>应商</w:t>
                  </w:r>
                </w:p>
              </w:tc>
            </w:tr>
          </w:tbl>
          <w:p w14:paraId="50B3DFD5" w14:textId="77777777" w:rsidR="00340F38" w:rsidRDefault="00340F38" w:rsidP="00340F38">
            <w:pPr>
              <w:spacing w:line="360" w:lineRule="auto"/>
              <w:ind w:firstLineChars="200" w:firstLine="480"/>
              <w:rPr>
                <w:sz w:val="24"/>
                <w:szCs w:val="32"/>
              </w:rPr>
            </w:pPr>
          </w:p>
          <w:p w14:paraId="1F9ED628"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2</w:t>
            </w:r>
            <w:r w:rsidRPr="00CF45AC">
              <w:rPr>
                <w:rFonts w:hint="eastAsia"/>
                <w:sz w:val="24"/>
                <w:szCs w:val="32"/>
                <w:u w:val="single"/>
              </w:rPr>
              <w:t>、固废管理要求</w:t>
            </w:r>
          </w:p>
          <w:p w14:paraId="2B8A85F6"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一般固废间参照《一般工业固体废物贮存和填埋污染控制标准》（</w:t>
            </w:r>
            <w:r w:rsidRPr="00CF45AC">
              <w:rPr>
                <w:rFonts w:hint="eastAsia"/>
                <w:sz w:val="24"/>
                <w:szCs w:val="32"/>
                <w:u w:val="single"/>
              </w:rPr>
              <w:t>GB18599-2020</w:t>
            </w:r>
            <w:r w:rsidRPr="00CF45AC">
              <w:rPr>
                <w:rFonts w:hint="eastAsia"/>
                <w:sz w:val="24"/>
                <w:szCs w:val="32"/>
                <w:u w:val="single"/>
              </w:rPr>
              <w:t>）中的有关规定进行规范建设，暂存区应满足防雨淋、防扬散和防渗漏的要求，《一般工业固体废物贮存和填埋污染控制标准》（</w:t>
            </w:r>
            <w:r w:rsidRPr="00CF45AC">
              <w:rPr>
                <w:rFonts w:hint="eastAsia"/>
                <w:sz w:val="24"/>
                <w:szCs w:val="32"/>
                <w:u w:val="single"/>
              </w:rPr>
              <w:t>GB18599-2020</w:t>
            </w:r>
            <w:r w:rsidRPr="00CF45AC">
              <w:rPr>
                <w:rFonts w:hint="eastAsia"/>
                <w:sz w:val="24"/>
                <w:szCs w:val="32"/>
                <w:u w:val="single"/>
              </w:rPr>
              <w:t>）的有关规定如下：</w:t>
            </w:r>
          </w:p>
          <w:p w14:paraId="7C420881"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a</w:t>
            </w:r>
            <w:r w:rsidRPr="00CF45AC">
              <w:rPr>
                <w:rFonts w:hint="eastAsia"/>
                <w:sz w:val="24"/>
                <w:szCs w:val="32"/>
                <w:u w:val="single"/>
              </w:rPr>
              <w:t>、应有良好的防雨、防风、防晒及防流失措施，如设顶棚、围挡及周边开挖导流沟或集水槽。</w:t>
            </w:r>
          </w:p>
          <w:p w14:paraId="0C4D2A69"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b</w:t>
            </w:r>
            <w:r w:rsidRPr="00CF45AC">
              <w:rPr>
                <w:rFonts w:hint="eastAsia"/>
                <w:sz w:val="24"/>
                <w:szCs w:val="32"/>
                <w:u w:val="single"/>
              </w:rPr>
              <w:t>、贮存面积须满足贮存需求；贮存时间不宜过长，须定期清运。</w:t>
            </w:r>
          </w:p>
          <w:p w14:paraId="0760C734"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c</w:t>
            </w:r>
            <w:r w:rsidRPr="00CF45AC">
              <w:rPr>
                <w:rFonts w:hint="eastAsia"/>
                <w:sz w:val="24"/>
                <w:szCs w:val="32"/>
                <w:u w:val="single"/>
              </w:rPr>
              <w:t>、应设立环境保护图形标志牌。</w:t>
            </w:r>
          </w:p>
          <w:p w14:paraId="26C6CD31"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lastRenderedPageBreak/>
              <w:t>危险废物管理要求：</w:t>
            </w:r>
          </w:p>
          <w:p w14:paraId="33BA863A"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根据《中华人民共和国固体废物污染环境防治法》中《第四章</w:t>
            </w:r>
            <w:r w:rsidRPr="00CF45AC">
              <w:rPr>
                <w:rFonts w:hint="eastAsia"/>
                <w:sz w:val="24"/>
                <w:szCs w:val="32"/>
                <w:u w:val="single"/>
              </w:rPr>
              <w:t xml:space="preserve"> </w:t>
            </w:r>
            <w:r w:rsidRPr="00CF45AC">
              <w:rPr>
                <w:rFonts w:hint="eastAsia"/>
                <w:sz w:val="24"/>
                <w:szCs w:val="32"/>
                <w:u w:val="single"/>
              </w:rPr>
              <w:t>危险废物污染环境防治的特别规定》，该项目应执行以下规定：对危险废物的容器和包装以及收集、贮存、运输、处置危险废物的设施、场所，必须设置危险废物识别标志；必须按照国家有关规定申报登记；必须按照国家有关规定处置，不处置的，由所在地县级以上人民政府生态环境行政主管部门责令限期改正，逾期不处置或者处置不符合国家有关规定的，由所在地县级以上人民政府生态环境行政主管部门指定单位按照国家有关规定代为处置，处置费用由产生危险废物的单位承担。对危险废物的收集、暂存和运输按国家标准如下要求：</w:t>
            </w:r>
          </w:p>
          <w:p w14:paraId="15BC261B"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①危险废物的收集包装</w:t>
            </w:r>
          </w:p>
          <w:p w14:paraId="6E0E94C6"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a.</w:t>
            </w:r>
            <w:r w:rsidRPr="00CF45AC">
              <w:rPr>
                <w:rFonts w:hint="eastAsia"/>
                <w:sz w:val="24"/>
                <w:szCs w:val="32"/>
                <w:u w:val="single"/>
              </w:rPr>
              <w:t>有符合包装要求的包装容器、收集人员的个人防护设备；</w:t>
            </w:r>
          </w:p>
          <w:p w14:paraId="406E6E42"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b.</w:t>
            </w:r>
            <w:r w:rsidRPr="00CF45AC">
              <w:rPr>
                <w:rFonts w:hint="eastAsia"/>
                <w:sz w:val="24"/>
                <w:szCs w:val="32"/>
                <w:u w:val="single"/>
              </w:rPr>
              <w:t>危险废物的收集容器应在醒目位置贴有危险废物标签，在收集场所醒目的地方设置危险废物警告标志；</w:t>
            </w:r>
          </w:p>
          <w:p w14:paraId="6788BD68"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c.</w:t>
            </w:r>
            <w:r w:rsidRPr="00CF45AC">
              <w:rPr>
                <w:rFonts w:hint="eastAsia"/>
                <w:sz w:val="24"/>
                <w:szCs w:val="32"/>
                <w:u w:val="single"/>
              </w:rPr>
              <w:t>危险废物标签应标明以下信息：主要化学成分或危险废物名称、数量、物理形态、危险类别、安全措施以及危险废物产生单位名称、地址、联系人及电话。</w:t>
            </w:r>
          </w:p>
          <w:p w14:paraId="03D71A0C"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②危险废物的暂存要求</w:t>
            </w:r>
          </w:p>
          <w:p w14:paraId="6E0EFAF9"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危险废物堆放场应满足《危险废物贮存污染控制标准》（</w:t>
            </w:r>
            <w:r w:rsidRPr="00CF45AC">
              <w:rPr>
                <w:rFonts w:hint="eastAsia"/>
                <w:sz w:val="24"/>
                <w:szCs w:val="32"/>
                <w:u w:val="single"/>
              </w:rPr>
              <w:t>GB18597-2023</w:t>
            </w:r>
            <w:r w:rsidRPr="00CF45AC">
              <w:rPr>
                <w:rFonts w:hint="eastAsia"/>
                <w:sz w:val="24"/>
                <w:szCs w:val="32"/>
                <w:u w:val="single"/>
              </w:rPr>
              <w:t>）有关规定：</w:t>
            </w:r>
          </w:p>
          <w:p w14:paraId="4FBF20A3"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a.</w:t>
            </w:r>
            <w:r w:rsidRPr="00CF45AC">
              <w:rPr>
                <w:rFonts w:hint="eastAsia"/>
                <w:sz w:val="24"/>
                <w:szCs w:val="32"/>
                <w:u w:val="single"/>
              </w:rPr>
              <w:t>按</w:t>
            </w:r>
            <w:r w:rsidRPr="00CF45AC">
              <w:rPr>
                <w:rFonts w:hint="eastAsia"/>
                <w:sz w:val="24"/>
                <w:szCs w:val="32"/>
                <w:u w:val="single"/>
              </w:rPr>
              <w:t>GB15562.2</w:t>
            </w:r>
            <w:r w:rsidRPr="00CF45AC">
              <w:rPr>
                <w:rFonts w:hint="eastAsia"/>
                <w:sz w:val="24"/>
                <w:szCs w:val="32"/>
                <w:u w:val="single"/>
              </w:rPr>
              <w:t>《环境保护图形标志—固体废物贮存（处置）场》设置警示标志。</w:t>
            </w:r>
          </w:p>
          <w:p w14:paraId="7253E28E"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b.</w:t>
            </w:r>
            <w:r w:rsidRPr="00CF45AC">
              <w:rPr>
                <w:rFonts w:hint="eastAsia"/>
                <w:sz w:val="24"/>
                <w:szCs w:val="32"/>
                <w:u w:val="single"/>
              </w:rPr>
              <w:t>必须有耐腐蚀的硬化地面和基础防渗层，地面无裂隙；设施底部必须高于地下水最高水位。</w:t>
            </w:r>
          </w:p>
          <w:p w14:paraId="17275D85"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c.</w:t>
            </w:r>
            <w:r w:rsidRPr="00CF45AC">
              <w:rPr>
                <w:rFonts w:hint="eastAsia"/>
                <w:sz w:val="24"/>
                <w:szCs w:val="32"/>
                <w:u w:val="single"/>
              </w:rPr>
              <w:t>要求必要的防风、防雨、防晒措施。</w:t>
            </w:r>
          </w:p>
          <w:p w14:paraId="5C3B7B93"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d.</w:t>
            </w:r>
            <w:r w:rsidRPr="00CF45AC">
              <w:rPr>
                <w:rFonts w:hint="eastAsia"/>
                <w:sz w:val="24"/>
                <w:szCs w:val="32"/>
                <w:u w:val="single"/>
              </w:rPr>
              <w:t>要有隔离设施或其它防护栅栏。</w:t>
            </w:r>
          </w:p>
          <w:p w14:paraId="7100A272" w14:textId="77777777" w:rsidR="00340F38" w:rsidRPr="00CF45AC" w:rsidRDefault="00340F38" w:rsidP="00340F38">
            <w:pPr>
              <w:spacing w:line="360" w:lineRule="auto"/>
              <w:ind w:firstLineChars="200" w:firstLine="480"/>
              <w:rPr>
                <w:sz w:val="24"/>
                <w:szCs w:val="32"/>
                <w:u w:val="single"/>
              </w:rPr>
            </w:pPr>
            <w:r w:rsidRPr="00CF45AC">
              <w:rPr>
                <w:rFonts w:hint="eastAsia"/>
                <w:sz w:val="24"/>
                <w:szCs w:val="32"/>
                <w:u w:val="single"/>
              </w:rPr>
              <w:t>e.</w:t>
            </w:r>
            <w:r w:rsidRPr="00CF45AC">
              <w:rPr>
                <w:rFonts w:hint="eastAsia"/>
                <w:sz w:val="24"/>
                <w:szCs w:val="32"/>
                <w:u w:val="single"/>
              </w:rPr>
              <w:t>应配备通讯设备、照明设施、应急工具及防护设施。危险废物临时储存场所位于单独建立的贮存室。</w:t>
            </w:r>
          </w:p>
          <w:p w14:paraId="4064ECC5" w14:textId="77777777" w:rsidR="00340F38" w:rsidRPr="001568C1" w:rsidRDefault="00340F38" w:rsidP="00340F38">
            <w:pPr>
              <w:spacing w:line="360" w:lineRule="auto"/>
              <w:ind w:firstLineChars="200" w:firstLine="482"/>
              <w:rPr>
                <w:b/>
                <w:bCs/>
                <w:sz w:val="24"/>
                <w:szCs w:val="32"/>
              </w:rPr>
            </w:pPr>
            <w:r w:rsidRPr="001568C1">
              <w:rPr>
                <w:rFonts w:hint="eastAsia"/>
                <w:b/>
                <w:bCs/>
                <w:sz w:val="24"/>
                <w:szCs w:val="32"/>
              </w:rPr>
              <w:t>五、地下水、土壤</w:t>
            </w:r>
          </w:p>
          <w:p w14:paraId="7ADC170E" w14:textId="77777777" w:rsidR="00340F38" w:rsidRPr="001568C1" w:rsidRDefault="00340F38" w:rsidP="00340F38">
            <w:pPr>
              <w:spacing w:line="360" w:lineRule="auto"/>
              <w:ind w:firstLineChars="200" w:firstLine="480"/>
              <w:rPr>
                <w:sz w:val="24"/>
                <w:szCs w:val="32"/>
              </w:rPr>
            </w:pPr>
            <w:r w:rsidRPr="001568C1">
              <w:rPr>
                <w:rFonts w:hint="eastAsia"/>
                <w:sz w:val="24"/>
                <w:szCs w:val="32"/>
              </w:rPr>
              <w:lastRenderedPageBreak/>
              <w:t>本项目</w:t>
            </w:r>
            <w:r>
              <w:rPr>
                <w:rFonts w:hint="eastAsia"/>
                <w:sz w:val="24"/>
                <w:szCs w:val="32"/>
              </w:rPr>
              <w:t>租用</w:t>
            </w:r>
            <w:r>
              <w:rPr>
                <w:rFonts w:hint="eastAsia"/>
                <w:sz w:val="24"/>
              </w:rPr>
              <w:t>常德金凯力科技有限公司</w:t>
            </w:r>
            <w:r w:rsidRPr="001568C1">
              <w:rPr>
                <w:rFonts w:hint="eastAsia"/>
                <w:sz w:val="24"/>
                <w:szCs w:val="32"/>
              </w:rPr>
              <w:t>位于桃源县陬市工业园区内已建成、空置的标准化厂房用于</w:t>
            </w:r>
            <w:r>
              <w:rPr>
                <w:rFonts w:hint="eastAsia"/>
                <w:sz w:val="24"/>
                <w:szCs w:val="32"/>
              </w:rPr>
              <w:t>项目</w:t>
            </w:r>
            <w:r w:rsidRPr="001568C1">
              <w:rPr>
                <w:rFonts w:hint="eastAsia"/>
                <w:sz w:val="24"/>
                <w:szCs w:val="32"/>
              </w:rPr>
              <w:t>生产，厂房已建设完成并实现水泥硬化，辅料储存在规范设置的仓库内，正常状况下不会出现降水入渗或原料泄露，一般不会出现地下水、土壤环境污染。一般固废间、危废暂存间位于室内，按规范要求分别进行防渗处理，其中危废暂存间及辅料仓库地面、裙角采用防渗混凝土，地面敷设</w:t>
            </w:r>
            <w:r w:rsidRPr="001568C1">
              <w:rPr>
                <w:rFonts w:hint="eastAsia"/>
                <w:sz w:val="24"/>
                <w:szCs w:val="32"/>
              </w:rPr>
              <w:t>2mm</w:t>
            </w:r>
            <w:r w:rsidRPr="001568C1">
              <w:rPr>
                <w:rFonts w:hint="eastAsia"/>
                <w:sz w:val="24"/>
                <w:szCs w:val="32"/>
              </w:rPr>
              <w:t>厚环氧树脂砂浆或</w:t>
            </w:r>
            <w:r w:rsidRPr="001568C1">
              <w:rPr>
                <w:rFonts w:hint="eastAsia"/>
                <w:sz w:val="24"/>
                <w:szCs w:val="32"/>
              </w:rPr>
              <w:t>2mm</w:t>
            </w:r>
            <w:r w:rsidRPr="001568C1">
              <w:rPr>
                <w:rFonts w:hint="eastAsia"/>
                <w:sz w:val="24"/>
                <w:szCs w:val="32"/>
              </w:rPr>
              <w:t>厚的单层</w:t>
            </w:r>
            <w:r w:rsidRPr="001568C1">
              <w:rPr>
                <w:rFonts w:hint="eastAsia"/>
                <w:sz w:val="24"/>
                <w:szCs w:val="32"/>
              </w:rPr>
              <w:t>HDPE</w:t>
            </w:r>
            <w:r w:rsidRPr="001568C1">
              <w:rPr>
                <w:rFonts w:hint="eastAsia"/>
                <w:sz w:val="24"/>
                <w:szCs w:val="32"/>
              </w:rPr>
              <w:t>膜或</w:t>
            </w:r>
            <w:r w:rsidRPr="001568C1">
              <w:rPr>
                <w:rFonts w:hint="eastAsia"/>
                <w:sz w:val="24"/>
                <w:szCs w:val="32"/>
              </w:rPr>
              <w:t>2mm</w:t>
            </w:r>
            <w:r w:rsidRPr="001568C1">
              <w:rPr>
                <w:rFonts w:hint="eastAsia"/>
                <w:sz w:val="24"/>
                <w:szCs w:val="32"/>
              </w:rPr>
              <w:t>其他人工材料，渗透系数≤</w:t>
            </w:r>
            <w:r w:rsidRPr="001568C1">
              <w:rPr>
                <w:rFonts w:hint="eastAsia"/>
                <w:sz w:val="24"/>
                <w:szCs w:val="32"/>
              </w:rPr>
              <w:t>1</w:t>
            </w:r>
            <w:r w:rsidRPr="001568C1">
              <w:rPr>
                <w:rFonts w:hint="eastAsia"/>
                <w:sz w:val="24"/>
                <w:szCs w:val="32"/>
              </w:rPr>
              <w:t>×</w:t>
            </w:r>
            <w:r w:rsidRPr="001568C1">
              <w:rPr>
                <w:rFonts w:hint="eastAsia"/>
                <w:sz w:val="24"/>
                <w:szCs w:val="32"/>
              </w:rPr>
              <w:t>10</w:t>
            </w:r>
            <w:r w:rsidRPr="001568C1">
              <w:rPr>
                <w:rFonts w:hint="eastAsia"/>
                <w:sz w:val="24"/>
                <w:szCs w:val="32"/>
                <w:vertAlign w:val="superscript"/>
              </w:rPr>
              <w:t>-10</w:t>
            </w:r>
            <w:r w:rsidRPr="001568C1">
              <w:rPr>
                <w:rFonts w:hint="eastAsia"/>
                <w:sz w:val="24"/>
                <w:szCs w:val="32"/>
              </w:rPr>
              <w:t>cm/s</w:t>
            </w:r>
            <w:r w:rsidRPr="001568C1">
              <w:rPr>
                <w:rFonts w:hint="eastAsia"/>
                <w:sz w:val="24"/>
                <w:szCs w:val="32"/>
              </w:rPr>
              <w:t>，并在出入口设置</w:t>
            </w:r>
            <w:r w:rsidRPr="001568C1">
              <w:rPr>
                <w:rFonts w:hint="eastAsia"/>
                <w:sz w:val="24"/>
                <w:szCs w:val="32"/>
              </w:rPr>
              <w:t>15cm</w:t>
            </w:r>
            <w:r w:rsidRPr="001568C1">
              <w:rPr>
                <w:rFonts w:hint="eastAsia"/>
                <w:sz w:val="24"/>
                <w:szCs w:val="32"/>
              </w:rPr>
              <w:t>高的围堰；且生产车间的地面水泥硬化，污染地下水、土壤可能性很小。</w:t>
            </w:r>
          </w:p>
          <w:p w14:paraId="686D7DF4" w14:textId="77777777" w:rsidR="00340F38" w:rsidRPr="0023214B" w:rsidRDefault="00340F38" w:rsidP="00340F38">
            <w:pPr>
              <w:spacing w:line="360" w:lineRule="auto"/>
              <w:ind w:firstLineChars="200" w:firstLine="482"/>
              <w:rPr>
                <w:b/>
                <w:bCs/>
                <w:sz w:val="24"/>
              </w:rPr>
            </w:pPr>
            <w:r w:rsidRPr="0023214B">
              <w:rPr>
                <w:rFonts w:hint="eastAsia"/>
                <w:b/>
                <w:bCs/>
                <w:sz w:val="24"/>
              </w:rPr>
              <w:t>六、环境风险影响评价</w:t>
            </w:r>
          </w:p>
          <w:p w14:paraId="4B85DBDF" w14:textId="77777777" w:rsidR="00340F38" w:rsidRDefault="00340F38" w:rsidP="00340F38">
            <w:pPr>
              <w:spacing w:line="360" w:lineRule="auto"/>
              <w:ind w:firstLineChars="200" w:firstLine="480"/>
              <w:rPr>
                <w:sz w:val="24"/>
              </w:rPr>
            </w:pPr>
            <w:r w:rsidRPr="0023214B">
              <w:rPr>
                <w:rFonts w:hint="eastAsia"/>
                <w:sz w:val="24"/>
              </w:rPr>
              <w:t>据《建设项目环境风险评价技术导则》（</w:t>
            </w:r>
            <w:r w:rsidRPr="0023214B">
              <w:rPr>
                <w:rFonts w:hint="eastAsia"/>
                <w:sz w:val="24"/>
              </w:rPr>
              <w:t>HJ169-2018</w:t>
            </w:r>
            <w:r w:rsidRPr="0023214B">
              <w:rPr>
                <w:rFonts w:hint="eastAsia"/>
                <w:sz w:val="24"/>
              </w:rPr>
              <w:t>）附录</w:t>
            </w:r>
            <w:r w:rsidRPr="0023214B">
              <w:rPr>
                <w:rFonts w:hint="eastAsia"/>
                <w:sz w:val="24"/>
              </w:rPr>
              <w:t>B.1</w:t>
            </w:r>
            <w:r w:rsidRPr="0023214B">
              <w:rPr>
                <w:rFonts w:hint="eastAsia"/>
                <w:sz w:val="24"/>
              </w:rPr>
              <w:t>、附录</w:t>
            </w:r>
            <w:r w:rsidRPr="0023214B">
              <w:rPr>
                <w:rFonts w:hint="eastAsia"/>
                <w:sz w:val="24"/>
              </w:rPr>
              <w:t>B.2</w:t>
            </w:r>
            <w:r w:rsidRPr="0023214B">
              <w:rPr>
                <w:rFonts w:hint="eastAsia"/>
                <w:sz w:val="24"/>
              </w:rPr>
              <w:t>及《危险化学品重大危险源辨识》（</w:t>
            </w:r>
            <w:r w:rsidRPr="0023214B">
              <w:rPr>
                <w:rFonts w:hint="eastAsia"/>
                <w:sz w:val="24"/>
              </w:rPr>
              <w:t>GB18218-2018</w:t>
            </w:r>
            <w:r w:rsidRPr="0023214B">
              <w:rPr>
                <w:rFonts w:hint="eastAsia"/>
                <w:sz w:val="24"/>
              </w:rPr>
              <w:t>）中对各种化学品毒性分级，结合对该项目原辅料、污染物、产品等的理化性质分析，对项目所涉及的化学品进行物质危险性判定。根据项目实际情况，项目主要危险物质为</w:t>
            </w:r>
            <w:r w:rsidRPr="001568C1">
              <w:rPr>
                <w:rFonts w:hint="eastAsia"/>
                <w:sz w:val="24"/>
              </w:rPr>
              <w:t>废机油</w:t>
            </w:r>
            <w:r w:rsidRPr="0023214B">
              <w:rPr>
                <w:rFonts w:hint="eastAsia"/>
                <w:sz w:val="24"/>
              </w:rPr>
              <w:t>。</w:t>
            </w:r>
          </w:p>
          <w:p w14:paraId="6950D8DE" w14:textId="77777777" w:rsidR="00340F38" w:rsidRDefault="00340F38" w:rsidP="00340F38">
            <w:pPr>
              <w:spacing w:line="360" w:lineRule="auto"/>
              <w:ind w:firstLineChars="200" w:firstLine="480"/>
              <w:rPr>
                <w:sz w:val="24"/>
              </w:rPr>
            </w:pPr>
            <w:r w:rsidRPr="0023214B">
              <w:rPr>
                <w:rFonts w:hint="eastAsia"/>
                <w:sz w:val="24"/>
              </w:rPr>
              <w:t>（</w:t>
            </w:r>
            <w:r w:rsidRPr="0023214B">
              <w:rPr>
                <w:rFonts w:hint="eastAsia"/>
                <w:sz w:val="24"/>
              </w:rPr>
              <w:t>1</w:t>
            </w:r>
            <w:r w:rsidRPr="0023214B">
              <w:rPr>
                <w:rFonts w:hint="eastAsia"/>
                <w:sz w:val="24"/>
              </w:rPr>
              <w:t>）物质风险识别</w:t>
            </w:r>
          </w:p>
          <w:p w14:paraId="5D9CBB33" w14:textId="77777777" w:rsidR="00340F38" w:rsidRDefault="00340F38" w:rsidP="00340F38">
            <w:pPr>
              <w:spacing w:line="360" w:lineRule="auto"/>
              <w:ind w:firstLineChars="200" w:firstLine="480"/>
              <w:rPr>
                <w:sz w:val="24"/>
              </w:rPr>
            </w:pPr>
            <w:r w:rsidRPr="0023214B">
              <w:rPr>
                <w:rFonts w:hint="eastAsia"/>
                <w:sz w:val="24"/>
              </w:rPr>
              <w:t>根据《建设项目环境风险评价技术导则》（</w:t>
            </w:r>
            <w:r w:rsidRPr="0023214B">
              <w:rPr>
                <w:rFonts w:hint="eastAsia"/>
                <w:sz w:val="24"/>
              </w:rPr>
              <w:t>HJ 169-2018</w:t>
            </w:r>
            <w:r w:rsidRPr="0023214B">
              <w:rPr>
                <w:rFonts w:hint="eastAsia"/>
                <w:sz w:val="24"/>
              </w:rPr>
              <w:t>）附录</w:t>
            </w:r>
            <w:r w:rsidRPr="0023214B">
              <w:rPr>
                <w:rFonts w:hint="eastAsia"/>
                <w:sz w:val="24"/>
              </w:rPr>
              <w:t xml:space="preserve"> C</w:t>
            </w:r>
            <w:r w:rsidRPr="0023214B">
              <w:rPr>
                <w:rFonts w:hint="eastAsia"/>
                <w:sz w:val="24"/>
              </w:rPr>
              <w:t>，计算所涉及的每种危险物质在厂界内的最大存在总量与其在附录</w:t>
            </w:r>
            <w:r w:rsidRPr="0023214B">
              <w:rPr>
                <w:rFonts w:hint="eastAsia"/>
                <w:sz w:val="24"/>
              </w:rPr>
              <w:t xml:space="preserve"> B </w:t>
            </w:r>
            <w:r w:rsidRPr="0023214B">
              <w:rPr>
                <w:rFonts w:hint="eastAsia"/>
                <w:sz w:val="24"/>
              </w:rPr>
              <w:t>中对应临界量的比值</w:t>
            </w:r>
            <w:r w:rsidRPr="0023214B">
              <w:rPr>
                <w:rFonts w:hint="eastAsia"/>
                <w:sz w:val="24"/>
              </w:rPr>
              <w:t xml:space="preserve"> Q</w:t>
            </w:r>
            <w:r w:rsidRPr="0023214B">
              <w:rPr>
                <w:rFonts w:hint="eastAsia"/>
                <w:sz w:val="24"/>
              </w:rPr>
              <w:t>。当存在多种危险物质时，按照下式计算物质总量与其临界量比值（</w:t>
            </w:r>
            <w:r w:rsidRPr="0023214B">
              <w:rPr>
                <w:rFonts w:hint="eastAsia"/>
                <w:sz w:val="24"/>
              </w:rPr>
              <w:t>Q</w:t>
            </w:r>
            <w:r w:rsidRPr="0023214B">
              <w:rPr>
                <w:rFonts w:hint="eastAsia"/>
                <w:sz w:val="24"/>
              </w:rPr>
              <w:t>）：</w:t>
            </w:r>
          </w:p>
          <w:p w14:paraId="60C68BB6" w14:textId="77777777" w:rsidR="00340F38" w:rsidRPr="0023214B" w:rsidRDefault="00340F38" w:rsidP="00340F38">
            <w:pPr>
              <w:spacing w:line="360" w:lineRule="auto"/>
              <w:ind w:firstLineChars="200" w:firstLine="420"/>
              <w:jc w:val="center"/>
              <w:rPr>
                <w:sz w:val="24"/>
              </w:rPr>
            </w:pPr>
            <w:r>
              <w:rPr>
                <w:noProof/>
              </w:rPr>
              <w:drawing>
                <wp:inline distT="0" distB="0" distL="0" distR="0" wp14:anchorId="380E448A" wp14:editId="16682E30">
                  <wp:extent cx="1911350" cy="493564"/>
                  <wp:effectExtent l="0" t="0" r="0" b="1905"/>
                  <wp:docPr id="97403149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1491" name=""/>
                          <pic:cNvPicPr/>
                        </pic:nvPicPr>
                        <pic:blipFill>
                          <a:blip r:embed="rId10"/>
                          <a:stretch>
                            <a:fillRect/>
                          </a:stretch>
                        </pic:blipFill>
                        <pic:spPr>
                          <a:xfrm>
                            <a:off x="0" y="0"/>
                            <a:ext cx="1940404" cy="501067"/>
                          </a:xfrm>
                          <a:prstGeom prst="rect">
                            <a:avLst/>
                          </a:prstGeom>
                        </pic:spPr>
                      </pic:pic>
                    </a:graphicData>
                  </a:graphic>
                </wp:inline>
              </w:drawing>
            </w:r>
          </w:p>
          <w:p w14:paraId="3BEAAC72" w14:textId="77777777" w:rsidR="00340F38" w:rsidRPr="0023214B" w:rsidRDefault="00340F38" w:rsidP="00340F38">
            <w:pPr>
              <w:spacing w:line="360" w:lineRule="auto"/>
              <w:ind w:firstLineChars="200" w:firstLine="480"/>
              <w:rPr>
                <w:sz w:val="24"/>
              </w:rPr>
            </w:pPr>
            <w:r w:rsidRPr="0023214B">
              <w:rPr>
                <w:rFonts w:hint="eastAsia"/>
                <w:sz w:val="24"/>
              </w:rPr>
              <w:t>式中：</w:t>
            </w:r>
            <w:r w:rsidRPr="0023214B">
              <w:rPr>
                <w:rFonts w:hint="eastAsia"/>
                <w:sz w:val="24"/>
              </w:rPr>
              <w:t>q</w:t>
            </w:r>
            <w:r w:rsidRPr="0023214B">
              <w:rPr>
                <w:rFonts w:hint="eastAsia"/>
                <w:sz w:val="24"/>
                <w:vertAlign w:val="subscript"/>
              </w:rPr>
              <w:t>1</w:t>
            </w:r>
            <w:r w:rsidRPr="0023214B">
              <w:rPr>
                <w:rFonts w:hint="eastAsia"/>
                <w:sz w:val="24"/>
              </w:rPr>
              <w:t>，</w:t>
            </w:r>
            <w:r w:rsidRPr="0023214B">
              <w:rPr>
                <w:rFonts w:hint="eastAsia"/>
                <w:sz w:val="24"/>
              </w:rPr>
              <w:t>q</w:t>
            </w:r>
            <w:r w:rsidRPr="0023214B">
              <w:rPr>
                <w:rFonts w:hint="eastAsia"/>
                <w:sz w:val="24"/>
                <w:vertAlign w:val="subscript"/>
              </w:rPr>
              <w:t>2</w:t>
            </w:r>
            <w:r w:rsidRPr="0023214B">
              <w:rPr>
                <w:rFonts w:hint="eastAsia"/>
                <w:sz w:val="24"/>
              </w:rPr>
              <w:t>……</w:t>
            </w:r>
            <w:r w:rsidRPr="0023214B">
              <w:rPr>
                <w:rFonts w:hint="eastAsia"/>
                <w:sz w:val="24"/>
              </w:rPr>
              <w:t>qn</w:t>
            </w:r>
            <w:r w:rsidRPr="0023214B">
              <w:rPr>
                <w:rFonts w:hint="eastAsia"/>
                <w:sz w:val="24"/>
              </w:rPr>
              <w:t>—每种危险物质的最大存在总量，</w:t>
            </w:r>
            <w:r w:rsidRPr="0023214B">
              <w:rPr>
                <w:rFonts w:hint="eastAsia"/>
                <w:sz w:val="24"/>
              </w:rPr>
              <w:t>t</w:t>
            </w:r>
            <w:r w:rsidRPr="0023214B">
              <w:rPr>
                <w:rFonts w:hint="eastAsia"/>
                <w:sz w:val="24"/>
              </w:rPr>
              <w:t>；</w:t>
            </w:r>
          </w:p>
          <w:p w14:paraId="34E65766" w14:textId="77777777" w:rsidR="00340F38" w:rsidRPr="0023214B" w:rsidRDefault="00340F38" w:rsidP="00340F38">
            <w:pPr>
              <w:spacing w:line="360" w:lineRule="auto"/>
              <w:ind w:firstLineChars="200" w:firstLine="480"/>
              <w:rPr>
                <w:sz w:val="24"/>
              </w:rPr>
            </w:pPr>
            <w:r w:rsidRPr="0023214B">
              <w:rPr>
                <w:rFonts w:hint="eastAsia"/>
                <w:sz w:val="24"/>
              </w:rPr>
              <w:t>Q</w:t>
            </w:r>
            <w:r w:rsidRPr="00A54E28">
              <w:rPr>
                <w:rFonts w:hint="eastAsia"/>
                <w:sz w:val="24"/>
                <w:vertAlign w:val="subscript"/>
              </w:rPr>
              <w:t>1</w:t>
            </w:r>
            <w:r w:rsidRPr="0023214B">
              <w:rPr>
                <w:rFonts w:hint="eastAsia"/>
                <w:sz w:val="24"/>
              </w:rPr>
              <w:t>，</w:t>
            </w:r>
            <w:r w:rsidRPr="0023214B">
              <w:rPr>
                <w:rFonts w:hint="eastAsia"/>
                <w:sz w:val="24"/>
              </w:rPr>
              <w:t>Q</w:t>
            </w:r>
            <w:r w:rsidRPr="00A54E28">
              <w:rPr>
                <w:rFonts w:hint="eastAsia"/>
                <w:sz w:val="24"/>
                <w:vertAlign w:val="subscript"/>
              </w:rPr>
              <w:t>2</w:t>
            </w:r>
            <w:r w:rsidRPr="0023214B">
              <w:rPr>
                <w:rFonts w:hint="eastAsia"/>
                <w:sz w:val="24"/>
              </w:rPr>
              <w:t>……</w:t>
            </w:r>
            <w:r w:rsidRPr="0023214B">
              <w:rPr>
                <w:rFonts w:hint="eastAsia"/>
                <w:sz w:val="24"/>
              </w:rPr>
              <w:t>Q</w:t>
            </w:r>
            <w:r w:rsidRPr="00A54E28">
              <w:rPr>
                <w:rFonts w:hint="eastAsia"/>
                <w:sz w:val="24"/>
                <w:vertAlign w:val="subscript"/>
              </w:rPr>
              <w:t>n</w:t>
            </w:r>
            <w:r w:rsidRPr="0023214B">
              <w:rPr>
                <w:rFonts w:hint="eastAsia"/>
                <w:sz w:val="24"/>
              </w:rPr>
              <w:t>—每种危险物质的临界量，</w:t>
            </w:r>
            <w:r w:rsidRPr="0023214B">
              <w:rPr>
                <w:rFonts w:hint="eastAsia"/>
                <w:sz w:val="24"/>
              </w:rPr>
              <w:t>t</w:t>
            </w:r>
            <w:r w:rsidRPr="0023214B">
              <w:rPr>
                <w:rFonts w:hint="eastAsia"/>
                <w:sz w:val="24"/>
              </w:rPr>
              <w:t>。</w:t>
            </w:r>
          </w:p>
          <w:p w14:paraId="03B3B08F" w14:textId="77777777" w:rsidR="00340F38" w:rsidRPr="0023214B" w:rsidRDefault="00340F38" w:rsidP="00340F38">
            <w:pPr>
              <w:spacing w:line="360" w:lineRule="auto"/>
              <w:ind w:firstLineChars="200" w:firstLine="480"/>
              <w:rPr>
                <w:sz w:val="24"/>
              </w:rPr>
            </w:pPr>
            <w:r w:rsidRPr="0023214B">
              <w:rPr>
                <w:rFonts w:hint="eastAsia"/>
                <w:sz w:val="24"/>
              </w:rPr>
              <w:t>当</w:t>
            </w:r>
            <w:r w:rsidRPr="0023214B">
              <w:rPr>
                <w:rFonts w:hint="eastAsia"/>
                <w:sz w:val="24"/>
              </w:rPr>
              <w:t>Q</w:t>
            </w:r>
            <w:r w:rsidRPr="0023214B">
              <w:rPr>
                <w:rFonts w:hint="eastAsia"/>
                <w:sz w:val="24"/>
              </w:rPr>
              <w:t>＜</w:t>
            </w:r>
            <w:r w:rsidRPr="0023214B">
              <w:rPr>
                <w:rFonts w:hint="eastAsia"/>
                <w:sz w:val="24"/>
              </w:rPr>
              <w:t>1</w:t>
            </w:r>
            <w:r w:rsidRPr="0023214B">
              <w:rPr>
                <w:rFonts w:hint="eastAsia"/>
                <w:sz w:val="24"/>
              </w:rPr>
              <w:t>时，该项目环境风险潜势为</w:t>
            </w:r>
            <w:r w:rsidRPr="0023214B">
              <w:rPr>
                <w:rFonts w:hint="eastAsia"/>
                <w:sz w:val="24"/>
              </w:rPr>
              <w:t>I</w:t>
            </w:r>
            <w:r w:rsidRPr="0023214B">
              <w:rPr>
                <w:rFonts w:hint="eastAsia"/>
                <w:sz w:val="24"/>
              </w:rPr>
              <w:t>。</w:t>
            </w:r>
          </w:p>
          <w:p w14:paraId="1F8922E3" w14:textId="77777777" w:rsidR="00340F38" w:rsidRDefault="00340F38" w:rsidP="00340F38">
            <w:pPr>
              <w:spacing w:line="360" w:lineRule="auto"/>
              <w:ind w:firstLineChars="200" w:firstLine="480"/>
              <w:rPr>
                <w:sz w:val="24"/>
              </w:rPr>
            </w:pPr>
            <w:r w:rsidRPr="0023214B">
              <w:rPr>
                <w:rFonts w:hint="eastAsia"/>
                <w:sz w:val="24"/>
              </w:rPr>
              <w:t>当</w:t>
            </w:r>
            <w:r w:rsidRPr="0023214B">
              <w:rPr>
                <w:rFonts w:hint="eastAsia"/>
                <w:sz w:val="24"/>
              </w:rPr>
              <w:t>Q</w:t>
            </w:r>
            <w:r w:rsidRPr="0023214B">
              <w:rPr>
                <w:rFonts w:hint="eastAsia"/>
                <w:sz w:val="24"/>
              </w:rPr>
              <w:t>≥</w:t>
            </w:r>
            <w:r w:rsidRPr="0023214B">
              <w:rPr>
                <w:rFonts w:hint="eastAsia"/>
                <w:sz w:val="24"/>
              </w:rPr>
              <w:t>1</w:t>
            </w:r>
            <w:r w:rsidRPr="0023214B">
              <w:rPr>
                <w:rFonts w:hint="eastAsia"/>
                <w:sz w:val="24"/>
              </w:rPr>
              <w:t>时，将</w:t>
            </w:r>
            <w:r w:rsidRPr="0023214B">
              <w:rPr>
                <w:rFonts w:hint="eastAsia"/>
                <w:sz w:val="24"/>
              </w:rPr>
              <w:t>Q</w:t>
            </w:r>
            <w:r w:rsidRPr="0023214B">
              <w:rPr>
                <w:rFonts w:hint="eastAsia"/>
                <w:sz w:val="24"/>
              </w:rPr>
              <w:t>值划分为：（</w:t>
            </w:r>
            <w:r w:rsidRPr="0023214B">
              <w:rPr>
                <w:rFonts w:hint="eastAsia"/>
                <w:sz w:val="24"/>
              </w:rPr>
              <w:t>1</w:t>
            </w:r>
            <w:r w:rsidRPr="0023214B">
              <w:rPr>
                <w:rFonts w:hint="eastAsia"/>
                <w:sz w:val="24"/>
              </w:rPr>
              <w:t>）</w:t>
            </w:r>
            <w:r w:rsidRPr="0023214B">
              <w:rPr>
                <w:rFonts w:hint="eastAsia"/>
                <w:sz w:val="24"/>
              </w:rPr>
              <w:t>1</w:t>
            </w:r>
            <w:r w:rsidRPr="0023214B">
              <w:rPr>
                <w:rFonts w:hint="eastAsia"/>
                <w:sz w:val="24"/>
              </w:rPr>
              <w:t>≤</w:t>
            </w:r>
            <w:r w:rsidRPr="0023214B">
              <w:rPr>
                <w:rFonts w:hint="eastAsia"/>
                <w:sz w:val="24"/>
              </w:rPr>
              <w:t>Q</w:t>
            </w:r>
            <w:r w:rsidRPr="0023214B">
              <w:rPr>
                <w:rFonts w:hint="eastAsia"/>
                <w:sz w:val="24"/>
              </w:rPr>
              <w:t>＜</w:t>
            </w:r>
            <w:r w:rsidRPr="0023214B">
              <w:rPr>
                <w:rFonts w:hint="eastAsia"/>
                <w:sz w:val="24"/>
              </w:rPr>
              <w:t>10</w:t>
            </w:r>
            <w:r w:rsidRPr="0023214B">
              <w:rPr>
                <w:rFonts w:hint="eastAsia"/>
                <w:sz w:val="24"/>
              </w:rPr>
              <w:t>；（</w:t>
            </w:r>
            <w:r w:rsidRPr="0023214B">
              <w:rPr>
                <w:rFonts w:hint="eastAsia"/>
                <w:sz w:val="24"/>
              </w:rPr>
              <w:t>2</w:t>
            </w:r>
            <w:r w:rsidRPr="0023214B">
              <w:rPr>
                <w:rFonts w:hint="eastAsia"/>
                <w:sz w:val="24"/>
              </w:rPr>
              <w:t>）</w:t>
            </w:r>
            <w:r w:rsidRPr="0023214B">
              <w:rPr>
                <w:rFonts w:hint="eastAsia"/>
                <w:sz w:val="24"/>
              </w:rPr>
              <w:t>10</w:t>
            </w:r>
            <w:r w:rsidRPr="0023214B">
              <w:rPr>
                <w:rFonts w:hint="eastAsia"/>
                <w:sz w:val="24"/>
              </w:rPr>
              <w:t>≤</w:t>
            </w:r>
            <w:r w:rsidRPr="0023214B">
              <w:rPr>
                <w:rFonts w:hint="eastAsia"/>
                <w:sz w:val="24"/>
              </w:rPr>
              <w:t>Q</w:t>
            </w:r>
            <w:r w:rsidRPr="0023214B">
              <w:rPr>
                <w:rFonts w:hint="eastAsia"/>
                <w:sz w:val="24"/>
              </w:rPr>
              <w:t>＜</w:t>
            </w:r>
            <w:r w:rsidRPr="0023214B">
              <w:rPr>
                <w:rFonts w:hint="eastAsia"/>
                <w:sz w:val="24"/>
              </w:rPr>
              <w:t>100</w:t>
            </w:r>
            <w:r w:rsidRPr="0023214B">
              <w:rPr>
                <w:rFonts w:hint="eastAsia"/>
                <w:sz w:val="24"/>
              </w:rPr>
              <w:t>；（</w:t>
            </w:r>
            <w:r w:rsidRPr="0023214B">
              <w:rPr>
                <w:rFonts w:hint="eastAsia"/>
                <w:sz w:val="24"/>
              </w:rPr>
              <w:t>3</w:t>
            </w:r>
            <w:r w:rsidRPr="0023214B">
              <w:rPr>
                <w:rFonts w:hint="eastAsia"/>
                <w:sz w:val="24"/>
              </w:rPr>
              <w:t>）</w:t>
            </w:r>
            <w:r w:rsidRPr="0023214B">
              <w:rPr>
                <w:rFonts w:hint="eastAsia"/>
                <w:sz w:val="24"/>
              </w:rPr>
              <w:t>Q</w:t>
            </w:r>
            <w:r w:rsidRPr="0023214B">
              <w:rPr>
                <w:rFonts w:hint="eastAsia"/>
                <w:sz w:val="24"/>
              </w:rPr>
              <w:t>≥</w:t>
            </w:r>
            <w:r w:rsidRPr="0023214B">
              <w:rPr>
                <w:rFonts w:hint="eastAsia"/>
                <w:sz w:val="24"/>
              </w:rPr>
              <w:t>100</w:t>
            </w:r>
            <w:r w:rsidRPr="0023214B">
              <w:rPr>
                <w:rFonts w:hint="eastAsia"/>
                <w:sz w:val="24"/>
              </w:rPr>
              <w:t>。</w:t>
            </w:r>
          </w:p>
          <w:p w14:paraId="6B0C1622" w14:textId="77777777" w:rsidR="00340F38" w:rsidRDefault="00340F38" w:rsidP="00340F38">
            <w:pPr>
              <w:spacing w:line="360" w:lineRule="auto"/>
              <w:ind w:firstLineChars="200" w:firstLine="480"/>
              <w:rPr>
                <w:sz w:val="24"/>
              </w:rPr>
            </w:pPr>
            <w:r w:rsidRPr="0023214B">
              <w:rPr>
                <w:rFonts w:hint="eastAsia"/>
                <w:sz w:val="24"/>
              </w:rPr>
              <w:t>项目各风险物质临界量及</w:t>
            </w:r>
            <w:r w:rsidRPr="0023214B">
              <w:rPr>
                <w:rFonts w:hint="eastAsia"/>
                <w:sz w:val="24"/>
              </w:rPr>
              <w:t>Q</w:t>
            </w:r>
            <w:r w:rsidRPr="0023214B">
              <w:rPr>
                <w:rFonts w:hint="eastAsia"/>
                <w:sz w:val="24"/>
              </w:rPr>
              <w:t>值，</w:t>
            </w:r>
            <w:r>
              <w:rPr>
                <w:rFonts w:hint="eastAsia"/>
                <w:sz w:val="24"/>
              </w:rPr>
              <w:t>如下表所示：</w:t>
            </w:r>
          </w:p>
          <w:p w14:paraId="49BA14FB" w14:textId="5E09305D" w:rsidR="00340F38" w:rsidRPr="00A54E28" w:rsidRDefault="00340F38" w:rsidP="00340F38">
            <w:pPr>
              <w:pStyle w:val="21"/>
              <w:adjustRightInd w:val="0"/>
              <w:snapToGrid w:val="0"/>
              <w:spacing w:after="0" w:line="240" w:lineRule="auto"/>
              <w:ind w:leftChars="0" w:left="0" w:firstLine="422"/>
              <w:jc w:val="center"/>
              <w:rPr>
                <w:b/>
                <w:sz w:val="22"/>
                <w:szCs w:val="22"/>
              </w:rPr>
            </w:pPr>
            <w:r w:rsidRPr="00A54E28">
              <w:rPr>
                <w:b/>
                <w:sz w:val="22"/>
                <w:szCs w:val="22"/>
              </w:rPr>
              <w:t>表</w:t>
            </w:r>
            <w:r w:rsidRPr="00A54E28">
              <w:rPr>
                <w:rFonts w:hint="eastAsia"/>
                <w:b/>
                <w:sz w:val="22"/>
                <w:szCs w:val="22"/>
              </w:rPr>
              <w:t>4-</w:t>
            </w:r>
            <w:r w:rsidR="002B432D">
              <w:rPr>
                <w:b/>
                <w:sz w:val="22"/>
                <w:szCs w:val="22"/>
              </w:rPr>
              <w:t>10</w:t>
            </w:r>
            <w:r w:rsidRPr="00A54E28">
              <w:rPr>
                <w:b/>
                <w:sz w:val="22"/>
                <w:szCs w:val="22"/>
              </w:rPr>
              <w:t xml:space="preserve">    </w:t>
            </w:r>
            <w:r w:rsidRPr="00A54E28">
              <w:rPr>
                <w:b/>
                <w:sz w:val="22"/>
                <w:szCs w:val="22"/>
              </w:rPr>
              <w:t>项目涉及风险物质储存量与临界量一览表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93"/>
              <w:gridCol w:w="1543"/>
              <w:gridCol w:w="1577"/>
              <w:gridCol w:w="2047"/>
              <w:gridCol w:w="1470"/>
            </w:tblGrid>
            <w:tr w:rsidR="00340F38" w:rsidRPr="0050117B" w14:paraId="27A53AFD" w14:textId="77777777" w:rsidTr="001F1CC9">
              <w:trPr>
                <w:trHeight w:val="488"/>
                <w:jc w:val="center"/>
              </w:trPr>
              <w:tc>
                <w:tcPr>
                  <w:tcW w:w="707" w:type="pct"/>
                  <w:vAlign w:val="center"/>
                </w:tcPr>
                <w:p w14:paraId="02C3BA21" w14:textId="77777777" w:rsidR="00340F38" w:rsidRPr="0050117B" w:rsidRDefault="00340F38" w:rsidP="00340F38">
                  <w:pPr>
                    <w:adjustRightInd w:val="0"/>
                    <w:snapToGrid w:val="0"/>
                    <w:jc w:val="center"/>
                    <w:rPr>
                      <w:sz w:val="22"/>
                      <w:szCs w:val="22"/>
                    </w:rPr>
                  </w:pPr>
                  <w:r w:rsidRPr="0050117B">
                    <w:rPr>
                      <w:rFonts w:hint="eastAsia"/>
                      <w:sz w:val="22"/>
                      <w:szCs w:val="22"/>
                    </w:rPr>
                    <w:t>序号</w:t>
                  </w:r>
                </w:p>
              </w:tc>
              <w:tc>
                <w:tcPr>
                  <w:tcW w:w="998" w:type="pct"/>
                  <w:vAlign w:val="center"/>
                </w:tcPr>
                <w:p w14:paraId="29C82868" w14:textId="77777777" w:rsidR="00340F38" w:rsidRPr="0050117B" w:rsidRDefault="00340F38" w:rsidP="00340F38">
                  <w:pPr>
                    <w:adjustRightInd w:val="0"/>
                    <w:snapToGrid w:val="0"/>
                    <w:jc w:val="center"/>
                    <w:rPr>
                      <w:sz w:val="22"/>
                      <w:szCs w:val="22"/>
                    </w:rPr>
                  </w:pPr>
                  <w:r w:rsidRPr="0050117B">
                    <w:rPr>
                      <w:rFonts w:hint="eastAsia"/>
                      <w:sz w:val="22"/>
                      <w:szCs w:val="22"/>
                    </w:rPr>
                    <w:t>名称</w:t>
                  </w:r>
                </w:p>
              </w:tc>
              <w:tc>
                <w:tcPr>
                  <w:tcW w:w="1020" w:type="pct"/>
                  <w:vAlign w:val="center"/>
                </w:tcPr>
                <w:p w14:paraId="7EC2DBE5" w14:textId="77777777" w:rsidR="00340F38" w:rsidRPr="0050117B" w:rsidRDefault="00340F38" w:rsidP="00340F38">
                  <w:pPr>
                    <w:adjustRightInd w:val="0"/>
                    <w:snapToGrid w:val="0"/>
                    <w:jc w:val="center"/>
                    <w:rPr>
                      <w:sz w:val="22"/>
                      <w:szCs w:val="22"/>
                    </w:rPr>
                  </w:pPr>
                  <w:r w:rsidRPr="0050117B">
                    <w:rPr>
                      <w:rFonts w:hint="eastAsia"/>
                      <w:sz w:val="22"/>
                      <w:szCs w:val="22"/>
                    </w:rPr>
                    <w:t>临界量</w:t>
                  </w:r>
                  <w:r w:rsidRPr="0050117B">
                    <w:rPr>
                      <w:rFonts w:hint="eastAsia"/>
                      <w:sz w:val="22"/>
                      <w:szCs w:val="22"/>
                    </w:rPr>
                    <w:t>Q</w:t>
                  </w:r>
                  <w:r w:rsidRPr="0050117B">
                    <w:rPr>
                      <w:rFonts w:hint="eastAsia"/>
                      <w:sz w:val="22"/>
                      <w:szCs w:val="22"/>
                    </w:rPr>
                    <w:t>（</w:t>
                  </w:r>
                  <w:r w:rsidRPr="0050117B">
                    <w:rPr>
                      <w:rFonts w:hint="eastAsia"/>
                      <w:sz w:val="22"/>
                      <w:szCs w:val="22"/>
                    </w:rPr>
                    <w:t>t</w:t>
                  </w:r>
                  <w:r w:rsidRPr="0050117B">
                    <w:rPr>
                      <w:rFonts w:hint="eastAsia"/>
                      <w:sz w:val="22"/>
                      <w:szCs w:val="22"/>
                    </w:rPr>
                    <w:t>）</w:t>
                  </w:r>
                </w:p>
              </w:tc>
              <w:tc>
                <w:tcPr>
                  <w:tcW w:w="1324" w:type="pct"/>
                  <w:vAlign w:val="center"/>
                </w:tcPr>
                <w:p w14:paraId="147AE74A" w14:textId="77777777" w:rsidR="00340F38" w:rsidRPr="0050117B" w:rsidRDefault="00340F38" w:rsidP="00340F38">
                  <w:pPr>
                    <w:adjustRightInd w:val="0"/>
                    <w:snapToGrid w:val="0"/>
                    <w:jc w:val="center"/>
                    <w:rPr>
                      <w:sz w:val="22"/>
                      <w:szCs w:val="22"/>
                    </w:rPr>
                  </w:pPr>
                  <w:r w:rsidRPr="0050117B">
                    <w:rPr>
                      <w:rFonts w:hint="eastAsia"/>
                      <w:sz w:val="22"/>
                      <w:szCs w:val="22"/>
                    </w:rPr>
                    <w:t>最大储存量</w:t>
                  </w:r>
                  <w:r w:rsidRPr="0050117B">
                    <w:rPr>
                      <w:rFonts w:hint="eastAsia"/>
                      <w:sz w:val="22"/>
                      <w:szCs w:val="22"/>
                    </w:rPr>
                    <w:t>q</w:t>
                  </w:r>
                  <w:r w:rsidRPr="0050117B">
                    <w:rPr>
                      <w:rFonts w:hint="eastAsia"/>
                      <w:sz w:val="22"/>
                      <w:szCs w:val="22"/>
                    </w:rPr>
                    <w:t>（</w:t>
                  </w:r>
                  <w:r w:rsidRPr="0050117B">
                    <w:rPr>
                      <w:rFonts w:hint="eastAsia"/>
                      <w:sz w:val="22"/>
                      <w:szCs w:val="22"/>
                    </w:rPr>
                    <w:t>t</w:t>
                  </w:r>
                  <w:r w:rsidRPr="0050117B">
                    <w:rPr>
                      <w:rFonts w:hint="eastAsia"/>
                      <w:sz w:val="22"/>
                      <w:szCs w:val="22"/>
                    </w:rPr>
                    <w:t>）</w:t>
                  </w:r>
                </w:p>
              </w:tc>
              <w:tc>
                <w:tcPr>
                  <w:tcW w:w="952" w:type="pct"/>
                  <w:vAlign w:val="center"/>
                </w:tcPr>
                <w:p w14:paraId="4A07C88A" w14:textId="77777777" w:rsidR="00340F38" w:rsidRPr="0050117B" w:rsidRDefault="00340F38" w:rsidP="00340F38">
                  <w:pPr>
                    <w:adjustRightInd w:val="0"/>
                    <w:snapToGrid w:val="0"/>
                    <w:jc w:val="center"/>
                    <w:rPr>
                      <w:sz w:val="22"/>
                      <w:szCs w:val="22"/>
                    </w:rPr>
                  </w:pPr>
                  <w:r w:rsidRPr="0050117B">
                    <w:rPr>
                      <w:rFonts w:hint="eastAsia"/>
                      <w:sz w:val="22"/>
                      <w:szCs w:val="22"/>
                    </w:rPr>
                    <w:t>q/Q</w:t>
                  </w:r>
                </w:p>
              </w:tc>
            </w:tr>
            <w:tr w:rsidR="00340F38" w:rsidRPr="0050117B" w14:paraId="47365E44" w14:textId="77777777" w:rsidTr="001F1CC9">
              <w:trPr>
                <w:trHeight w:val="330"/>
                <w:jc w:val="center"/>
              </w:trPr>
              <w:tc>
                <w:tcPr>
                  <w:tcW w:w="707" w:type="pct"/>
                  <w:vAlign w:val="center"/>
                </w:tcPr>
                <w:p w14:paraId="08D4C21F" w14:textId="77777777" w:rsidR="00340F38" w:rsidRPr="0050117B" w:rsidRDefault="00340F38" w:rsidP="00340F38">
                  <w:pPr>
                    <w:adjustRightInd w:val="0"/>
                    <w:snapToGrid w:val="0"/>
                    <w:jc w:val="center"/>
                    <w:rPr>
                      <w:sz w:val="22"/>
                      <w:szCs w:val="22"/>
                    </w:rPr>
                  </w:pPr>
                  <w:r w:rsidRPr="0050117B">
                    <w:rPr>
                      <w:rFonts w:hint="eastAsia"/>
                      <w:sz w:val="22"/>
                      <w:szCs w:val="22"/>
                    </w:rPr>
                    <w:t>1</w:t>
                  </w:r>
                </w:p>
              </w:tc>
              <w:tc>
                <w:tcPr>
                  <w:tcW w:w="998" w:type="pct"/>
                  <w:vAlign w:val="center"/>
                </w:tcPr>
                <w:p w14:paraId="6527DA4E" w14:textId="77777777" w:rsidR="00340F38" w:rsidRPr="0050117B" w:rsidRDefault="00340F38" w:rsidP="00340F38">
                  <w:pPr>
                    <w:adjustRightInd w:val="0"/>
                    <w:snapToGrid w:val="0"/>
                    <w:jc w:val="center"/>
                    <w:rPr>
                      <w:sz w:val="22"/>
                      <w:szCs w:val="22"/>
                    </w:rPr>
                  </w:pPr>
                  <w:r>
                    <w:rPr>
                      <w:rFonts w:hint="eastAsia"/>
                      <w:sz w:val="22"/>
                      <w:szCs w:val="22"/>
                    </w:rPr>
                    <w:t>废机油</w:t>
                  </w:r>
                </w:p>
              </w:tc>
              <w:tc>
                <w:tcPr>
                  <w:tcW w:w="1020" w:type="pct"/>
                  <w:vAlign w:val="center"/>
                </w:tcPr>
                <w:p w14:paraId="44EEC145" w14:textId="77777777" w:rsidR="00340F38" w:rsidRPr="0050117B" w:rsidRDefault="00340F38" w:rsidP="00340F38">
                  <w:pPr>
                    <w:adjustRightInd w:val="0"/>
                    <w:snapToGrid w:val="0"/>
                    <w:jc w:val="center"/>
                    <w:rPr>
                      <w:sz w:val="22"/>
                      <w:szCs w:val="22"/>
                    </w:rPr>
                  </w:pPr>
                  <w:r>
                    <w:rPr>
                      <w:sz w:val="22"/>
                      <w:szCs w:val="22"/>
                    </w:rPr>
                    <w:t>2500</w:t>
                  </w:r>
                </w:p>
              </w:tc>
              <w:tc>
                <w:tcPr>
                  <w:tcW w:w="1324" w:type="pct"/>
                  <w:vAlign w:val="center"/>
                </w:tcPr>
                <w:p w14:paraId="1679533A" w14:textId="77777777" w:rsidR="00340F38" w:rsidRPr="0050117B" w:rsidRDefault="00340F38" w:rsidP="00340F38">
                  <w:pPr>
                    <w:adjustRightInd w:val="0"/>
                    <w:snapToGrid w:val="0"/>
                    <w:jc w:val="center"/>
                    <w:rPr>
                      <w:sz w:val="22"/>
                      <w:szCs w:val="22"/>
                    </w:rPr>
                  </w:pPr>
                  <w:r>
                    <w:rPr>
                      <w:sz w:val="22"/>
                      <w:szCs w:val="22"/>
                    </w:rPr>
                    <w:t>1.0</w:t>
                  </w:r>
                </w:p>
              </w:tc>
              <w:tc>
                <w:tcPr>
                  <w:tcW w:w="952" w:type="pct"/>
                  <w:vAlign w:val="center"/>
                </w:tcPr>
                <w:p w14:paraId="477AA5C5" w14:textId="77777777" w:rsidR="00340F38" w:rsidRPr="0050117B" w:rsidRDefault="00340F38" w:rsidP="00340F38">
                  <w:pPr>
                    <w:adjustRightInd w:val="0"/>
                    <w:snapToGrid w:val="0"/>
                    <w:jc w:val="center"/>
                    <w:rPr>
                      <w:sz w:val="22"/>
                      <w:szCs w:val="22"/>
                    </w:rPr>
                  </w:pPr>
                  <w:r>
                    <w:rPr>
                      <w:rFonts w:eastAsia="等线"/>
                      <w:color w:val="000000"/>
                      <w:sz w:val="22"/>
                      <w:szCs w:val="22"/>
                    </w:rPr>
                    <w:t>0.0004</w:t>
                  </w:r>
                </w:p>
              </w:tc>
            </w:tr>
          </w:tbl>
          <w:p w14:paraId="0F50FC4E" w14:textId="77777777" w:rsidR="00340F38" w:rsidRPr="001568C1" w:rsidRDefault="00340F38" w:rsidP="00340F38">
            <w:pPr>
              <w:spacing w:line="360" w:lineRule="auto"/>
              <w:ind w:firstLineChars="200" w:firstLine="480"/>
              <w:rPr>
                <w:sz w:val="24"/>
                <w:szCs w:val="32"/>
              </w:rPr>
            </w:pPr>
            <w:r w:rsidRPr="001568C1">
              <w:rPr>
                <w:rFonts w:hint="eastAsia"/>
                <w:sz w:val="24"/>
                <w:szCs w:val="32"/>
              </w:rPr>
              <w:lastRenderedPageBreak/>
              <w:t>根据以上分析可知，本项目使用的危险物质数量与临界值的比值</w:t>
            </w:r>
            <w:r w:rsidRPr="001568C1">
              <w:rPr>
                <w:rFonts w:hint="eastAsia"/>
                <w:sz w:val="24"/>
                <w:szCs w:val="32"/>
              </w:rPr>
              <w:t>Q</w:t>
            </w:r>
            <w:r w:rsidRPr="001568C1">
              <w:rPr>
                <w:rFonts w:hint="eastAsia"/>
                <w:sz w:val="24"/>
                <w:szCs w:val="32"/>
              </w:rPr>
              <w:t>＜</w:t>
            </w:r>
            <w:r w:rsidRPr="001568C1">
              <w:rPr>
                <w:rFonts w:hint="eastAsia"/>
                <w:sz w:val="24"/>
                <w:szCs w:val="32"/>
              </w:rPr>
              <w:t>1</w:t>
            </w:r>
            <w:r w:rsidRPr="001568C1">
              <w:rPr>
                <w:rFonts w:hint="eastAsia"/>
                <w:sz w:val="24"/>
                <w:szCs w:val="32"/>
              </w:rPr>
              <w:t>，风险潜势为</w:t>
            </w:r>
            <w:r w:rsidRPr="001568C1">
              <w:rPr>
                <w:rFonts w:hint="eastAsia"/>
                <w:sz w:val="24"/>
                <w:szCs w:val="32"/>
              </w:rPr>
              <w:t>I</w:t>
            </w:r>
            <w:r w:rsidRPr="001568C1">
              <w:rPr>
                <w:rFonts w:hint="eastAsia"/>
                <w:sz w:val="24"/>
                <w:szCs w:val="32"/>
              </w:rPr>
              <w:t>。根据“关于印发《建设项目环境影响报告表》内容、格式及编制技术指南的通知”环办环评〔</w:t>
            </w:r>
            <w:r w:rsidRPr="001568C1">
              <w:rPr>
                <w:rFonts w:hint="eastAsia"/>
                <w:sz w:val="24"/>
                <w:szCs w:val="32"/>
              </w:rPr>
              <w:t>2020</w:t>
            </w:r>
            <w:r w:rsidRPr="001568C1">
              <w:rPr>
                <w:rFonts w:hint="eastAsia"/>
                <w:sz w:val="24"/>
                <w:szCs w:val="32"/>
              </w:rPr>
              <w:t>〕</w:t>
            </w:r>
            <w:r w:rsidRPr="001568C1">
              <w:rPr>
                <w:rFonts w:hint="eastAsia"/>
                <w:sz w:val="24"/>
                <w:szCs w:val="32"/>
              </w:rPr>
              <w:t>33</w:t>
            </w:r>
            <w:r w:rsidRPr="001568C1">
              <w:rPr>
                <w:rFonts w:hint="eastAsia"/>
                <w:sz w:val="24"/>
                <w:szCs w:val="32"/>
              </w:rPr>
              <w:t>号，本项目无需开展专项评价。</w:t>
            </w:r>
          </w:p>
          <w:p w14:paraId="30EC0325"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w:t>
            </w:r>
            <w:r w:rsidRPr="001568C1">
              <w:rPr>
                <w:rFonts w:hint="eastAsia"/>
                <w:sz w:val="24"/>
                <w:szCs w:val="32"/>
              </w:rPr>
              <w:t>2</w:t>
            </w:r>
            <w:r w:rsidRPr="001568C1">
              <w:rPr>
                <w:rFonts w:hint="eastAsia"/>
                <w:sz w:val="24"/>
                <w:szCs w:val="32"/>
              </w:rPr>
              <w:t>）危险物质污染途径及危害分析</w:t>
            </w:r>
          </w:p>
          <w:p w14:paraId="69416EDE"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根据本项目的生产工艺、使用的原辅材料，其风险源分别情况和污染途径见下表：</w:t>
            </w:r>
          </w:p>
          <w:p w14:paraId="0E471EFB" w14:textId="2B4E7141" w:rsidR="00340F38" w:rsidRPr="00A54E28" w:rsidRDefault="00340F38" w:rsidP="00340F38">
            <w:pPr>
              <w:pStyle w:val="21"/>
              <w:adjustRightInd w:val="0"/>
              <w:snapToGrid w:val="0"/>
              <w:spacing w:after="0" w:line="240" w:lineRule="auto"/>
              <w:ind w:leftChars="0" w:left="0" w:firstLine="422"/>
              <w:jc w:val="center"/>
              <w:rPr>
                <w:b/>
                <w:sz w:val="22"/>
                <w:szCs w:val="22"/>
              </w:rPr>
            </w:pPr>
            <w:r w:rsidRPr="00A54E28">
              <w:rPr>
                <w:b/>
                <w:sz w:val="22"/>
                <w:szCs w:val="22"/>
              </w:rPr>
              <w:t>表</w:t>
            </w:r>
            <w:r w:rsidRPr="00A54E28">
              <w:rPr>
                <w:rFonts w:hint="eastAsia"/>
                <w:b/>
                <w:sz w:val="22"/>
                <w:szCs w:val="22"/>
              </w:rPr>
              <w:t>4-1</w:t>
            </w:r>
            <w:r w:rsidR="002B432D">
              <w:rPr>
                <w:b/>
                <w:sz w:val="22"/>
                <w:szCs w:val="22"/>
              </w:rPr>
              <w:t>1</w:t>
            </w:r>
            <w:r w:rsidRPr="00A54E28">
              <w:rPr>
                <w:b/>
                <w:sz w:val="22"/>
                <w:szCs w:val="22"/>
              </w:rPr>
              <w:t xml:space="preserve">    </w:t>
            </w:r>
            <w:r w:rsidRPr="00A54E28">
              <w:rPr>
                <w:rFonts w:hint="eastAsia"/>
                <w:b/>
                <w:sz w:val="22"/>
                <w:szCs w:val="22"/>
              </w:rPr>
              <w:t>项目危险物质污染途径分析一览表</w:t>
            </w:r>
          </w:p>
          <w:tbl>
            <w:tblPr>
              <w:tblStyle w:val="a5"/>
              <w:tblW w:w="0" w:type="auto"/>
              <w:tblLook w:val="04A0" w:firstRow="1" w:lastRow="0" w:firstColumn="1" w:lastColumn="0" w:noHBand="0" w:noVBand="1"/>
            </w:tblPr>
            <w:tblGrid>
              <w:gridCol w:w="1579"/>
              <w:gridCol w:w="1384"/>
              <w:gridCol w:w="3173"/>
              <w:gridCol w:w="1594"/>
            </w:tblGrid>
            <w:tr w:rsidR="00340F38" w14:paraId="0A184FA2" w14:textId="77777777" w:rsidTr="001F1CC9">
              <w:tc>
                <w:tcPr>
                  <w:tcW w:w="1585" w:type="dxa"/>
                  <w:vAlign w:val="center"/>
                </w:tcPr>
                <w:p w14:paraId="597C3EFA" w14:textId="77777777" w:rsidR="00340F38" w:rsidRPr="00A54E28" w:rsidRDefault="00340F38" w:rsidP="00340F38">
                  <w:pPr>
                    <w:jc w:val="center"/>
                    <w:rPr>
                      <w:sz w:val="22"/>
                      <w:szCs w:val="22"/>
                    </w:rPr>
                  </w:pPr>
                  <w:r>
                    <w:rPr>
                      <w:rFonts w:hint="eastAsia"/>
                      <w:sz w:val="22"/>
                      <w:szCs w:val="22"/>
                    </w:rPr>
                    <w:t>风险类别</w:t>
                  </w:r>
                </w:p>
              </w:tc>
              <w:tc>
                <w:tcPr>
                  <w:tcW w:w="1391" w:type="dxa"/>
                  <w:vAlign w:val="center"/>
                </w:tcPr>
                <w:p w14:paraId="0E88D4B7" w14:textId="77777777" w:rsidR="00340F38" w:rsidRPr="00A54E28" w:rsidRDefault="00340F38" w:rsidP="00340F38">
                  <w:pPr>
                    <w:jc w:val="center"/>
                    <w:rPr>
                      <w:sz w:val="22"/>
                      <w:szCs w:val="22"/>
                    </w:rPr>
                  </w:pPr>
                  <w:r>
                    <w:rPr>
                      <w:rFonts w:hint="eastAsia"/>
                      <w:sz w:val="22"/>
                      <w:szCs w:val="22"/>
                    </w:rPr>
                    <w:t>风险源分布</w:t>
                  </w:r>
                </w:p>
              </w:tc>
              <w:tc>
                <w:tcPr>
                  <w:tcW w:w="3193" w:type="dxa"/>
                  <w:vAlign w:val="center"/>
                </w:tcPr>
                <w:p w14:paraId="3255266E" w14:textId="77777777" w:rsidR="00340F38" w:rsidRPr="00A54E28" w:rsidRDefault="00340F38" w:rsidP="00340F38">
                  <w:pPr>
                    <w:jc w:val="center"/>
                    <w:rPr>
                      <w:sz w:val="22"/>
                      <w:szCs w:val="22"/>
                    </w:rPr>
                  </w:pPr>
                  <w:r>
                    <w:rPr>
                      <w:rFonts w:hint="eastAsia"/>
                      <w:sz w:val="22"/>
                      <w:szCs w:val="22"/>
                    </w:rPr>
                    <w:t>污染途经</w:t>
                  </w:r>
                </w:p>
              </w:tc>
              <w:tc>
                <w:tcPr>
                  <w:tcW w:w="1601" w:type="dxa"/>
                  <w:vAlign w:val="center"/>
                </w:tcPr>
                <w:p w14:paraId="07B01B69" w14:textId="77777777" w:rsidR="00340F38" w:rsidRPr="00A54E28" w:rsidRDefault="00340F38" w:rsidP="00340F38">
                  <w:pPr>
                    <w:jc w:val="center"/>
                    <w:rPr>
                      <w:sz w:val="22"/>
                      <w:szCs w:val="22"/>
                    </w:rPr>
                  </w:pPr>
                  <w:r>
                    <w:rPr>
                      <w:rFonts w:hint="eastAsia"/>
                      <w:sz w:val="22"/>
                      <w:szCs w:val="22"/>
                    </w:rPr>
                    <w:t>危害</w:t>
                  </w:r>
                </w:p>
              </w:tc>
            </w:tr>
            <w:tr w:rsidR="00340F38" w14:paraId="258A061E" w14:textId="77777777" w:rsidTr="001F1CC9">
              <w:tc>
                <w:tcPr>
                  <w:tcW w:w="1585" w:type="dxa"/>
                  <w:vAlign w:val="center"/>
                </w:tcPr>
                <w:p w14:paraId="61B3AE13" w14:textId="77777777" w:rsidR="00340F38" w:rsidRDefault="00340F38" w:rsidP="00340F38">
                  <w:pPr>
                    <w:jc w:val="center"/>
                    <w:rPr>
                      <w:sz w:val="22"/>
                      <w:szCs w:val="22"/>
                    </w:rPr>
                  </w:pPr>
                  <w:r w:rsidRPr="00A54E28">
                    <w:rPr>
                      <w:rFonts w:hint="eastAsia"/>
                      <w:sz w:val="22"/>
                      <w:szCs w:val="22"/>
                    </w:rPr>
                    <w:t>火灾、爆炸产生的伴生</w:t>
                  </w:r>
                  <w:r w:rsidRPr="00A54E28">
                    <w:rPr>
                      <w:rFonts w:hint="eastAsia"/>
                      <w:sz w:val="22"/>
                      <w:szCs w:val="22"/>
                    </w:rPr>
                    <w:t>/</w:t>
                  </w:r>
                  <w:r w:rsidRPr="00A54E28">
                    <w:rPr>
                      <w:rFonts w:hint="eastAsia"/>
                      <w:sz w:val="22"/>
                      <w:szCs w:val="22"/>
                    </w:rPr>
                    <w:t>次生污染</w:t>
                  </w:r>
                </w:p>
              </w:tc>
              <w:tc>
                <w:tcPr>
                  <w:tcW w:w="1391" w:type="dxa"/>
                  <w:vAlign w:val="center"/>
                </w:tcPr>
                <w:p w14:paraId="4529FFE5" w14:textId="77777777" w:rsidR="00340F38" w:rsidRDefault="00340F38" w:rsidP="00340F38">
                  <w:pPr>
                    <w:jc w:val="center"/>
                    <w:rPr>
                      <w:sz w:val="22"/>
                      <w:szCs w:val="22"/>
                    </w:rPr>
                  </w:pPr>
                  <w:r>
                    <w:rPr>
                      <w:rFonts w:hint="eastAsia"/>
                      <w:sz w:val="22"/>
                      <w:szCs w:val="22"/>
                    </w:rPr>
                    <w:t>危险废物暂存间</w:t>
                  </w:r>
                </w:p>
              </w:tc>
              <w:tc>
                <w:tcPr>
                  <w:tcW w:w="3193" w:type="dxa"/>
                  <w:vAlign w:val="center"/>
                </w:tcPr>
                <w:p w14:paraId="774ACABB" w14:textId="77777777" w:rsidR="00340F38" w:rsidRPr="00A54E28" w:rsidRDefault="00340F38" w:rsidP="00340F38">
                  <w:pPr>
                    <w:jc w:val="center"/>
                    <w:rPr>
                      <w:sz w:val="22"/>
                      <w:szCs w:val="22"/>
                    </w:rPr>
                  </w:pPr>
                  <w:r>
                    <w:rPr>
                      <w:rFonts w:hint="eastAsia"/>
                      <w:sz w:val="22"/>
                      <w:szCs w:val="22"/>
                    </w:rPr>
                    <w:t>废机油等易燃易爆物质发生火灾爆炸后产生的</w:t>
                  </w:r>
                  <w:r w:rsidRPr="00A54E28">
                    <w:rPr>
                      <w:rFonts w:hint="eastAsia"/>
                      <w:sz w:val="22"/>
                      <w:szCs w:val="22"/>
                    </w:rPr>
                    <w:t>伴生</w:t>
                  </w:r>
                  <w:r w:rsidRPr="00A54E28">
                    <w:rPr>
                      <w:rFonts w:hint="eastAsia"/>
                      <w:sz w:val="22"/>
                      <w:szCs w:val="22"/>
                    </w:rPr>
                    <w:t>/</w:t>
                  </w:r>
                  <w:r w:rsidRPr="00A54E28">
                    <w:rPr>
                      <w:rFonts w:hint="eastAsia"/>
                      <w:sz w:val="22"/>
                      <w:szCs w:val="22"/>
                    </w:rPr>
                    <w:t>次生污染</w:t>
                  </w:r>
                </w:p>
              </w:tc>
              <w:tc>
                <w:tcPr>
                  <w:tcW w:w="1601" w:type="dxa"/>
                  <w:vAlign w:val="center"/>
                </w:tcPr>
                <w:p w14:paraId="0B506046" w14:textId="77777777" w:rsidR="00340F38" w:rsidRDefault="00340F38" w:rsidP="00340F38">
                  <w:pPr>
                    <w:jc w:val="center"/>
                    <w:rPr>
                      <w:sz w:val="22"/>
                      <w:szCs w:val="22"/>
                    </w:rPr>
                  </w:pPr>
                  <w:r>
                    <w:rPr>
                      <w:rFonts w:hint="eastAsia"/>
                      <w:sz w:val="22"/>
                      <w:szCs w:val="22"/>
                    </w:rPr>
                    <w:t>大气环境、水环境</w:t>
                  </w:r>
                </w:p>
              </w:tc>
            </w:tr>
          </w:tbl>
          <w:p w14:paraId="3B197894" w14:textId="77777777" w:rsidR="00340F38" w:rsidRDefault="00340F38" w:rsidP="00340F38">
            <w:pPr>
              <w:spacing w:line="360" w:lineRule="auto"/>
              <w:ind w:firstLineChars="200" w:firstLine="480"/>
              <w:rPr>
                <w:sz w:val="24"/>
                <w:szCs w:val="32"/>
              </w:rPr>
            </w:pPr>
          </w:p>
          <w:p w14:paraId="5B338AC6"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w:t>
            </w:r>
            <w:r w:rsidRPr="001568C1">
              <w:rPr>
                <w:rFonts w:hint="eastAsia"/>
                <w:sz w:val="24"/>
                <w:szCs w:val="32"/>
              </w:rPr>
              <w:t>3</w:t>
            </w:r>
            <w:r w:rsidRPr="001568C1">
              <w:rPr>
                <w:rFonts w:hint="eastAsia"/>
                <w:sz w:val="24"/>
                <w:szCs w:val="32"/>
              </w:rPr>
              <w:t>）环境风险防范措施及应急要求</w:t>
            </w:r>
          </w:p>
          <w:p w14:paraId="635FB2EE"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为做到安全生产，使事故风险减小到最低限度，企业的生产管理部门应加强安全生产管理，制定完备、有效的安全防范措施，尽可能降低各项事故发生的概率。</w:t>
            </w:r>
          </w:p>
          <w:p w14:paraId="69604EF7"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1</w:t>
            </w:r>
            <w:r w:rsidRPr="001568C1">
              <w:rPr>
                <w:rFonts w:hint="eastAsia"/>
                <w:sz w:val="24"/>
                <w:szCs w:val="32"/>
              </w:rPr>
              <w:t>）安全管理制度</w:t>
            </w:r>
          </w:p>
          <w:p w14:paraId="2EC25943"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①制定安全生产责任制度和管理制度，明确规定员工上岗前的培训要求，上岗前的安全准备措施和工作中的安全要求，同时对危险化学品的使用、贮存、装卸等操作做出相应的规定。</w:t>
            </w:r>
          </w:p>
          <w:p w14:paraId="70E718A8"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②制定安全检查制度，定期或不定期地进行安全检查，并如实记录安全检查的结果，同时制定隐患整改和反馈制度，对检查出的安全隐患及时完成整改。</w:t>
            </w:r>
          </w:p>
          <w:p w14:paraId="6CA9E382"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2</w:t>
            </w:r>
            <w:r w:rsidRPr="001568C1">
              <w:rPr>
                <w:rFonts w:hint="eastAsia"/>
                <w:sz w:val="24"/>
                <w:szCs w:val="32"/>
              </w:rPr>
              <w:t>）火灾风险防范措施</w:t>
            </w:r>
          </w:p>
          <w:p w14:paraId="4C89E371"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①预防措施：设置专职安全生产管理人员，经常检查，及时处理。</w:t>
            </w:r>
          </w:p>
          <w:p w14:paraId="60E75192"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②防护措施：定期进行消防知识培训，设置安全警示标识，配备若干灭火器和防护设施等。</w:t>
            </w:r>
          </w:p>
          <w:p w14:paraId="253140FB"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③应急处理：迅速撤离火灾污染区人员至上风处，并立即进行隔离，严格限制出入。应急处理人员戴自给正压式呼吸器。尽可能快用灭火器材进行灭火，根据火灾态势确定是否通知消防进行灭火。</w:t>
            </w:r>
          </w:p>
          <w:p w14:paraId="6D96A915" w14:textId="77777777" w:rsidR="00340F38" w:rsidRPr="001568C1" w:rsidRDefault="00340F38" w:rsidP="00340F38">
            <w:pPr>
              <w:spacing w:line="360" w:lineRule="auto"/>
              <w:ind w:firstLineChars="200" w:firstLine="480"/>
              <w:rPr>
                <w:sz w:val="24"/>
                <w:szCs w:val="32"/>
              </w:rPr>
            </w:pPr>
            <w:r w:rsidRPr="001568C1">
              <w:rPr>
                <w:rFonts w:hint="eastAsia"/>
                <w:sz w:val="24"/>
                <w:szCs w:val="32"/>
              </w:rPr>
              <w:lastRenderedPageBreak/>
              <w:t>3</w:t>
            </w:r>
            <w:r w:rsidRPr="001568C1">
              <w:rPr>
                <w:rFonts w:hint="eastAsia"/>
                <w:sz w:val="24"/>
                <w:szCs w:val="32"/>
              </w:rPr>
              <w:t>）</w:t>
            </w:r>
            <w:r>
              <w:rPr>
                <w:rFonts w:hint="eastAsia"/>
                <w:sz w:val="24"/>
                <w:szCs w:val="32"/>
              </w:rPr>
              <w:t>废机油</w:t>
            </w:r>
            <w:r w:rsidRPr="001568C1">
              <w:rPr>
                <w:rFonts w:hint="eastAsia"/>
                <w:sz w:val="24"/>
                <w:szCs w:val="32"/>
              </w:rPr>
              <w:t>储存</w:t>
            </w:r>
          </w:p>
          <w:p w14:paraId="47E18AE8" w14:textId="77777777" w:rsidR="00340F38" w:rsidRPr="001568C1" w:rsidRDefault="00340F38" w:rsidP="00340F38">
            <w:pPr>
              <w:spacing w:line="360" w:lineRule="auto"/>
              <w:ind w:firstLineChars="200" w:firstLine="480"/>
              <w:rPr>
                <w:sz w:val="24"/>
                <w:szCs w:val="32"/>
              </w:rPr>
            </w:pPr>
            <w:r>
              <w:rPr>
                <w:rFonts w:hint="eastAsia"/>
                <w:sz w:val="24"/>
                <w:szCs w:val="32"/>
              </w:rPr>
              <w:t>废机油</w:t>
            </w:r>
            <w:r w:rsidRPr="001568C1">
              <w:rPr>
                <w:rFonts w:hint="eastAsia"/>
                <w:sz w:val="24"/>
                <w:szCs w:val="32"/>
              </w:rPr>
              <w:t>储存应设置防泄漏托盘，同时配套吸污泵与空桶，防止液体物料泄露后污染外环境。</w:t>
            </w:r>
          </w:p>
          <w:p w14:paraId="329ABEEC"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4</w:t>
            </w:r>
            <w:r w:rsidRPr="001568C1">
              <w:rPr>
                <w:rFonts w:hint="eastAsia"/>
                <w:sz w:val="24"/>
                <w:szCs w:val="32"/>
              </w:rPr>
              <w:t>）其他风险防范措施</w:t>
            </w:r>
          </w:p>
          <w:p w14:paraId="759B3900" w14:textId="77777777" w:rsidR="00340F38" w:rsidRPr="001568C1" w:rsidRDefault="00340F38" w:rsidP="00340F38">
            <w:pPr>
              <w:spacing w:line="360" w:lineRule="auto"/>
              <w:ind w:firstLineChars="200" w:firstLine="480"/>
              <w:rPr>
                <w:sz w:val="24"/>
                <w:szCs w:val="32"/>
              </w:rPr>
            </w:pPr>
            <w:r w:rsidRPr="001568C1">
              <w:rPr>
                <w:rFonts w:hint="eastAsia"/>
                <w:sz w:val="24"/>
                <w:szCs w:val="32"/>
              </w:rPr>
              <w:t>做好处理设备的日常管理工作。对设备处理效果、运行状态定期检查并记录。</w:t>
            </w:r>
          </w:p>
          <w:p w14:paraId="5EE6A9F6" w14:textId="77777777" w:rsidR="00340F38" w:rsidRDefault="00340F38" w:rsidP="00340F38">
            <w:pPr>
              <w:spacing w:line="360" w:lineRule="auto"/>
              <w:ind w:firstLineChars="200" w:firstLine="482"/>
              <w:rPr>
                <w:b/>
                <w:bCs/>
                <w:sz w:val="24"/>
              </w:rPr>
            </w:pPr>
            <w:r>
              <w:rPr>
                <w:rFonts w:hint="eastAsia"/>
                <w:b/>
                <w:bCs/>
                <w:sz w:val="24"/>
              </w:rPr>
              <w:t>七、监测计划</w:t>
            </w:r>
          </w:p>
          <w:p w14:paraId="52133109" w14:textId="77777777" w:rsidR="00340F38" w:rsidRDefault="00340F38" w:rsidP="00340F38">
            <w:pPr>
              <w:spacing w:line="360" w:lineRule="auto"/>
              <w:ind w:firstLineChars="200" w:firstLine="480"/>
              <w:rPr>
                <w:sz w:val="24"/>
              </w:rPr>
            </w:pPr>
            <w:r>
              <w:rPr>
                <w:rFonts w:hint="eastAsia"/>
                <w:sz w:val="24"/>
              </w:rPr>
              <w:t>根据</w:t>
            </w:r>
            <w:r w:rsidRPr="00F819FC">
              <w:rPr>
                <w:rFonts w:hint="eastAsia"/>
                <w:bCs/>
                <w:sz w:val="24"/>
                <w:szCs w:val="32"/>
              </w:rPr>
              <w:t>《排污许可证申请与核发技术规范</w:t>
            </w:r>
            <w:r w:rsidRPr="00F819FC">
              <w:rPr>
                <w:rFonts w:hint="eastAsia"/>
                <w:bCs/>
                <w:sz w:val="24"/>
                <w:szCs w:val="32"/>
              </w:rPr>
              <w:t xml:space="preserve"> </w:t>
            </w:r>
            <w:r>
              <w:rPr>
                <w:rFonts w:hint="eastAsia"/>
                <w:bCs/>
                <w:sz w:val="24"/>
                <w:szCs w:val="32"/>
              </w:rPr>
              <w:t>水泥工</w:t>
            </w:r>
            <w:r w:rsidRPr="00F819FC">
              <w:rPr>
                <w:rFonts w:hint="eastAsia"/>
                <w:bCs/>
                <w:sz w:val="24"/>
                <w:szCs w:val="32"/>
              </w:rPr>
              <w:t>业》（</w:t>
            </w:r>
            <w:r>
              <w:rPr>
                <w:bCs/>
                <w:sz w:val="24"/>
                <w:szCs w:val="32"/>
              </w:rPr>
              <w:t>HJ</w:t>
            </w:r>
            <w:r w:rsidRPr="000162CE">
              <w:rPr>
                <w:bCs/>
                <w:sz w:val="24"/>
                <w:szCs w:val="32"/>
              </w:rPr>
              <w:t>847—2017</w:t>
            </w:r>
            <w:r w:rsidRPr="00F819FC">
              <w:rPr>
                <w:rFonts w:hint="eastAsia"/>
                <w:bCs/>
                <w:sz w:val="24"/>
                <w:szCs w:val="32"/>
              </w:rPr>
              <w:t>）</w:t>
            </w:r>
            <w:r>
              <w:rPr>
                <w:rFonts w:hint="eastAsia"/>
                <w:bCs/>
                <w:sz w:val="24"/>
                <w:szCs w:val="32"/>
              </w:rPr>
              <w:t>与《排污许可证申请与核发技术规范</w:t>
            </w:r>
            <w:r>
              <w:rPr>
                <w:rFonts w:hint="eastAsia"/>
                <w:bCs/>
                <w:sz w:val="24"/>
                <w:szCs w:val="32"/>
              </w:rPr>
              <w:t xml:space="preserve"> </w:t>
            </w:r>
            <w:r>
              <w:rPr>
                <w:rFonts w:hint="eastAsia"/>
                <w:bCs/>
                <w:sz w:val="24"/>
                <w:szCs w:val="32"/>
              </w:rPr>
              <w:t>工业噪声》（</w:t>
            </w:r>
            <w:r>
              <w:rPr>
                <w:rFonts w:hint="eastAsia"/>
                <w:bCs/>
                <w:sz w:val="24"/>
                <w:szCs w:val="32"/>
              </w:rPr>
              <w:t>HJ1301-2023</w:t>
            </w:r>
            <w:r>
              <w:rPr>
                <w:rFonts w:hint="eastAsia"/>
                <w:bCs/>
                <w:sz w:val="24"/>
                <w:szCs w:val="32"/>
              </w:rPr>
              <w:t>）</w:t>
            </w:r>
            <w:r>
              <w:rPr>
                <w:rFonts w:hint="eastAsia"/>
                <w:sz w:val="24"/>
              </w:rPr>
              <w:t>，本项目监测计划如下表所示：</w:t>
            </w:r>
          </w:p>
          <w:p w14:paraId="454D0AF9" w14:textId="1FE7D1AB" w:rsidR="00340F38" w:rsidRPr="009C4CDD" w:rsidRDefault="00340F38" w:rsidP="00340F38">
            <w:pPr>
              <w:adjustRightInd w:val="0"/>
              <w:snapToGrid w:val="0"/>
              <w:spacing w:line="360" w:lineRule="auto"/>
              <w:ind w:firstLineChars="200" w:firstLine="402"/>
              <w:jc w:val="center"/>
              <w:rPr>
                <w:b/>
                <w:spacing w:val="-10"/>
                <w:sz w:val="22"/>
                <w:szCs w:val="22"/>
              </w:rPr>
            </w:pPr>
            <w:r w:rsidRPr="009C4CDD">
              <w:rPr>
                <w:b/>
                <w:spacing w:val="-10"/>
                <w:sz w:val="22"/>
                <w:szCs w:val="22"/>
              </w:rPr>
              <w:t>表</w:t>
            </w:r>
            <w:r w:rsidRPr="009C4CDD">
              <w:rPr>
                <w:b/>
                <w:spacing w:val="-10"/>
                <w:sz w:val="22"/>
                <w:szCs w:val="22"/>
              </w:rPr>
              <w:t>4-</w:t>
            </w:r>
            <w:r>
              <w:rPr>
                <w:rFonts w:hint="eastAsia"/>
                <w:b/>
                <w:spacing w:val="-10"/>
                <w:sz w:val="22"/>
                <w:szCs w:val="22"/>
              </w:rPr>
              <w:t>1</w:t>
            </w:r>
            <w:r w:rsidR="002B432D">
              <w:rPr>
                <w:b/>
                <w:spacing w:val="-10"/>
                <w:sz w:val="22"/>
                <w:szCs w:val="22"/>
              </w:rPr>
              <w:t xml:space="preserve">2 </w:t>
            </w:r>
            <w:r w:rsidRPr="009C4CDD">
              <w:rPr>
                <w:b/>
                <w:spacing w:val="-10"/>
                <w:sz w:val="22"/>
                <w:szCs w:val="22"/>
              </w:rPr>
              <w:t xml:space="preserve">   </w:t>
            </w:r>
            <w:r w:rsidRPr="009C4CDD">
              <w:rPr>
                <w:b/>
                <w:spacing w:val="-10"/>
                <w:sz w:val="22"/>
                <w:szCs w:val="22"/>
              </w:rPr>
              <w:t>废气监测计划</w:t>
            </w:r>
          </w:p>
          <w:tbl>
            <w:tblPr>
              <w:tblStyle w:val="a5"/>
              <w:tblW w:w="5000" w:type="pct"/>
              <w:tblLook w:val="04A0" w:firstRow="1" w:lastRow="0" w:firstColumn="1" w:lastColumn="0" w:noHBand="0" w:noVBand="1"/>
            </w:tblPr>
            <w:tblGrid>
              <w:gridCol w:w="1271"/>
              <w:gridCol w:w="1988"/>
              <w:gridCol w:w="2115"/>
              <w:gridCol w:w="1308"/>
              <w:gridCol w:w="1048"/>
            </w:tblGrid>
            <w:tr w:rsidR="005E01E1" w14:paraId="44A609BB" w14:textId="77777777" w:rsidTr="001F1CC9">
              <w:trPr>
                <w:trHeight w:val="96"/>
              </w:trPr>
              <w:tc>
                <w:tcPr>
                  <w:tcW w:w="822" w:type="pct"/>
                  <w:vMerge w:val="restart"/>
                  <w:tcBorders>
                    <w:top w:val="single" w:sz="4" w:space="0" w:color="auto"/>
                    <w:left w:val="single" w:sz="4" w:space="0" w:color="auto"/>
                    <w:bottom w:val="single" w:sz="4" w:space="0" w:color="auto"/>
                    <w:right w:val="single" w:sz="4" w:space="0" w:color="auto"/>
                  </w:tcBorders>
                  <w:vAlign w:val="center"/>
                </w:tcPr>
                <w:p w14:paraId="4C220248" w14:textId="77777777" w:rsidR="005E01E1" w:rsidRDefault="005E01E1" w:rsidP="005E01E1">
                  <w:pPr>
                    <w:adjustRightInd w:val="0"/>
                    <w:snapToGrid w:val="0"/>
                    <w:jc w:val="center"/>
                    <w:rPr>
                      <w:bCs/>
                      <w:spacing w:val="-10"/>
                      <w:sz w:val="22"/>
                      <w:szCs w:val="22"/>
                    </w:rPr>
                  </w:pPr>
                  <w:r>
                    <w:rPr>
                      <w:rFonts w:hint="eastAsia"/>
                      <w:bCs/>
                      <w:spacing w:val="-10"/>
                      <w:sz w:val="22"/>
                      <w:szCs w:val="22"/>
                    </w:rPr>
                    <w:t>排污口编号</w:t>
                  </w:r>
                </w:p>
              </w:tc>
              <w:tc>
                <w:tcPr>
                  <w:tcW w:w="1286" w:type="pct"/>
                  <w:vMerge w:val="restart"/>
                  <w:tcBorders>
                    <w:top w:val="single" w:sz="4" w:space="0" w:color="auto"/>
                    <w:left w:val="single" w:sz="4" w:space="0" w:color="auto"/>
                    <w:bottom w:val="single" w:sz="4" w:space="0" w:color="auto"/>
                    <w:right w:val="single" w:sz="4" w:space="0" w:color="auto"/>
                  </w:tcBorders>
                  <w:vAlign w:val="center"/>
                </w:tcPr>
                <w:p w14:paraId="4FBE633E" w14:textId="77777777" w:rsidR="005E01E1" w:rsidRDefault="005E01E1" w:rsidP="005E01E1">
                  <w:pPr>
                    <w:adjustRightInd w:val="0"/>
                    <w:snapToGrid w:val="0"/>
                    <w:jc w:val="center"/>
                    <w:rPr>
                      <w:bCs/>
                      <w:spacing w:val="-10"/>
                      <w:sz w:val="22"/>
                      <w:szCs w:val="22"/>
                    </w:rPr>
                  </w:pPr>
                  <w:r>
                    <w:rPr>
                      <w:rFonts w:hint="eastAsia"/>
                      <w:bCs/>
                      <w:spacing w:val="-10"/>
                      <w:sz w:val="22"/>
                      <w:szCs w:val="22"/>
                    </w:rPr>
                    <w:t>排污口名称</w:t>
                  </w:r>
                </w:p>
              </w:tc>
              <w:tc>
                <w:tcPr>
                  <w:tcW w:w="2892" w:type="pct"/>
                  <w:gridSpan w:val="3"/>
                  <w:tcBorders>
                    <w:top w:val="single" w:sz="4" w:space="0" w:color="auto"/>
                    <w:left w:val="single" w:sz="4" w:space="0" w:color="auto"/>
                    <w:bottom w:val="single" w:sz="4" w:space="0" w:color="auto"/>
                    <w:right w:val="single" w:sz="4" w:space="0" w:color="auto"/>
                  </w:tcBorders>
                  <w:vAlign w:val="center"/>
                </w:tcPr>
                <w:p w14:paraId="55F21F42" w14:textId="77777777" w:rsidR="005E01E1" w:rsidRDefault="005E01E1" w:rsidP="005E01E1">
                  <w:pPr>
                    <w:adjustRightInd w:val="0"/>
                    <w:snapToGrid w:val="0"/>
                    <w:jc w:val="center"/>
                    <w:rPr>
                      <w:bCs/>
                      <w:spacing w:val="-10"/>
                      <w:sz w:val="22"/>
                      <w:szCs w:val="22"/>
                    </w:rPr>
                  </w:pPr>
                  <w:r>
                    <w:rPr>
                      <w:rFonts w:hint="eastAsia"/>
                      <w:bCs/>
                      <w:spacing w:val="-10"/>
                      <w:sz w:val="22"/>
                      <w:szCs w:val="22"/>
                    </w:rPr>
                    <w:t>监测要求</w:t>
                  </w:r>
                </w:p>
              </w:tc>
            </w:tr>
            <w:tr w:rsidR="005E01E1" w14:paraId="6FED3F09" w14:textId="77777777" w:rsidTr="001F1CC9">
              <w:tc>
                <w:tcPr>
                  <w:tcW w:w="822" w:type="pct"/>
                  <w:vMerge/>
                  <w:tcBorders>
                    <w:top w:val="single" w:sz="4" w:space="0" w:color="auto"/>
                    <w:left w:val="single" w:sz="4" w:space="0" w:color="auto"/>
                    <w:bottom w:val="single" w:sz="4" w:space="0" w:color="auto"/>
                    <w:right w:val="single" w:sz="4" w:space="0" w:color="auto"/>
                  </w:tcBorders>
                  <w:vAlign w:val="center"/>
                </w:tcPr>
                <w:p w14:paraId="30D03436" w14:textId="77777777" w:rsidR="005E01E1" w:rsidRDefault="005E01E1" w:rsidP="005E01E1">
                  <w:pPr>
                    <w:widowControl/>
                    <w:ind w:firstLine="400"/>
                    <w:jc w:val="center"/>
                    <w:rPr>
                      <w:bCs/>
                      <w:spacing w:val="-10"/>
                      <w:sz w:val="22"/>
                      <w:szCs w:val="22"/>
                    </w:rPr>
                  </w:pPr>
                </w:p>
              </w:tc>
              <w:tc>
                <w:tcPr>
                  <w:tcW w:w="1286" w:type="pct"/>
                  <w:vMerge/>
                  <w:tcBorders>
                    <w:top w:val="single" w:sz="4" w:space="0" w:color="auto"/>
                    <w:left w:val="single" w:sz="4" w:space="0" w:color="auto"/>
                    <w:bottom w:val="single" w:sz="4" w:space="0" w:color="auto"/>
                    <w:right w:val="single" w:sz="4" w:space="0" w:color="auto"/>
                  </w:tcBorders>
                  <w:vAlign w:val="center"/>
                </w:tcPr>
                <w:p w14:paraId="3E6FB6F6" w14:textId="77777777" w:rsidR="005E01E1" w:rsidRDefault="005E01E1" w:rsidP="005E01E1">
                  <w:pPr>
                    <w:widowControl/>
                    <w:ind w:firstLine="400"/>
                    <w:jc w:val="center"/>
                    <w:rPr>
                      <w:bCs/>
                      <w:spacing w:val="-10"/>
                      <w:sz w:val="22"/>
                      <w:szCs w:val="22"/>
                    </w:rPr>
                  </w:pPr>
                </w:p>
              </w:tc>
              <w:tc>
                <w:tcPr>
                  <w:tcW w:w="1368" w:type="pct"/>
                  <w:tcBorders>
                    <w:top w:val="single" w:sz="4" w:space="0" w:color="auto"/>
                    <w:left w:val="single" w:sz="4" w:space="0" w:color="auto"/>
                    <w:bottom w:val="single" w:sz="4" w:space="0" w:color="auto"/>
                    <w:right w:val="single" w:sz="4" w:space="0" w:color="auto"/>
                  </w:tcBorders>
                  <w:vAlign w:val="center"/>
                </w:tcPr>
                <w:p w14:paraId="5ECACFCF" w14:textId="77777777" w:rsidR="005E01E1" w:rsidRDefault="005E01E1" w:rsidP="005E01E1">
                  <w:pPr>
                    <w:adjustRightInd w:val="0"/>
                    <w:snapToGrid w:val="0"/>
                    <w:jc w:val="center"/>
                    <w:rPr>
                      <w:bCs/>
                      <w:spacing w:val="-10"/>
                      <w:sz w:val="22"/>
                      <w:szCs w:val="22"/>
                    </w:rPr>
                  </w:pPr>
                  <w:r>
                    <w:rPr>
                      <w:rFonts w:hint="eastAsia"/>
                      <w:bCs/>
                      <w:spacing w:val="-10"/>
                      <w:sz w:val="22"/>
                      <w:szCs w:val="22"/>
                    </w:rPr>
                    <w:t>监测点位</w:t>
                  </w:r>
                </w:p>
              </w:tc>
              <w:tc>
                <w:tcPr>
                  <w:tcW w:w="846" w:type="pct"/>
                  <w:tcBorders>
                    <w:top w:val="single" w:sz="4" w:space="0" w:color="auto"/>
                    <w:left w:val="single" w:sz="4" w:space="0" w:color="auto"/>
                    <w:bottom w:val="single" w:sz="4" w:space="0" w:color="auto"/>
                    <w:right w:val="single" w:sz="4" w:space="0" w:color="auto"/>
                  </w:tcBorders>
                  <w:vAlign w:val="center"/>
                </w:tcPr>
                <w:p w14:paraId="25932D3D" w14:textId="77777777" w:rsidR="005E01E1" w:rsidRDefault="005E01E1" w:rsidP="005E01E1">
                  <w:pPr>
                    <w:adjustRightInd w:val="0"/>
                    <w:snapToGrid w:val="0"/>
                    <w:jc w:val="center"/>
                    <w:rPr>
                      <w:bCs/>
                      <w:spacing w:val="-10"/>
                      <w:sz w:val="22"/>
                      <w:szCs w:val="22"/>
                    </w:rPr>
                  </w:pPr>
                  <w:r>
                    <w:rPr>
                      <w:rFonts w:hint="eastAsia"/>
                      <w:bCs/>
                      <w:spacing w:val="-10"/>
                      <w:sz w:val="22"/>
                      <w:szCs w:val="22"/>
                    </w:rPr>
                    <w:t>监测因子</w:t>
                  </w:r>
                </w:p>
              </w:tc>
              <w:tc>
                <w:tcPr>
                  <w:tcW w:w="678" w:type="pct"/>
                  <w:tcBorders>
                    <w:top w:val="single" w:sz="4" w:space="0" w:color="auto"/>
                    <w:left w:val="single" w:sz="4" w:space="0" w:color="auto"/>
                    <w:bottom w:val="single" w:sz="4" w:space="0" w:color="auto"/>
                    <w:right w:val="single" w:sz="4" w:space="0" w:color="auto"/>
                  </w:tcBorders>
                  <w:vAlign w:val="center"/>
                </w:tcPr>
                <w:p w14:paraId="1A3B4C5D" w14:textId="77777777" w:rsidR="005E01E1" w:rsidRDefault="005E01E1" w:rsidP="005E01E1">
                  <w:pPr>
                    <w:adjustRightInd w:val="0"/>
                    <w:snapToGrid w:val="0"/>
                    <w:jc w:val="center"/>
                    <w:rPr>
                      <w:bCs/>
                      <w:spacing w:val="-10"/>
                      <w:sz w:val="22"/>
                      <w:szCs w:val="22"/>
                    </w:rPr>
                  </w:pPr>
                  <w:r>
                    <w:rPr>
                      <w:rFonts w:hint="eastAsia"/>
                      <w:bCs/>
                      <w:spacing w:val="-10"/>
                      <w:sz w:val="22"/>
                      <w:szCs w:val="22"/>
                    </w:rPr>
                    <w:t>监测频次</w:t>
                  </w:r>
                </w:p>
              </w:tc>
            </w:tr>
            <w:tr w:rsidR="005E01E1" w14:paraId="37E28CE6" w14:textId="77777777" w:rsidTr="001F1CC9">
              <w:trPr>
                <w:trHeight w:val="285"/>
              </w:trPr>
              <w:tc>
                <w:tcPr>
                  <w:tcW w:w="822" w:type="pct"/>
                  <w:tcBorders>
                    <w:top w:val="single" w:sz="4" w:space="0" w:color="auto"/>
                    <w:left w:val="single" w:sz="4" w:space="0" w:color="auto"/>
                    <w:right w:val="single" w:sz="4" w:space="0" w:color="auto"/>
                  </w:tcBorders>
                  <w:vAlign w:val="center"/>
                </w:tcPr>
                <w:p w14:paraId="7B981F65" w14:textId="32D292B5" w:rsidR="005E01E1" w:rsidRDefault="005E01E1" w:rsidP="00837C5A">
                  <w:pPr>
                    <w:adjustRightInd w:val="0"/>
                    <w:snapToGrid w:val="0"/>
                    <w:jc w:val="center"/>
                    <w:rPr>
                      <w:bCs/>
                      <w:spacing w:val="-10"/>
                      <w:sz w:val="22"/>
                      <w:szCs w:val="22"/>
                    </w:rPr>
                  </w:pPr>
                  <w:r>
                    <w:rPr>
                      <w:bCs/>
                      <w:spacing w:val="-10"/>
                      <w:sz w:val="22"/>
                      <w:szCs w:val="22"/>
                    </w:rPr>
                    <w:t>DA001</w:t>
                  </w:r>
                </w:p>
              </w:tc>
              <w:tc>
                <w:tcPr>
                  <w:tcW w:w="1286" w:type="pct"/>
                  <w:tcBorders>
                    <w:top w:val="single" w:sz="4" w:space="0" w:color="auto"/>
                    <w:left w:val="single" w:sz="4" w:space="0" w:color="auto"/>
                    <w:right w:val="single" w:sz="4" w:space="0" w:color="auto"/>
                  </w:tcBorders>
                  <w:vAlign w:val="center"/>
                </w:tcPr>
                <w:p w14:paraId="15F971E3" w14:textId="05074861" w:rsidR="005E01E1" w:rsidRDefault="00837C5A" w:rsidP="005E01E1">
                  <w:pPr>
                    <w:adjustRightInd w:val="0"/>
                    <w:snapToGrid w:val="0"/>
                    <w:jc w:val="center"/>
                    <w:rPr>
                      <w:bCs/>
                      <w:spacing w:val="-10"/>
                      <w:sz w:val="22"/>
                      <w:szCs w:val="22"/>
                    </w:rPr>
                  </w:pPr>
                  <w:r>
                    <w:rPr>
                      <w:rFonts w:hint="eastAsia"/>
                      <w:sz w:val="22"/>
                      <w:szCs w:val="32"/>
                    </w:rPr>
                    <w:t>车间排气筒</w:t>
                  </w:r>
                </w:p>
              </w:tc>
              <w:tc>
                <w:tcPr>
                  <w:tcW w:w="1368" w:type="pct"/>
                  <w:tcBorders>
                    <w:top w:val="single" w:sz="4" w:space="0" w:color="auto"/>
                    <w:left w:val="single" w:sz="4" w:space="0" w:color="auto"/>
                    <w:right w:val="single" w:sz="4" w:space="0" w:color="auto"/>
                  </w:tcBorders>
                  <w:vAlign w:val="center"/>
                </w:tcPr>
                <w:p w14:paraId="1D92BF40" w14:textId="18128323" w:rsidR="005E01E1" w:rsidRDefault="005E01E1" w:rsidP="00837C5A">
                  <w:pPr>
                    <w:adjustRightInd w:val="0"/>
                    <w:snapToGrid w:val="0"/>
                    <w:jc w:val="center"/>
                    <w:rPr>
                      <w:bCs/>
                      <w:spacing w:val="-10"/>
                      <w:sz w:val="22"/>
                      <w:szCs w:val="22"/>
                    </w:rPr>
                  </w:pPr>
                  <w:r>
                    <w:rPr>
                      <w:bCs/>
                      <w:spacing w:val="-10"/>
                      <w:sz w:val="22"/>
                      <w:szCs w:val="22"/>
                    </w:rPr>
                    <w:t>E</w:t>
                  </w:r>
                  <w:r w:rsidR="00837C5A" w:rsidRPr="00837C5A">
                    <w:rPr>
                      <w:bCs/>
                      <w:spacing w:val="-10"/>
                      <w:sz w:val="22"/>
                      <w:szCs w:val="22"/>
                    </w:rPr>
                    <w:t>111.56770706</w:t>
                  </w:r>
                  <w:r>
                    <w:rPr>
                      <w:rFonts w:hint="eastAsia"/>
                      <w:bCs/>
                      <w:spacing w:val="-10"/>
                      <w:sz w:val="22"/>
                      <w:szCs w:val="22"/>
                    </w:rPr>
                    <w:t>°，</w:t>
                  </w:r>
                  <w:r>
                    <w:rPr>
                      <w:bCs/>
                      <w:spacing w:val="-10"/>
                      <w:sz w:val="22"/>
                      <w:szCs w:val="22"/>
                    </w:rPr>
                    <w:t>N</w:t>
                  </w:r>
                  <w:r w:rsidR="00837C5A" w:rsidRPr="00837C5A">
                    <w:rPr>
                      <w:bCs/>
                      <w:spacing w:val="-10"/>
                      <w:sz w:val="22"/>
                      <w:szCs w:val="22"/>
                    </w:rPr>
                    <w:t>29.05922413</w:t>
                  </w:r>
                  <w:r>
                    <w:rPr>
                      <w:rFonts w:hint="eastAsia"/>
                      <w:bCs/>
                      <w:spacing w:val="-10"/>
                      <w:sz w:val="22"/>
                      <w:szCs w:val="22"/>
                    </w:rPr>
                    <w:t>°</w:t>
                  </w:r>
                </w:p>
              </w:tc>
              <w:tc>
                <w:tcPr>
                  <w:tcW w:w="846" w:type="pct"/>
                  <w:tcBorders>
                    <w:top w:val="single" w:sz="4" w:space="0" w:color="auto"/>
                    <w:left w:val="single" w:sz="4" w:space="0" w:color="auto"/>
                    <w:bottom w:val="single" w:sz="4" w:space="0" w:color="auto"/>
                    <w:right w:val="single" w:sz="4" w:space="0" w:color="auto"/>
                  </w:tcBorders>
                  <w:vAlign w:val="center"/>
                </w:tcPr>
                <w:p w14:paraId="21BFAD0E" w14:textId="77777777" w:rsidR="005E01E1" w:rsidRDefault="005E01E1" w:rsidP="005E01E1">
                  <w:pPr>
                    <w:adjustRightInd w:val="0"/>
                    <w:snapToGrid w:val="0"/>
                    <w:jc w:val="center"/>
                    <w:rPr>
                      <w:bCs/>
                      <w:spacing w:val="-10"/>
                      <w:sz w:val="22"/>
                      <w:szCs w:val="22"/>
                    </w:rPr>
                  </w:pPr>
                  <w:r>
                    <w:rPr>
                      <w:rFonts w:hint="eastAsia"/>
                      <w:bCs/>
                      <w:spacing w:val="-10"/>
                      <w:sz w:val="22"/>
                      <w:szCs w:val="22"/>
                    </w:rPr>
                    <w:t>颗粒物</w:t>
                  </w:r>
                </w:p>
              </w:tc>
              <w:tc>
                <w:tcPr>
                  <w:tcW w:w="678" w:type="pct"/>
                  <w:tcBorders>
                    <w:top w:val="single" w:sz="4" w:space="0" w:color="auto"/>
                    <w:left w:val="single" w:sz="4" w:space="0" w:color="auto"/>
                    <w:right w:val="single" w:sz="4" w:space="0" w:color="auto"/>
                  </w:tcBorders>
                  <w:vAlign w:val="center"/>
                </w:tcPr>
                <w:p w14:paraId="515EAB68" w14:textId="67668A1A" w:rsidR="005E01E1" w:rsidRDefault="00837C5A" w:rsidP="005E01E1">
                  <w:pPr>
                    <w:adjustRightInd w:val="0"/>
                    <w:snapToGrid w:val="0"/>
                    <w:jc w:val="center"/>
                    <w:rPr>
                      <w:bCs/>
                      <w:spacing w:val="-10"/>
                      <w:sz w:val="22"/>
                      <w:szCs w:val="22"/>
                    </w:rPr>
                  </w:pPr>
                  <w:r w:rsidRPr="00837C5A">
                    <w:rPr>
                      <w:rFonts w:hint="eastAsia"/>
                      <w:bCs/>
                      <w:spacing w:val="-10"/>
                      <w:sz w:val="22"/>
                      <w:szCs w:val="22"/>
                    </w:rPr>
                    <w:t>季度</w:t>
                  </w:r>
                </w:p>
              </w:tc>
            </w:tr>
            <w:tr w:rsidR="005E01E1" w14:paraId="0BF6FE69" w14:textId="77777777" w:rsidTr="001F1CC9">
              <w:tc>
                <w:tcPr>
                  <w:tcW w:w="3476" w:type="pct"/>
                  <w:gridSpan w:val="3"/>
                  <w:tcBorders>
                    <w:top w:val="single" w:sz="4" w:space="0" w:color="auto"/>
                    <w:left w:val="single" w:sz="4" w:space="0" w:color="auto"/>
                    <w:right w:val="single" w:sz="4" w:space="0" w:color="auto"/>
                  </w:tcBorders>
                  <w:vAlign w:val="center"/>
                </w:tcPr>
                <w:p w14:paraId="73D290BF" w14:textId="77777777" w:rsidR="005E01E1" w:rsidRDefault="005E01E1" w:rsidP="005E01E1">
                  <w:pPr>
                    <w:adjustRightInd w:val="0"/>
                    <w:snapToGrid w:val="0"/>
                    <w:jc w:val="center"/>
                    <w:rPr>
                      <w:bCs/>
                      <w:spacing w:val="-10"/>
                      <w:sz w:val="22"/>
                      <w:szCs w:val="22"/>
                    </w:rPr>
                  </w:pPr>
                  <w:r>
                    <w:rPr>
                      <w:rFonts w:hint="eastAsia"/>
                      <w:bCs/>
                      <w:spacing w:val="-10"/>
                      <w:sz w:val="22"/>
                      <w:szCs w:val="22"/>
                    </w:rPr>
                    <w:t>厂界</w:t>
                  </w:r>
                </w:p>
              </w:tc>
              <w:tc>
                <w:tcPr>
                  <w:tcW w:w="846" w:type="pct"/>
                  <w:tcBorders>
                    <w:top w:val="single" w:sz="4" w:space="0" w:color="auto"/>
                    <w:left w:val="single" w:sz="4" w:space="0" w:color="auto"/>
                    <w:bottom w:val="single" w:sz="4" w:space="0" w:color="auto"/>
                    <w:right w:val="single" w:sz="4" w:space="0" w:color="auto"/>
                  </w:tcBorders>
                  <w:vAlign w:val="center"/>
                </w:tcPr>
                <w:p w14:paraId="7007EC24" w14:textId="77777777" w:rsidR="005E01E1" w:rsidRDefault="005E01E1" w:rsidP="005E01E1">
                  <w:pPr>
                    <w:adjustRightInd w:val="0"/>
                    <w:snapToGrid w:val="0"/>
                    <w:jc w:val="center"/>
                    <w:rPr>
                      <w:bCs/>
                      <w:spacing w:val="-10"/>
                      <w:sz w:val="22"/>
                      <w:szCs w:val="22"/>
                    </w:rPr>
                  </w:pPr>
                  <w:r>
                    <w:rPr>
                      <w:rFonts w:hint="eastAsia"/>
                      <w:bCs/>
                      <w:spacing w:val="-10"/>
                      <w:sz w:val="22"/>
                      <w:szCs w:val="22"/>
                    </w:rPr>
                    <w:t>颗粒物</w:t>
                  </w:r>
                </w:p>
              </w:tc>
              <w:tc>
                <w:tcPr>
                  <w:tcW w:w="678" w:type="pct"/>
                  <w:tcBorders>
                    <w:top w:val="single" w:sz="4" w:space="0" w:color="auto"/>
                    <w:left w:val="single" w:sz="4" w:space="0" w:color="auto"/>
                    <w:bottom w:val="single" w:sz="4" w:space="0" w:color="auto"/>
                    <w:right w:val="single" w:sz="4" w:space="0" w:color="auto"/>
                  </w:tcBorders>
                  <w:vAlign w:val="center"/>
                </w:tcPr>
                <w:p w14:paraId="7AFB0B8C" w14:textId="7A933FAC" w:rsidR="005E01E1" w:rsidRDefault="00837C5A" w:rsidP="005E01E1">
                  <w:pPr>
                    <w:adjustRightInd w:val="0"/>
                    <w:snapToGrid w:val="0"/>
                    <w:jc w:val="center"/>
                    <w:rPr>
                      <w:bCs/>
                      <w:spacing w:val="-10"/>
                      <w:sz w:val="22"/>
                      <w:szCs w:val="22"/>
                    </w:rPr>
                  </w:pPr>
                  <w:r w:rsidRPr="00837C5A">
                    <w:rPr>
                      <w:rFonts w:hint="eastAsia"/>
                      <w:bCs/>
                      <w:spacing w:val="-10"/>
                      <w:sz w:val="22"/>
                      <w:szCs w:val="22"/>
                    </w:rPr>
                    <w:t>季度</w:t>
                  </w:r>
                </w:p>
              </w:tc>
            </w:tr>
          </w:tbl>
          <w:p w14:paraId="1C4C7DAE" w14:textId="77777777" w:rsidR="005E01E1" w:rsidRDefault="005E01E1" w:rsidP="00340F38">
            <w:pPr>
              <w:spacing w:line="360" w:lineRule="auto"/>
              <w:ind w:firstLineChars="200" w:firstLine="480"/>
              <w:rPr>
                <w:sz w:val="24"/>
              </w:rPr>
            </w:pPr>
          </w:p>
          <w:p w14:paraId="51078B91" w14:textId="28CF1DEF" w:rsidR="00340F38" w:rsidRPr="00723C63" w:rsidRDefault="00340F38" w:rsidP="00340F38">
            <w:pPr>
              <w:spacing w:line="360" w:lineRule="auto"/>
              <w:ind w:firstLineChars="200" w:firstLine="458"/>
              <w:jc w:val="center"/>
              <w:rPr>
                <w:b/>
                <w:bCs/>
                <w:spacing w:val="4"/>
                <w:sz w:val="22"/>
                <w:szCs w:val="22"/>
              </w:rPr>
            </w:pPr>
            <w:r w:rsidRPr="00723C63">
              <w:rPr>
                <w:rFonts w:hint="eastAsia"/>
                <w:b/>
                <w:bCs/>
                <w:spacing w:val="4"/>
                <w:sz w:val="22"/>
                <w:szCs w:val="22"/>
              </w:rPr>
              <w:t>表</w:t>
            </w:r>
            <w:r w:rsidRPr="00723C63">
              <w:rPr>
                <w:b/>
                <w:bCs/>
                <w:spacing w:val="4"/>
                <w:sz w:val="22"/>
                <w:szCs w:val="22"/>
              </w:rPr>
              <w:t>4-</w:t>
            </w:r>
            <w:r>
              <w:rPr>
                <w:rFonts w:hint="eastAsia"/>
                <w:b/>
                <w:bCs/>
                <w:spacing w:val="4"/>
                <w:sz w:val="22"/>
                <w:szCs w:val="22"/>
              </w:rPr>
              <w:t>1</w:t>
            </w:r>
            <w:r w:rsidR="002B432D">
              <w:rPr>
                <w:b/>
                <w:bCs/>
                <w:spacing w:val="4"/>
                <w:sz w:val="22"/>
                <w:szCs w:val="22"/>
              </w:rPr>
              <w:t>3</w:t>
            </w:r>
            <w:r>
              <w:rPr>
                <w:rFonts w:hint="eastAsia"/>
                <w:b/>
                <w:bCs/>
                <w:spacing w:val="4"/>
                <w:sz w:val="22"/>
                <w:szCs w:val="22"/>
              </w:rPr>
              <w:t xml:space="preserve"> </w:t>
            </w:r>
            <w:r w:rsidRPr="00723C63">
              <w:rPr>
                <w:b/>
                <w:bCs/>
                <w:spacing w:val="4"/>
                <w:sz w:val="22"/>
                <w:szCs w:val="22"/>
              </w:rPr>
              <w:t xml:space="preserve">   </w:t>
            </w:r>
            <w:r w:rsidRPr="00723C63">
              <w:rPr>
                <w:rFonts w:hint="eastAsia"/>
                <w:b/>
                <w:bCs/>
                <w:spacing w:val="4"/>
                <w:sz w:val="22"/>
                <w:szCs w:val="22"/>
              </w:rPr>
              <w:t>噪声监测计划</w:t>
            </w:r>
          </w:p>
          <w:tbl>
            <w:tblPr>
              <w:tblStyle w:val="a5"/>
              <w:tblW w:w="5000" w:type="pct"/>
              <w:tblLook w:val="04A0" w:firstRow="1" w:lastRow="0" w:firstColumn="1" w:lastColumn="0" w:noHBand="0" w:noVBand="1"/>
            </w:tblPr>
            <w:tblGrid>
              <w:gridCol w:w="2576"/>
              <w:gridCol w:w="2577"/>
              <w:gridCol w:w="2577"/>
            </w:tblGrid>
            <w:tr w:rsidR="00340F38" w14:paraId="17F3FE11" w14:textId="77777777" w:rsidTr="001F1CC9">
              <w:tc>
                <w:tcPr>
                  <w:tcW w:w="1666" w:type="pct"/>
                  <w:vAlign w:val="center"/>
                </w:tcPr>
                <w:p w14:paraId="298213D1"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监测点位</w:t>
                  </w:r>
                </w:p>
              </w:tc>
              <w:tc>
                <w:tcPr>
                  <w:tcW w:w="1667" w:type="pct"/>
                  <w:vAlign w:val="center"/>
                </w:tcPr>
                <w:p w14:paraId="7E3F001B"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监测指标</w:t>
                  </w:r>
                </w:p>
              </w:tc>
              <w:tc>
                <w:tcPr>
                  <w:tcW w:w="1667" w:type="pct"/>
                  <w:vAlign w:val="center"/>
                </w:tcPr>
                <w:p w14:paraId="51F3FB14"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监测频次</w:t>
                  </w:r>
                </w:p>
              </w:tc>
            </w:tr>
            <w:tr w:rsidR="00340F38" w14:paraId="7E810E4B" w14:textId="77777777" w:rsidTr="001F1CC9">
              <w:tc>
                <w:tcPr>
                  <w:tcW w:w="1666" w:type="pct"/>
                  <w:vAlign w:val="center"/>
                </w:tcPr>
                <w:p w14:paraId="066696D0"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厂界四至</w:t>
                  </w:r>
                </w:p>
              </w:tc>
              <w:tc>
                <w:tcPr>
                  <w:tcW w:w="1667" w:type="pct"/>
                  <w:vAlign w:val="center"/>
                </w:tcPr>
                <w:p w14:paraId="28B46BBA"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等效A声级</w:t>
                  </w:r>
                </w:p>
              </w:tc>
              <w:tc>
                <w:tcPr>
                  <w:tcW w:w="1667" w:type="pct"/>
                  <w:vAlign w:val="center"/>
                </w:tcPr>
                <w:p w14:paraId="2C9580F5" w14:textId="77777777" w:rsidR="00340F38" w:rsidRDefault="00340F38" w:rsidP="00340F38">
                  <w:pPr>
                    <w:jc w:val="center"/>
                    <w:rPr>
                      <w:rFonts w:ascii="宋体" w:hAnsi="宋体" w:cs="宋体"/>
                      <w:bCs/>
                      <w:spacing w:val="-10"/>
                      <w:sz w:val="22"/>
                      <w:szCs w:val="22"/>
                    </w:rPr>
                  </w:pPr>
                  <w:r>
                    <w:rPr>
                      <w:rFonts w:ascii="宋体" w:hAnsi="宋体" w:cs="宋体" w:hint="eastAsia"/>
                      <w:bCs/>
                      <w:spacing w:val="-10"/>
                      <w:sz w:val="22"/>
                      <w:szCs w:val="22"/>
                    </w:rPr>
                    <w:t>季度/次</w:t>
                  </w:r>
                </w:p>
              </w:tc>
            </w:tr>
          </w:tbl>
          <w:p w14:paraId="71D6F34C" w14:textId="1E8FEA8C" w:rsidR="00340F38" w:rsidRDefault="00340F38" w:rsidP="001F1CC9">
            <w:pPr>
              <w:adjustRightInd w:val="0"/>
              <w:snapToGrid w:val="0"/>
              <w:spacing w:line="360" w:lineRule="auto"/>
              <w:ind w:firstLineChars="200" w:firstLine="482"/>
              <w:rPr>
                <w:b/>
                <w:bCs/>
                <w:sz w:val="24"/>
              </w:rPr>
            </w:pPr>
          </w:p>
          <w:p w14:paraId="1225BFA0"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00C72AF8"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73C80D22"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5CACD586"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6D886AF1"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257B83A8"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0E769149"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p w14:paraId="75B05B68" w14:textId="77777777" w:rsidR="00340F38" w:rsidRDefault="00340F38" w:rsidP="001F1CC9">
            <w:pPr>
              <w:adjustRightInd w:val="0"/>
              <w:snapToGrid w:val="0"/>
              <w:spacing w:line="360" w:lineRule="auto"/>
              <w:ind w:firstLineChars="200" w:firstLine="440"/>
              <w:rPr>
                <w:rFonts w:ascii="宋体" w:hAnsi="宋体" w:cs="宋体"/>
                <w:bCs/>
                <w:spacing w:val="-10"/>
                <w:sz w:val="24"/>
              </w:rPr>
            </w:pPr>
          </w:p>
        </w:tc>
      </w:tr>
    </w:tbl>
    <w:p w14:paraId="20D438F4" w14:textId="7E7C54E4" w:rsidR="00676BF4" w:rsidRDefault="00676BF4"/>
    <w:p w14:paraId="02D1B794" w14:textId="77777777" w:rsidR="00340F38" w:rsidRDefault="00340F38">
      <w:pPr>
        <w:sectPr w:rsidR="00340F38" w:rsidSect="00EE0FC6">
          <w:pgSz w:w="11906" w:h="16838"/>
          <w:pgMar w:top="1440" w:right="1800" w:bottom="1440" w:left="1800" w:header="851" w:footer="992" w:gutter="0"/>
          <w:cols w:space="425"/>
          <w:docGrid w:type="lines" w:linePitch="312"/>
        </w:sect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454"/>
        <w:gridCol w:w="13466"/>
      </w:tblGrid>
      <w:tr w:rsidR="00676BF4" w14:paraId="35908A37" w14:textId="77777777" w:rsidTr="00ED186F">
        <w:trPr>
          <w:trHeight w:val="7777"/>
        </w:trPr>
        <w:tc>
          <w:tcPr>
            <w:tcW w:w="454" w:type="dxa"/>
            <w:tcBorders>
              <w:top w:val="single" w:sz="8" w:space="0" w:color="auto"/>
              <w:left w:val="single" w:sz="8" w:space="0" w:color="auto"/>
              <w:bottom w:val="single" w:sz="4" w:space="0" w:color="auto"/>
              <w:right w:val="single" w:sz="4" w:space="0" w:color="auto"/>
            </w:tcBorders>
            <w:tcMar>
              <w:top w:w="0" w:type="dxa"/>
              <w:left w:w="28" w:type="dxa"/>
              <w:bottom w:w="0" w:type="dxa"/>
              <w:right w:w="28" w:type="dxa"/>
            </w:tcMar>
            <w:vAlign w:val="center"/>
          </w:tcPr>
          <w:p w14:paraId="0899BD77" w14:textId="77777777" w:rsidR="00676BF4" w:rsidRDefault="00676BF4" w:rsidP="00ED186F">
            <w:pPr>
              <w:pStyle w:val="a3"/>
              <w:adjustRightInd w:val="0"/>
              <w:snapToGrid w:val="0"/>
              <w:spacing w:before="0" w:beforeAutospacing="0" w:after="0" w:afterAutospacing="0" w:line="360" w:lineRule="auto"/>
              <w:jc w:val="center"/>
              <w:rPr>
                <w:rFonts w:cs="宋体"/>
                <w:bCs/>
                <w:kern w:val="2"/>
                <w:szCs w:val="24"/>
              </w:rPr>
            </w:pPr>
            <w:r>
              <w:rPr>
                <w:rFonts w:cs="宋体" w:hint="eastAsia"/>
                <w:bCs/>
                <w:kern w:val="2"/>
                <w:szCs w:val="24"/>
              </w:rPr>
              <w:lastRenderedPageBreak/>
              <w:t>运营期环境影响</w:t>
            </w:r>
          </w:p>
        </w:tc>
        <w:tc>
          <w:tcPr>
            <w:tcW w:w="13466" w:type="dxa"/>
            <w:tcBorders>
              <w:top w:val="single" w:sz="8" w:space="0" w:color="auto"/>
              <w:left w:val="single" w:sz="4" w:space="0" w:color="auto"/>
              <w:bottom w:val="single" w:sz="4" w:space="0" w:color="auto"/>
              <w:right w:val="single" w:sz="8" w:space="0" w:color="auto"/>
            </w:tcBorders>
            <w:vAlign w:val="center"/>
          </w:tcPr>
          <w:p w14:paraId="0D062306" w14:textId="77777777" w:rsidR="00676BF4" w:rsidRPr="0046468C" w:rsidRDefault="00676BF4" w:rsidP="00ED186F">
            <w:pPr>
              <w:spacing w:line="360" w:lineRule="auto"/>
              <w:ind w:firstLineChars="200" w:firstLine="482"/>
              <w:rPr>
                <w:b/>
                <w:bCs/>
                <w:sz w:val="24"/>
              </w:rPr>
            </w:pPr>
            <w:r w:rsidRPr="0046468C">
              <w:rPr>
                <w:rFonts w:hint="eastAsia"/>
                <w:b/>
                <w:bCs/>
                <w:sz w:val="24"/>
              </w:rPr>
              <w:t>六、与排污许可证的衔接关系</w:t>
            </w:r>
          </w:p>
          <w:p w14:paraId="3F7A57C6" w14:textId="011AA451" w:rsidR="00676BF4" w:rsidRPr="0046468C" w:rsidRDefault="00676BF4" w:rsidP="00ED186F">
            <w:pPr>
              <w:spacing w:line="360" w:lineRule="auto"/>
              <w:ind w:firstLineChars="200" w:firstLine="480"/>
              <w:rPr>
                <w:sz w:val="24"/>
              </w:rPr>
            </w:pPr>
            <w:r w:rsidRPr="0046468C">
              <w:rPr>
                <w:rFonts w:hint="eastAsia"/>
                <w:bCs/>
                <w:sz w:val="24"/>
              </w:rPr>
              <w:t>本项目建成投产前，建设单位应按照</w:t>
            </w:r>
            <w:r w:rsidRPr="00F819FC">
              <w:rPr>
                <w:rFonts w:hint="eastAsia"/>
                <w:bCs/>
                <w:sz w:val="24"/>
                <w:szCs w:val="32"/>
              </w:rPr>
              <w:t>《排污许可证申请与核发技术规范</w:t>
            </w:r>
            <w:r w:rsidRPr="00F819FC">
              <w:rPr>
                <w:rFonts w:hint="eastAsia"/>
                <w:bCs/>
                <w:sz w:val="24"/>
                <w:szCs w:val="32"/>
              </w:rPr>
              <w:t xml:space="preserve"> </w:t>
            </w:r>
            <w:r>
              <w:rPr>
                <w:rFonts w:hint="eastAsia"/>
                <w:bCs/>
                <w:sz w:val="24"/>
                <w:szCs w:val="32"/>
              </w:rPr>
              <w:t>水泥工</w:t>
            </w:r>
            <w:r w:rsidRPr="00F819FC">
              <w:rPr>
                <w:rFonts w:hint="eastAsia"/>
                <w:bCs/>
                <w:sz w:val="24"/>
                <w:szCs w:val="32"/>
              </w:rPr>
              <w:t>业》（</w:t>
            </w:r>
            <w:r>
              <w:rPr>
                <w:bCs/>
                <w:sz w:val="24"/>
                <w:szCs w:val="32"/>
              </w:rPr>
              <w:t>HJ</w:t>
            </w:r>
            <w:r w:rsidRPr="000162CE">
              <w:rPr>
                <w:bCs/>
                <w:sz w:val="24"/>
                <w:szCs w:val="32"/>
              </w:rPr>
              <w:t>847—2017</w:t>
            </w:r>
            <w:r w:rsidRPr="00F819FC">
              <w:rPr>
                <w:rFonts w:hint="eastAsia"/>
                <w:bCs/>
                <w:sz w:val="24"/>
                <w:szCs w:val="32"/>
              </w:rPr>
              <w:t>）</w:t>
            </w:r>
            <w:r w:rsidR="00710ADD">
              <w:rPr>
                <w:rFonts w:hint="eastAsia"/>
                <w:bCs/>
                <w:sz w:val="24"/>
                <w:szCs w:val="32"/>
              </w:rPr>
              <w:t>进行</w:t>
            </w:r>
            <w:r w:rsidRPr="0046468C">
              <w:rPr>
                <w:rFonts w:hint="eastAsia"/>
                <w:bCs/>
                <w:sz w:val="24"/>
              </w:rPr>
              <w:t>排污许可</w:t>
            </w:r>
            <w:r w:rsidR="00710ADD">
              <w:rPr>
                <w:rFonts w:hint="eastAsia"/>
                <w:bCs/>
                <w:sz w:val="24"/>
              </w:rPr>
              <w:t>登记</w:t>
            </w:r>
            <w:r w:rsidRPr="0046468C">
              <w:rPr>
                <w:rFonts w:hint="eastAsia"/>
                <w:bCs/>
                <w:sz w:val="24"/>
              </w:rPr>
              <w:t>，</w:t>
            </w:r>
            <w:r w:rsidRPr="0046468C">
              <w:rPr>
                <w:rFonts w:hint="eastAsia"/>
                <w:sz w:val="24"/>
              </w:rPr>
              <w:t>并应当按照该标准确定的产排污节点、排放口、污染物项目及许可限值等要求，制定自行监测方案，并在《排污许可证申请表》中明确。</w:t>
            </w:r>
          </w:p>
          <w:p w14:paraId="69B205B2" w14:textId="5CAC19E6" w:rsidR="00837C5A" w:rsidRDefault="00837C5A" w:rsidP="00837C5A">
            <w:pPr>
              <w:spacing w:line="360" w:lineRule="auto"/>
              <w:ind w:firstLineChars="200" w:firstLine="402"/>
              <w:jc w:val="center"/>
              <w:rPr>
                <w:b/>
                <w:spacing w:val="-10"/>
                <w:sz w:val="22"/>
                <w:szCs w:val="22"/>
              </w:rPr>
            </w:pPr>
            <w:r>
              <w:rPr>
                <w:b/>
                <w:spacing w:val="-10"/>
                <w:sz w:val="22"/>
                <w:szCs w:val="22"/>
              </w:rPr>
              <w:t>表</w:t>
            </w:r>
            <w:r>
              <w:rPr>
                <w:b/>
                <w:spacing w:val="-10"/>
                <w:sz w:val="22"/>
                <w:szCs w:val="22"/>
              </w:rPr>
              <w:t>4-1</w:t>
            </w:r>
            <w:r w:rsidR="002B432D">
              <w:rPr>
                <w:b/>
                <w:spacing w:val="-10"/>
                <w:sz w:val="22"/>
                <w:szCs w:val="22"/>
              </w:rPr>
              <w:t>4</w:t>
            </w:r>
            <w:r>
              <w:rPr>
                <w:b/>
                <w:spacing w:val="-10"/>
                <w:sz w:val="22"/>
                <w:szCs w:val="22"/>
              </w:rPr>
              <w:t xml:space="preserve">    </w:t>
            </w:r>
            <w:r>
              <w:rPr>
                <w:b/>
                <w:spacing w:val="-10"/>
                <w:sz w:val="22"/>
                <w:szCs w:val="22"/>
              </w:rPr>
              <w:t>本工程大气污染物排放基本情况一览表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874"/>
              <w:gridCol w:w="2550"/>
              <w:gridCol w:w="569"/>
              <w:gridCol w:w="850"/>
              <w:gridCol w:w="1983"/>
              <w:gridCol w:w="853"/>
              <w:gridCol w:w="850"/>
              <w:gridCol w:w="1276"/>
              <w:gridCol w:w="1417"/>
              <w:gridCol w:w="1340"/>
            </w:tblGrid>
            <w:tr w:rsidR="00837C5A" w14:paraId="46CD576F" w14:textId="77777777" w:rsidTr="00837C5A">
              <w:trPr>
                <w:trHeight w:val="510"/>
                <w:jc w:val="center"/>
              </w:trPr>
              <w:tc>
                <w:tcPr>
                  <w:tcW w:w="586" w:type="pct"/>
                  <w:gridSpan w:val="2"/>
                  <w:vAlign w:val="center"/>
                </w:tcPr>
                <w:p w14:paraId="6D9176F8" w14:textId="77777777" w:rsidR="00837C5A" w:rsidRDefault="00837C5A" w:rsidP="00837C5A">
                  <w:pPr>
                    <w:jc w:val="center"/>
                    <w:rPr>
                      <w:b/>
                      <w:color w:val="000000"/>
                      <w:szCs w:val="21"/>
                    </w:rPr>
                  </w:pPr>
                  <w:r>
                    <w:rPr>
                      <w:rFonts w:hint="eastAsia"/>
                      <w:b/>
                      <w:color w:val="000000"/>
                      <w:szCs w:val="21"/>
                    </w:rPr>
                    <w:t>污染源项</w:t>
                  </w:r>
                </w:p>
              </w:tc>
              <w:tc>
                <w:tcPr>
                  <w:tcW w:w="963" w:type="pct"/>
                  <w:vMerge w:val="restart"/>
                  <w:vAlign w:val="center"/>
                </w:tcPr>
                <w:p w14:paraId="008E0B39" w14:textId="77777777" w:rsidR="00837C5A" w:rsidRDefault="00837C5A" w:rsidP="00837C5A">
                  <w:pPr>
                    <w:jc w:val="center"/>
                    <w:rPr>
                      <w:b/>
                      <w:color w:val="000000"/>
                      <w:szCs w:val="21"/>
                    </w:rPr>
                  </w:pPr>
                  <w:r>
                    <w:rPr>
                      <w:rFonts w:hint="eastAsia"/>
                      <w:b/>
                      <w:color w:val="000000"/>
                      <w:szCs w:val="21"/>
                    </w:rPr>
                    <w:t>治理措施</w:t>
                  </w:r>
                </w:p>
              </w:tc>
              <w:tc>
                <w:tcPr>
                  <w:tcW w:w="215" w:type="pct"/>
                  <w:vMerge w:val="restart"/>
                  <w:vAlign w:val="center"/>
                </w:tcPr>
                <w:p w14:paraId="64513863" w14:textId="77777777" w:rsidR="00837C5A" w:rsidRDefault="00837C5A" w:rsidP="00837C5A">
                  <w:pPr>
                    <w:jc w:val="center"/>
                    <w:rPr>
                      <w:b/>
                      <w:color w:val="000000"/>
                      <w:szCs w:val="21"/>
                    </w:rPr>
                  </w:pPr>
                  <w:r>
                    <w:rPr>
                      <w:rFonts w:hint="eastAsia"/>
                      <w:b/>
                      <w:color w:val="000000"/>
                      <w:szCs w:val="21"/>
                    </w:rPr>
                    <w:t>排放</w:t>
                  </w:r>
                </w:p>
                <w:p w14:paraId="1AED0E07" w14:textId="77777777" w:rsidR="00837C5A" w:rsidRDefault="00837C5A" w:rsidP="00837C5A">
                  <w:pPr>
                    <w:jc w:val="center"/>
                    <w:rPr>
                      <w:b/>
                      <w:color w:val="000000"/>
                      <w:szCs w:val="21"/>
                    </w:rPr>
                  </w:pPr>
                  <w:r>
                    <w:rPr>
                      <w:rFonts w:hint="eastAsia"/>
                      <w:b/>
                      <w:color w:val="000000"/>
                      <w:szCs w:val="21"/>
                    </w:rPr>
                    <w:t>形式</w:t>
                  </w:r>
                </w:p>
              </w:tc>
              <w:tc>
                <w:tcPr>
                  <w:tcW w:w="321" w:type="pct"/>
                  <w:vMerge w:val="restart"/>
                  <w:vAlign w:val="center"/>
                </w:tcPr>
                <w:p w14:paraId="133FDC3E" w14:textId="77777777" w:rsidR="00837C5A" w:rsidRDefault="00837C5A" w:rsidP="00837C5A">
                  <w:pPr>
                    <w:jc w:val="center"/>
                    <w:rPr>
                      <w:b/>
                      <w:color w:val="000000"/>
                      <w:szCs w:val="21"/>
                    </w:rPr>
                  </w:pPr>
                  <w:r>
                    <w:rPr>
                      <w:rFonts w:hint="eastAsia"/>
                      <w:b/>
                      <w:color w:val="000000"/>
                      <w:szCs w:val="21"/>
                    </w:rPr>
                    <w:t>排放口编号</w:t>
                  </w:r>
                </w:p>
              </w:tc>
              <w:tc>
                <w:tcPr>
                  <w:tcW w:w="749" w:type="pct"/>
                  <w:vMerge w:val="restart"/>
                  <w:vAlign w:val="center"/>
                </w:tcPr>
                <w:p w14:paraId="13F0E4C2" w14:textId="77777777" w:rsidR="00837C5A" w:rsidRDefault="00837C5A" w:rsidP="00837C5A">
                  <w:pPr>
                    <w:jc w:val="center"/>
                    <w:rPr>
                      <w:b/>
                      <w:color w:val="000000"/>
                      <w:szCs w:val="21"/>
                    </w:rPr>
                  </w:pPr>
                  <w:r>
                    <w:rPr>
                      <w:rFonts w:hint="eastAsia"/>
                      <w:b/>
                      <w:color w:val="000000"/>
                      <w:szCs w:val="21"/>
                    </w:rPr>
                    <w:t>排放口坐标</w:t>
                  </w:r>
                </w:p>
              </w:tc>
              <w:tc>
                <w:tcPr>
                  <w:tcW w:w="322" w:type="pct"/>
                  <w:vMerge w:val="restart"/>
                  <w:vAlign w:val="center"/>
                </w:tcPr>
                <w:p w14:paraId="1B849CBA" w14:textId="77777777" w:rsidR="00837C5A" w:rsidRDefault="00837C5A" w:rsidP="00837C5A">
                  <w:pPr>
                    <w:jc w:val="center"/>
                    <w:rPr>
                      <w:b/>
                      <w:color w:val="000000"/>
                      <w:szCs w:val="21"/>
                    </w:rPr>
                  </w:pPr>
                  <w:r>
                    <w:rPr>
                      <w:rFonts w:hint="eastAsia"/>
                      <w:b/>
                      <w:color w:val="000000"/>
                      <w:szCs w:val="21"/>
                    </w:rPr>
                    <w:t>排放口类型</w:t>
                  </w:r>
                </w:p>
              </w:tc>
              <w:tc>
                <w:tcPr>
                  <w:tcW w:w="321" w:type="pct"/>
                  <w:vMerge w:val="restart"/>
                  <w:vAlign w:val="center"/>
                </w:tcPr>
                <w:p w14:paraId="497D5287" w14:textId="77777777" w:rsidR="00837C5A" w:rsidRDefault="00837C5A" w:rsidP="00837C5A">
                  <w:pPr>
                    <w:jc w:val="center"/>
                    <w:rPr>
                      <w:b/>
                      <w:color w:val="000000"/>
                      <w:szCs w:val="21"/>
                    </w:rPr>
                  </w:pPr>
                  <w:r>
                    <w:rPr>
                      <w:rFonts w:hint="eastAsia"/>
                      <w:b/>
                      <w:color w:val="000000"/>
                      <w:szCs w:val="21"/>
                    </w:rPr>
                    <w:t>污染</w:t>
                  </w:r>
                </w:p>
                <w:p w14:paraId="67D3DF68" w14:textId="77777777" w:rsidR="00837C5A" w:rsidRDefault="00837C5A" w:rsidP="00837C5A">
                  <w:pPr>
                    <w:jc w:val="center"/>
                    <w:rPr>
                      <w:b/>
                      <w:color w:val="000000"/>
                      <w:szCs w:val="21"/>
                    </w:rPr>
                  </w:pPr>
                  <w:r>
                    <w:rPr>
                      <w:rFonts w:hint="eastAsia"/>
                      <w:b/>
                      <w:color w:val="000000"/>
                      <w:szCs w:val="21"/>
                    </w:rPr>
                    <w:t>因子</w:t>
                  </w:r>
                </w:p>
              </w:tc>
              <w:tc>
                <w:tcPr>
                  <w:tcW w:w="1017" w:type="pct"/>
                  <w:gridSpan w:val="2"/>
                  <w:vAlign w:val="center"/>
                </w:tcPr>
                <w:p w14:paraId="462E74DE" w14:textId="77777777" w:rsidR="00837C5A" w:rsidRDefault="00837C5A" w:rsidP="00837C5A">
                  <w:pPr>
                    <w:jc w:val="center"/>
                    <w:rPr>
                      <w:b/>
                      <w:color w:val="000000"/>
                      <w:szCs w:val="21"/>
                    </w:rPr>
                  </w:pPr>
                  <w:r>
                    <w:rPr>
                      <w:rFonts w:hint="eastAsia"/>
                      <w:b/>
                      <w:color w:val="000000"/>
                      <w:szCs w:val="21"/>
                    </w:rPr>
                    <w:t>标准值</w:t>
                  </w:r>
                </w:p>
              </w:tc>
              <w:tc>
                <w:tcPr>
                  <w:tcW w:w="506" w:type="pct"/>
                  <w:vMerge w:val="restart"/>
                  <w:vAlign w:val="center"/>
                </w:tcPr>
                <w:p w14:paraId="7F464B8D" w14:textId="77777777" w:rsidR="00837C5A" w:rsidRDefault="00837C5A" w:rsidP="00837C5A">
                  <w:pPr>
                    <w:jc w:val="center"/>
                    <w:rPr>
                      <w:b/>
                      <w:color w:val="000000"/>
                      <w:szCs w:val="21"/>
                    </w:rPr>
                  </w:pPr>
                  <w:r>
                    <w:rPr>
                      <w:rFonts w:hint="eastAsia"/>
                      <w:b/>
                      <w:color w:val="000000"/>
                      <w:szCs w:val="21"/>
                    </w:rPr>
                    <w:t>执行标准</w:t>
                  </w:r>
                </w:p>
              </w:tc>
            </w:tr>
            <w:tr w:rsidR="00837C5A" w14:paraId="0DA11AFE" w14:textId="77777777" w:rsidTr="00837C5A">
              <w:trPr>
                <w:trHeight w:val="510"/>
                <w:jc w:val="center"/>
              </w:trPr>
              <w:tc>
                <w:tcPr>
                  <w:tcW w:w="256" w:type="pct"/>
                  <w:vAlign w:val="center"/>
                </w:tcPr>
                <w:p w14:paraId="4EA016DD" w14:textId="77777777" w:rsidR="00837C5A" w:rsidRDefault="00837C5A" w:rsidP="00837C5A">
                  <w:pPr>
                    <w:jc w:val="center"/>
                    <w:rPr>
                      <w:b/>
                      <w:bCs/>
                      <w:color w:val="000000"/>
                      <w:szCs w:val="21"/>
                    </w:rPr>
                  </w:pPr>
                  <w:r>
                    <w:rPr>
                      <w:rFonts w:hint="eastAsia"/>
                      <w:b/>
                      <w:bCs/>
                      <w:color w:val="000000"/>
                      <w:szCs w:val="21"/>
                    </w:rPr>
                    <w:t>生产工艺</w:t>
                  </w:r>
                </w:p>
              </w:tc>
              <w:tc>
                <w:tcPr>
                  <w:tcW w:w="330" w:type="pct"/>
                  <w:vAlign w:val="center"/>
                </w:tcPr>
                <w:p w14:paraId="6E99F872" w14:textId="77777777" w:rsidR="00837C5A" w:rsidRDefault="00837C5A" w:rsidP="00837C5A">
                  <w:pPr>
                    <w:jc w:val="center"/>
                    <w:rPr>
                      <w:b/>
                      <w:bCs/>
                      <w:color w:val="000000"/>
                      <w:szCs w:val="21"/>
                    </w:rPr>
                  </w:pPr>
                  <w:r>
                    <w:rPr>
                      <w:rFonts w:hint="eastAsia"/>
                      <w:b/>
                      <w:bCs/>
                      <w:color w:val="000000"/>
                      <w:szCs w:val="21"/>
                    </w:rPr>
                    <w:t>产污</w:t>
                  </w:r>
                </w:p>
                <w:p w14:paraId="23DD174A" w14:textId="77777777" w:rsidR="00837C5A" w:rsidRDefault="00837C5A" w:rsidP="00837C5A">
                  <w:pPr>
                    <w:jc w:val="center"/>
                    <w:rPr>
                      <w:b/>
                      <w:bCs/>
                      <w:color w:val="000000"/>
                      <w:szCs w:val="21"/>
                    </w:rPr>
                  </w:pPr>
                  <w:r>
                    <w:rPr>
                      <w:rFonts w:hint="eastAsia"/>
                      <w:b/>
                      <w:bCs/>
                      <w:color w:val="000000"/>
                      <w:szCs w:val="21"/>
                    </w:rPr>
                    <w:t>设备</w:t>
                  </w:r>
                </w:p>
              </w:tc>
              <w:tc>
                <w:tcPr>
                  <w:tcW w:w="963" w:type="pct"/>
                  <w:vMerge/>
                  <w:vAlign w:val="center"/>
                </w:tcPr>
                <w:p w14:paraId="73D33EAE" w14:textId="77777777" w:rsidR="00837C5A" w:rsidRDefault="00837C5A" w:rsidP="00837C5A">
                  <w:pPr>
                    <w:widowControl/>
                    <w:jc w:val="left"/>
                    <w:rPr>
                      <w:b/>
                      <w:color w:val="000000"/>
                      <w:szCs w:val="21"/>
                    </w:rPr>
                  </w:pPr>
                </w:p>
              </w:tc>
              <w:tc>
                <w:tcPr>
                  <w:tcW w:w="215" w:type="pct"/>
                  <w:vMerge/>
                  <w:vAlign w:val="center"/>
                </w:tcPr>
                <w:p w14:paraId="0A18A063" w14:textId="77777777" w:rsidR="00837C5A" w:rsidRDefault="00837C5A" w:rsidP="00837C5A">
                  <w:pPr>
                    <w:widowControl/>
                    <w:jc w:val="left"/>
                    <w:rPr>
                      <w:b/>
                      <w:color w:val="000000"/>
                      <w:szCs w:val="21"/>
                    </w:rPr>
                  </w:pPr>
                </w:p>
              </w:tc>
              <w:tc>
                <w:tcPr>
                  <w:tcW w:w="321" w:type="pct"/>
                  <w:vMerge/>
                  <w:vAlign w:val="center"/>
                </w:tcPr>
                <w:p w14:paraId="6DCD9D26" w14:textId="77777777" w:rsidR="00837C5A" w:rsidRDefault="00837C5A" w:rsidP="00837C5A">
                  <w:pPr>
                    <w:widowControl/>
                    <w:jc w:val="left"/>
                    <w:rPr>
                      <w:b/>
                      <w:color w:val="000000"/>
                      <w:szCs w:val="21"/>
                    </w:rPr>
                  </w:pPr>
                </w:p>
              </w:tc>
              <w:tc>
                <w:tcPr>
                  <w:tcW w:w="749" w:type="pct"/>
                  <w:vMerge/>
                  <w:vAlign w:val="center"/>
                </w:tcPr>
                <w:p w14:paraId="0412BAF0" w14:textId="77777777" w:rsidR="00837C5A" w:rsidRDefault="00837C5A" w:rsidP="00837C5A">
                  <w:pPr>
                    <w:widowControl/>
                    <w:jc w:val="left"/>
                    <w:rPr>
                      <w:b/>
                      <w:color w:val="000000"/>
                      <w:szCs w:val="21"/>
                    </w:rPr>
                  </w:pPr>
                </w:p>
              </w:tc>
              <w:tc>
                <w:tcPr>
                  <w:tcW w:w="322" w:type="pct"/>
                  <w:vMerge/>
                  <w:vAlign w:val="center"/>
                </w:tcPr>
                <w:p w14:paraId="5D9A2DAD" w14:textId="77777777" w:rsidR="00837C5A" w:rsidRDefault="00837C5A" w:rsidP="00837C5A">
                  <w:pPr>
                    <w:widowControl/>
                    <w:jc w:val="left"/>
                    <w:rPr>
                      <w:b/>
                      <w:color w:val="000000"/>
                      <w:szCs w:val="21"/>
                    </w:rPr>
                  </w:pPr>
                </w:p>
              </w:tc>
              <w:tc>
                <w:tcPr>
                  <w:tcW w:w="321" w:type="pct"/>
                  <w:vMerge/>
                  <w:vAlign w:val="center"/>
                </w:tcPr>
                <w:p w14:paraId="7ED7314B" w14:textId="77777777" w:rsidR="00837C5A" w:rsidRDefault="00837C5A" w:rsidP="00837C5A">
                  <w:pPr>
                    <w:widowControl/>
                    <w:jc w:val="left"/>
                    <w:rPr>
                      <w:b/>
                      <w:color w:val="000000"/>
                      <w:szCs w:val="21"/>
                    </w:rPr>
                  </w:pPr>
                </w:p>
              </w:tc>
              <w:tc>
                <w:tcPr>
                  <w:tcW w:w="482" w:type="pct"/>
                  <w:vAlign w:val="center"/>
                </w:tcPr>
                <w:p w14:paraId="208AF638" w14:textId="77777777" w:rsidR="00837C5A" w:rsidRDefault="00837C5A" w:rsidP="00837C5A">
                  <w:pPr>
                    <w:pStyle w:val="HJ-"/>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浓度限值（</w:t>
                  </w:r>
                  <w:r>
                    <w:rPr>
                      <w:rFonts w:ascii="Times New Roman" w:eastAsia="宋体" w:hAnsi="Times New Roman" w:cs="Times New Roman"/>
                      <w:color w:val="000000"/>
                      <w:sz w:val="21"/>
                      <w:szCs w:val="21"/>
                    </w:rPr>
                    <w:t>mg/m</w:t>
                  </w:r>
                  <w:r>
                    <w:rPr>
                      <w:rFonts w:ascii="Times New Roman" w:eastAsia="宋体" w:hAnsi="Times New Roman" w:cs="Times New Roman"/>
                      <w:color w:val="000000"/>
                      <w:sz w:val="21"/>
                      <w:szCs w:val="21"/>
                      <w:vertAlign w:val="superscript"/>
                    </w:rPr>
                    <w:t>3</w:t>
                  </w:r>
                  <w:r>
                    <w:rPr>
                      <w:rFonts w:ascii="Times New Roman" w:eastAsia="宋体" w:hAnsi="Times New Roman" w:cs="Times New Roman" w:hint="eastAsia"/>
                      <w:color w:val="000000"/>
                      <w:sz w:val="21"/>
                      <w:szCs w:val="21"/>
                    </w:rPr>
                    <w:t>）</w:t>
                  </w:r>
                </w:p>
              </w:tc>
              <w:tc>
                <w:tcPr>
                  <w:tcW w:w="535" w:type="pct"/>
                  <w:vAlign w:val="center"/>
                </w:tcPr>
                <w:p w14:paraId="0E149272" w14:textId="77777777" w:rsidR="00837C5A" w:rsidRDefault="00837C5A" w:rsidP="00837C5A">
                  <w:pPr>
                    <w:pStyle w:val="HJ-"/>
                    <w:rPr>
                      <w:rFonts w:ascii="Times New Roman" w:eastAsia="宋体" w:hAnsi="Times New Roman" w:cs="Times New Roman"/>
                      <w:color w:val="000000"/>
                      <w:sz w:val="21"/>
                      <w:szCs w:val="21"/>
                    </w:rPr>
                  </w:pPr>
                  <w:r>
                    <w:rPr>
                      <w:rFonts w:ascii="Times New Roman" w:eastAsia="宋体" w:hAnsi="Times New Roman" w:cs="Times New Roman" w:hint="eastAsia"/>
                      <w:color w:val="000000"/>
                      <w:sz w:val="21"/>
                      <w:szCs w:val="21"/>
                    </w:rPr>
                    <w:t>速率限值（</w:t>
                  </w:r>
                  <w:r>
                    <w:rPr>
                      <w:rFonts w:ascii="Times New Roman" w:eastAsia="宋体" w:hAnsi="Times New Roman" w:cs="Times New Roman"/>
                      <w:color w:val="000000"/>
                      <w:sz w:val="21"/>
                      <w:szCs w:val="21"/>
                    </w:rPr>
                    <w:t>kg/h</w:t>
                  </w:r>
                  <w:r>
                    <w:rPr>
                      <w:rFonts w:ascii="Times New Roman" w:eastAsia="宋体" w:hAnsi="Times New Roman" w:cs="Times New Roman" w:hint="eastAsia"/>
                      <w:color w:val="000000"/>
                      <w:sz w:val="21"/>
                      <w:szCs w:val="21"/>
                    </w:rPr>
                    <w:t>）</w:t>
                  </w:r>
                </w:p>
              </w:tc>
              <w:tc>
                <w:tcPr>
                  <w:tcW w:w="506" w:type="pct"/>
                  <w:vMerge/>
                  <w:vAlign w:val="center"/>
                </w:tcPr>
                <w:p w14:paraId="4642D98F" w14:textId="77777777" w:rsidR="00837C5A" w:rsidRDefault="00837C5A" w:rsidP="00837C5A">
                  <w:pPr>
                    <w:widowControl/>
                    <w:jc w:val="left"/>
                    <w:rPr>
                      <w:b/>
                      <w:color w:val="000000"/>
                      <w:szCs w:val="21"/>
                    </w:rPr>
                  </w:pPr>
                </w:p>
              </w:tc>
            </w:tr>
            <w:tr w:rsidR="00837C5A" w14:paraId="05217145" w14:textId="77777777" w:rsidTr="00837C5A">
              <w:trPr>
                <w:trHeight w:val="623"/>
                <w:jc w:val="center"/>
              </w:trPr>
              <w:tc>
                <w:tcPr>
                  <w:tcW w:w="256" w:type="pct"/>
                  <w:vAlign w:val="center"/>
                </w:tcPr>
                <w:p w14:paraId="78954628" w14:textId="592D3925" w:rsidR="00837C5A" w:rsidRDefault="00837C5A" w:rsidP="00837C5A">
                  <w:pPr>
                    <w:jc w:val="center"/>
                    <w:rPr>
                      <w:bCs/>
                      <w:color w:val="000000"/>
                      <w:szCs w:val="21"/>
                    </w:rPr>
                  </w:pPr>
                  <w:r w:rsidRPr="00837C5A">
                    <w:rPr>
                      <w:rFonts w:hint="eastAsia"/>
                      <w:bCs/>
                      <w:color w:val="000000"/>
                      <w:szCs w:val="21"/>
                    </w:rPr>
                    <w:t>破碎、筛分、输送、计量、包装、粗砂卸料</w:t>
                  </w:r>
                </w:p>
              </w:tc>
              <w:tc>
                <w:tcPr>
                  <w:tcW w:w="330" w:type="pct"/>
                  <w:vAlign w:val="center"/>
                </w:tcPr>
                <w:p w14:paraId="11B15C1A" w14:textId="5DB1DF9C" w:rsidR="00837C5A" w:rsidRDefault="00837C5A" w:rsidP="00837C5A">
                  <w:pPr>
                    <w:jc w:val="center"/>
                    <w:rPr>
                      <w:color w:val="000000"/>
                      <w:szCs w:val="21"/>
                    </w:rPr>
                  </w:pPr>
                  <w:r>
                    <w:rPr>
                      <w:rFonts w:hint="eastAsia"/>
                      <w:color w:val="000000"/>
                      <w:szCs w:val="21"/>
                    </w:rPr>
                    <w:t>制砂机、计量、搅拌机、筒仓等</w:t>
                  </w:r>
                </w:p>
              </w:tc>
              <w:tc>
                <w:tcPr>
                  <w:tcW w:w="963" w:type="pct"/>
                  <w:vAlign w:val="center"/>
                </w:tcPr>
                <w:p w14:paraId="5C2716C1" w14:textId="0DE7EA50" w:rsidR="00837C5A" w:rsidRDefault="00837C5A" w:rsidP="00837C5A">
                  <w:pPr>
                    <w:jc w:val="center"/>
                    <w:rPr>
                      <w:color w:val="000000"/>
                      <w:szCs w:val="21"/>
                    </w:rPr>
                  </w:pPr>
                  <w:r w:rsidRPr="00837C5A">
                    <w:rPr>
                      <w:rFonts w:hint="eastAsia"/>
                      <w:color w:val="000000"/>
                      <w:szCs w:val="21"/>
                    </w:rPr>
                    <w:t>细砂制备破碎</w:t>
                  </w:r>
                  <w:r>
                    <w:rPr>
                      <w:rFonts w:hint="eastAsia"/>
                      <w:color w:val="000000"/>
                      <w:szCs w:val="21"/>
                    </w:rPr>
                    <w:t>、筛分</w:t>
                  </w:r>
                  <w:r w:rsidRPr="00837C5A">
                    <w:rPr>
                      <w:rFonts w:hint="eastAsia"/>
                      <w:color w:val="000000"/>
                      <w:szCs w:val="21"/>
                    </w:rPr>
                    <w:t>粉尘</w:t>
                  </w:r>
                  <w:r>
                    <w:rPr>
                      <w:rFonts w:hint="eastAsia"/>
                      <w:color w:val="000000"/>
                      <w:szCs w:val="21"/>
                    </w:rPr>
                    <w:t>经局部封闭负压收集后经</w:t>
                  </w:r>
                  <w:r w:rsidRPr="00837C5A">
                    <w:rPr>
                      <w:rFonts w:hint="eastAsia"/>
                      <w:color w:val="000000"/>
                      <w:szCs w:val="21"/>
                    </w:rPr>
                    <w:t>制砂配套布袋除尘器</w:t>
                  </w:r>
                  <w:r>
                    <w:rPr>
                      <w:rFonts w:hint="eastAsia"/>
                      <w:color w:val="000000"/>
                      <w:szCs w:val="21"/>
                    </w:rPr>
                    <w:t>处理；</w:t>
                  </w:r>
                  <w:r w:rsidRPr="00837C5A">
                    <w:rPr>
                      <w:rFonts w:hint="eastAsia"/>
                      <w:color w:val="000000"/>
                      <w:szCs w:val="21"/>
                    </w:rPr>
                    <w:t>筒仓顶部呼吸孔胶管串联，末端通过管道接入砂浆配套布袋除尘器</w:t>
                  </w:r>
                  <w:r>
                    <w:rPr>
                      <w:rFonts w:hint="eastAsia"/>
                      <w:color w:val="000000"/>
                      <w:szCs w:val="21"/>
                    </w:rPr>
                    <w:t>；</w:t>
                  </w:r>
                  <w:r w:rsidRPr="00837C5A">
                    <w:rPr>
                      <w:rFonts w:hint="eastAsia"/>
                      <w:color w:val="000000"/>
                      <w:szCs w:val="21"/>
                    </w:rPr>
                    <w:t>砂浆</w:t>
                  </w:r>
                  <w:r>
                    <w:rPr>
                      <w:rFonts w:hint="eastAsia"/>
                      <w:color w:val="000000"/>
                      <w:szCs w:val="21"/>
                    </w:rPr>
                    <w:t>与</w:t>
                  </w:r>
                  <w:r w:rsidRPr="00837C5A">
                    <w:rPr>
                      <w:rFonts w:hint="eastAsia"/>
                      <w:color w:val="000000"/>
                      <w:szCs w:val="21"/>
                    </w:rPr>
                    <w:t>瓷砖胶包装粉尘</w:t>
                  </w:r>
                  <w:r>
                    <w:rPr>
                      <w:rFonts w:hint="eastAsia"/>
                      <w:color w:val="000000"/>
                      <w:szCs w:val="21"/>
                    </w:rPr>
                    <w:t>配套吸尘装置</w:t>
                  </w:r>
                  <w:r w:rsidRPr="00837C5A">
                    <w:rPr>
                      <w:rFonts w:hint="eastAsia"/>
                      <w:color w:val="000000"/>
                      <w:szCs w:val="21"/>
                    </w:rPr>
                    <w:t>负压收集</w:t>
                  </w:r>
                  <w:r>
                    <w:rPr>
                      <w:rFonts w:hint="eastAsia"/>
                      <w:color w:val="000000"/>
                      <w:szCs w:val="21"/>
                    </w:rPr>
                    <w:t>、</w:t>
                  </w:r>
                  <w:r w:rsidRPr="00837C5A">
                    <w:rPr>
                      <w:rFonts w:hint="eastAsia"/>
                      <w:color w:val="000000"/>
                      <w:szCs w:val="21"/>
                    </w:rPr>
                    <w:t>砂浆</w:t>
                  </w:r>
                  <w:r>
                    <w:rPr>
                      <w:rFonts w:hint="eastAsia"/>
                      <w:color w:val="000000"/>
                      <w:szCs w:val="21"/>
                    </w:rPr>
                    <w:t>与瓷砖胶</w:t>
                  </w:r>
                  <w:r w:rsidRPr="00837C5A">
                    <w:rPr>
                      <w:rFonts w:hint="eastAsia"/>
                      <w:color w:val="000000"/>
                      <w:szCs w:val="21"/>
                    </w:rPr>
                    <w:t>生产搅拌粉尘密闭搅拌，呼吸孔经管道接入砂浆配套布袋除尘器</w:t>
                  </w:r>
                </w:p>
              </w:tc>
              <w:tc>
                <w:tcPr>
                  <w:tcW w:w="215" w:type="pct"/>
                  <w:vAlign w:val="center"/>
                </w:tcPr>
                <w:p w14:paraId="62A0C4A0" w14:textId="77777777" w:rsidR="00837C5A" w:rsidRDefault="00837C5A" w:rsidP="00837C5A">
                  <w:pPr>
                    <w:jc w:val="center"/>
                    <w:rPr>
                      <w:color w:val="000000"/>
                      <w:szCs w:val="21"/>
                    </w:rPr>
                  </w:pPr>
                  <w:r>
                    <w:rPr>
                      <w:rFonts w:hint="eastAsia"/>
                      <w:color w:val="000000"/>
                      <w:szCs w:val="21"/>
                    </w:rPr>
                    <w:t>有</w:t>
                  </w:r>
                </w:p>
                <w:p w14:paraId="4CA41826" w14:textId="77777777" w:rsidR="00837C5A" w:rsidRDefault="00837C5A" w:rsidP="00837C5A">
                  <w:pPr>
                    <w:jc w:val="center"/>
                    <w:rPr>
                      <w:color w:val="000000"/>
                      <w:szCs w:val="21"/>
                    </w:rPr>
                  </w:pPr>
                  <w:r>
                    <w:rPr>
                      <w:rFonts w:hint="eastAsia"/>
                      <w:color w:val="000000"/>
                      <w:szCs w:val="21"/>
                    </w:rPr>
                    <w:t>组</w:t>
                  </w:r>
                </w:p>
                <w:p w14:paraId="4E3F4478" w14:textId="77777777" w:rsidR="00837C5A" w:rsidRDefault="00837C5A" w:rsidP="00837C5A">
                  <w:pPr>
                    <w:jc w:val="center"/>
                    <w:rPr>
                      <w:color w:val="000000"/>
                      <w:szCs w:val="21"/>
                    </w:rPr>
                  </w:pPr>
                  <w:r>
                    <w:rPr>
                      <w:rFonts w:hint="eastAsia"/>
                      <w:color w:val="000000"/>
                      <w:szCs w:val="21"/>
                    </w:rPr>
                    <w:t>织</w:t>
                  </w:r>
                </w:p>
              </w:tc>
              <w:tc>
                <w:tcPr>
                  <w:tcW w:w="321" w:type="pct"/>
                  <w:vAlign w:val="center"/>
                </w:tcPr>
                <w:p w14:paraId="6C328130" w14:textId="77777777" w:rsidR="00837C5A" w:rsidRDefault="00837C5A" w:rsidP="00837C5A">
                  <w:pPr>
                    <w:jc w:val="center"/>
                    <w:rPr>
                      <w:color w:val="000000"/>
                      <w:szCs w:val="21"/>
                    </w:rPr>
                  </w:pPr>
                  <w:r>
                    <w:rPr>
                      <w:color w:val="000000"/>
                      <w:szCs w:val="21"/>
                    </w:rPr>
                    <w:t>DA001</w:t>
                  </w:r>
                </w:p>
              </w:tc>
              <w:tc>
                <w:tcPr>
                  <w:tcW w:w="749" w:type="pct"/>
                  <w:vAlign w:val="center"/>
                </w:tcPr>
                <w:p w14:paraId="68930738" w14:textId="2B8897AE" w:rsidR="00837C5A" w:rsidRDefault="00837C5A" w:rsidP="00837C5A">
                  <w:pPr>
                    <w:jc w:val="center"/>
                    <w:rPr>
                      <w:color w:val="000000"/>
                      <w:szCs w:val="21"/>
                    </w:rPr>
                  </w:pPr>
                  <w:r w:rsidRPr="00837C5A">
                    <w:rPr>
                      <w:rFonts w:hint="eastAsia"/>
                      <w:bCs/>
                      <w:spacing w:val="-10"/>
                      <w:kern w:val="0"/>
                      <w:sz w:val="22"/>
                      <w:szCs w:val="22"/>
                    </w:rPr>
                    <w:t>E111.56770706</w:t>
                  </w:r>
                  <w:r w:rsidRPr="00837C5A">
                    <w:rPr>
                      <w:rFonts w:hint="eastAsia"/>
                      <w:bCs/>
                      <w:spacing w:val="-10"/>
                      <w:kern w:val="0"/>
                      <w:sz w:val="22"/>
                      <w:szCs w:val="22"/>
                    </w:rPr>
                    <w:t>°，</w:t>
                  </w:r>
                  <w:r w:rsidRPr="00837C5A">
                    <w:rPr>
                      <w:rFonts w:hint="eastAsia"/>
                      <w:bCs/>
                      <w:spacing w:val="-10"/>
                      <w:kern w:val="0"/>
                      <w:sz w:val="22"/>
                      <w:szCs w:val="22"/>
                    </w:rPr>
                    <w:t>N29.05922413</w:t>
                  </w:r>
                  <w:r w:rsidRPr="00837C5A">
                    <w:rPr>
                      <w:rFonts w:hint="eastAsia"/>
                      <w:bCs/>
                      <w:spacing w:val="-10"/>
                      <w:kern w:val="0"/>
                      <w:sz w:val="22"/>
                      <w:szCs w:val="22"/>
                    </w:rPr>
                    <w:t>°</w:t>
                  </w:r>
                </w:p>
              </w:tc>
              <w:tc>
                <w:tcPr>
                  <w:tcW w:w="322" w:type="pct"/>
                  <w:vAlign w:val="center"/>
                </w:tcPr>
                <w:p w14:paraId="6B88E80D" w14:textId="77777777" w:rsidR="00837C5A" w:rsidRDefault="00837C5A" w:rsidP="00837C5A">
                  <w:pPr>
                    <w:jc w:val="center"/>
                    <w:rPr>
                      <w:color w:val="000000"/>
                      <w:szCs w:val="21"/>
                    </w:rPr>
                  </w:pPr>
                  <w:r>
                    <w:rPr>
                      <w:rFonts w:hint="eastAsia"/>
                      <w:color w:val="000000"/>
                      <w:szCs w:val="21"/>
                    </w:rPr>
                    <w:t>一般排放口</w:t>
                  </w:r>
                </w:p>
              </w:tc>
              <w:tc>
                <w:tcPr>
                  <w:tcW w:w="321" w:type="pct"/>
                  <w:vAlign w:val="center"/>
                </w:tcPr>
                <w:p w14:paraId="7E3B2C76" w14:textId="77777777" w:rsidR="00837C5A" w:rsidRDefault="00837C5A" w:rsidP="00837C5A">
                  <w:pPr>
                    <w:jc w:val="center"/>
                    <w:rPr>
                      <w:color w:val="000000"/>
                      <w:szCs w:val="21"/>
                    </w:rPr>
                  </w:pPr>
                  <w:r>
                    <w:rPr>
                      <w:rFonts w:hint="eastAsia"/>
                      <w:color w:val="000000"/>
                      <w:szCs w:val="21"/>
                    </w:rPr>
                    <w:t>颗粒物</w:t>
                  </w:r>
                </w:p>
              </w:tc>
              <w:tc>
                <w:tcPr>
                  <w:tcW w:w="482" w:type="pct"/>
                  <w:vAlign w:val="center"/>
                </w:tcPr>
                <w:p w14:paraId="3F25A0E1" w14:textId="3ED2B1AD" w:rsidR="00837C5A" w:rsidRDefault="00837C5A" w:rsidP="00837C5A">
                  <w:pPr>
                    <w:jc w:val="center"/>
                    <w:rPr>
                      <w:color w:val="000000"/>
                      <w:szCs w:val="21"/>
                    </w:rPr>
                  </w:pPr>
                  <w:r>
                    <w:rPr>
                      <w:color w:val="000000"/>
                      <w:szCs w:val="21"/>
                    </w:rPr>
                    <w:t>20</w:t>
                  </w:r>
                </w:p>
              </w:tc>
              <w:tc>
                <w:tcPr>
                  <w:tcW w:w="535" w:type="pct"/>
                  <w:vAlign w:val="center"/>
                </w:tcPr>
                <w:p w14:paraId="2199B4E0" w14:textId="77777777" w:rsidR="00837C5A" w:rsidRDefault="00837C5A" w:rsidP="00837C5A">
                  <w:pPr>
                    <w:jc w:val="center"/>
                    <w:rPr>
                      <w:color w:val="000000"/>
                      <w:szCs w:val="21"/>
                    </w:rPr>
                  </w:pPr>
                  <w:r>
                    <w:rPr>
                      <w:rFonts w:hint="eastAsia"/>
                      <w:color w:val="000000"/>
                      <w:szCs w:val="21"/>
                    </w:rPr>
                    <w:t>/</w:t>
                  </w:r>
                </w:p>
              </w:tc>
              <w:tc>
                <w:tcPr>
                  <w:tcW w:w="506" w:type="pct"/>
                  <w:vAlign w:val="center"/>
                </w:tcPr>
                <w:p w14:paraId="20BCC6C0" w14:textId="6E9501E8" w:rsidR="00837C5A" w:rsidRDefault="00837C5A" w:rsidP="00837C5A">
                  <w:pPr>
                    <w:jc w:val="center"/>
                    <w:rPr>
                      <w:color w:val="000000"/>
                      <w:szCs w:val="21"/>
                    </w:rPr>
                  </w:pPr>
                  <w:r w:rsidRPr="00837C5A">
                    <w:rPr>
                      <w:rFonts w:hint="eastAsia"/>
                      <w:color w:val="000000"/>
                      <w:szCs w:val="21"/>
                    </w:rPr>
                    <w:t>《水泥工业大气污染物排放标准》（</w:t>
                  </w:r>
                  <w:r w:rsidRPr="00837C5A">
                    <w:rPr>
                      <w:rFonts w:hint="eastAsia"/>
                      <w:color w:val="000000"/>
                      <w:szCs w:val="21"/>
                    </w:rPr>
                    <w:t>GB4915-2013</w:t>
                  </w:r>
                  <w:r w:rsidRPr="00837C5A">
                    <w:rPr>
                      <w:rFonts w:hint="eastAsia"/>
                      <w:color w:val="000000"/>
                      <w:szCs w:val="21"/>
                    </w:rPr>
                    <w:t>）</w:t>
                  </w:r>
                </w:p>
              </w:tc>
            </w:tr>
          </w:tbl>
          <w:p w14:paraId="134E1537" w14:textId="77777777" w:rsidR="00676BF4" w:rsidRPr="003F0984" w:rsidRDefault="00676BF4" w:rsidP="00ED186F">
            <w:pPr>
              <w:adjustRightInd w:val="0"/>
              <w:snapToGrid w:val="0"/>
              <w:spacing w:line="360" w:lineRule="auto"/>
              <w:ind w:firstLineChars="200" w:firstLine="440"/>
              <w:rPr>
                <w:rFonts w:ascii="宋体" w:hAnsi="宋体" w:cs="宋体"/>
                <w:bCs/>
                <w:spacing w:val="-10"/>
                <w:sz w:val="24"/>
              </w:rPr>
            </w:pPr>
          </w:p>
        </w:tc>
      </w:tr>
    </w:tbl>
    <w:p w14:paraId="05133268" w14:textId="77777777" w:rsidR="00676BF4" w:rsidRDefault="00676BF4">
      <w:pPr>
        <w:sectPr w:rsidR="00676BF4" w:rsidSect="00676BF4">
          <w:pgSz w:w="16838" w:h="11906" w:orient="landscape"/>
          <w:pgMar w:top="1800" w:right="1440" w:bottom="1800" w:left="1440" w:header="851" w:footer="992" w:gutter="0"/>
          <w:cols w:space="425"/>
          <w:docGrid w:type="lines" w:linePitch="312"/>
        </w:sectPr>
      </w:pPr>
    </w:p>
    <w:p w14:paraId="4C816BC4" w14:textId="77777777" w:rsidR="00676BF4" w:rsidRPr="00CF45AC" w:rsidRDefault="00676BF4" w:rsidP="00676BF4">
      <w:pPr>
        <w:pStyle w:val="a3"/>
        <w:jc w:val="center"/>
        <w:outlineLvl w:val="0"/>
        <w:rPr>
          <w:rFonts w:ascii="黑体" w:eastAsia="黑体" w:hAnsi="黑体"/>
          <w:snapToGrid w:val="0"/>
          <w:sz w:val="30"/>
          <w:szCs w:val="30"/>
          <w:u w:val="single"/>
        </w:rPr>
      </w:pPr>
      <w:bookmarkStart w:id="19" w:name="_Toc181601674"/>
      <w:r w:rsidRPr="00CF45AC">
        <w:rPr>
          <w:rFonts w:ascii="黑体" w:eastAsia="黑体" w:hAnsi="黑体" w:hint="eastAsia"/>
          <w:snapToGrid w:val="0"/>
          <w:sz w:val="30"/>
          <w:szCs w:val="30"/>
          <w:u w:val="single"/>
        </w:rPr>
        <w:lastRenderedPageBreak/>
        <w:t>五、</w:t>
      </w:r>
      <w:bookmarkStart w:id="20" w:name="_Hlk54167917"/>
      <w:r w:rsidRPr="00CF45AC">
        <w:rPr>
          <w:rFonts w:ascii="黑体" w:eastAsia="黑体" w:hAnsi="黑体" w:hint="eastAsia"/>
          <w:snapToGrid w:val="0"/>
          <w:sz w:val="30"/>
          <w:szCs w:val="30"/>
          <w:u w:val="single"/>
        </w:rPr>
        <w:t>环境保护措施监督检查清单</w:t>
      </w:r>
      <w:bookmarkEnd w:id="19"/>
      <w:bookmarkEnd w:id="20"/>
    </w:p>
    <w:tbl>
      <w:tblPr>
        <w:tblW w:w="88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691"/>
        <w:gridCol w:w="1843"/>
        <w:gridCol w:w="1675"/>
        <w:gridCol w:w="1842"/>
        <w:gridCol w:w="1749"/>
      </w:tblGrid>
      <w:tr w:rsidR="00676BF4" w14:paraId="74007382" w14:textId="77777777" w:rsidTr="00676BF4">
        <w:trPr>
          <w:trHeight w:val="425"/>
          <w:jc w:val="center"/>
        </w:trPr>
        <w:tc>
          <w:tcPr>
            <w:tcW w:w="1691" w:type="dxa"/>
            <w:tcBorders>
              <w:tl2br w:val="single" w:sz="4" w:space="0" w:color="auto"/>
            </w:tcBorders>
          </w:tcPr>
          <w:p w14:paraId="1C100995" w14:textId="77777777" w:rsidR="00676BF4" w:rsidRDefault="00676BF4" w:rsidP="00ED186F">
            <w:pPr>
              <w:adjustRightInd w:val="0"/>
              <w:snapToGrid w:val="0"/>
              <w:ind w:firstLine="840"/>
              <w:rPr>
                <w:rFonts w:ascii="宋体" w:hAnsi="宋体" w:cs="宋体"/>
                <w:sz w:val="24"/>
              </w:rPr>
            </w:pPr>
            <w:r>
              <w:rPr>
                <w:rFonts w:ascii="宋体" w:hAnsi="宋体" w:cs="宋体" w:hint="eastAsia"/>
                <w:sz w:val="24"/>
              </w:rPr>
              <w:t>内容</w:t>
            </w:r>
          </w:p>
          <w:p w14:paraId="2E4C68A1" w14:textId="77777777" w:rsidR="00676BF4" w:rsidRDefault="00676BF4" w:rsidP="00ED186F">
            <w:pPr>
              <w:adjustRightInd w:val="0"/>
              <w:snapToGrid w:val="0"/>
              <w:rPr>
                <w:rFonts w:ascii="宋体" w:hAnsi="宋体" w:cs="宋体"/>
                <w:sz w:val="24"/>
              </w:rPr>
            </w:pPr>
            <w:r>
              <w:rPr>
                <w:rFonts w:ascii="宋体" w:hAnsi="宋体" w:cs="宋体" w:hint="eastAsia"/>
                <w:sz w:val="24"/>
              </w:rPr>
              <w:t>要素</w:t>
            </w:r>
          </w:p>
        </w:tc>
        <w:tc>
          <w:tcPr>
            <w:tcW w:w="1843" w:type="dxa"/>
            <w:vAlign w:val="center"/>
          </w:tcPr>
          <w:p w14:paraId="4456B79D" w14:textId="77777777" w:rsidR="00676BF4" w:rsidRDefault="00676BF4" w:rsidP="00ED186F">
            <w:pPr>
              <w:adjustRightInd w:val="0"/>
              <w:snapToGrid w:val="0"/>
              <w:jc w:val="center"/>
              <w:rPr>
                <w:rFonts w:ascii="宋体" w:hAnsi="宋体" w:cs="宋体"/>
                <w:sz w:val="24"/>
              </w:rPr>
            </w:pPr>
            <w:r>
              <w:rPr>
                <w:rFonts w:ascii="宋体" w:hAnsi="宋体" w:cs="宋体" w:hint="eastAsia"/>
                <w:sz w:val="24"/>
              </w:rPr>
              <w:t>排放口(编号、名称)/污染源</w:t>
            </w:r>
          </w:p>
        </w:tc>
        <w:tc>
          <w:tcPr>
            <w:tcW w:w="1675" w:type="dxa"/>
            <w:vAlign w:val="center"/>
          </w:tcPr>
          <w:p w14:paraId="4DCED4AE" w14:textId="77777777" w:rsidR="00676BF4" w:rsidRDefault="00676BF4" w:rsidP="00ED186F">
            <w:pPr>
              <w:adjustRightInd w:val="0"/>
              <w:snapToGrid w:val="0"/>
              <w:jc w:val="center"/>
              <w:rPr>
                <w:rFonts w:ascii="宋体" w:hAnsi="宋体" w:cs="宋体"/>
                <w:sz w:val="24"/>
              </w:rPr>
            </w:pPr>
            <w:r>
              <w:rPr>
                <w:rFonts w:ascii="宋体" w:hAnsi="宋体" w:cs="宋体" w:hint="eastAsia"/>
                <w:sz w:val="24"/>
              </w:rPr>
              <w:t>污染物项目</w:t>
            </w:r>
          </w:p>
        </w:tc>
        <w:tc>
          <w:tcPr>
            <w:tcW w:w="1842" w:type="dxa"/>
            <w:vAlign w:val="center"/>
          </w:tcPr>
          <w:p w14:paraId="12C1FE77" w14:textId="77777777" w:rsidR="00676BF4" w:rsidRDefault="00676BF4" w:rsidP="00ED186F">
            <w:pPr>
              <w:adjustRightInd w:val="0"/>
              <w:snapToGrid w:val="0"/>
              <w:jc w:val="center"/>
              <w:rPr>
                <w:rFonts w:ascii="宋体" w:hAnsi="宋体" w:cs="宋体"/>
                <w:sz w:val="24"/>
              </w:rPr>
            </w:pPr>
            <w:r>
              <w:rPr>
                <w:rFonts w:ascii="宋体" w:hAnsi="宋体" w:cs="宋体" w:hint="eastAsia"/>
                <w:sz w:val="24"/>
              </w:rPr>
              <w:t>环境保护措施</w:t>
            </w:r>
          </w:p>
        </w:tc>
        <w:tc>
          <w:tcPr>
            <w:tcW w:w="1749" w:type="dxa"/>
            <w:vAlign w:val="center"/>
          </w:tcPr>
          <w:p w14:paraId="374BDA3F" w14:textId="77777777" w:rsidR="00676BF4" w:rsidRDefault="00676BF4" w:rsidP="00ED186F">
            <w:pPr>
              <w:adjustRightInd w:val="0"/>
              <w:snapToGrid w:val="0"/>
              <w:jc w:val="center"/>
              <w:rPr>
                <w:rFonts w:ascii="宋体" w:hAnsi="宋体" w:cs="宋体"/>
                <w:sz w:val="24"/>
              </w:rPr>
            </w:pPr>
            <w:r>
              <w:rPr>
                <w:rFonts w:ascii="宋体" w:hAnsi="宋体" w:cs="宋体" w:hint="eastAsia"/>
                <w:sz w:val="24"/>
              </w:rPr>
              <w:t>执行标准</w:t>
            </w:r>
          </w:p>
        </w:tc>
      </w:tr>
      <w:tr w:rsidR="00EE0FC6" w:rsidRPr="000A11AE" w14:paraId="2A108E6F" w14:textId="77777777" w:rsidTr="00676BF4">
        <w:trPr>
          <w:trHeight w:val="780"/>
          <w:jc w:val="center"/>
        </w:trPr>
        <w:tc>
          <w:tcPr>
            <w:tcW w:w="1691" w:type="dxa"/>
            <w:vMerge w:val="restart"/>
            <w:vAlign w:val="center"/>
          </w:tcPr>
          <w:p w14:paraId="505C2D26" w14:textId="77777777" w:rsidR="00EE0FC6" w:rsidRDefault="00EE0FC6" w:rsidP="00ED186F">
            <w:pPr>
              <w:adjustRightInd w:val="0"/>
              <w:snapToGrid w:val="0"/>
              <w:jc w:val="center"/>
              <w:rPr>
                <w:rFonts w:ascii="宋体" w:hAnsi="宋体" w:cs="宋体"/>
                <w:sz w:val="24"/>
              </w:rPr>
            </w:pPr>
            <w:r>
              <w:rPr>
                <w:rFonts w:ascii="宋体" w:hAnsi="宋体" w:cs="宋体" w:hint="eastAsia"/>
                <w:sz w:val="24"/>
              </w:rPr>
              <w:t>大气环境</w:t>
            </w:r>
          </w:p>
        </w:tc>
        <w:tc>
          <w:tcPr>
            <w:tcW w:w="1843" w:type="dxa"/>
            <w:vAlign w:val="center"/>
          </w:tcPr>
          <w:p w14:paraId="7B3CEC6F" w14:textId="77777777" w:rsidR="00EE0FC6" w:rsidRPr="000A11AE" w:rsidRDefault="00EE0FC6" w:rsidP="00ED186F">
            <w:pPr>
              <w:adjustRightInd w:val="0"/>
              <w:snapToGrid w:val="0"/>
              <w:jc w:val="center"/>
              <w:rPr>
                <w:sz w:val="24"/>
              </w:rPr>
            </w:pPr>
            <w:r w:rsidRPr="00676BF4">
              <w:rPr>
                <w:rFonts w:hint="eastAsia"/>
                <w:sz w:val="24"/>
              </w:rPr>
              <w:t>细砂制备破碎粉尘</w:t>
            </w:r>
          </w:p>
        </w:tc>
        <w:tc>
          <w:tcPr>
            <w:tcW w:w="1675" w:type="dxa"/>
            <w:vMerge w:val="restart"/>
            <w:vAlign w:val="center"/>
          </w:tcPr>
          <w:p w14:paraId="6B475229" w14:textId="77777777" w:rsidR="00EE0FC6" w:rsidRPr="000A11AE" w:rsidRDefault="00EE0FC6" w:rsidP="00ED186F">
            <w:pPr>
              <w:adjustRightInd w:val="0"/>
              <w:snapToGrid w:val="0"/>
              <w:jc w:val="center"/>
              <w:rPr>
                <w:rFonts w:ascii="宋体" w:hAnsi="宋体" w:cs="宋体"/>
                <w:sz w:val="24"/>
              </w:rPr>
            </w:pPr>
            <w:r w:rsidRPr="000A11AE">
              <w:rPr>
                <w:rFonts w:ascii="宋体" w:hAnsi="宋体" w:cs="宋体" w:hint="eastAsia"/>
                <w:bCs/>
                <w:sz w:val="24"/>
              </w:rPr>
              <w:t>颗粒物</w:t>
            </w:r>
          </w:p>
        </w:tc>
        <w:tc>
          <w:tcPr>
            <w:tcW w:w="1842" w:type="dxa"/>
            <w:vMerge w:val="restart"/>
            <w:vAlign w:val="center"/>
          </w:tcPr>
          <w:p w14:paraId="2A27E835" w14:textId="23674414" w:rsidR="00EE0FC6" w:rsidRPr="000A11AE" w:rsidRDefault="006C0019" w:rsidP="00ED186F">
            <w:pPr>
              <w:adjustRightInd w:val="0"/>
              <w:snapToGrid w:val="0"/>
              <w:jc w:val="center"/>
              <w:rPr>
                <w:sz w:val="24"/>
              </w:rPr>
            </w:pPr>
            <w:r>
              <w:rPr>
                <w:rFonts w:hint="eastAsia"/>
                <w:sz w:val="24"/>
              </w:rPr>
              <w:t>局</w:t>
            </w:r>
            <w:r w:rsidR="00EE0FC6" w:rsidRPr="00EE0FC6">
              <w:rPr>
                <w:rFonts w:hint="eastAsia"/>
                <w:sz w:val="24"/>
              </w:rPr>
              <w:t>部封闭负压收集后经制砂配套布袋除尘器处理</w:t>
            </w:r>
            <w:r w:rsidR="00EE0FC6">
              <w:rPr>
                <w:rFonts w:hint="eastAsia"/>
                <w:sz w:val="24"/>
              </w:rPr>
              <w:t>，尾气经</w:t>
            </w:r>
            <w:r w:rsidR="00EE0FC6">
              <w:rPr>
                <w:rFonts w:hint="eastAsia"/>
                <w:sz w:val="24"/>
              </w:rPr>
              <w:t>D</w:t>
            </w:r>
            <w:r w:rsidR="00EE0FC6">
              <w:rPr>
                <w:sz w:val="24"/>
              </w:rPr>
              <w:t>A001</w:t>
            </w:r>
            <w:r w:rsidR="00EE0FC6">
              <w:rPr>
                <w:rFonts w:hint="eastAsia"/>
                <w:sz w:val="24"/>
              </w:rPr>
              <w:t>排放</w:t>
            </w:r>
          </w:p>
        </w:tc>
        <w:tc>
          <w:tcPr>
            <w:tcW w:w="1749" w:type="dxa"/>
            <w:vMerge w:val="restart"/>
            <w:vAlign w:val="center"/>
          </w:tcPr>
          <w:p w14:paraId="5803EFBA" w14:textId="107158FD" w:rsidR="00EE0FC6" w:rsidRPr="000A11AE" w:rsidRDefault="00EE0FC6" w:rsidP="00EE0FC6">
            <w:pPr>
              <w:adjustRightInd w:val="0"/>
              <w:snapToGrid w:val="0"/>
              <w:jc w:val="center"/>
              <w:rPr>
                <w:rFonts w:ascii="宋体" w:hAnsi="宋体" w:cs="宋体"/>
                <w:sz w:val="24"/>
              </w:rPr>
            </w:pPr>
            <w:r w:rsidRPr="00D127B9">
              <w:rPr>
                <w:rFonts w:ascii="宋体" w:hAnsi="宋体" w:cs="宋体" w:hint="eastAsia"/>
                <w:sz w:val="24"/>
              </w:rPr>
              <w:t>《水泥工业大气污染物排放标准》（GB4915-2013）</w:t>
            </w:r>
            <w:r w:rsidRPr="00EE0FC6">
              <w:rPr>
                <w:rFonts w:ascii="宋体" w:hAnsi="宋体" w:cs="宋体" w:hint="eastAsia"/>
                <w:sz w:val="24"/>
              </w:rPr>
              <w:t>表1中水泥制造破碎机、磨机、包装机及其他通风生产设备颗粒物排放限值</w:t>
            </w:r>
          </w:p>
        </w:tc>
      </w:tr>
      <w:tr w:rsidR="00EE0FC6" w:rsidRPr="000A11AE" w14:paraId="534352BE" w14:textId="77777777" w:rsidTr="00676BF4">
        <w:trPr>
          <w:trHeight w:val="780"/>
          <w:jc w:val="center"/>
        </w:trPr>
        <w:tc>
          <w:tcPr>
            <w:tcW w:w="1691" w:type="dxa"/>
            <w:vMerge/>
            <w:vAlign w:val="center"/>
          </w:tcPr>
          <w:p w14:paraId="58350653" w14:textId="77777777" w:rsidR="00EE0FC6" w:rsidRDefault="00EE0FC6" w:rsidP="00ED186F">
            <w:pPr>
              <w:adjustRightInd w:val="0"/>
              <w:snapToGrid w:val="0"/>
              <w:jc w:val="center"/>
              <w:rPr>
                <w:rFonts w:ascii="宋体" w:hAnsi="宋体" w:cs="宋体"/>
                <w:sz w:val="24"/>
              </w:rPr>
            </w:pPr>
          </w:p>
        </w:tc>
        <w:tc>
          <w:tcPr>
            <w:tcW w:w="1843" w:type="dxa"/>
            <w:vAlign w:val="center"/>
          </w:tcPr>
          <w:p w14:paraId="05407B5E" w14:textId="77777777" w:rsidR="00EE0FC6" w:rsidRPr="00676BF4" w:rsidRDefault="00EE0FC6" w:rsidP="00ED186F">
            <w:pPr>
              <w:adjustRightInd w:val="0"/>
              <w:snapToGrid w:val="0"/>
              <w:jc w:val="center"/>
              <w:rPr>
                <w:sz w:val="24"/>
              </w:rPr>
            </w:pPr>
            <w:r w:rsidRPr="00676BF4">
              <w:rPr>
                <w:rFonts w:hint="eastAsia"/>
                <w:sz w:val="24"/>
              </w:rPr>
              <w:t>细砂制备筛分粉尘</w:t>
            </w:r>
          </w:p>
        </w:tc>
        <w:tc>
          <w:tcPr>
            <w:tcW w:w="1675" w:type="dxa"/>
            <w:vMerge/>
            <w:vAlign w:val="center"/>
          </w:tcPr>
          <w:p w14:paraId="15C97721" w14:textId="77777777" w:rsidR="00EE0FC6" w:rsidRPr="000A11AE" w:rsidRDefault="00EE0FC6" w:rsidP="00ED186F">
            <w:pPr>
              <w:adjustRightInd w:val="0"/>
              <w:snapToGrid w:val="0"/>
              <w:jc w:val="center"/>
              <w:rPr>
                <w:rFonts w:ascii="宋体" w:hAnsi="宋体" w:cs="宋体"/>
                <w:bCs/>
                <w:sz w:val="24"/>
              </w:rPr>
            </w:pPr>
          </w:p>
        </w:tc>
        <w:tc>
          <w:tcPr>
            <w:tcW w:w="1842" w:type="dxa"/>
            <w:vMerge/>
            <w:vAlign w:val="center"/>
          </w:tcPr>
          <w:p w14:paraId="6CEBE662" w14:textId="77777777" w:rsidR="00EE0FC6" w:rsidRPr="00805858" w:rsidRDefault="00EE0FC6" w:rsidP="00ED186F">
            <w:pPr>
              <w:adjustRightInd w:val="0"/>
              <w:snapToGrid w:val="0"/>
              <w:jc w:val="center"/>
              <w:rPr>
                <w:sz w:val="24"/>
              </w:rPr>
            </w:pPr>
          </w:p>
        </w:tc>
        <w:tc>
          <w:tcPr>
            <w:tcW w:w="1749" w:type="dxa"/>
            <w:vMerge/>
            <w:vAlign w:val="center"/>
          </w:tcPr>
          <w:p w14:paraId="30F21CB0" w14:textId="77777777" w:rsidR="00EE0FC6" w:rsidRPr="00805858" w:rsidRDefault="00EE0FC6" w:rsidP="00ED186F">
            <w:pPr>
              <w:adjustRightInd w:val="0"/>
              <w:snapToGrid w:val="0"/>
              <w:jc w:val="center"/>
              <w:rPr>
                <w:rFonts w:ascii="宋体" w:hAnsi="宋体" w:cs="宋体"/>
                <w:bCs/>
                <w:sz w:val="24"/>
              </w:rPr>
            </w:pPr>
          </w:p>
        </w:tc>
      </w:tr>
      <w:tr w:rsidR="00EE0FC6" w:rsidRPr="000A11AE" w14:paraId="65E60172" w14:textId="77777777" w:rsidTr="00676BF4">
        <w:trPr>
          <w:trHeight w:val="935"/>
          <w:jc w:val="center"/>
        </w:trPr>
        <w:tc>
          <w:tcPr>
            <w:tcW w:w="1691" w:type="dxa"/>
            <w:vMerge/>
            <w:vAlign w:val="center"/>
          </w:tcPr>
          <w:p w14:paraId="58CA35D0" w14:textId="77777777" w:rsidR="00EE0FC6" w:rsidRDefault="00EE0FC6" w:rsidP="00ED186F">
            <w:pPr>
              <w:adjustRightInd w:val="0"/>
              <w:snapToGrid w:val="0"/>
              <w:jc w:val="center"/>
              <w:rPr>
                <w:rFonts w:ascii="宋体" w:hAnsi="宋体" w:cs="宋体"/>
                <w:sz w:val="24"/>
              </w:rPr>
            </w:pPr>
          </w:p>
        </w:tc>
        <w:tc>
          <w:tcPr>
            <w:tcW w:w="1843" w:type="dxa"/>
            <w:vAlign w:val="center"/>
          </w:tcPr>
          <w:p w14:paraId="607F50E4" w14:textId="31F3E1D8" w:rsidR="00EE0FC6" w:rsidRPr="000A11AE" w:rsidRDefault="00EE0FC6" w:rsidP="00ED186F">
            <w:pPr>
              <w:adjustRightInd w:val="0"/>
              <w:snapToGrid w:val="0"/>
              <w:jc w:val="center"/>
              <w:rPr>
                <w:sz w:val="24"/>
              </w:rPr>
            </w:pPr>
            <w:r>
              <w:rPr>
                <w:rFonts w:hint="eastAsia"/>
                <w:sz w:val="24"/>
              </w:rPr>
              <w:t>5</w:t>
            </w:r>
            <w:r w:rsidRPr="00676BF4">
              <w:rPr>
                <w:rFonts w:hint="eastAsia"/>
                <w:sz w:val="24"/>
              </w:rPr>
              <w:t>个细砂筒仓、</w:t>
            </w:r>
            <w:r w:rsidRPr="00676BF4">
              <w:rPr>
                <w:rFonts w:hint="eastAsia"/>
                <w:sz w:val="24"/>
              </w:rPr>
              <w:t>1</w:t>
            </w:r>
            <w:r w:rsidRPr="00676BF4">
              <w:rPr>
                <w:rFonts w:hint="eastAsia"/>
                <w:sz w:val="24"/>
              </w:rPr>
              <w:t>个水泥筒仓</w:t>
            </w:r>
          </w:p>
        </w:tc>
        <w:tc>
          <w:tcPr>
            <w:tcW w:w="1675" w:type="dxa"/>
            <w:vAlign w:val="center"/>
          </w:tcPr>
          <w:p w14:paraId="0F4F1CFD" w14:textId="77777777" w:rsidR="00EE0FC6" w:rsidRPr="000A11AE" w:rsidRDefault="00EE0FC6" w:rsidP="00ED186F">
            <w:pPr>
              <w:adjustRightInd w:val="0"/>
              <w:snapToGrid w:val="0"/>
              <w:jc w:val="center"/>
              <w:rPr>
                <w:rFonts w:ascii="宋体" w:hAnsi="宋体" w:cs="宋体"/>
                <w:sz w:val="24"/>
              </w:rPr>
            </w:pPr>
            <w:r w:rsidRPr="000A11AE">
              <w:rPr>
                <w:rFonts w:ascii="宋体" w:hAnsi="宋体" w:cs="宋体" w:hint="eastAsia"/>
                <w:bCs/>
                <w:sz w:val="24"/>
              </w:rPr>
              <w:t>颗粒物</w:t>
            </w:r>
          </w:p>
        </w:tc>
        <w:tc>
          <w:tcPr>
            <w:tcW w:w="1842" w:type="dxa"/>
            <w:vMerge w:val="restart"/>
            <w:vAlign w:val="center"/>
          </w:tcPr>
          <w:p w14:paraId="6917C770" w14:textId="4FA94AF6" w:rsidR="00EE0FC6" w:rsidRPr="000A11AE" w:rsidRDefault="00EE0FC6" w:rsidP="00ED186F">
            <w:pPr>
              <w:adjustRightInd w:val="0"/>
              <w:snapToGrid w:val="0"/>
              <w:jc w:val="center"/>
              <w:rPr>
                <w:sz w:val="24"/>
              </w:rPr>
            </w:pPr>
            <w:r w:rsidRPr="00EE0FC6">
              <w:rPr>
                <w:rFonts w:hint="eastAsia"/>
                <w:sz w:val="24"/>
              </w:rPr>
              <w:t>筒仓顶部呼吸孔胶管串联，末端通过管道接入砂浆配套布袋除尘器；砂浆与瓷砖胶包装粉尘配套吸尘装置负压收集</w:t>
            </w:r>
            <w:r>
              <w:rPr>
                <w:rFonts w:hint="eastAsia"/>
                <w:sz w:val="24"/>
              </w:rPr>
              <w:t>；</w:t>
            </w:r>
            <w:r w:rsidRPr="00EE0FC6">
              <w:rPr>
                <w:rFonts w:hint="eastAsia"/>
                <w:sz w:val="24"/>
              </w:rPr>
              <w:t>砂浆与瓷砖胶生产搅拌粉尘密闭搅拌，呼吸孔经管道接入</w:t>
            </w:r>
            <w:r>
              <w:rPr>
                <w:rFonts w:hint="eastAsia"/>
                <w:sz w:val="24"/>
              </w:rPr>
              <w:t>除尘系统。收集废气经</w:t>
            </w:r>
            <w:r w:rsidRPr="00EE0FC6">
              <w:rPr>
                <w:rFonts w:hint="eastAsia"/>
                <w:sz w:val="24"/>
              </w:rPr>
              <w:t>砂浆配套布袋除尘器</w:t>
            </w:r>
            <w:r>
              <w:rPr>
                <w:rFonts w:hint="eastAsia"/>
                <w:sz w:val="24"/>
              </w:rPr>
              <w:t>，尾气经</w:t>
            </w:r>
            <w:r>
              <w:rPr>
                <w:rFonts w:hint="eastAsia"/>
                <w:sz w:val="24"/>
              </w:rPr>
              <w:t>D</w:t>
            </w:r>
            <w:r>
              <w:rPr>
                <w:sz w:val="24"/>
              </w:rPr>
              <w:t>A001</w:t>
            </w:r>
            <w:r>
              <w:rPr>
                <w:rFonts w:hint="eastAsia"/>
                <w:sz w:val="24"/>
              </w:rPr>
              <w:t>排放</w:t>
            </w:r>
          </w:p>
        </w:tc>
        <w:tc>
          <w:tcPr>
            <w:tcW w:w="1749" w:type="dxa"/>
            <w:vMerge/>
            <w:vAlign w:val="center"/>
          </w:tcPr>
          <w:p w14:paraId="504AF000" w14:textId="77777777" w:rsidR="00EE0FC6" w:rsidRPr="000A11AE" w:rsidRDefault="00EE0FC6" w:rsidP="00ED186F">
            <w:pPr>
              <w:adjustRightInd w:val="0"/>
              <w:snapToGrid w:val="0"/>
              <w:jc w:val="center"/>
              <w:rPr>
                <w:rFonts w:ascii="宋体" w:hAnsi="宋体" w:cs="宋体"/>
                <w:sz w:val="24"/>
              </w:rPr>
            </w:pPr>
          </w:p>
        </w:tc>
      </w:tr>
      <w:tr w:rsidR="00EE0FC6" w:rsidRPr="000A11AE" w14:paraId="66135FC5" w14:textId="77777777" w:rsidTr="00EE0FC6">
        <w:trPr>
          <w:trHeight w:val="70"/>
          <w:jc w:val="center"/>
        </w:trPr>
        <w:tc>
          <w:tcPr>
            <w:tcW w:w="1691" w:type="dxa"/>
            <w:vMerge/>
            <w:vAlign w:val="center"/>
          </w:tcPr>
          <w:p w14:paraId="5FBD33FC" w14:textId="77777777" w:rsidR="00EE0FC6" w:rsidRDefault="00EE0FC6" w:rsidP="00ED186F">
            <w:pPr>
              <w:adjustRightInd w:val="0"/>
              <w:snapToGrid w:val="0"/>
              <w:jc w:val="center"/>
              <w:rPr>
                <w:rFonts w:ascii="宋体" w:hAnsi="宋体" w:cs="宋体"/>
                <w:sz w:val="24"/>
              </w:rPr>
            </w:pPr>
          </w:p>
        </w:tc>
        <w:tc>
          <w:tcPr>
            <w:tcW w:w="1843" w:type="dxa"/>
            <w:vAlign w:val="center"/>
          </w:tcPr>
          <w:p w14:paraId="78803145" w14:textId="72752910" w:rsidR="00EE0FC6" w:rsidRDefault="00EE0FC6" w:rsidP="00ED186F">
            <w:pPr>
              <w:adjustRightInd w:val="0"/>
              <w:snapToGrid w:val="0"/>
              <w:jc w:val="center"/>
              <w:rPr>
                <w:sz w:val="24"/>
              </w:rPr>
            </w:pPr>
            <w:r>
              <w:rPr>
                <w:rFonts w:hint="eastAsia"/>
                <w:sz w:val="24"/>
              </w:rPr>
              <w:t>原料计量落料粉尘</w:t>
            </w:r>
          </w:p>
        </w:tc>
        <w:tc>
          <w:tcPr>
            <w:tcW w:w="1675" w:type="dxa"/>
            <w:vAlign w:val="center"/>
          </w:tcPr>
          <w:p w14:paraId="68EF2564" w14:textId="23C796DC" w:rsidR="00EE0FC6" w:rsidRPr="000A11AE" w:rsidRDefault="00EE0FC6" w:rsidP="00ED186F">
            <w:pPr>
              <w:adjustRightInd w:val="0"/>
              <w:snapToGrid w:val="0"/>
              <w:jc w:val="center"/>
              <w:rPr>
                <w:rFonts w:ascii="宋体" w:hAnsi="宋体" w:cs="宋体"/>
                <w:bCs/>
                <w:sz w:val="24"/>
              </w:rPr>
            </w:pPr>
            <w:r w:rsidRPr="000A11AE">
              <w:rPr>
                <w:rFonts w:ascii="宋体" w:hAnsi="宋体" w:cs="宋体" w:hint="eastAsia"/>
                <w:bCs/>
                <w:sz w:val="24"/>
              </w:rPr>
              <w:t>颗粒物</w:t>
            </w:r>
          </w:p>
        </w:tc>
        <w:tc>
          <w:tcPr>
            <w:tcW w:w="1842" w:type="dxa"/>
            <w:vMerge/>
            <w:vAlign w:val="center"/>
          </w:tcPr>
          <w:p w14:paraId="397A5AF3" w14:textId="77777777" w:rsidR="00EE0FC6" w:rsidRPr="000A11AE" w:rsidRDefault="00EE0FC6" w:rsidP="00ED186F">
            <w:pPr>
              <w:adjustRightInd w:val="0"/>
              <w:snapToGrid w:val="0"/>
              <w:jc w:val="center"/>
              <w:rPr>
                <w:sz w:val="24"/>
              </w:rPr>
            </w:pPr>
          </w:p>
        </w:tc>
        <w:tc>
          <w:tcPr>
            <w:tcW w:w="1749" w:type="dxa"/>
            <w:vMerge/>
            <w:vAlign w:val="center"/>
          </w:tcPr>
          <w:p w14:paraId="25FFEC27" w14:textId="77777777" w:rsidR="00EE0FC6" w:rsidRPr="000A11AE" w:rsidRDefault="00EE0FC6" w:rsidP="00ED186F">
            <w:pPr>
              <w:adjustRightInd w:val="0"/>
              <w:snapToGrid w:val="0"/>
              <w:jc w:val="center"/>
              <w:rPr>
                <w:rFonts w:ascii="宋体" w:hAnsi="宋体" w:cs="宋体"/>
                <w:sz w:val="24"/>
              </w:rPr>
            </w:pPr>
          </w:p>
        </w:tc>
      </w:tr>
      <w:tr w:rsidR="00EE0FC6" w:rsidRPr="000A11AE" w14:paraId="1EE79CF2" w14:textId="77777777" w:rsidTr="00676BF4">
        <w:trPr>
          <w:trHeight w:val="234"/>
          <w:jc w:val="center"/>
        </w:trPr>
        <w:tc>
          <w:tcPr>
            <w:tcW w:w="1691" w:type="dxa"/>
            <w:vMerge/>
            <w:vAlign w:val="center"/>
          </w:tcPr>
          <w:p w14:paraId="43D25D43" w14:textId="77777777" w:rsidR="00EE0FC6" w:rsidRDefault="00EE0FC6" w:rsidP="00676BF4">
            <w:pPr>
              <w:adjustRightInd w:val="0"/>
              <w:snapToGrid w:val="0"/>
              <w:jc w:val="center"/>
              <w:rPr>
                <w:rFonts w:ascii="宋体" w:hAnsi="宋体" w:cs="宋体"/>
                <w:sz w:val="24"/>
              </w:rPr>
            </w:pPr>
          </w:p>
        </w:tc>
        <w:tc>
          <w:tcPr>
            <w:tcW w:w="1843" w:type="dxa"/>
            <w:vAlign w:val="center"/>
          </w:tcPr>
          <w:p w14:paraId="7850ADED" w14:textId="77777777" w:rsidR="00EE0FC6" w:rsidRPr="000A11AE" w:rsidRDefault="00EE0FC6" w:rsidP="00676BF4">
            <w:pPr>
              <w:adjustRightInd w:val="0"/>
              <w:snapToGrid w:val="0"/>
              <w:jc w:val="center"/>
              <w:rPr>
                <w:sz w:val="24"/>
              </w:rPr>
            </w:pPr>
            <w:r w:rsidRPr="00676BF4">
              <w:rPr>
                <w:rFonts w:hint="eastAsia"/>
                <w:sz w:val="24"/>
              </w:rPr>
              <w:t>砂浆生产搅拌粉尘</w:t>
            </w:r>
          </w:p>
        </w:tc>
        <w:tc>
          <w:tcPr>
            <w:tcW w:w="1675" w:type="dxa"/>
            <w:vMerge w:val="restart"/>
            <w:vAlign w:val="center"/>
          </w:tcPr>
          <w:p w14:paraId="4A2D4E17" w14:textId="77777777" w:rsidR="00EE0FC6" w:rsidRPr="000A11AE" w:rsidRDefault="00EE0FC6" w:rsidP="00676BF4">
            <w:pPr>
              <w:adjustRightInd w:val="0"/>
              <w:snapToGrid w:val="0"/>
              <w:jc w:val="center"/>
              <w:rPr>
                <w:rFonts w:ascii="宋体" w:hAnsi="宋体" w:cs="宋体"/>
                <w:sz w:val="24"/>
              </w:rPr>
            </w:pPr>
            <w:r w:rsidRPr="000A11AE">
              <w:rPr>
                <w:rFonts w:ascii="宋体" w:hAnsi="宋体" w:cs="宋体" w:hint="eastAsia"/>
                <w:bCs/>
                <w:sz w:val="24"/>
              </w:rPr>
              <w:t>颗粒物</w:t>
            </w:r>
          </w:p>
        </w:tc>
        <w:tc>
          <w:tcPr>
            <w:tcW w:w="1842" w:type="dxa"/>
            <w:vMerge/>
            <w:vAlign w:val="center"/>
          </w:tcPr>
          <w:p w14:paraId="47199EE6" w14:textId="770D1730" w:rsidR="00EE0FC6" w:rsidRPr="000A11AE" w:rsidRDefault="00EE0FC6" w:rsidP="00676BF4">
            <w:pPr>
              <w:adjustRightInd w:val="0"/>
              <w:snapToGrid w:val="0"/>
              <w:jc w:val="center"/>
              <w:rPr>
                <w:sz w:val="24"/>
              </w:rPr>
            </w:pPr>
          </w:p>
        </w:tc>
        <w:tc>
          <w:tcPr>
            <w:tcW w:w="1749" w:type="dxa"/>
            <w:vMerge/>
            <w:vAlign w:val="center"/>
          </w:tcPr>
          <w:p w14:paraId="3CF1AF87" w14:textId="77777777" w:rsidR="00EE0FC6" w:rsidRPr="000A11AE" w:rsidRDefault="00EE0FC6" w:rsidP="00676BF4">
            <w:pPr>
              <w:adjustRightInd w:val="0"/>
              <w:snapToGrid w:val="0"/>
              <w:jc w:val="center"/>
              <w:rPr>
                <w:rFonts w:ascii="宋体" w:hAnsi="宋体" w:cs="宋体"/>
                <w:sz w:val="24"/>
              </w:rPr>
            </w:pPr>
          </w:p>
        </w:tc>
      </w:tr>
      <w:tr w:rsidR="00EE0FC6" w:rsidRPr="000A11AE" w14:paraId="076E823C" w14:textId="77777777" w:rsidTr="00676BF4">
        <w:trPr>
          <w:trHeight w:val="232"/>
          <w:jc w:val="center"/>
        </w:trPr>
        <w:tc>
          <w:tcPr>
            <w:tcW w:w="1691" w:type="dxa"/>
            <w:vMerge/>
            <w:vAlign w:val="center"/>
          </w:tcPr>
          <w:p w14:paraId="367CADA8" w14:textId="77777777" w:rsidR="00EE0FC6" w:rsidRDefault="00EE0FC6" w:rsidP="00676BF4">
            <w:pPr>
              <w:adjustRightInd w:val="0"/>
              <w:snapToGrid w:val="0"/>
              <w:jc w:val="center"/>
              <w:rPr>
                <w:rFonts w:ascii="宋体" w:hAnsi="宋体" w:cs="宋体"/>
                <w:sz w:val="24"/>
              </w:rPr>
            </w:pPr>
          </w:p>
        </w:tc>
        <w:tc>
          <w:tcPr>
            <w:tcW w:w="1843" w:type="dxa"/>
            <w:vAlign w:val="center"/>
          </w:tcPr>
          <w:p w14:paraId="681ED348" w14:textId="77777777" w:rsidR="00EE0FC6" w:rsidRPr="00676BF4" w:rsidRDefault="00EE0FC6" w:rsidP="00676BF4">
            <w:pPr>
              <w:adjustRightInd w:val="0"/>
              <w:snapToGrid w:val="0"/>
              <w:jc w:val="center"/>
              <w:rPr>
                <w:sz w:val="24"/>
              </w:rPr>
            </w:pPr>
            <w:r w:rsidRPr="00676BF4">
              <w:rPr>
                <w:rFonts w:hint="eastAsia"/>
                <w:sz w:val="24"/>
              </w:rPr>
              <w:t>砂浆包装粉尘</w:t>
            </w:r>
          </w:p>
        </w:tc>
        <w:tc>
          <w:tcPr>
            <w:tcW w:w="1675" w:type="dxa"/>
            <w:vMerge/>
            <w:vAlign w:val="center"/>
          </w:tcPr>
          <w:p w14:paraId="019C556A" w14:textId="77777777" w:rsidR="00EE0FC6" w:rsidRPr="000A11AE" w:rsidRDefault="00EE0FC6" w:rsidP="00676BF4">
            <w:pPr>
              <w:adjustRightInd w:val="0"/>
              <w:snapToGrid w:val="0"/>
              <w:jc w:val="center"/>
              <w:rPr>
                <w:rFonts w:ascii="宋体" w:hAnsi="宋体" w:cs="宋体"/>
                <w:sz w:val="24"/>
              </w:rPr>
            </w:pPr>
          </w:p>
        </w:tc>
        <w:tc>
          <w:tcPr>
            <w:tcW w:w="1842" w:type="dxa"/>
            <w:vMerge/>
            <w:vAlign w:val="center"/>
          </w:tcPr>
          <w:p w14:paraId="65857855" w14:textId="77777777" w:rsidR="00EE0FC6" w:rsidRPr="000A11AE" w:rsidRDefault="00EE0FC6" w:rsidP="00676BF4">
            <w:pPr>
              <w:adjustRightInd w:val="0"/>
              <w:snapToGrid w:val="0"/>
              <w:jc w:val="center"/>
              <w:rPr>
                <w:bCs/>
                <w:sz w:val="24"/>
              </w:rPr>
            </w:pPr>
          </w:p>
        </w:tc>
        <w:tc>
          <w:tcPr>
            <w:tcW w:w="1749" w:type="dxa"/>
            <w:vMerge/>
            <w:vAlign w:val="center"/>
          </w:tcPr>
          <w:p w14:paraId="4C6630E4" w14:textId="77777777" w:rsidR="00EE0FC6" w:rsidRPr="000A11AE" w:rsidRDefault="00EE0FC6" w:rsidP="00676BF4">
            <w:pPr>
              <w:adjustRightInd w:val="0"/>
              <w:snapToGrid w:val="0"/>
              <w:jc w:val="center"/>
              <w:rPr>
                <w:rFonts w:ascii="宋体" w:hAnsi="宋体" w:cs="宋体"/>
                <w:sz w:val="24"/>
              </w:rPr>
            </w:pPr>
          </w:p>
        </w:tc>
      </w:tr>
      <w:tr w:rsidR="00EE0FC6" w:rsidRPr="000A11AE" w14:paraId="0AEA38E8" w14:textId="77777777" w:rsidTr="00676BF4">
        <w:trPr>
          <w:trHeight w:val="232"/>
          <w:jc w:val="center"/>
        </w:trPr>
        <w:tc>
          <w:tcPr>
            <w:tcW w:w="1691" w:type="dxa"/>
            <w:vMerge/>
            <w:vAlign w:val="center"/>
          </w:tcPr>
          <w:p w14:paraId="3586DE63" w14:textId="77777777" w:rsidR="00EE0FC6" w:rsidRDefault="00EE0FC6" w:rsidP="00676BF4">
            <w:pPr>
              <w:adjustRightInd w:val="0"/>
              <w:snapToGrid w:val="0"/>
              <w:jc w:val="center"/>
              <w:rPr>
                <w:rFonts w:ascii="宋体" w:hAnsi="宋体" w:cs="宋体"/>
                <w:sz w:val="24"/>
              </w:rPr>
            </w:pPr>
          </w:p>
        </w:tc>
        <w:tc>
          <w:tcPr>
            <w:tcW w:w="1843" w:type="dxa"/>
            <w:vAlign w:val="center"/>
          </w:tcPr>
          <w:p w14:paraId="120E4459" w14:textId="77777777" w:rsidR="00EE0FC6" w:rsidRPr="00676BF4" w:rsidRDefault="00EE0FC6" w:rsidP="00676BF4">
            <w:pPr>
              <w:adjustRightInd w:val="0"/>
              <w:snapToGrid w:val="0"/>
              <w:jc w:val="center"/>
              <w:rPr>
                <w:sz w:val="24"/>
              </w:rPr>
            </w:pPr>
            <w:r w:rsidRPr="00676BF4">
              <w:rPr>
                <w:rFonts w:hint="eastAsia"/>
                <w:sz w:val="24"/>
              </w:rPr>
              <w:t>瓷砖胶生产搅拌粉尘</w:t>
            </w:r>
          </w:p>
        </w:tc>
        <w:tc>
          <w:tcPr>
            <w:tcW w:w="1675" w:type="dxa"/>
            <w:vMerge/>
            <w:vAlign w:val="center"/>
          </w:tcPr>
          <w:p w14:paraId="4860CFA4" w14:textId="77777777" w:rsidR="00EE0FC6" w:rsidRPr="000A11AE" w:rsidRDefault="00EE0FC6" w:rsidP="00676BF4">
            <w:pPr>
              <w:adjustRightInd w:val="0"/>
              <w:snapToGrid w:val="0"/>
              <w:jc w:val="center"/>
              <w:rPr>
                <w:rFonts w:ascii="宋体" w:hAnsi="宋体" w:cs="宋体"/>
                <w:sz w:val="24"/>
              </w:rPr>
            </w:pPr>
          </w:p>
        </w:tc>
        <w:tc>
          <w:tcPr>
            <w:tcW w:w="1842" w:type="dxa"/>
            <w:vMerge/>
            <w:vAlign w:val="center"/>
          </w:tcPr>
          <w:p w14:paraId="450AA117" w14:textId="77777777" w:rsidR="00EE0FC6" w:rsidRPr="000A11AE" w:rsidRDefault="00EE0FC6" w:rsidP="00676BF4">
            <w:pPr>
              <w:adjustRightInd w:val="0"/>
              <w:snapToGrid w:val="0"/>
              <w:jc w:val="center"/>
              <w:rPr>
                <w:bCs/>
                <w:sz w:val="24"/>
              </w:rPr>
            </w:pPr>
          </w:p>
        </w:tc>
        <w:tc>
          <w:tcPr>
            <w:tcW w:w="1749" w:type="dxa"/>
            <w:vMerge/>
            <w:vAlign w:val="center"/>
          </w:tcPr>
          <w:p w14:paraId="43D2D961" w14:textId="77777777" w:rsidR="00EE0FC6" w:rsidRPr="000A11AE" w:rsidRDefault="00EE0FC6" w:rsidP="00676BF4">
            <w:pPr>
              <w:adjustRightInd w:val="0"/>
              <w:snapToGrid w:val="0"/>
              <w:jc w:val="center"/>
              <w:rPr>
                <w:rFonts w:ascii="宋体" w:hAnsi="宋体" w:cs="宋体"/>
                <w:sz w:val="24"/>
              </w:rPr>
            </w:pPr>
          </w:p>
        </w:tc>
      </w:tr>
      <w:tr w:rsidR="00EE0FC6" w:rsidRPr="000A11AE" w14:paraId="668B03F8" w14:textId="77777777" w:rsidTr="00676BF4">
        <w:trPr>
          <w:trHeight w:val="232"/>
          <w:jc w:val="center"/>
        </w:trPr>
        <w:tc>
          <w:tcPr>
            <w:tcW w:w="1691" w:type="dxa"/>
            <w:vMerge/>
            <w:vAlign w:val="center"/>
          </w:tcPr>
          <w:p w14:paraId="5695C784" w14:textId="77777777" w:rsidR="00EE0FC6" w:rsidRDefault="00EE0FC6" w:rsidP="00676BF4">
            <w:pPr>
              <w:adjustRightInd w:val="0"/>
              <w:snapToGrid w:val="0"/>
              <w:jc w:val="center"/>
              <w:rPr>
                <w:rFonts w:ascii="宋体" w:hAnsi="宋体" w:cs="宋体"/>
                <w:sz w:val="24"/>
              </w:rPr>
            </w:pPr>
          </w:p>
        </w:tc>
        <w:tc>
          <w:tcPr>
            <w:tcW w:w="1843" w:type="dxa"/>
            <w:vAlign w:val="center"/>
          </w:tcPr>
          <w:p w14:paraId="60EEAA88" w14:textId="77777777" w:rsidR="00EE0FC6" w:rsidRDefault="00EE0FC6" w:rsidP="00676BF4">
            <w:pPr>
              <w:adjustRightInd w:val="0"/>
              <w:snapToGrid w:val="0"/>
              <w:jc w:val="center"/>
              <w:rPr>
                <w:sz w:val="24"/>
              </w:rPr>
            </w:pPr>
            <w:r w:rsidRPr="00676BF4">
              <w:rPr>
                <w:rFonts w:hint="eastAsia"/>
                <w:sz w:val="24"/>
              </w:rPr>
              <w:t>瓷砖胶包装</w:t>
            </w:r>
          </w:p>
          <w:p w14:paraId="4B13E560" w14:textId="5A253853" w:rsidR="00EE0FC6" w:rsidRPr="00676BF4" w:rsidRDefault="00EE0FC6" w:rsidP="00676BF4">
            <w:pPr>
              <w:adjustRightInd w:val="0"/>
              <w:snapToGrid w:val="0"/>
              <w:jc w:val="center"/>
              <w:rPr>
                <w:sz w:val="24"/>
              </w:rPr>
            </w:pPr>
            <w:r w:rsidRPr="00676BF4">
              <w:rPr>
                <w:rFonts w:hint="eastAsia"/>
                <w:sz w:val="24"/>
              </w:rPr>
              <w:t>粉尘</w:t>
            </w:r>
          </w:p>
        </w:tc>
        <w:tc>
          <w:tcPr>
            <w:tcW w:w="1675" w:type="dxa"/>
            <w:vMerge/>
            <w:vAlign w:val="center"/>
          </w:tcPr>
          <w:p w14:paraId="55536638" w14:textId="77777777" w:rsidR="00EE0FC6" w:rsidRPr="000A11AE" w:rsidRDefault="00EE0FC6" w:rsidP="00676BF4">
            <w:pPr>
              <w:adjustRightInd w:val="0"/>
              <w:snapToGrid w:val="0"/>
              <w:jc w:val="center"/>
              <w:rPr>
                <w:rFonts w:ascii="宋体" w:hAnsi="宋体" w:cs="宋体"/>
                <w:sz w:val="24"/>
              </w:rPr>
            </w:pPr>
          </w:p>
        </w:tc>
        <w:tc>
          <w:tcPr>
            <w:tcW w:w="1842" w:type="dxa"/>
            <w:vMerge/>
            <w:vAlign w:val="center"/>
          </w:tcPr>
          <w:p w14:paraId="7B856415" w14:textId="77777777" w:rsidR="00EE0FC6" w:rsidRPr="000A11AE" w:rsidRDefault="00EE0FC6" w:rsidP="00676BF4">
            <w:pPr>
              <w:adjustRightInd w:val="0"/>
              <w:snapToGrid w:val="0"/>
              <w:jc w:val="center"/>
              <w:rPr>
                <w:bCs/>
                <w:sz w:val="24"/>
              </w:rPr>
            </w:pPr>
          </w:p>
        </w:tc>
        <w:tc>
          <w:tcPr>
            <w:tcW w:w="1749" w:type="dxa"/>
            <w:vMerge/>
            <w:vAlign w:val="center"/>
          </w:tcPr>
          <w:p w14:paraId="475D6F7E" w14:textId="77777777" w:rsidR="00EE0FC6" w:rsidRPr="000A11AE" w:rsidRDefault="00EE0FC6" w:rsidP="00676BF4">
            <w:pPr>
              <w:adjustRightInd w:val="0"/>
              <w:snapToGrid w:val="0"/>
              <w:jc w:val="center"/>
              <w:rPr>
                <w:rFonts w:ascii="宋体" w:hAnsi="宋体" w:cs="宋体"/>
                <w:sz w:val="24"/>
              </w:rPr>
            </w:pPr>
          </w:p>
        </w:tc>
      </w:tr>
      <w:tr w:rsidR="00EE0FC6" w:rsidRPr="000A11AE" w14:paraId="6D803B82" w14:textId="77777777" w:rsidTr="00676BF4">
        <w:trPr>
          <w:trHeight w:val="232"/>
          <w:jc w:val="center"/>
        </w:trPr>
        <w:tc>
          <w:tcPr>
            <w:tcW w:w="1691" w:type="dxa"/>
            <w:vMerge/>
            <w:vAlign w:val="center"/>
          </w:tcPr>
          <w:p w14:paraId="2B428203" w14:textId="77777777" w:rsidR="00EE0FC6" w:rsidRDefault="00EE0FC6" w:rsidP="00676BF4">
            <w:pPr>
              <w:adjustRightInd w:val="0"/>
              <w:snapToGrid w:val="0"/>
              <w:jc w:val="center"/>
              <w:rPr>
                <w:rFonts w:ascii="宋体" w:hAnsi="宋体" w:cs="宋体"/>
                <w:sz w:val="24"/>
              </w:rPr>
            </w:pPr>
          </w:p>
        </w:tc>
        <w:tc>
          <w:tcPr>
            <w:tcW w:w="1843" w:type="dxa"/>
            <w:vAlign w:val="center"/>
          </w:tcPr>
          <w:p w14:paraId="3182692F" w14:textId="07547283" w:rsidR="00EE0FC6" w:rsidRPr="00676BF4" w:rsidRDefault="00EE0FC6" w:rsidP="00676BF4">
            <w:pPr>
              <w:adjustRightInd w:val="0"/>
              <w:snapToGrid w:val="0"/>
              <w:jc w:val="center"/>
              <w:rPr>
                <w:sz w:val="24"/>
              </w:rPr>
            </w:pPr>
            <w:r>
              <w:rPr>
                <w:rFonts w:hint="eastAsia"/>
                <w:sz w:val="24"/>
              </w:rPr>
              <w:t>未收集粉尘与</w:t>
            </w:r>
            <w:r w:rsidRPr="00EE0FC6">
              <w:rPr>
                <w:rFonts w:hint="eastAsia"/>
                <w:sz w:val="24"/>
              </w:rPr>
              <w:t>粗砂卸料粉尘</w:t>
            </w:r>
          </w:p>
        </w:tc>
        <w:tc>
          <w:tcPr>
            <w:tcW w:w="1675" w:type="dxa"/>
            <w:vAlign w:val="center"/>
          </w:tcPr>
          <w:p w14:paraId="7309FD79" w14:textId="79D6A48C" w:rsidR="00EE0FC6" w:rsidRPr="000A11AE" w:rsidRDefault="00EE0FC6" w:rsidP="00676BF4">
            <w:pPr>
              <w:adjustRightInd w:val="0"/>
              <w:snapToGrid w:val="0"/>
              <w:jc w:val="center"/>
              <w:rPr>
                <w:rFonts w:ascii="宋体" w:hAnsi="宋体" w:cs="宋体"/>
                <w:sz w:val="24"/>
              </w:rPr>
            </w:pPr>
            <w:r w:rsidRPr="000A11AE">
              <w:rPr>
                <w:rFonts w:ascii="宋体" w:hAnsi="宋体" w:cs="宋体" w:hint="eastAsia"/>
                <w:bCs/>
                <w:sz w:val="24"/>
              </w:rPr>
              <w:t>颗粒物</w:t>
            </w:r>
          </w:p>
        </w:tc>
        <w:tc>
          <w:tcPr>
            <w:tcW w:w="1842" w:type="dxa"/>
            <w:vAlign w:val="center"/>
          </w:tcPr>
          <w:p w14:paraId="614DFD25" w14:textId="7D228A61" w:rsidR="00EE0FC6" w:rsidRPr="000A11AE" w:rsidRDefault="00EE0FC6" w:rsidP="00676BF4">
            <w:pPr>
              <w:adjustRightInd w:val="0"/>
              <w:snapToGrid w:val="0"/>
              <w:jc w:val="center"/>
              <w:rPr>
                <w:bCs/>
                <w:sz w:val="24"/>
              </w:rPr>
            </w:pPr>
            <w:r>
              <w:rPr>
                <w:rFonts w:hint="eastAsia"/>
                <w:bCs/>
                <w:sz w:val="24"/>
              </w:rPr>
              <w:t>全封闭生产车间，自然沉降</w:t>
            </w:r>
          </w:p>
        </w:tc>
        <w:tc>
          <w:tcPr>
            <w:tcW w:w="1749" w:type="dxa"/>
            <w:vAlign w:val="center"/>
          </w:tcPr>
          <w:p w14:paraId="07F56DC1" w14:textId="01488B93" w:rsidR="00EE0FC6" w:rsidRPr="000A11AE" w:rsidRDefault="00EE0FC6" w:rsidP="00676BF4">
            <w:pPr>
              <w:adjustRightInd w:val="0"/>
              <w:snapToGrid w:val="0"/>
              <w:jc w:val="center"/>
              <w:rPr>
                <w:rFonts w:ascii="宋体" w:hAnsi="宋体" w:cs="宋体"/>
                <w:sz w:val="24"/>
              </w:rPr>
            </w:pPr>
            <w:r w:rsidRPr="00EE0FC6">
              <w:rPr>
                <w:rFonts w:ascii="宋体" w:hAnsi="宋体" w:cs="宋体" w:hint="eastAsia"/>
                <w:sz w:val="24"/>
              </w:rPr>
              <w:t>《水泥工业大气污染物排放标准》（G</w:t>
            </w:r>
            <w:r w:rsidRPr="00EE0FC6">
              <w:rPr>
                <w:rFonts w:ascii="宋体" w:hAnsi="宋体" w:cs="宋体"/>
                <w:sz w:val="24"/>
              </w:rPr>
              <w:t>B4915</w:t>
            </w:r>
            <w:r w:rsidRPr="00EE0FC6">
              <w:rPr>
                <w:rFonts w:ascii="宋体" w:hAnsi="宋体" w:cs="宋体" w:hint="eastAsia"/>
                <w:sz w:val="24"/>
              </w:rPr>
              <w:t>-</w:t>
            </w:r>
            <w:r w:rsidRPr="00EE0FC6">
              <w:rPr>
                <w:rFonts w:ascii="宋体" w:hAnsi="宋体" w:cs="宋体"/>
                <w:sz w:val="24"/>
              </w:rPr>
              <w:t>2013</w:t>
            </w:r>
            <w:r w:rsidRPr="00EE0FC6">
              <w:rPr>
                <w:rFonts w:ascii="宋体" w:hAnsi="宋体" w:cs="宋体" w:hint="eastAsia"/>
                <w:sz w:val="24"/>
              </w:rPr>
              <w:t>）表3颗粒物无组织排放限值</w:t>
            </w:r>
          </w:p>
        </w:tc>
      </w:tr>
      <w:tr w:rsidR="00676BF4" w14:paraId="1CA1BFED" w14:textId="77777777" w:rsidTr="00676BF4">
        <w:trPr>
          <w:trHeight w:val="425"/>
          <w:jc w:val="center"/>
        </w:trPr>
        <w:tc>
          <w:tcPr>
            <w:tcW w:w="1691" w:type="dxa"/>
            <w:vAlign w:val="center"/>
          </w:tcPr>
          <w:p w14:paraId="7E244111"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地表水环境</w:t>
            </w:r>
          </w:p>
        </w:tc>
        <w:tc>
          <w:tcPr>
            <w:tcW w:w="1843" w:type="dxa"/>
            <w:vAlign w:val="center"/>
          </w:tcPr>
          <w:p w14:paraId="4FE132AB" w14:textId="27919A4E" w:rsidR="00676BF4" w:rsidRDefault="00EE0FC6" w:rsidP="00676BF4">
            <w:pPr>
              <w:adjustRightInd w:val="0"/>
              <w:snapToGrid w:val="0"/>
              <w:jc w:val="center"/>
              <w:rPr>
                <w:sz w:val="24"/>
              </w:rPr>
            </w:pPr>
            <w:r>
              <w:rPr>
                <w:rFonts w:hint="eastAsia"/>
                <w:sz w:val="24"/>
              </w:rPr>
              <w:t>/</w:t>
            </w:r>
          </w:p>
        </w:tc>
        <w:tc>
          <w:tcPr>
            <w:tcW w:w="1675" w:type="dxa"/>
            <w:vAlign w:val="center"/>
          </w:tcPr>
          <w:p w14:paraId="0D61AFF4" w14:textId="47A017EC" w:rsidR="00676BF4" w:rsidRPr="00723C63" w:rsidRDefault="00EE0FC6" w:rsidP="00676BF4">
            <w:pPr>
              <w:adjustRightInd w:val="0"/>
              <w:snapToGrid w:val="0"/>
              <w:jc w:val="center"/>
              <w:rPr>
                <w:sz w:val="24"/>
              </w:rPr>
            </w:pPr>
            <w:r>
              <w:rPr>
                <w:sz w:val="24"/>
              </w:rPr>
              <w:t>/</w:t>
            </w:r>
          </w:p>
        </w:tc>
        <w:tc>
          <w:tcPr>
            <w:tcW w:w="1842" w:type="dxa"/>
            <w:vAlign w:val="center"/>
          </w:tcPr>
          <w:p w14:paraId="77A7D158" w14:textId="49384BDD" w:rsidR="00676BF4" w:rsidRDefault="00EE0FC6" w:rsidP="00676BF4">
            <w:pPr>
              <w:adjustRightInd w:val="0"/>
              <w:snapToGrid w:val="0"/>
              <w:jc w:val="center"/>
              <w:rPr>
                <w:sz w:val="24"/>
              </w:rPr>
            </w:pPr>
            <w:r>
              <w:rPr>
                <w:rFonts w:hint="eastAsia"/>
                <w:sz w:val="24"/>
              </w:rPr>
              <w:t>/</w:t>
            </w:r>
          </w:p>
        </w:tc>
        <w:tc>
          <w:tcPr>
            <w:tcW w:w="1749" w:type="dxa"/>
            <w:vAlign w:val="center"/>
          </w:tcPr>
          <w:p w14:paraId="7C171586" w14:textId="3EFD89E6" w:rsidR="00676BF4" w:rsidRDefault="00EE0FC6" w:rsidP="00676BF4">
            <w:pPr>
              <w:adjustRightInd w:val="0"/>
              <w:snapToGrid w:val="0"/>
              <w:jc w:val="center"/>
              <w:rPr>
                <w:sz w:val="24"/>
              </w:rPr>
            </w:pPr>
            <w:r>
              <w:rPr>
                <w:rFonts w:hint="eastAsia"/>
                <w:sz w:val="24"/>
              </w:rPr>
              <w:t>/</w:t>
            </w:r>
          </w:p>
        </w:tc>
      </w:tr>
      <w:tr w:rsidR="00676BF4" w14:paraId="271242EC" w14:textId="77777777" w:rsidTr="00676BF4">
        <w:trPr>
          <w:trHeight w:val="425"/>
          <w:jc w:val="center"/>
        </w:trPr>
        <w:tc>
          <w:tcPr>
            <w:tcW w:w="1691" w:type="dxa"/>
            <w:vAlign w:val="center"/>
          </w:tcPr>
          <w:p w14:paraId="044C9F86"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声环境</w:t>
            </w:r>
          </w:p>
        </w:tc>
        <w:tc>
          <w:tcPr>
            <w:tcW w:w="1843" w:type="dxa"/>
            <w:vAlign w:val="center"/>
          </w:tcPr>
          <w:p w14:paraId="0A90828B" w14:textId="77777777" w:rsidR="00676BF4" w:rsidRDefault="00676BF4" w:rsidP="00676BF4">
            <w:pPr>
              <w:adjustRightInd w:val="0"/>
              <w:snapToGrid w:val="0"/>
              <w:jc w:val="center"/>
              <w:rPr>
                <w:sz w:val="24"/>
              </w:rPr>
            </w:pPr>
            <w:r>
              <w:rPr>
                <w:rFonts w:hint="eastAsia"/>
                <w:sz w:val="24"/>
              </w:rPr>
              <w:t>厂区生产设备</w:t>
            </w:r>
          </w:p>
        </w:tc>
        <w:tc>
          <w:tcPr>
            <w:tcW w:w="1675" w:type="dxa"/>
            <w:vAlign w:val="center"/>
          </w:tcPr>
          <w:p w14:paraId="64ECBE13" w14:textId="77777777" w:rsidR="00676BF4" w:rsidRDefault="00676BF4" w:rsidP="00676BF4">
            <w:pPr>
              <w:adjustRightInd w:val="0"/>
              <w:snapToGrid w:val="0"/>
              <w:jc w:val="center"/>
              <w:rPr>
                <w:sz w:val="24"/>
              </w:rPr>
            </w:pPr>
            <w:r>
              <w:rPr>
                <w:rFonts w:hint="eastAsia"/>
                <w:sz w:val="24"/>
              </w:rPr>
              <w:t>等效</w:t>
            </w:r>
            <w:r>
              <w:rPr>
                <w:rFonts w:hint="eastAsia"/>
                <w:sz w:val="24"/>
              </w:rPr>
              <w:t>A</w:t>
            </w:r>
            <w:r>
              <w:rPr>
                <w:rFonts w:hint="eastAsia"/>
                <w:sz w:val="24"/>
              </w:rPr>
              <w:t>声级</w:t>
            </w:r>
          </w:p>
        </w:tc>
        <w:tc>
          <w:tcPr>
            <w:tcW w:w="1842" w:type="dxa"/>
            <w:vAlign w:val="center"/>
          </w:tcPr>
          <w:p w14:paraId="6944C5DA" w14:textId="77777777" w:rsidR="00676BF4" w:rsidRDefault="00676BF4" w:rsidP="00676BF4">
            <w:pPr>
              <w:adjustRightInd w:val="0"/>
              <w:snapToGrid w:val="0"/>
              <w:jc w:val="center"/>
              <w:rPr>
                <w:sz w:val="24"/>
              </w:rPr>
            </w:pPr>
            <w:r>
              <w:rPr>
                <w:rFonts w:hint="eastAsia"/>
                <w:sz w:val="24"/>
              </w:rPr>
              <w:t>基础减震、厂房隔声等措施</w:t>
            </w:r>
          </w:p>
        </w:tc>
        <w:tc>
          <w:tcPr>
            <w:tcW w:w="1749" w:type="dxa"/>
            <w:vAlign w:val="center"/>
          </w:tcPr>
          <w:p w14:paraId="0E672C11" w14:textId="77777777" w:rsidR="00676BF4" w:rsidRDefault="00676BF4" w:rsidP="00676BF4">
            <w:pPr>
              <w:adjustRightInd w:val="0"/>
              <w:snapToGrid w:val="0"/>
              <w:jc w:val="center"/>
              <w:rPr>
                <w:sz w:val="24"/>
              </w:rPr>
            </w:pPr>
            <w:r>
              <w:rPr>
                <w:rFonts w:hint="eastAsia"/>
                <w:sz w:val="24"/>
              </w:rPr>
              <w:t>《工业企业厂界环境噪声排放标准》（</w:t>
            </w:r>
            <w:r>
              <w:rPr>
                <w:rFonts w:hint="eastAsia"/>
                <w:sz w:val="24"/>
              </w:rPr>
              <w:t>GB12348-2008</w:t>
            </w:r>
            <w:r>
              <w:rPr>
                <w:rFonts w:hint="eastAsia"/>
                <w:sz w:val="24"/>
              </w:rPr>
              <w:t>）中</w:t>
            </w:r>
            <w:r>
              <w:rPr>
                <w:sz w:val="24"/>
              </w:rPr>
              <w:t>3</w:t>
            </w:r>
            <w:r>
              <w:rPr>
                <w:rFonts w:hint="eastAsia"/>
                <w:sz w:val="24"/>
              </w:rPr>
              <w:t>类标准</w:t>
            </w:r>
          </w:p>
        </w:tc>
      </w:tr>
      <w:tr w:rsidR="00676BF4" w14:paraId="16B24189" w14:textId="77777777" w:rsidTr="00ED186F">
        <w:trPr>
          <w:trHeight w:val="1276"/>
          <w:jc w:val="center"/>
        </w:trPr>
        <w:tc>
          <w:tcPr>
            <w:tcW w:w="1691" w:type="dxa"/>
            <w:vAlign w:val="center"/>
          </w:tcPr>
          <w:p w14:paraId="029E1ACD"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lastRenderedPageBreak/>
              <w:t>固体废物</w:t>
            </w:r>
          </w:p>
        </w:tc>
        <w:tc>
          <w:tcPr>
            <w:tcW w:w="7109" w:type="dxa"/>
            <w:gridSpan w:val="4"/>
            <w:vAlign w:val="center"/>
          </w:tcPr>
          <w:p w14:paraId="0676CD65" w14:textId="59ABDC03" w:rsidR="00676BF4" w:rsidRDefault="00676BF4" w:rsidP="00EE0FC6">
            <w:pPr>
              <w:adjustRightInd w:val="0"/>
              <w:snapToGrid w:val="0"/>
              <w:spacing w:line="360" w:lineRule="auto"/>
              <w:jc w:val="center"/>
              <w:rPr>
                <w:rFonts w:ascii="宋体" w:hAnsi="宋体" w:cs="宋体"/>
                <w:sz w:val="24"/>
              </w:rPr>
            </w:pPr>
            <w:r>
              <w:rPr>
                <w:rFonts w:ascii="宋体" w:hAnsi="宋体" w:cs="宋体" w:hint="eastAsia"/>
                <w:bCs/>
                <w:sz w:val="24"/>
              </w:rPr>
              <w:t>布袋除尘器回收粉尘作为原料回用于生产；</w:t>
            </w:r>
            <w:r w:rsidR="00EE0FC6">
              <w:rPr>
                <w:rFonts w:ascii="宋体" w:hAnsi="宋体" w:cs="宋体" w:hint="eastAsia"/>
                <w:bCs/>
                <w:sz w:val="24"/>
              </w:rPr>
              <w:t>全封闭车间自然沉降粉尘，经吸尘器集中收集后，作为原料回用于生产；</w:t>
            </w:r>
            <w:r>
              <w:rPr>
                <w:rFonts w:ascii="宋体" w:hAnsi="宋体" w:cs="宋体" w:hint="eastAsia"/>
                <w:bCs/>
                <w:sz w:val="24"/>
              </w:rPr>
              <w:t>废机油作为危险废物暂存于危废间内，定期交由有资质单位处置；</w:t>
            </w:r>
            <w:r w:rsidR="00D127B9" w:rsidRPr="00D127B9">
              <w:rPr>
                <w:rFonts w:ascii="宋体" w:hAnsi="宋体" w:cs="宋体" w:hint="eastAsia"/>
                <w:bCs/>
                <w:sz w:val="24"/>
              </w:rPr>
              <w:t>废包装材料定期外卖给原料供应商</w:t>
            </w:r>
            <w:r>
              <w:rPr>
                <w:rFonts w:ascii="宋体" w:hAnsi="宋体" w:cs="宋体" w:hint="eastAsia"/>
                <w:bCs/>
                <w:sz w:val="24"/>
              </w:rPr>
              <w:t>。</w:t>
            </w:r>
          </w:p>
        </w:tc>
      </w:tr>
      <w:tr w:rsidR="00676BF4" w14:paraId="642D020A" w14:textId="77777777" w:rsidTr="00ED186F">
        <w:trPr>
          <w:trHeight w:val="58"/>
          <w:jc w:val="center"/>
        </w:trPr>
        <w:tc>
          <w:tcPr>
            <w:tcW w:w="1691" w:type="dxa"/>
            <w:vAlign w:val="center"/>
          </w:tcPr>
          <w:p w14:paraId="4F88E4D3"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土壤及地下水</w:t>
            </w:r>
          </w:p>
          <w:p w14:paraId="51BF48DB"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污染防治措施</w:t>
            </w:r>
          </w:p>
        </w:tc>
        <w:tc>
          <w:tcPr>
            <w:tcW w:w="7109" w:type="dxa"/>
            <w:gridSpan w:val="4"/>
            <w:vAlign w:val="center"/>
          </w:tcPr>
          <w:p w14:paraId="325AE5C2" w14:textId="77777777" w:rsidR="00676BF4" w:rsidRDefault="00676BF4" w:rsidP="00676BF4">
            <w:pPr>
              <w:adjustRightInd w:val="0"/>
              <w:snapToGrid w:val="0"/>
              <w:spacing w:line="360" w:lineRule="auto"/>
              <w:jc w:val="center"/>
              <w:rPr>
                <w:sz w:val="24"/>
              </w:rPr>
            </w:pPr>
            <w:r w:rsidRPr="00C93206">
              <w:rPr>
                <w:bCs/>
                <w:sz w:val="24"/>
              </w:rPr>
              <w:t>厂区内</w:t>
            </w:r>
            <w:r>
              <w:rPr>
                <w:rFonts w:hint="eastAsia"/>
                <w:bCs/>
                <w:sz w:val="24"/>
              </w:rPr>
              <w:t>车间地面硬化；</w:t>
            </w:r>
            <w:r w:rsidRPr="00C93206">
              <w:rPr>
                <w:bCs/>
                <w:sz w:val="24"/>
              </w:rPr>
              <w:t>危废暂存间</w:t>
            </w:r>
            <w:r w:rsidRPr="002108D0">
              <w:rPr>
                <w:rFonts w:hint="eastAsia"/>
                <w:bCs/>
                <w:sz w:val="24"/>
              </w:rPr>
              <w:t>地面敷设</w:t>
            </w:r>
            <w:r w:rsidRPr="002108D0">
              <w:rPr>
                <w:rFonts w:hint="eastAsia"/>
                <w:bCs/>
                <w:sz w:val="24"/>
              </w:rPr>
              <w:t>2mm</w:t>
            </w:r>
            <w:r w:rsidRPr="002108D0">
              <w:rPr>
                <w:rFonts w:hint="eastAsia"/>
                <w:bCs/>
                <w:sz w:val="24"/>
              </w:rPr>
              <w:t>厚环氧树脂砂浆或</w:t>
            </w:r>
            <w:r w:rsidRPr="002108D0">
              <w:rPr>
                <w:rFonts w:hint="eastAsia"/>
                <w:bCs/>
                <w:sz w:val="24"/>
              </w:rPr>
              <w:t>2mm</w:t>
            </w:r>
            <w:r w:rsidRPr="002108D0">
              <w:rPr>
                <w:rFonts w:hint="eastAsia"/>
                <w:bCs/>
                <w:sz w:val="24"/>
              </w:rPr>
              <w:t>厚的单层</w:t>
            </w:r>
            <w:r w:rsidRPr="002108D0">
              <w:rPr>
                <w:rFonts w:hint="eastAsia"/>
                <w:bCs/>
                <w:sz w:val="24"/>
              </w:rPr>
              <w:t>HDPE</w:t>
            </w:r>
            <w:r w:rsidRPr="002108D0">
              <w:rPr>
                <w:rFonts w:hint="eastAsia"/>
                <w:bCs/>
                <w:sz w:val="24"/>
              </w:rPr>
              <w:t>膜或</w:t>
            </w:r>
            <w:r w:rsidRPr="002108D0">
              <w:rPr>
                <w:rFonts w:hint="eastAsia"/>
                <w:bCs/>
                <w:sz w:val="24"/>
              </w:rPr>
              <w:t>2mm</w:t>
            </w:r>
            <w:r w:rsidRPr="002108D0">
              <w:rPr>
                <w:rFonts w:hint="eastAsia"/>
                <w:bCs/>
                <w:sz w:val="24"/>
              </w:rPr>
              <w:t>其他人工材料，渗透系数≤</w:t>
            </w:r>
            <w:r w:rsidRPr="002108D0">
              <w:rPr>
                <w:rFonts w:hint="eastAsia"/>
                <w:bCs/>
                <w:sz w:val="24"/>
              </w:rPr>
              <w:t>1</w:t>
            </w:r>
            <w:r w:rsidRPr="002108D0">
              <w:rPr>
                <w:rFonts w:hint="eastAsia"/>
                <w:bCs/>
                <w:sz w:val="24"/>
              </w:rPr>
              <w:t>×</w:t>
            </w:r>
            <w:r w:rsidRPr="002108D0">
              <w:rPr>
                <w:rFonts w:hint="eastAsia"/>
                <w:bCs/>
                <w:sz w:val="24"/>
              </w:rPr>
              <w:t>10</w:t>
            </w:r>
            <w:r w:rsidRPr="002108D0">
              <w:rPr>
                <w:rFonts w:hint="eastAsia"/>
                <w:bCs/>
                <w:sz w:val="24"/>
                <w:vertAlign w:val="superscript"/>
              </w:rPr>
              <w:t>-10</w:t>
            </w:r>
            <w:r w:rsidRPr="002108D0">
              <w:rPr>
                <w:rFonts w:hint="eastAsia"/>
                <w:bCs/>
                <w:sz w:val="24"/>
              </w:rPr>
              <w:t>cm/s</w:t>
            </w:r>
            <w:r w:rsidRPr="002108D0">
              <w:rPr>
                <w:rFonts w:hint="eastAsia"/>
                <w:bCs/>
                <w:sz w:val="24"/>
              </w:rPr>
              <w:t>，并在出入口设置</w:t>
            </w:r>
            <w:r w:rsidRPr="002108D0">
              <w:rPr>
                <w:rFonts w:hint="eastAsia"/>
                <w:bCs/>
                <w:sz w:val="24"/>
              </w:rPr>
              <w:t>15cm</w:t>
            </w:r>
            <w:r w:rsidRPr="002108D0">
              <w:rPr>
                <w:rFonts w:hint="eastAsia"/>
                <w:bCs/>
                <w:sz w:val="24"/>
              </w:rPr>
              <w:t>高的围堰</w:t>
            </w:r>
          </w:p>
        </w:tc>
      </w:tr>
      <w:tr w:rsidR="00676BF4" w14:paraId="4F370C60" w14:textId="77777777" w:rsidTr="00ED186F">
        <w:trPr>
          <w:trHeight w:val="58"/>
          <w:jc w:val="center"/>
        </w:trPr>
        <w:tc>
          <w:tcPr>
            <w:tcW w:w="1691" w:type="dxa"/>
            <w:vAlign w:val="center"/>
          </w:tcPr>
          <w:p w14:paraId="2DB42D2C"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生态保护措施</w:t>
            </w:r>
          </w:p>
        </w:tc>
        <w:tc>
          <w:tcPr>
            <w:tcW w:w="7109" w:type="dxa"/>
            <w:gridSpan w:val="4"/>
            <w:vAlign w:val="center"/>
          </w:tcPr>
          <w:p w14:paraId="7435CE44" w14:textId="77777777" w:rsidR="00676BF4" w:rsidRDefault="00676BF4" w:rsidP="00676BF4">
            <w:pPr>
              <w:adjustRightInd w:val="0"/>
              <w:snapToGrid w:val="0"/>
              <w:spacing w:line="360" w:lineRule="auto"/>
              <w:jc w:val="center"/>
              <w:rPr>
                <w:rFonts w:ascii="宋体" w:hAnsi="宋体" w:cs="宋体"/>
                <w:sz w:val="24"/>
              </w:rPr>
            </w:pPr>
            <w:r>
              <w:rPr>
                <w:rFonts w:ascii="宋体" w:hAnsi="宋体" w:cs="宋体" w:hint="eastAsia"/>
                <w:sz w:val="24"/>
              </w:rPr>
              <w:t>/</w:t>
            </w:r>
          </w:p>
        </w:tc>
      </w:tr>
      <w:tr w:rsidR="00676BF4" w14:paraId="64E5B40A" w14:textId="77777777" w:rsidTr="00ED186F">
        <w:trPr>
          <w:trHeight w:val="58"/>
          <w:jc w:val="center"/>
        </w:trPr>
        <w:tc>
          <w:tcPr>
            <w:tcW w:w="1691" w:type="dxa"/>
            <w:vAlign w:val="center"/>
          </w:tcPr>
          <w:p w14:paraId="0DE29A84" w14:textId="77777777" w:rsidR="00676BF4" w:rsidRDefault="00676BF4" w:rsidP="00676BF4">
            <w:pPr>
              <w:adjustRightInd w:val="0"/>
              <w:snapToGrid w:val="0"/>
              <w:jc w:val="center"/>
              <w:rPr>
                <w:rFonts w:ascii="宋体" w:hAnsi="宋体" w:cs="宋体"/>
                <w:spacing w:val="-8"/>
                <w:sz w:val="24"/>
              </w:rPr>
            </w:pPr>
            <w:r>
              <w:rPr>
                <w:rFonts w:ascii="宋体" w:hAnsi="宋体" w:cs="宋体" w:hint="eastAsia"/>
                <w:spacing w:val="-8"/>
                <w:sz w:val="24"/>
              </w:rPr>
              <w:t>环境风险</w:t>
            </w:r>
          </w:p>
          <w:p w14:paraId="494E730C" w14:textId="77777777" w:rsidR="00676BF4" w:rsidRDefault="00676BF4" w:rsidP="00676BF4">
            <w:pPr>
              <w:adjustRightInd w:val="0"/>
              <w:snapToGrid w:val="0"/>
              <w:jc w:val="center"/>
              <w:rPr>
                <w:rFonts w:ascii="宋体" w:hAnsi="宋体" w:cs="宋体"/>
                <w:spacing w:val="-8"/>
                <w:sz w:val="24"/>
              </w:rPr>
            </w:pPr>
            <w:r>
              <w:rPr>
                <w:rFonts w:ascii="宋体" w:hAnsi="宋体" w:cs="宋体" w:hint="eastAsia"/>
                <w:spacing w:val="-8"/>
                <w:sz w:val="24"/>
              </w:rPr>
              <w:t>防范措施</w:t>
            </w:r>
          </w:p>
        </w:tc>
        <w:tc>
          <w:tcPr>
            <w:tcW w:w="7109" w:type="dxa"/>
            <w:gridSpan w:val="4"/>
            <w:vAlign w:val="center"/>
          </w:tcPr>
          <w:p w14:paraId="61A07CEE" w14:textId="77777777" w:rsidR="00676BF4" w:rsidRDefault="00D127B9" w:rsidP="00676BF4">
            <w:pPr>
              <w:adjustRightInd w:val="0"/>
              <w:snapToGrid w:val="0"/>
              <w:jc w:val="center"/>
              <w:rPr>
                <w:rFonts w:ascii="宋体" w:hAnsi="宋体" w:cs="宋体"/>
                <w:sz w:val="24"/>
              </w:rPr>
            </w:pPr>
            <w:r>
              <w:rPr>
                <w:rFonts w:hint="eastAsia"/>
                <w:bCs/>
                <w:sz w:val="24"/>
              </w:rPr>
              <w:t>废机油</w:t>
            </w:r>
            <w:r w:rsidR="00676BF4" w:rsidRPr="002108D0">
              <w:rPr>
                <w:rFonts w:hint="eastAsia"/>
                <w:bCs/>
                <w:sz w:val="24"/>
              </w:rPr>
              <w:t>储存应设置防泄漏托盘，同时配套吸污泵与空桶</w:t>
            </w:r>
          </w:p>
        </w:tc>
      </w:tr>
      <w:tr w:rsidR="00676BF4" w14:paraId="52864757" w14:textId="77777777" w:rsidTr="00ED186F">
        <w:trPr>
          <w:trHeight w:val="1002"/>
          <w:jc w:val="center"/>
        </w:trPr>
        <w:tc>
          <w:tcPr>
            <w:tcW w:w="1691" w:type="dxa"/>
            <w:vAlign w:val="center"/>
          </w:tcPr>
          <w:p w14:paraId="5B38CDF4"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其他环境</w:t>
            </w:r>
          </w:p>
          <w:p w14:paraId="2D42002E" w14:textId="77777777" w:rsidR="00676BF4" w:rsidRDefault="00676BF4" w:rsidP="00676BF4">
            <w:pPr>
              <w:adjustRightInd w:val="0"/>
              <w:snapToGrid w:val="0"/>
              <w:jc w:val="center"/>
              <w:rPr>
                <w:rFonts w:ascii="宋体" w:hAnsi="宋体" w:cs="宋体"/>
                <w:sz w:val="24"/>
              </w:rPr>
            </w:pPr>
            <w:r>
              <w:rPr>
                <w:rFonts w:ascii="宋体" w:hAnsi="宋体" w:cs="宋体" w:hint="eastAsia"/>
                <w:sz w:val="24"/>
              </w:rPr>
              <w:t>管理要求</w:t>
            </w:r>
          </w:p>
        </w:tc>
        <w:tc>
          <w:tcPr>
            <w:tcW w:w="7109" w:type="dxa"/>
            <w:gridSpan w:val="4"/>
            <w:vAlign w:val="center"/>
          </w:tcPr>
          <w:p w14:paraId="580DA5D3" w14:textId="77777777" w:rsidR="00676BF4" w:rsidRDefault="00676BF4" w:rsidP="00676BF4">
            <w:pPr>
              <w:adjustRightInd w:val="0"/>
              <w:snapToGrid w:val="0"/>
              <w:spacing w:line="360" w:lineRule="auto"/>
              <w:rPr>
                <w:b/>
                <w:bCs/>
                <w:sz w:val="24"/>
                <w:szCs w:val="32"/>
              </w:rPr>
            </w:pPr>
            <w:r>
              <w:rPr>
                <w:b/>
                <w:bCs/>
                <w:sz w:val="24"/>
                <w:szCs w:val="32"/>
              </w:rPr>
              <w:t>规范化排污口建设</w:t>
            </w:r>
            <w:r>
              <w:rPr>
                <w:rFonts w:hint="eastAsia"/>
                <w:b/>
                <w:bCs/>
                <w:sz w:val="24"/>
                <w:szCs w:val="32"/>
              </w:rPr>
              <w:t>：</w:t>
            </w:r>
          </w:p>
          <w:p w14:paraId="1E9F6393" w14:textId="77777777" w:rsidR="00676BF4" w:rsidRDefault="00676BF4" w:rsidP="00676BF4">
            <w:pPr>
              <w:adjustRightInd w:val="0"/>
              <w:snapToGrid w:val="0"/>
              <w:spacing w:line="360" w:lineRule="auto"/>
              <w:ind w:firstLineChars="200" w:firstLine="480"/>
              <w:rPr>
                <w:sz w:val="24"/>
                <w:szCs w:val="32"/>
              </w:rPr>
            </w:pPr>
            <w:r>
              <w:rPr>
                <w:sz w:val="24"/>
                <w:szCs w:val="32"/>
              </w:rPr>
              <w:t>（</w:t>
            </w:r>
            <w:r>
              <w:rPr>
                <w:sz w:val="24"/>
                <w:szCs w:val="32"/>
              </w:rPr>
              <w:t>1</w:t>
            </w:r>
            <w:r>
              <w:rPr>
                <w:sz w:val="24"/>
                <w:szCs w:val="32"/>
              </w:rPr>
              <w:t>）排放口设置要求</w:t>
            </w:r>
          </w:p>
          <w:p w14:paraId="63BBC2A9" w14:textId="77777777" w:rsidR="00676BF4" w:rsidRDefault="00676BF4" w:rsidP="00676BF4">
            <w:pPr>
              <w:adjustRightInd w:val="0"/>
              <w:snapToGrid w:val="0"/>
              <w:spacing w:line="360" w:lineRule="auto"/>
              <w:ind w:firstLineChars="200" w:firstLine="480"/>
              <w:rPr>
                <w:sz w:val="24"/>
                <w:szCs w:val="32"/>
              </w:rPr>
            </w:pPr>
            <w:r>
              <w:rPr>
                <w:sz w:val="24"/>
                <w:szCs w:val="32"/>
              </w:rPr>
              <w:t>根据《关于开展排放口规范化整治工作的通知》（环发〔</w:t>
            </w:r>
            <w:r>
              <w:rPr>
                <w:sz w:val="24"/>
                <w:szCs w:val="32"/>
              </w:rPr>
              <w:t>1999</w:t>
            </w:r>
            <w:r>
              <w:rPr>
                <w:sz w:val="24"/>
                <w:szCs w:val="32"/>
              </w:rPr>
              <w:t>〕</w:t>
            </w:r>
            <w:r>
              <w:rPr>
                <w:sz w:val="24"/>
                <w:szCs w:val="32"/>
              </w:rPr>
              <w:t>24</w:t>
            </w:r>
            <w:r>
              <w:rPr>
                <w:sz w:val="24"/>
                <w:szCs w:val="32"/>
              </w:rPr>
              <w:t>号），凡生产经营场所集中在一个地点的单位，原则上只允许设污水和</w:t>
            </w:r>
            <w:r>
              <w:rPr>
                <w:sz w:val="24"/>
                <w:szCs w:val="32"/>
              </w:rPr>
              <w:t>“</w:t>
            </w:r>
            <w:r>
              <w:rPr>
                <w:sz w:val="24"/>
                <w:szCs w:val="32"/>
              </w:rPr>
              <w:t>清下水</w:t>
            </w:r>
            <w:r>
              <w:rPr>
                <w:sz w:val="24"/>
                <w:szCs w:val="32"/>
              </w:rPr>
              <w:t>”</w:t>
            </w:r>
            <w:r>
              <w:rPr>
                <w:sz w:val="24"/>
                <w:szCs w:val="32"/>
              </w:rPr>
              <w:t>排污口各一个。确因特殊原因需要增加排污口，须报经环保部门审核同意。</w:t>
            </w:r>
          </w:p>
          <w:p w14:paraId="3527B971" w14:textId="77777777" w:rsidR="00676BF4" w:rsidRDefault="00676BF4" w:rsidP="00676BF4">
            <w:pPr>
              <w:adjustRightInd w:val="0"/>
              <w:snapToGrid w:val="0"/>
              <w:spacing w:line="360" w:lineRule="auto"/>
              <w:ind w:firstLineChars="200" w:firstLine="480"/>
              <w:rPr>
                <w:sz w:val="24"/>
                <w:szCs w:val="32"/>
              </w:rPr>
            </w:pPr>
            <w:r>
              <w:rPr>
                <w:sz w:val="24"/>
                <w:szCs w:val="32"/>
              </w:rPr>
              <w:t>排气筒（烟囱）应设置便于采样、监测的采样口和采样监测平台。有净化设施的，应在其进出口分别设置采样口及采样监测平台。</w:t>
            </w:r>
          </w:p>
          <w:p w14:paraId="5001FB0B" w14:textId="77777777" w:rsidR="00676BF4" w:rsidRDefault="00676BF4" w:rsidP="00676BF4">
            <w:pPr>
              <w:adjustRightInd w:val="0"/>
              <w:snapToGrid w:val="0"/>
              <w:spacing w:line="360" w:lineRule="auto"/>
              <w:ind w:firstLineChars="200" w:firstLine="480"/>
              <w:rPr>
                <w:sz w:val="24"/>
                <w:szCs w:val="32"/>
              </w:rPr>
            </w:pPr>
            <w:r>
              <w:rPr>
                <w:sz w:val="24"/>
                <w:szCs w:val="32"/>
              </w:rPr>
              <w:t>有毒有害固体废物等危险废物，必须设置专用堆放场地，有防扬散、防流失、防渗漏等防治措施并符合国家标准的要求。</w:t>
            </w:r>
          </w:p>
          <w:p w14:paraId="7708AA69" w14:textId="77777777" w:rsidR="00676BF4" w:rsidRDefault="00676BF4" w:rsidP="00676BF4">
            <w:pPr>
              <w:adjustRightInd w:val="0"/>
              <w:snapToGrid w:val="0"/>
              <w:spacing w:line="360" w:lineRule="auto"/>
              <w:ind w:firstLineChars="200" w:firstLine="480"/>
              <w:rPr>
                <w:sz w:val="24"/>
                <w:szCs w:val="32"/>
              </w:rPr>
            </w:pPr>
            <w:r>
              <w:rPr>
                <w:sz w:val="24"/>
                <w:szCs w:val="32"/>
              </w:rPr>
              <w:t>（</w:t>
            </w:r>
            <w:r>
              <w:rPr>
                <w:sz w:val="24"/>
                <w:szCs w:val="32"/>
              </w:rPr>
              <w:t>2</w:t>
            </w:r>
            <w:r>
              <w:rPr>
                <w:sz w:val="24"/>
                <w:szCs w:val="32"/>
              </w:rPr>
              <w:t>）排污口标志设置的基本要求：</w:t>
            </w:r>
          </w:p>
          <w:p w14:paraId="227E810C" w14:textId="77777777" w:rsidR="00676BF4" w:rsidRDefault="00676BF4" w:rsidP="00676BF4">
            <w:pPr>
              <w:adjustRightInd w:val="0"/>
              <w:snapToGrid w:val="0"/>
              <w:spacing w:line="360" w:lineRule="auto"/>
              <w:ind w:firstLineChars="200" w:firstLine="480"/>
              <w:rPr>
                <w:sz w:val="24"/>
                <w:szCs w:val="32"/>
              </w:rPr>
            </w:pPr>
            <w:r>
              <w:rPr>
                <w:rFonts w:ascii="宋体" w:hAnsi="宋体" w:cs="宋体" w:hint="eastAsia"/>
                <w:sz w:val="24"/>
                <w:szCs w:val="32"/>
              </w:rPr>
              <w:t>①</w:t>
            </w:r>
            <w:r>
              <w:rPr>
                <w:sz w:val="24"/>
                <w:szCs w:val="32"/>
              </w:rPr>
              <w:t>一切排污者的排污口（源）和固体废物贮存、处置场所，必须按照国家标准《环境保护图形标志》（</w:t>
            </w:r>
            <w:r>
              <w:rPr>
                <w:sz w:val="24"/>
                <w:szCs w:val="32"/>
              </w:rPr>
              <w:t>GB15562.1-1995</w:t>
            </w:r>
            <w:r>
              <w:rPr>
                <w:sz w:val="24"/>
                <w:szCs w:val="32"/>
              </w:rPr>
              <w:t>、</w:t>
            </w:r>
            <w:r>
              <w:rPr>
                <w:sz w:val="24"/>
                <w:szCs w:val="32"/>
              </w:rPr>
              <w:t>GB15562.2-1995</w:t>
            </w:r>
            <w:r>
              <w:rPr>
                <w:sz w:val="24"/>
                <w:szCs w:val="32"/>
              </w:rPr>
              <w:t>）的规定，设置与之相适应的环境保护图形标志牌。标志牌按标准制作。</w:t>
            </w:r>
          </w:p>
          <w:p w14:paraId="6A29696C" w14:textId="77777777" w:rsidR="00676BF4" w:rsidRDefault="00676BF4" w:rsidP="00676BF4">
            <w:pPr>
              <w:adjustRightInd w:val="0"/>
              <w:snapToGrid w:val="0"/>
              <w:spacing w:line="360" w:lineRule="auto"/>
              <w:ind w:firstLineChars="200" w:firstLine="480"/>
              <w:rPr>
                <w:sz w:val="24"/>
                <w:szCs w:val="32"/>
              </w:rPr>
            </w:pPr>
            <w:r>
              <w:rPr>
                <w:rFonts w:ascii="宋体" w:hAnsi="宋体" w:cs="宋体" w:hint="eastAsia"/>
                <w:sz w:val="24"/>
                <w:szCs w:val="32"/>
              </w:rPr>
              <w:t>②</w:t>
            </w:r>
            <w:r>
              <w:rPr>
                <w:sz w:val="24"/>
                <w:szCs w:val="32"/>
              </w:rPr>
              <w:t>环境保护图形标志牌应设置在距排污口（源）及固体废物贮存（处置）场所或采样点较近且醒目处，并能长久保留。设置高度一般为：环境保护图形标志牌上缘距离地面</w:t>
            </w:r>
            <w:r>
              <w:rPr>
                <w:sz w:val="24"/>
                <w:szCs w:val="32"/>
              </w:rPr>
              <w:t>2</w:t>
            </w:r>
            <w:r>
              <w:rPr>
                <w:sz w:val="24"/>
                <w:szCs w:val="32"/>
              </w:rPr>
              <w:t>米。</w:t>
            </w:r>
          </w:p>
          <w:p w14:paraId="51BE39B0" w14:textId="77777777" w:rsidR="00676BF4" w:rsidRDefault="00676BF4" w:rsidP="00676BF4">
            <w:pPr>
              <w:adjustRightInd w:val="0"/>
              <w:snapToGrid w:val="0"/>
              <w:spacing w:line="360" w:lineRule="auto"/>
              <w:rPr>
                <w:sz w:val="24"/>
                <w:szCs w:val="32"/>
              </w:rPr>
            </w:pPr>
            <w:r>
              <w:rPr>
                <w:b/>
                <w:bCs/>
                <w:sz w:val="24"/>
                <w:szCs w:val="32"/>
              </w:rPr>
              <w:t>排污许可证申领：</w:t>
            </w:r>
          </w:p>
          <w:p w14:paraId="09B7EC88" w14:textId="3C0D0B3E" w:rsidR="00676BF4" w:rsidRDefault="00676BF4" w:rsidP="00EE0FC6">
            <w:pPr>
              <w:adjustRightInd w:val="0"/>
              <w:snapToGrid w:val="0"/>
              <w:spacing w:line="360" w:lineRule="auto"/>
              <w:ind w:firstLineChars="200" w:firstLine="480"/>
              <w:rPr>
                <w:sz w:val="24"/>
                <w:szCs w:val="32"/>
              </w:rPr>
            </w:pPr>
            <w:r>
              <w:rPr>
                <w:sz w:val="24"/>
                <w:szCs w:val="32"/>
              </w:rPr>
              <w:t>根据《固定污染源排污许可分类管理名录（</w:t>
            </w:r>
            <w:r>
              <w:rPr>
                <w:sz w:val="24"/>
                <w:szCs w:val="32"/>
              </w:rPr>
              <w:t>2019</w:t>
            </w:r>
            <w:r>
              <w:rPr>
                <w:sz w:val="24"/>
                <w:szCs w:val="32"/>
              </w:rPr>
              <w:t>年版）》，本项</w:t>
            </w:r>
            <w:r>
              <w:rPr>
                <w:sz w:val="24"/>
                <w:szCs w:val="32"/>
              </w:rPr>
              <w:lastRenderedPageBreak/>
              <w:t>目属于</w:t>
            </w:r>
            <w:r w:rsidR="00EE0FC6" w:rsidRPr="00EE0FC6">
              <w:rPr>
                <w:rFonts w:hint="eastAsia"/>
                <w:sz w:val="24"/>
                <w:szCs w:val="32"/>
              </w:rPr>
              <w:t>二十七、非金属矿物制品业</w:t>
            </w:r>
            <w:r w:rsidR="00EE0FC6" w:rsidRPr="00EE0FC6">
              <w:rPr>
                <w:rFonts w:hint="eastAsia"/>
                <w:sz w:val="24"/>
                <w:szCs w:val="32"/>
              </w:rPr>
              <w:t>30</w:t>
            </w:r>
            <w:r w:rsidR="00EE0FC6" w:rsidRPr="00EE0FC6">
              <w:rPr>
                <w:rFonts w:hint="eastAsia"/>
                <w:sz w:val="24"/>
                <w:szCs w:val="32"/>
              </w:rPr>
              <w:t>—</w:t>
            </w:r>
            <w:r w:rsidR="00EE0FC6" w:rsidRPr="00EE0FC6">
              <w:rPr>
                <w:rFonts w:hint="eastAsia"/>
                <w:sz w:val="24"/>
                <w:szCs w:val="32"/>
              </w:rPr>
              <w:t>55</w:t>
            </w:r>
            <w:r w:rsidR="00EE0FC6" w:rsidRPr="00EE0FC6">
              <w:rPr>
                <w:rFonts w:hint="eastAsia"/>
                <w:sz w:val="24"/>
                <w:szCs w:val="32"/>
              </w:rPr>
              <w:t>、石膏、水泥制品及类似制品制造</w:t>
            </w:r>
            <w:r w:rsidR="00EE0FC6" w:rsidRPr="00EE0FC6">
              <w:rPr>
                <w:rFonts w:hint="eastAsia"/>
                <w:sz w:val="24"/>
                <w:szCs w:val="32"/>
              </w:rPr>
              <w:t>302-</w:t>
            </w:r>
            <w:r w:rsidR="00EE0FC6" w:rsidRPr="00EE0FC6">
              <w:rPr>
                <w:rFonts w:hint="eastAsia"/>
                <w:sz w:val="24"/>
                <w:szCs w:val="32"/>
              </w:rPr>
              <w:t>水泥制品制造</w:t>
            </w:r>
            <w:r>
              <w:rPr>
                <w:sz w:val="24"/>
                <w:szCs w:val="32"/>
              </w:rPr>
              <w:t>，</w:t>
            </w:r>
            <w:r>
              <w:rPr>
                <w:rFonts w:hint="eastAsia"/>
                <w:sz w:val="24"/>
                <w:szCs w:val="32"/>
              </w:rPr>
              <w:t>属于</w:t>
            </w:r>
            <w:r w:rsidR="00EE0FC6">
              <w:rPr>
                <w:rFonts w:hint="eastAsia"/>
                <w:sz w:val="24"/>
                <w:szCs w:val="32"/>
              </w:rPr>
              <w:t>登记</w:t>
            </w:r>
            <w:r>
              <w:rPr>
                <w:sz w:val="24"/>
                <w:szCs w:val="32"/>
              </w:rPr>
              <w:t>管理</w:t>
            </w:r>
            <w:r>
              <w:rPr>
                <w:rFonts w:hint="eastAsia"/>
                <w:sz w:val="24"/>
                <w:szCs w:val="32"/>
              </w:rPr>
              <w:t>范畴</w:t>
            </w:r>
            <w:r>
              <w:rPr>
                <w:sz w:val="24"/>
                <w:szCs w:val="32"/>
              </w:rPr>
              <w:t>。</w:t>
            </w:r>
          </w:p>
          <w:p w14:paraId="6FF9DDD8" w14:textId="27574539" w:rsidR="00676BF4" w:rsidRDefault="00676BF4" w:rsidP="00676BF4">
            <w:pPr>
              <w:adjustRightInd w:val="0"/>
              <w:snapToGrid w:val="0"/>
              <w:spacing w:line="360" w:lineRule="auto"/>
              <w:ind w:firstLineChars="200" w:firstLine="480"/>
              <w:rPr>
                <w:sz w:val="24"/>
                <w:szCs w:val="32"/>
              </w:rPr>
            </w:pPr>
            <w:r>
              <w:rPr>
                <w:sz w:val="24"/>
                <w:szCs w:val="32"/>
              </w:rPr>
              <w:t>环评要求本项目建成投产前，建设单位应按照</w:t>
            </w:r>
            <w:r w:rsidR="001468DB" w:rsidRPr="00F819FC">
              <w:rPr>
                <w:rFonts w:hint="eastAsia"/>
                <w:bCs/>
                <w:sz w:val="24"/>
                <w:szCs w:val="32"/>
              </w:rPr>
              <w:t>《排污许可证申请与核发技术规范</w:t>
            </w:r>
            <w:r w:rsidR="001468DB" w:rsidRPr="00F819FC">
              <w:rPr>
                <w:rFonts w:hint="eastAsia"/>
                <w:bCs/>
                <w:sz w:val="24"/>
                <w:szCs w:val="32"/>
              </w:rPr>
              <w:t xml:space="preserve"> </w:t>
            </w:r>
            <w:r w:rsidR="001468DB">
              <w:rPr>
                <w:rFonts w:hint="eastAsia"/>
                <w:bCs/>
                <w:sz w:val="24"/>
                <w:szCs w:val="32"/>
              </w:rPr>
              <w:t>水泥工</w:t>
            </w:r>
            <w:r w:rsidR="001468DB" w:rsidRPr="00F819FC">
              <w:rPr>
                <w:rFonts w:hint="eastAsia"/>
                <w:bCs/>
                <w:sz w:val="24"/>
                <w:szCs w:val="32"/>
              </w:rPr>
              <w:t>业》（</w:t>
            </w:r>
            <w:r w:rsidR="001468DB">
              <w:rPr>
                <w:bCs/>
                <w:sz w:val="24"/>
                <w:szCs w:val="32"/>
              </w:rPr>
              <w:t>HJ</w:t>
            </w:r>
            <w:r w:rsidR="001468DB" w:rsidRPr="000162CE">
              <w:rPr>
                <w:bCs/>
                <w:sz w:val="24"/>
                <w:szCs w:val="32"/>
              </w:rPr>
              <w:t>847—2017</w:t>
            </w:r>
            <w:r w:rsidR="001468DB" w:rsidRPr="00F819FC">
              <w:rPr>
                <w:rFonts w:hint="eastAsia"/>
                <w:bCs/>
                <w:sz w:val="24"/>
                <w:szCs w:val="32"/>
              </w:rPr>
              <w:t>）</w:t>
            </w:r>
            <w:r>
              <w:rPr>
                <w:rFonts w:hint="eastAsia"/>
                <w:sz w:val="24"/>
                <w:szCs w:val="32"/>
              </w:rPr>
              <w:t>要求</w:t>
            </w:r>
            <w:r>
              <w:rPr>
                <w:sz w:val="24"/>
                <w:szCs w:val="32"/>
              </w:rPr>
              <w:t>完成排污许可</w:t>
            </w:r>
            <w:r w:rsidR="00EE0FC6">
              <w:rPr>
                <w:rFonts w:hint="eastAsia"/>
                <w:sz w:val="24"/>
                <w:szCs w:val="32"/>
              </w:rPr>
              <w:t>网上登记备案</w:t>
            </w:r>
            <w:r>
              <w:rPr>
                <w:sz w:val="24"/>
                <w:szCs w:val="32"/>
              </w:rPr>
              <w:t>。</w:t>
            </w:r>
          </w:p>
          <w:p w14:paraId="5FC08966" w14:textId="77777777" w:rsidR="00676BF4" w:rsidRPr="00805858" w:rsidRDefault="00676BF4" w:rsidP="00676BF4">
            <w:pPr>
              <w:adjustRightInd w:val="0"/>
              <w:snapToGrid w:val="0"/>
              <w:spacing w:line="360" w:lineRule="auto"/>
              <w:rPr>
                <w:b/>
                <w:bCs/>
                <w:sz w:val="24"/>
                <w:szCs w:val="32"/>
              </w:rPr>
            </w:pPr>
            <w:r w:rsidRPr="00805858">
              <w:rPr>
                <w:rFonts w:hint="eastAsia"/>
                <w:b/>
                <w:bCs/>
                <w:sz w:val="24"/>
                <w:szCs w:val="32"/>
              </w:rPr>
              <w:t>竣工环保验收：</w:t>
            </w:r>
          </w:p>
          <w:p w14:paraId="7863F77A" w14:textId="319BD158" w:rsidR="00676BF4" w:rsidRDefault="00676BF4" w:rsidP="00676BF4">
            <w:pPr>
              <w:adjustRightInd w:val="0"/>
              <w:snapToGrid w:val="0"/>
              <w:spacing w:line="360" w:lineRule="auto"/>
              <w:ind w:firstLineChars="200" w:firstLine="480"/>
              <w:rPr>
                <w:sz w:val="24"/>
                <w:szCs w:val="32"/>
              </w:rPr>
            </w:pPr>
            <w:r w:rsidRPr="00805858">
              <w:rPr>
                <w:sz w:val="24"/>
                <w:szCs w:val="32"/>
              </w:rPr>
              <w:t>按照《建设项目竣工环境保护验收暂行办法》中的要求，建设项目竣工后，建设单位应当依照国家有关法律法规、建设项目竣工环境保护验收技术规范、建设项目环境影响报告书（表）和审批决定等要求，编制建设项目竣工环境保护验收报告，并依法向社会公开。</w:t>
            </w:r>
            <w:r w:rsidRPr="00805858">
              <w:rPr>
                <w:rFonts w:hint="eastAsia"/>
                <w:sz w:val="24"/>
                <w:szCs w:val="32"/>
              </w:rPr>
              <w:t>在项目竣工环保验收前办理</w:t>
            </w:r>
            <w:r w:rsidR="00710ADD">
              <w:rPr>
                <w:sz w:val="24"/>
                <w:szCs w:val="32"/>
              </w:rPr>
              <w:t>排污许可</w:t>
            </w:r>
            <w:r w:rsidR="00710ADD">
              <w:rPr>
                <w:rFonts w:hint="eastAsia"/>
                <w:sz w:val="24"/>
                <w:szCs w:val="32"/>
              </w:rPr>
              <w:t>网上登记备案</w:t>
            </w:r>
            <w:r w:rsidRPr="00805858">
              <w:rPr>
                <w:rFonts w:hint="eastAsia"/>
                <w:sz w:val="24"/>
                <w:szCs w:val="32"/>
              </w:rPr>
              <w:t>。</w:t>
            </w:r>
          </w:p>
          <w:p w14:paraId="2E19F2F7" w14:textId="77777777" w:rsidR="00676BF4" w:rsidRDefault="00676BF4" w:rsidP="00676BF4">
            <w:pPr>
              <w:adjustRightInd w:val="0"/>
              <w:snapToGrid w:val="0"/>
              <w:spacing w:line="360" w:lineRule="auto"/>
              <w:ind w:firstLineChars="200" w:firstLine="480"/>
              <w:rPr>
                <w:sz w:val="24"/>
                <w:szCs w:val="32"/>
              </w:rPr>
            </w:pPr>
          </w:p>
          <w:p w14:paraId="348ABA15" w14:textId="77777777" w:rsidR="00676BF4" w:rsidRDefault="00676BF4" w:rsidP="00676BF4">
            <w:pPr>
              <w:adjustRightInd w:val="0"/>
              <w:snapToGrid w:val="0"/>
              <w:spacing w:line="360" w:lineRule="auto"/>
              <w:ind w:firstLineChars="200" w:firstLine="480"/>
              <w:rPr>
                <w:sz w:val="24"/>
                <w:szCs w:val="32"/>
              </w:rPr>
            </w:pPr>
          </w:p>
          <w:p w14:paraId="491194FD" w14:textId="77777777" w:rsidR="00676BF4" w:rsidRDefault="00676BF4" w:rsidP="00676BF4">
            <w:pPr>
              <w:adjustRightInd w:val="0"/>
              <w:snapToGrid w:val="0"/>
              <w:spacing w:line="360" w:lineRule="auto"/>
              <w:ind w:firstLineChars="200" w:firstLine="480"/>
              <w:rPr>
                <w:sz w:val="24"/>
                <w:szCs w:val="32"/>
              </w:rPr>
            </w:pPr>
          </w:p>
          <w:p w14:paraId="428D9430" w14:textId="77777777" w:rsidR="00676BF4" w:rsidRDefault="00676BF4" w:rsidP="00676BF4">
            <w:pPr>
              <w:adjustRightInd w:val="0"/>
              <w:snapToGrid w:val="0"/>
              <w:spacing w:line="360" w:lineRule="auto"/>
              <w:ind w:firstLineChars="200" w:firstLine="480"/>
              <w:rPr>
                <w:sz w:val="24"/>
                <w:szCs w:val="32"/>
              </w:rPr>
            </w:pPr>
          </w:p>
          <w:p w14:paraId="4C7ACCF4" w14:textId="77777777" w:rsidR="00676BF4" w:rsidRDefault="00676BF4" w:rsidP="00676BF4">
            <w:pPr>
              <w:adjustRightInd w:val="0"/>
              <w:snapToGrid w:val="0"/>
              <w:spacing w:line="360" w:lineRule="auto"/>
              <w:ind w:firstLineChars="200" w:firstLine="480"/>
              <w:rPr>
                <w:sz w:val="24"/>
                <w:szCs w:val="32"/>
              </w:rPr>
            </w:pPr>
          </w:p>
          <w:p w14:paraId="1E158C7A" w14:textId="77777777" w:rsidR="00676BF4" w:rsidRDefault="00676BF4" w:rsidP="00676BF4">
            <w:pPr>
              <w:adjustRightInd w:val="0"/>
              <w:snapToGrid w:val="0"/>
              <w:spacing w:line="360" w:lineRule="auto"/>
              <w:ind w:firstLineChars="200" w:firstLine="480"/>
              <w:rPr>
                <w:sz w:val="24"/>
                <w:szCs w:val="32"/>
              </w:rPr>
            </w:pPr>
          </w:p>
          <w:p w14:paraId="3BBAE403" w14:textId="77777777" w:rsidR="00676BF4" w:rsidRDefault="00676BF4" w:rsidP="00676BF4">
            <w:pPr>
              <w:adjustRightInd w:val="0"/>
              <w:snapToGrid w:val="0"/>
              <w:spacing w:line="360" w:lineRule="auto"/>
              <w:ind w:firstLineChars="200" w:firstLine="480"/>
              <w:rPr>
                <w:sz w:val="24"/>
                <w:szCs w:val="32"/>
              </w:rPr>
            </w:pPr>
          </w:p>
          <w:p w14:paraId="0BCA09B4" w14:textId="77777777" w:rsidR="00676BF4" w:rsidRDefault="00676BF4" w:rsidP="00676BF4">
            <w:pPr>
              <w:adjustRightInd w:val="0"/>
              <w:snapToGrid w:val="0"/>
              <w:spacing w:line="360" w:lineRule="auto"/>
              <w:ind w:firstLineChars="200" w:firstLine="480"/>
              <w:rPr>
                <w:sz w:val="24"/>
                <w:szCs w:val="32"/>
              </w:rPr>
            </w:pPr>
          </w:p>
          <w:p w14:paraId="60E30439" w14:textId="77777777" w:rsidR="00676BF4" w:rsidRDefault="00676BF4" w:rsidP="00676BF4">
            <w:pPr>
              <w:adjustRightInd w:val="0"/>
              <w:snapToGrid w:val="0"/>
              <w:spacing w:line="360" w:lineRule="auto"/>
              <w:ind w:firstLineChars="200" w:firstLine="480"/>
              <w:rPr>
                <w:sz w:val="24"/>
                <w:szCs w:val="32"/>
              </w:rPr>
            </w:pPr>
          </w:p>
          <w:p w14:paraId="0025E3A4" w14:textId="77777777" w:rsidR="00676BF4" w:rsidRDefault="00676BF4" w:rsidP="00676BF4">
            <w:pPr>
              <w:adjustRightInd w:val="0"/>
              <w:snapToGrid w:val="0"/>
              <w:spacing w:line="360" w:lineRule="auto"/>
              <w:ind w:firstLineChars="200" w:firstLine="480"/>
              <w:rPr>
                <w:sz w:val="24"/>
                <w:szCs w:val="32"/>
              </w:rPr>
            </w:pPr>
          </w:p>
          <w:p w14:paraId="489AB164" w14:textId="77777777" w:rsidR="00676BF4" w:rsidRDefault="00676BF4" w:rsidP="00676BF4">
            <w:pPr>
              <w:adjustRightInd w:val="0"/>
              <w:snapToGrid w:val="0"/>
              <w:spacing w:line="360" w:lineRule="auto"/>
              <w:ind w:firstLineChars="200" w:firstLine="480"/>
              <w:rPr>
                <w:sz w:val="24"/>
                <w:szCs w:val="32"/>
              </w:rPr>
            </w:pPr>
          </w:p>
          <w:p w14:paraId="7194269D" w14:textId="77777777" w:rsidR="001468DB" w:rsidRDefault="001468DB" w:rsidP="00676BF4">
            <w:pPr>
              <w:adjustRightInd w:val="0"/>
              <w:snapToGrid w:val="0"/>
              <w:spacing w:line="360" w:lineRule="auto"/>
              <w:ind w:firstLineChars="200" w:firstLine="480"/>
              <w:rPr>
                <w:sz w:val="24"/>
                <w:szCs w:val="32"/>
              </w:rPr>
            </w:pPr>
          </w:p>
          <w:p w14:paraId="5B9A42BB" w14:textId="77777777" w:rsidR="001468DB" w:rsidRDefault="001468DB" w:rsidP="00676BF4">
            <w:pPr>
              <w:adjustRightInd w:val="0"/>
              <w:snapToGrid w:val="0"/>
              <w:spacing w:line="360" w:lineRule="auto"/>
              <w:ind w:firstLineChars="200" w:firstLine="480"/>
              <w:rPr>
                <w:sz w:val="24"/>
                <w:szCs w:val="32"/>
              </w:rPr>
            </w:pPr>
          </w:p>
          <w:p w14:paraId="47FED6C6" w14:textId="77777777" w:rsidR="001468DB" w:rsidRDefault="001468DB" w:rsidP="00676BF4">
            <w:pPr>
              <w:adjustRightInd w:val="0"/>
              <w:snapToGrid w:val="0"/>
              <w:spacing w:line="360" w:lineRule="auto"/>
              <w:ind w:firstLineChars="200" w:firstLine="480"/>
              <w:rPr>
                <w:sz w:val="24"/>
                <w:szCs w:val="32"/>
              </w:rPr>
            </w:pPr>
          </w:p>
          <w:p w14:paraId="168257C7" w14:textId="77777777" w:rsidR="001468DB" w:rsidRDefault="001468DB" w:rsidP="00676BF4">
            <w:pPr>
              <w:adjustRightInd w:val="0"/>
              <w:snapToGrid w:val="0"/>
              <w:spacing w:line="360" w:lineRule="auto"/>
              <w:ind w:firstLineChars="200" w:firstLine="480"/>
              <w:rPr>
                <w:sz w:val="24"/>
                <w:szCs w:val="32"/>
              </w:rPr>
            </w:pPr>
          </w:p>
          <w:p w14:paraId="216E2BB6" w14:textId="77777777" w:rsidR="00676BF4" w:rsidRDefault="00676BF4" w:rsidP="00676BF4">
            <w:pPr>
              <w:adjustRightInd w:val="0"/>
              <w:snapToGrid w:val="0"/>
              <w:spacing w:line="360" w:lineRule="auto"/>
              <w:ind w:firstLineChars="200" w:firstLine="480"/>
              <w:rPr>
                <w:sz w:val="24"/>
                <w:szCs w:val="32"/>
              </w:rPr>
            </w:pPr>
          </w:p>
          <w:p w14:paraId="1A8FA45C" w14:textId="77777777" w:rsidR="00676BF4" w:rsidRDefault="00676BF4" w:rsidP="00676BF4">
            <w:pPr>
              <w:adjustRightInd w:val="0"/>
              <w:snapToGrid w:val="0"/>
              <w:spacing w:line="360" w:lineRule="auto"/>
              <w:ind w:firstLineChars="200" w:firstLine="480"/>
              <w:rPr>
                <w:sz w:val="24"/>
                <w:szCs w:val="32"/>
              </w:rPr>
            </w:pPr>
          </w:p>
          <w:p w14:paraId="26D2850E" w14:textId="77777777" w:rsidR="00676BF4" w:rsidRDefault="00676BF4" w:rsidP="00676BF4"/>
          <w:p w14:paraId="75472666" w14:textId="77777777" w:rsidR="00676BF4" w:rsidRDefault="00676BF4" w:rsidP="00676BF4"/>
          <w:p w14:paraId="45991FB9" w14:textId="77777777" w:rsidR="00676BF4" w:rsidRDefault="00676BF4" w:rsidP="00676BF4"/>
          <w:p w14:paraId="1E62E209" w14:textId="77777777" w:rsidR="00676BF4" w:rsidRDefault="00676BF4" w:rsidP="00676BF4"/>
        </w:tc>
      </w:tr>
    </w:tbl>
    <w:p w14:paraId="046BA6CE" w14:textId="77777777" w:rsidR="00A4308F" w:rsidRDefault="00A4308F"/>
    <w:p w14:paraId="30EAEA47" w14:textId="77777777" w:rsidR="001468DB" w:rsidRDefault="001468DB" w:rsidP="001468DB">
      <w:pPr>
        <w:pStyle w:val="a3"/>
        <w:jc w:val="center"/>
        <w:outlineLvl w:val="0"/>
        <w:rPr>
          <w:rFonts w:ascii="黑体" w:eastAsia="黑体" w:hAnsi="黑体"/>
          <w:snapToGrid w:val="0"/>
          <w:sz w:val="30"/>
          <w:szCs w:val="30"/>
        </w:rPr>
      </w:pPr>
      <w:bookmarkStart w:id="21" w:name="_Toc181601675"/>
      <w:r>
        <w:rPr>
          <w:rFonts w:ascii="黑体" w:eastAsia="黑体" w:hAnsi="黑体" w:hint="eastAsia"/>
          <w:snapToGrid w:val="0"/>
          <w:sz w:val="30"/>
          <w:szCs w:val="30"/>
        </w:rPr>
        <w:lastRenderedPageBreak/>
        <w:t>六、结论</w:t>
      </w:r>
      <w:bookmarkEnd w:id="21"/>
    </w:p>
    <w:p w14:paraId="3F2A7D89"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kern w:val="0"/>
          <w:sz w:val="24"/>
        </w:rPr>
      </w:pPr>
      <w:r>
        <w:rPr>
          <w:rFonts w:hint="eastAsia"/>
          <w:kern w:val="0"/>
          <w:sz w:val="24"/>
        </w:rPr>
        <w:t>建设项目</w:t>
      </w:r>
      <w:r>
        <w:rPr>
          <w:kern w:val="0"/>
          <w:sz w:val="24"/>
        </w:rPr>
        <w:t>符合国家产业政策，符合</w:t>
      </w:r>
      <w:r>
        <w:rPr>
          <w:rFonts w:hint="eastAsia"/>
          <w:sz w:val="24"/>
        </w:rPr>
        <w:t>《桃源县工业集中区陬市工业园总体规划（</w:t>
      </w:r>
      <w:r>
        <w:rPr>
          <w:rFonts w:hint="eastAsia"/>
          <w:sz w:val="24"/>
        </w:rPr>
        <w:t>2017-2030</w:t>
      </w:r>
      <w:r>
        <w:rPr>
          <w:rFonts w:hint="eastAsia"/>
          <w:sz w:val="24"/>
        </w:rPr>
        <w:t>）》</w:t>
      </w:r>
      <w:r>
        <w:rPr>
          <w:rFonts w:hint="eastAsia"/>
          <w:kern w:val="0"/>
          <w:sz w:val="24"/>
        </w:rPr>
        <w:t>，</w:t>
      </w:r>
      <w:r>
        <w:rPr>
          <w:kern w:val="0"/>
          <w:sz w:val="24"/>
        </w:rPr>
        <w:t>满足</w:t>
      </w:r>
      <w:r w:rsidRPr="00176279">
        <w:rPr>
          <w:rFonts w:hint="eastAsia"/>
          <w:kern w:val="0"/>
          <w:sz w:val="24"/>
        </w:rPr>
        <w:t>《湖南省生态环境分区管控总体管控要求暨省级以上产业园区生态环境准入清单》</w:t>
      </w:r>
      <w:r>
        <w:rPr>
          <w:kern w:val="0"/>
          <w:sz w:val="24"/>
        </w:rPr>
        <w:t>要求。</w:t>
      </w:r>
    </w:p>
    <w:p w14:paraId="5C1EBF25"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r>
        <w:rPr>
          <w:rFonts w:ascii="宋体" w:cs="宋体"/>
          <w:kern w:val="0"/>
          <w:sz w:val="24"/>
        </w:rPr>
        <w:t>通过对该项目的工程分析、环境影响分析，在采取本报告提出的污染控制措施的基础上，本项目对环境的影响较小。本项目的建设和实施从环境保护的角度分析是可行的。建设单位应严格按照本报告提出的要求，切实落实相应的污染防治对策，严格执行</w:t>
      </w:r>
      <w:r>
        <w:rPr>
          <w:rFonts w:ascii="宋体" w:cs="宋体"/>
          <w:kern w:val="0"/>
          <w:sz w:val="24"/>
        </w:rPr>
        <w:t>“</w:t>
      </w:r>
      <w:r>
        <w:rPr>
          <w:rFonts w:ascii="宋体" w:cs="宋体"/>
          <w:kern w:val="0"/>
          <w:sz w:val="24"/>
        </w:rPr>
        <w:t>三同时</w:t>
      </w:r>
      <w:r>
        <w:rPr>
          <w:rFonts w:ascii="宋体" w:cs="宋体"/>
          <w:kern w:val="0"/>
          <w:sz w:val="24"/>
        </w:rPr>
        <w:t>”</w:t>
      </w:r>
      <w:r>
        <w:rPr>
          <w:rFonts w:ascii="宋体" w:cs="宋体"/>
          <w:kern w:val="0"/>
          <w:sz w:val="24"/>
        </w:rPr>
        <w:t>制度，并加强环保设施管理和维护，确保环保设施的正常高效运行，减缓项目建设对环境带来的不利影响，使工程建设与环境保护协调发展。</w:t>
      </w:r>
    </w:p>
    <w:p w14:paraId="2297C822"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33E58416"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070921A1"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045BC49B"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4F921ABE"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3318B9D9"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569E96F8"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1D127978"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68CAAE1C"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428646E2"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345A165B"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7F187B1E"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69383AD6"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2D361735"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0F252293"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1EAC1E79" w14:textId="77777777" w:rsidR="001468DB" w:rsidRDefault="001468DB" w:rsidP="001468DB">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cs="宋体"/>
          <w:kern w:val="0"/>
          <w:sz w:val="24"/>
        </w:rPr>
      </w:pPr>
    </w:p>
    <w:p w14:paraId="4C19BCDB" w14:textId="77777777" w:rsidR="001468DB" w:rsidRDefault="001468DB" w:rsidP="001468DB">
      <w:pPr>
        <w:spacing w:line="360" w:lineRule="auto"/>
        <w:ind w:firstLineChars="200" w:firstLine="480"/>
        <w:rPr>
          <w:rFonts w:ascii="宋体" w:cs="宋体"/>
          <w:kern w:val="0"/>
          <w:sz w:val="24"/>
        </w:rPr>
        <w:sectPr w:rsidR="001468DB" w:rsidSect="00ED186F">
          <w:pgSz w:w="11906" w:h="16838"/>
          <w:pgMar w:top="1440" w:right="1800" w:bottom="1440" w:left="1800" w:header="851" w:footer="992" w:gutter="0"/>
          <w:cols w:space="425"/>
          <w:docGrid w:type="lines" w:linePitch="312"/>
        </w:sectPr>
      </w:pPr>
    </w:p>
    <w:p w14:paraId="126F008B" w14:textId="77777777" w:rsidR="001468DB" w:rsidRDefault="001468DB" w:rsidP="001468DB">
      <w:pPr>
        <w:pStyle w:val="a3"/>
        <w:adjustRightInd w:val="0"/>
        <w:snapToGrid w:val="0"/>
        <w:spacing w:before="0" w:beforeAutospacing="0" w:after="0" w:afterAutospacing="0" w:line="648" w:lineRule="auto"/>
        <w:outlineLvl w:val="0"/>
        <w:rPr>
          <w:rFonts w:ascii="黑体" w:eastAsia="黑体" w:hAnsi="黑体"/>
          <w:snapToGrid w:val="0"/>
          <w:sz w:val="32"/>
          <w:szCs w:val="32"/>
        </w:rPr>
      </w:pPr>
      <w:bookmarkStart w:id="22" w:name="_Toc181601676"/>
      <w:r>
        <w:rPr>
          <w:rFonts w:ascii="黑体" w:eastAsia="黑体" w:hAnsi="黑体" w:hint="eastAsia"/>
          <w:snapToGrid w:val="0"/>
          <w:sz w:val="32"/>
          <w:szCs w:val="32"/>
        </w:rPr>
        <w:lastRenderedPageBreak/>
        <w:t>附表</w:t>
      </w:r>
      <w:bookmarkEnd w:id="22"/>
    </w:p>
    <w:p w14:paraId="477485F3" w14:textId="77777777" w:rsidR="001468DB" w:rsidRDefault="001468DB" w:rsidP="001468DB">
      <w:pPr>
        <w:pStyle w:val="a3"/>
        <w:adjustRightInd w:val="0"/>
        <w:snapToGrid w:val="0"/>
        <w:spacing w:before="0" w:beforeAutospacing="0" w:after="0" w:afterAutospacing="0" w:line="360" w:lineRule="auto"/>
        <w:jc w:val="center"/>
        <w:outlineLvl w:val="0"/>
        <w:rPr>
          <w:rFonts w:ascii="方正小标宋_GBK" w:eastAsia="方正小标宋_GBK" w:hAnsi="黑体"/>
          <w:snapToGrid w:val="0"/>
          <w:sz w:val="38"/>
          <w:szCs w:val="38"/>
        </w:rPr>
      </w:pPr>
      <w:bookmarkStart w:id="23" w:name="_Toc181601677"/>
      <w:r w:rsidRPr="00E904DB">
        <w:rPr>
          <w:rFonts w:ascii="方正小标宋_GBK" w:eastAsia="方正小标宋_GBK" w:hAnsi="黑体" w:hint="eastAsia"/>
          <w:snapToGrid w:val="0"/>
          <w:sz w:val="38"/>
          <w:szCs w:val="38"/>
        </w:rPr>
        <w:t>建设项目污染物排放量汇总表</w:t>
      </w:r>
      <w:bookmarkEnd w:id="23"/>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62"/>
        <w:gridCol w:w="2410"/>
        <w:gridCol w:w="1559"/>
        <w:gridCol w:w="1276"/>
        <w:gridCol w:w="1418"/>
        <w:gridCol w:w="1559"/>
        <w:gridCol w:w="1379"/>
        <w:gridCol w:w="1741"/>
        <w:gridCol w:w="1284"/>
      </w:tblGrid>
      <w:tr w:rsidR="001468DB" w:rsidRPr="001468DB" w14:paraId="51B5AB93" w14:textId="77777777" w:rsidTr="00ED186F">
        <w:trPr>
          <w:trHeight w:val="794"/>
        </w:trPr>
        <w:tc>
          <w:tcPr>
            <w:tcW w:w="1162" w:type="dxa"/>
            <w:tcBorders>
              <w:tl2br w:val="single" w:sz="4" w:space="0" w:color="auto"/>
            </w:tcBorders>
            <w:tcMar>
              <w:left w:w="28" w:type="dxa"/>
              <w:right w:w="28" w:type="dxa"/>
            </w:tcMar>
            <w:vAlign w:val="center"/>
          </w:tcPr>
          <w:p w14:paraId="5C43909F" w14:textId="77777777" w:rsidR="001468DB" w:rsidRPr="001468DB" w:rsidRDefault="001468DB" w:rsidP="00ED186F">
            <w:pPr>
              <w:pStyle w:val="a8"/>
              <w:spacing w:beforeLines="0" w:afterLines="0" w:line="240" w:lineRule="auto"/>
              <w:ind w:left="416" w:hanging="416"/>
              <w:jc w:val="right"/>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项目</w:t>
            </w:r>
          </w:p>
          <w:p w14:paraId="270FF955" w14:textId="77777777" w:rsidR="001468DB" w:rsidRPr="001468DB" w:rsidRDefault="001468DB" w:rsidP="00ED186F">
            <w:pPr>
              <w:pStyle w:val="a8"/>
              <w:spacing w:beforeLines="0" w:afterLines="0" w:line="240" w:lineRule="auto"/>
              <w:ind w:left="416" w:hanging="416"/>
              <w:jc w:val="left"/>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分类</w:t>
            </w:r>
          </w:p>
        </w:tc>
        <w:tc>
          <w:tcPr>
            <w:tcW w:w="2410" w:type="dxa"/>
            <w:tcMar>
              <w:left w:w="28" w:type="dxa"/>
              <w:right w:w="28" w:type="dxa"/>
            </w:tcMar>
            <w:vAlign w:val="center"/>
          </w:tcPr>
          <w:p w14:paraId="2ADCF5FE" w14:textId="77777777" w:rsidR="001468DB" w:rsidRPr="001468DB" w:rsidRDefault="001468DB" w:rsidP="00ED186F">
            <w:pPr>
              <w:pStyle w:val="a8"/>
              <w:spacing w:beforeLines="0" w:afterLines="0" w:line="240" w:lineRule="auto"/>
              <w:ind w:left="416" w:hanging="416"/>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污染物名称</w:t>
            </w:r>
          </w:p>
        </w:tc>
        <w:tc>
          <w:tcPr>
            <w:tcW w:w="1559" w:type="dxa"/>
            <w:tcMar>
              <w:left w:w="28" w:type="dxa"/>
              <w:right w:w="28" w:type="dxa"/>
            </w:tcMar>
            <w:vAlign w:val="center"/>
          </w:tcPr>
          <w:p w14:paraId="79D5C904" w14:textId="77777777" w:rsidR="001468DB" w:rsidRPr="001468DB" w:rsidRDefault="001468DB" w:rsidP="00ED186F">
            <w:pPr>
              <w:pStyle w:val="a8"/>
              <w:spacing w:beforeLines="0" w:afterLines="0" w:line="240" w:lineRule="auto"/>
              <w:ind w:left="0" w:firstLineChars="0" w:firstLine="0"/>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现有工程排放量（固体废物产生量）</w:t>
            </w:r>
            <w:r w:rsidRPr="001468DB">
              <w:rPr>
                <w:rFonts w:ascii="Times New Roman" w:eastAsia="宋体" w:hAnsi="Times New Roman" w:cs="Times New Roman"/>
                <w:snapToGrid w:val="0"/>
                <w:color w:val="000000"/>
                <w:spacing w:val="-6"/>
                <w:kern w:val="21"/>
                <w:sz w:val="22"/>
              </w:rPr>
              <w:fldChar w:fldCharType="begin"/>
            </w:r>
            <w:r w:rsidRPr="001468DB">
              <w:rPr>
                <w:rFonts w:ascii="Times New Roman" w:eastAsia="宋体" w:hAnsi="Times New Roman" w:cs="Times New Roman"/>
                <w:snapToGrid w:val="0"/>
                <w:color w:val="000000"/>
                <w:spacing w:val="-6"/>
                <w:kern w:val="21"/>
                <w:sz w:val="22"/>
              </w:rPr>
              <w:instrText xml:space="preserve"> = 1 \* GB3 \* MERGEFORMAT </w:instrText>
            </w:r>
            <w:r w:rsidRPr="001468DB">
              <w:rPr>
                <w:rFonts w:ascii="Times New Roman" w:eastAsia="宋体" w:hAnsi="Times New Roman" w:cs="Times New Roman"/>
                <w:snapToGrid w:val="0"/>
                <w:color w:val="000000"/>
                <w:spacing w:val="-6"/>
                <w:kern w:val="21"/>
                <w:sz w:val="22"/>
              </w:rPr>
              <w:fldChar w:fldCharType="separate"/>
            </w:r>
            <w:r w:rsidRPr="001468DB">
              <w:rPr>
                <w:rFonts w:eastAsia="宋体" w:hAnsi="宋体" w:cs="宋体" w:hint="eastAsia"/>
                <w:sz w:val="22"/>
              </w:rPr>
              <w:t>①</w:t>
            </w:r>
            <w:r w:rsidRPr="001468DB">
              <w:rPr>
                <w:rFonts w:ascii="Times New Roman" w:eastAsia="宋体" w:hAnsi="Times New Roman" w:cs="Times New Roman"/>
                <w:snapToGrid w:val="0"/>
                <w:color w:val="000000"/>
                <w:spacing w:val="-6"/>
                <w:kern w:val="21"/>
                <w:sz w:val="22"/>
              </w:rPr>
              <w:fldChar w:fldCharType="end"/>
            </w:r>
          </w:p>
        </w:tc>
        <w:tc>
          <w:tcPr>
            <w:tcW w:w="1276" w:type="dxa"/>
            <w:tcMar>
              <w:left w:w="28" w:type="dxa"/>
              <w:right w:w="28" w:type="dxa"/>
            </w:tcMar>
            <w:vAlign w:val="center"/>
          </w:tcPr>
          <w:p w14:paraId="198DA40E" w14:textId="77777777" w:rsidR="001468DB" w:rsidRPr="001468DB" w:rsidRDefault="001468DB" w:rsidP="00ED186F">
            <w:pPr>
              <w:pStyle w:val="a8"/>
              <w:spacing w:beforeLines="0" w:afterLines="0" w:line="240" w:lineRule="auto"/>
              <w:ind w:left="416" w:hanging="416"/>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现有工程</w:t>
            </w:r>
          </w:p>
          <w:p w14:paraId="69DB5B77" w14:textId="77777777" w:rsidR="001468DB" w:rsidRPr="001468DB" w:rsidRDefault="001468DB" w:rsidP="00ED186F">
            <w:pPr>
              <w:pStyle w:val="a8"/>
              <w:spacing w:beforeLines="0" w:afterLines="0" w:line="240" w:lineRule="auto"/>
              <w:ind w:left="416" w:hanging="416"/>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许可排放量</w:t>
            </w:r>
          </w:p>
          <w:p w14:paraId="1F50CEC8"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fldChar w:fldCharType="begin"/>
            </w:r>
            <w:r w:rsidRPr="001468DB">
              <w:rPr>
                <w:rFonts w:ascii="Times New Roman" w:eastAsia="宋体" w:hAnsi="Times New Roman" w:cs="Times New Roman"/>
                <w:snapToGrid w:val="0"/>
                <w:color w:val="000000"/>
                <w:spacing w:val="-6"/>
                <w:kern w:val="21"/>
                <w:sz w:val="22"/>
              </w:rPr>
              <w:instrText xml:space="preserve"> = 2 \* GB3 \* MERGEFORMAT </w:instrText>
            </w:r>
            <w:r w:rsidRPr="001468DB">
              <w:rPr>
                <w:rFonts w:ascii="Times New Roman" w:eastAsia="宋体" w:hAnsi="Times New Roman" w:cs="Times New Roman"/>
                <w:snapToGrid w:val="0"/>
                <w:color w:val="000000"/>
                <w:spacing w:val="-6"/>
                <w:kern w:val="21"/>
                <w:sz w:val="22"/>
              </w:rPr>
              <w:fldChar w:fldCharType="separate"/>
            </w:r>
            <w:r w:rsidRPr="001468DB">
              <w:rPr>
                <w:rFonts w:eastAsia="宋体" w:hAnsi="宋体" w:cs="宋体" w:hint="eastAsia"/>
                <w:snapToGrid w:val="0"/>
                <w:color w:val="000000"/>
                <w:spacing w:val="-6"/>
                <w:kern w:val="21"/>
                <w:sz w:val="22"/>
              </w:rPr>
              <w:t>②</w:t>
            </w:r>
            <w:r w:rsidRPr="001468DB">
              <w:rPr>
                <w:rFonts w:ascii="Times New Roman" w:eastAsia="宋体" w:hAnsi="Times New Roman" w:cs="Times New Roman"/>
                <w:snapToGrid w:val="0"/>
                <w:color w:val="000000"/>
                <w:spacing w:val="-6"/>
                <w:kern w:val="21"/>
                <w:sz w:val="22"/>
              </w:rPr>
              <w:fldChar w:fldCharType="end"/>
            </w:r>
          </w:p>
        </w:tc>
        <w:tc>
          <w:tcPr>
            <w:tcW w:w="1418" w:type="dxa"/>
            <w:tcMar>
              <w:left w:w="28" w:type="dxa"/>
              <w:right w:w="28" w:type="dxa"/>
            </w:tcMar>
            <w:vAlign w:val="center"/>
          </w:tcPr>
          <w:p w14:paraId="7A198D5E" w14:textId="77777777" w:rsidR="001468DB" w:rsidRPr="001468DB" w:rsidRDefault="001468DB" w:rsidP="00ED186F">
            <w:pPr>
              <w:pStyle w:val="a8"/>
              <w:spacing w:beforeLines="0" w:afterLines="0" w:line="240" w:lineRule="auto"/>
              <w:ind w:left="0" w:firstLineChars="0" w:firstLine="0"/>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在建工程排放量（固体废物产生量）</w:t>
            </w:r>
            <w:r w:rsidRPr="001468DB">
              <w:rPr>
                <w:rFonts w:ascii="Times New Roman" w:eastAsia="宋体" w:hAnsi="Times New Roman" w:cs="Times New Roman"/>
                <w:snapToGrid w:val="0"/>
                <w:color w:val="000000"/>
                <w:spacing w:val="-6"/>
                <w:kern w:val="21"/>
                <w:sz w:val="22"/>
              </w:rPr>
              <w:fldChar w:fldCharType="begin"/>
            </w:r>
            <w:r w:rsidRPr="001468DB">
              <w:rPr>
                <w:rFonts w:ascii="Times New Roman" w:eastAsia="宋体" w:hAnsi="Times New Roman" w:cs="Times New Roman"/>
                <w:snapToGrid w:val="0"/>
                <w:color w:val="000000"/>
                <w:spacing w:val="-6"/>
                <w:kern w:val="21"/>
                <w:sz w:val="22"/>
              </w:rPr>
              <w:instrText xml:space="preserve"> = 3 \* GB3 \* MERGEFORMAT </w:instrText>
            </w:r>
            <w:r w:rsidRPr="001468DB">
              <w:rPr>
                <w:rFonts w:ascii="Times New Roman" w:eastAsia="宋体" w:hAnsi="Times New Roman" w:cs="Times New Roman"/>
                <w:snapToGrid w:val="0"/>
                <w:color w:val="000000"/>
                <w:spacing w:val="-6"/>
                <w:kern w:val="21"/>
                <w:sz w:val="22"/>
              </w:rPr>
              <w:fldChar w:fldCharType="separate"/>
            </w:r>
            <w:r w:rsidRPr="001468DB">
              <w:rPr>
                <w:rFonts w:eastAsia="宋体" w:hAnsi="宋体" w:cs="宋体" w:hint="eastAsia"/>
                <w:sz w:val="22"/>
              </w:rPr>
              <w:t>③</w:t>
            </w:r>
            <w:r w:rsidRPr="001468DB">
              <w:rPr>
                <w:rFonts w:ascii="Times New Roman" w:eastAsia="宋体" w:hAnsi="Times New Roman" w:cs="Times New Roman"/>
                <w:snapToGrid w:val="0"/>
                <w:color w:val="000000"/>
                <w:spacing w:val="-6"/>
                <w:kern w:val="21"/>
                <w:sz w:val="22"/>
              </w:rPr>
              <w:fldChar w:fldCharType="end"/>
            </w:r>
          </w:p>
        </w:tc>
        <w:tc>
          <w:tcPr>
            <w:tcW w:w="1559" w:type="dxa"/>
            <w:tcMar>
              <w:left w:w="28" w:type="dxa"/>
              <w:right w:w="28" w:type="dxa"/>
            </w:tcMar>
            <w:vAlign w:val="center"/>
          </w:tcPr>
          <w:p w14:paraId="415150A0" w14:textId="77777777" w:rsidR="001468DB" w:rsidRPr="001468DB" w:rsidRDefault="001468DB" w:rsidP="00ED186F">
            <w:pPr>
              <w:pStyle w:val="a8"/>
              <w:spacing w:beforeLines="0" w:afterLines="0" w:line="240" w:lineRule="auto"/>
              <w:ind w:left="0" w:firstLineChars="0" w:firstLine="0"/>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本项目排放量（固体废物产生量）</w:t>
            </w:r>
            <w:r w:rsidRPr="001468DB">
              <w:rPr>
                <w:rFonts w:ascii="Times New Roman" w:eastAsia="宋体" w:hAnsi="Times New Roman" w:cs="Times New Roman"/>
                <w:snapToGrid w:val="0"/>
                <w:color w:val="000000"/>
                <w:spacing w:val="-6"/>
                <w:kern w:val="21"/>
                <w:sz w:val="22"/>
              </w:rPr>
              <w:fldChar w:fldCharType="begin"/>
            </w:r>
            <w:r w:rsidRPr="001468DB">
              <w:rPr>
                <w:rFonts w:ascii="Times New Roman" w:eastAsia="宋体" w:hAnsi="Times New Roman" w:cs="Times New Roman"/>
                <w:snapToGrid w:val="0"/>
                <w:color w:val="000000"/>
                <w:spacing w:val="-6"/>
                <w:kern w:val="21"/>
                <w:sz w:val="22"/>
              </w:rPr>
              <w:instrText xml:space="preserve"> = 4 \* GB3 \* MERGEFORMAT </w:instrText>
            </w:r>
            <w:r w:rsidRPr="001468DB">
              <w:rPr>
                <w:rFonts w:ascii="Times New Roman" w:eastAsia="宋体" w:hAnsi="Times New Roman" w:cs="Times New Roman"/>
                <w:snapToGrid w:val="0"/>
                <w:color w:val="000000"/>
                <w:spacing w:val="-6"/>
                <w:kern w:val="21"/>
                <w:sz w:val="22"/>
              </w:rPr>
              <w:fldChar w:fldCharType="separate"/>
            </w:r>
            <w:r w:rsidRPr="001468DB">
              <w:rPr>
                <w:rFonts w:eastAsia="宋体" w:hAnsi="宋体" w:cs="宋体" w:hint="eastAsia"/>
                <w:sz w:val="22"/>
              </w:rPr>
              <w:t>④</w:t>
            </w:r>
            <w:r w:rsidRPr="001468DB">
              <w:rPr>
                <w:rFonts w:ascii="Times New Roman" w:eastAsia="宋体" w:hAnsi="Times New Roman" w:cs="Times New Roman"/>
                <w:snapToGrid w:val="0"/>
                <w:color w:val="000000"/>
                <w:spacing w:val="-6"/>
                <w:kern w:val="21"/>
                <w:sz w:val="22"/>
              </w:rPr>
              <w:fldChar w:fldCharType="end"/>
            </w:r>
          </w:p>
        </w:tc>
        <w:tc>
          <w:tcPr>
            <w:tcW w:w="1379" w:type="dxa"/>
            <w:tcMar>
              <w:left w:w="28" w:type="dxa"/>
              <w:right w:w="28" w:type="dxa"/>
            </w:tcMar>
            <w:vAlign w:val="center"/>
          </w:tcPr>
          <w:p w14:paraId="678EDF2B" w14:textId="77777777" w:rsidR="001468DB" w:rsidRPr="001468DB" w:rsidRDefault="001468DB" w:rsidP="00ED186F">
            <w:pPr>
              <w:pStyle w:val="a8"/>
              <w:spacing w:beforeLines="0" w:afterLines="0" w:line="240" w:lineRule="auto"/>
              <w:ind w:left="199" w:hangingChars="106" w:hanging="199"/>
              <w:rPr>
                <w:rFonts w:ascii="Times New Roman" w:eastAsia="宋体" w:hAnsi="Times New Roman" w:cs="Times New Roman"/>
                <w:snapToGrid w:val="0"/>
                <w:color w:val="000000"/>
                <w:spacing w:val="-16"/>
                <w:kern w:val="21"/>
                <w:sz w:val="22"/>
              </w:rPr>
            </w:pPr>
            <w:r w:rsidRPr="001468DB">
              <w:rPr>
                <w:rFonts w:ascii="Times New Roman" w:eastAsia="宋体" w:hAnsi="Times New Roman" w:cs="Times New Roman"/>
                <w:snapToGrid w:val="0"/>
                <w:color w:val="000000"/>
                <w:spacing w:val="-16"/>
                <w:kern w:val="21"/>
                <w:sz w:val="22"/>
              </w:rPr>
              <w:t>以新带老削减量</w:t>
            </w:r>
          </w:p>
          <w:p w14:paraId="6F1454AD" w14:textId="77777777" w:rsidR="001468DB" w:rsidRPr="001468DB" w:rsidRDefault="001468DB" w:rsidP="00ED186F">
            <w:pPr>
              <w:pStyle w:val="a8"/>
              <w:spacing w:beforeLines="0" w:afterLines="0" w:line="240" w:lineRule="auto"/>
              <w:ind w:left="0" w:firstLineChars="0" w:firstLine="0"/>
              <w:rPr>
                <w:rFonts w:ascii="Times New Roman" w:eastAsia="宋体" w:hAnsi="Times New Roman" w:cs="Times New Roman"/>
                <w:snapToGrid w:val="0"/>
                <w:color w:val="000000"/>
                <w:spacing w:val="-16"/>
                <w:kern w:val="21"/>
                <w:sz w:val="22"/>
              </w:rPr>
            </w:pPr>
            <w:r w:rsidRPr="001468DB">
              <w:rPr>
                <w:rFonts w:ascii="Times New Roman" w:eastAsia="宋体" w:hAnsi="Times New Roman" w:cs="Times New Roman"/>
                <w:snapToGrid w:val="0"/>
                <w:color w:val="000000"/>
                <w:spacing w:val="-16"/>
                <w:kern w:val="21"/>
                <w:sz w:val="22"/>
              </w:rPr>
              <w:t>（新建项目不填）</w:t>
            </w:r>
            <w:r w:rsidRPr="001468DB">
              <w:rPr>
                <w:rFonts w:ascii="Times New Roman" w:eastAsia="宋体" w:hAnsi="Times New Roman" w:cs="Times New Roman"/>
                <w:snapToGrid w:val="0"/>
                <w:color w:val="000000"/>
                <w:spacing w:val="-16"/>
                <w:kern w:val="21"/>
                <w:sz w:val="22"/>
              </w:rPr>
              <w:fldChar w:fldCharType="begin"/>
            </w:r>
            <w:r w:rsidRPr="001468DB">
              <w:rPr>
                <w:rFonts w:ascii="Times New Roman" w:eastAsia="宋体" w:hAnsi="Times New Roman" w:cs="Times New Roman"/>
                <w:snapToGrid w:val="0"/>
                <w:color w:val="000000"/>
                <w:spacing w:val="-16"/>
                <w:kern w:val="21"/>
                <w:sz w:val="22"/>
              </w:rPr>
              <w:instrText xml:space="preserve"> = 5 \* GB3 \* MERGEFORMAT </w:instrText>
            </w:r>
            <w:r w:rsidRPr="001468DB">
              <w:rPr>
                <w:rFonts w:ascii="Times New Roman" w:eastAsia="宋体" w:hAnsi="Times New Roman" w:cs="Times New Roman"/>
                <w:snapToGrid w:val="0"/>
                <w:color w:val="000000"/>
                <w:spacing w:val="-16"/>
                <w:kern w:val="21"/>
                <w:sz w:val="22"/>
              </w:rPr>
              <w:fldChar w:fldCharType="separate"/>
            </w:r>
            <w:r w:rsidRPr="001468DB">
              <w:rPr>
                <w:rFonts w:eastAsia="宋体" w:hAnsi="宋体" w:cs="宋体" w:hint="eastAsia"/>
                <w:sz w:val="22"/>
              </w:rPr>
              <w:t>⑤</w:t>
            </w:r>
            <w:r w:rsidRPr="001468DB">
              <w:rPr>
                <w:rFonts w:ascii="Times New Roman" w:eastAsia="宋体" w:hAnsi="Times New Roman" w:cs="Times New Roman"/>
                <w:snapToGrid w:val="0"/>
                <w:color w:val="000000"/>
                <w:spacing w:val="-16"/>
                <w:kern w:val="21"/>
                <w:sz w:val="22"/>
              </w:rPr>
              <w:fldChar w:fldCharType="end"/>
            </w:r>
          </w:p>
        </w:tc>
        <w:tc>
          <w:tcPr>
            <w:tcW w:w="1741" w:type="dxa"/>
            <w:tcMar>
              <w:left w:w="28" w:type="dxa"/>
              <w:right w:w="28" w:type="dxa"/>
            </w:tcMar>
            <w:vAlign w:val="center"/>
          </w:tcPr>
          <w:p w14:paraId="7A016BCD" w14:textId="77777777" w:rsidR="001468DB" w:rsidRPr="001468DB" w:rsidRDefault="001468DB" w:rsidP="00ED186F">
            <w:pPr>
              <w:pStyle w:val="a8"/>
              <w:spacing w:beforeLines="0" w:afterLines="0" w:line="240" w:lineRule="auto"/>
              <w:ind w:left="376" w:hanging="376"/>
              <w:rPr>
                <w:rFonts w:ascii="Times New Roman" w:eastAsia="宋体" w:hAnsi="Times New Roman" w:cs="Times New Roman"/>
                <w:snapToGrid w:val="0"/>
                <w:color w:val="000000"/>
                <w:spacing w:val="-16"/>
                <w:kern w:val="21"/>
                <w:sz w:val="22"/>
              </w:rPr>
            </w:pPr>
            <w:r w:rsidRPr="001468DB">
              <w:rPr>
                <w:rFonts w:ascii="Times New Roman" w:eastAsia="宋体" w:hAnsi="Times New Roman" w:cs="Times New Roman"/>
                <w:snapToGrid w:val="0"/>
                <w:color w:val="000000"/>
                <w:spacing w:val="-16"/>
                <w:kern w:val="21"/>
                <w:sz w:val="22"/>
              </w:rPr>
              <w:t>本项目建成后</w:t>
            </w:r>
          </w:p>
          <w:p w14:paraId="23919A86" w14:textId="77777777" w:rsidR="001468DB" w:rsidRPr="001468DB" w:rsidRDefault="001468DB" w:rsidP="00ED186F">
            <w:pPr>
              <w:pStyle w:val="a8"/>
              <w:spacing w:beforeLines="0" w:afterLines="0" w:line="240" w:lineRule="auto"/>
              <w:ind w:left="376" w:hanging="376"/>
              <w:rPr>
                <w:rFonts w:ascii="Times New Roman" w:eastAsia="宋体" w:hAnsi="Times New Roman" w:cs="Times New Roman"/>
                <w:snapToGrid w:val="0"/>
                <w:color w:val="000000"/>
                <w:spacing w:val="-16"/>
                <w:kern w:val="21"/>
                <w:sz w:val="22"/>
              </w:rPr>
            </w:pPr>
            <w:r w:rsidRPr="001468DB">
              <w:rPr>
                <w:rFonts w:ascii="Times New Roman" w:eastAsia="宋体" w:hAnsi="Times New Roman" w:cs="Times New Roman"/>
                <w:snapToGrid w:val="0"/>
                <w:color w:val="000000"/>
                <w:spacing w:val="-16"/>
                <w:kern w:val="21"/>
                <w:sz w:val="22"/>
              </w:rPr>
              <w:t>全厂排放量（固体废物产生量）</w:t>
            </w:r>
            <w:r w:rsidRPr="001468DB">
              <w:rPr>
                <w:rFonts w:ascii="Times New Roman" w:eastAsia="宋体" w:hAnsi="Times New Roman" w:cs="Times New Roman"/>
                <w:snapToGrid w:val="0"/>
                <w:color w:val="000000"/>
                <w:spacing w:val="-16"/>
                <w:kern w:val="21"/>
                <w:sz w:val="22"/>
              </w:rPr>
              <w:fldChar w:fldCharType="begin"/>
            </w:r>
            <w:r w:rsidRPr="001468DB">
              <w:rPr>
                <w:rFonts w:ascii="Times New Roman" w:eastAsia="宋体" w:hAnsi="Times New Roman" w:cs="Times New Roman"/>
                <w:snapToGrid w:val="0"/>
                <w:color w:val="000000"/>
                <w:spacing w:val="-16"/>
                <w:kern w:val="21"/>
                <w:sz w:val="22"/>
              </w:rPr>
              <w:instrText xml:space="preserve"> = 6 \* GB3 \* MERGEFORMAT </w:instrText>
            </w:r>
            <w:r w:rsidRPr="001468DB">
              <w:rPr>
                <w:rFonts w:ascii="Times New Roman" w:eastAsia="宋体" w:hAnsi="Times New Roman" w:cs="Times New Roman"/>
                <w:snapToGrid w:val="0"/>
                <w:color w:val="000000"/>
                <w:spacing w:val="-16"/>
                <w:kern w:val="21"/>
                <w:sz w:val="22"/>
              </w:rPr>
              <w:fldChar w:fldCharType="separate"/>
            </w:r>
            <w:r w:rsidRPr="001468DB">
              <w:rPr>
                <w:rFonts w:eastAsia="宋体" w:hAnsi="宋体" w:cs="宋体" w:hint="eastAsia"/>
                <w:sz w:val="22"/>
              </w:rPr>
              <w:t>⑥</w:t>
            </w:r>
            <w:r w:rsidRPr="001468DB">
              <w:rPr>
                <w:rFonts w:ascii="Times New Roman" w:eastAsia="宋体" w:hAnsi="Times New Roman" w:cs="Times New Roman"/>
                <w:snapToGrid w:val="0"/>
                <w:color w:val="000000"/>
                <w:spacing w:val="-16"/>
                <w:kern w:val="21"/>
                <w:sz w:val="22"/>
              </w:rPr>
              <w:fldChar w:fldCharType="end"/>
            </w:r>
          </w:p>
        </w:tc>
        <w:tc>
          <w:tcPr>
            <w:tcW w:w="1284" w:type="dxa"/>
            <w:tcMar>
              <w:left w:w="28" w:type="dxa"/>
              <w:right w:w="28" w:type="dxa"/>
            </w:tcMar>
            <w:vAlign w:val="center"/>
          </w:tcPr>
          <w:p w14:paraId="23E1D4AF" w14:textId="77777777" w:rsidR="001468DB" w:rsidRPr="001468DB" w:rsidRDefault="001468DB" w:rsidP="00ED186F">
            <w:pPr>
              <w:pStyle w:val="a8"/>
              <w:spacing w:beforeLines="0" w:afterLines="0" w:line="240" w:lineRule="auto"/>
              <w:ind w:left="416" w:hanging="416"/>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t>变化量</w:t>
            </w:r>
          </w:p>
          <w:p w14:paraId="29A8F46C"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spacing w:val="-6"/>
                <w:kern w:val="21"/>
                <w:sz w:val="22"/>
              </w:rPr>
            </w:pPr>
            <w:r w:rsidRPr="001468DB">
              <w:rPr>
                <w:rFonts w:ascii="Times New Roman" w:eastAsia="宋体" w:hAnsi="Times New Roman" w:cs="Times New Roman"/>
                <w:snapToGrid w:val="0"/>
                <w:color w:val="000000"/>
                <w:spacing w:val="-6"/>
                <w:kern w:val="21"/>
                <w:sz w:val="22"/>
              </w:rPr>
              <w:fldChar w:fldCharType="begin"/>
            </w:r>
            <w:r w:rsidRPr="001468DB">
              <w:rPr>
                <w:rFonts w:ascii="Times New Roman" w:eastAsia="宋体" w:hAnsi="Times New Roman" w:cs="Times New Roman"/>
                <w:snapToGrid w:val="0"/>
                <w:color w:val="000000"/>
                <w:spacing w:val="-6"/>
                <w:kern w:val="21"/>
                <w:sz w:val="22"/>
              </w:rPr>
              <w:instrText xml:space="preserve"> = 7 \* GB3 \* MERGEFORMAT </w:instrText>
            </w:r>
            <w:r w:rsidRPr="001468DB">
              <w:rPr>
                <w:rFonts w:ascii="Times New Roman" w:eastAsia="宋体" w:hAnsi="Times New Roman" w:cs="Times New Roman"/>
                <w:snapToGrid w:val="0"/>
                <w:color w:val="000000"/>
                <w:spacing w:val="-6"/>
                <w:kern w:val="21"/>
                <w:sz w:val="22"/>
              </w:rPr>
              <w:fldChar w:fldCharType="separate"/>
            </w:r>
            <w:r w:rsidRPr="001468DB">
              <w:rPr>
                <w:rFonts w:eastAsia="宋体" w:hAnsi="宋体" w:cs="宋体" w:hint="eastAsia"/>
                <w:sz w:val="22"/>
              </w:rPr>
              <w:t>⑦</w:t>
            </w:r>
            <w:r w:rsidRPr="001468DB">
              <w:rPr>
                <w:rFonts w:ascii="Times New Roman" w:eastAsia="宋体" w:hAnsi="Times New Roman" w:cs="Times New Roman"/>
                <w:snapToGrid w:val="0"/>
                <w:color w:val="000000"/>
                <w:spacing w:val="-6"/>
                <w:kern w:val="21"/>
                <w:sz w:val="22"/>
              </w:rPr>
              <w:fldChar w:fldCharType="end"/>
            </w:r>
          </w:p>
        </w:tc>
      </w:tr>
      <w:tr w:rsidR="001468DB" w:rsidRPr="001468DB" w14:paraId="01BBCEB5" w14:textId="77777777" w:rsidTr="00ED186F">
        <w:trPr>
          <w:trHeight w:val="184"/>
        </w:trPr>
        <w:tc>
          <w:tcPr>
            <w:tcW w:w="1162" w:type="dxa"/>
            <w:vAlign w:val="center"/>
          </w:tcPr>
          <w:p w14:paraId="41840629"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废气</w:t>
            </w:r>
          </w:p>
        </w:tc>
        <w:tc>
          <w:tcPr>
            <w:tcW w:w="2410" w:type="dxa"/>
            <w:vAlign w:val="center"/>
          </w:tcPr>
          <w:p w14:paraId="00ED31FC"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颗粒物</w:t>
            </w:r>
          </w:p>
        </w:tc>
        <w:tc>
          <w:tcPr>
            <w:tcW w:w="1559" w:type="dxa"/>
            <w:vAlign w:val="center"/>
          </w:tcPr>
          <w:p w14:paraId="26A330EB"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tcPr>
          <w:p w14:paraId="5D986CD4"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tcPr>
          <w:p w14:paraId="3B93F4F8"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36299820" w14:textId="330CE73D" w:rsidR="001468DB" w:rsidRPr="001468DB" w:rsidRDefault="00EE0FC6"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snapToGrid w:val="0"/>
                <w:color w:val="000000"/>
                <w:kern w:val="21"/>
                <w:sz w:val="22"/>
              </w:rPr>
              <w:t>3.37</w:t>
            </w:r>
            <w:r w:rsidR="001468DB">
              <w:rPr>
                <w:rFonts w:ascii="Times New Roman" w:eastAsia="宋体" w:hAnsi="Times New Roman" w:cs="Times New Roman"/>
                <w:snapToGrid w:val="0"/>
                <w:color w:val="000000"/>
                <w:kern w:val="21"/>
                <w:sz w:val="22"/>
              </w:rPr>
              <w:t>t/a</w:t>
            </w:r>
          </w:p>
        </w:tc>
        <w:tc>
          <w:tcPr>
            <w:tcW w:w="1379" w:type="dxa"/>
            <w:vAlign w:val="center"/>
          </w:tcPr>
          <w:p w14:paraId="74BDC8C8"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2FCC9399"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564720A2" w14:textId="057F431D" w:rsidR="001468DB" w:rsidRPr="001468DB" w:rsidRDefault="001468DB"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hint="eastAsia"/>
                <w:snapToGrid w:val="0"/>
                <w:color w:val="000000"/>
                <w:kern w:val="21"/>
                <w:sz w:val="22"/>
              </w:rPr>
              <w:t>+</w:t>
            </w:r>
            <w:r w:rsidR="00EE0FC6">
              <w:rPr>
                <w:rFonts w:ascii="Times New Roman" w:eastAsia="宋体" w:hAnsi="Times New Roman" w:cs="Times New Roman"/>
                <w:snapToGrid w:val="0"/>
                <w:color w:val="000000"/>
                <w:kern w:val="21"/>
                <w:sz w:val="22"/>
              </w:rPr>
              <w:t>3.37</w:t>
            </w:r>
            <w:r>
              <w:rPr>
                <w:rFonts w:ascii="Times New Roman" w:eastAsia="宋体" w:hAnsi="Times New Roman" w:cs="Times New Roman"/>
                <w:snapToGrid w:val="0"/>
                <w:color w:val="000000"/>
                <w:kern w:val="21"/>
                <w:sz w:val="22"/>
              </w:rPr>
              <w:t>t/a</w:t>
            </w:r>
          </w:p>
        </w:tc>
      </w:tr>
      <w:tr w:rsidR="001468DB" w:rsidRPr="001468DB" w14:paraId="60F3B9F9" w14:textId="77777777" w:rsidTr="00ED186F">
        <w:trPr>
          <w:trHeight w:val="70"/>
        </w:trPr>
        <w:tc>
          <w:tcPr>
            <w:tcW w:w="1162" w:type="dxa"/>
            <w:vMerge w:val="restart"/>
            <w:vAlign w:val="center"/>
          </w:tcPr>
          <w:p w14:paraId="1CF59FCB"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废水</w:t>
            </w:r>
          </w:p>
        </w:tc>
        <w:tc>
          <w:tcPr>
            <w:tcW w:w="2410" w:type="dxa"/>
            <w:vAlign w:val="center"/>
          </w:tcPr>
          <w:p w14:paraId="15FFDE68" w14:textId="77777777" w:rsidR="001468DB" w:rsidRPr="001468DB" w:rsidRDefault="001468DB" w:rsidP="001468DB">
            <w:pPr>
              <w:pStyle w:val="a8"/>
              <w:spacing w:beforeLines="0" w:afterLines="0" w:line="240" w:lineRule="auto"/>
              <w:ind w:left="420" w:hanging="420"/>
              <w:rPr>
                <w:rFonts w:ascii="Times New Roman" w:eastAsia="宋体" w:hAnsi="Times New Roman" w:cs="Times New Roman"/>
                <w:snapToGrid w:val="0"/>
                <w:color w:val="000000"/>
                <w:kern w:val="21"/>
                <w:szCs w:val="21"/>
              </w:rPr>
            </w:pPr>
            <w:r w:rsidRPr="001468DB">
              <w:rPr>
                <w:rFonts w:ascii="Times New Roman" w:eastAsia="宋体" w:hAnsi="Times New Roman" w:cs="Times New Roman"/>
                <w:bCs/>
                <w:color w:val="000000" w:themeColor="text1"/>
                <w:szCs w:val="21"/>
              </w:rPr>
              <w:t>CODcr</w:t>
            </w:r>
          </w:p>
        </w:tc>
        <w:tc>
          <w:tcPr>
            <w:tcW w:w="1559" w:type="dxa"/>
            <w:vAlign w:val="center"/>
          </w:tcPr>
          <w:p w14:paraId="1403F3FB"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tcPr>
          <w:p w14:paraId="76B3A07F"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tcPr>
          <w:p w14:paraId="642130CE"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685A34A9" w14:textId="65F881D5" w:rsidR="001468DB" w:rsidRPr="001468DB" w:rsidRDefault="00EE0FC6"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snapToGrid w:val="0"/>
                <w:color w:val="000000"/>
                <w:kern w:val="21"/>
                <w:sz w:val="22"/>
              </w:rPr>
              <w:t>/</w:t>
            </w:r>
          </w:p>
        </w:tc>
        <w:tc>
          <w:tcPr>
            <w:tcW w:w="1379" w:type="dxa"/>
            <w:vAlign w:val="center"/>
          </w:tcPr>
          <w:p w14:paraId="67A331D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7ABB6435"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02004F6D" w14:textId="7A69B406" w:rsidR="001468DB" w:rsidRPr="001468DB" w:rsidRDefault="00EE0FC6"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snapToGrid w:val="0"/>
                <w:color w:val="000000"/>
                <w:kern w:val="21"/>
                <w:sz w:val="22"/>
              </w:rPr>
              <w:t>/</w:t>
            </w:r>
          </w:p>
        </w:tc>
      </w:tr>
      <w:tr w:rsidR="00EE0FC6" w:rsidRPr="001468DB" w14:paraId="35813EDF" w14:textId="77777777" w:rsidTr="00ED186F">
        <w:trPr>
          <w:trHeight w:val="70"/>
        </w:trPr>
        <w:tc>
          <w:tcPr>
            <w:tcW w:w="1162" w:type="dxa"/>
            <w:vMerge/>
            <w:vAlign w:val="center"/>
          </w:tcPr>
          <w:p w14:paraId="01327A34"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2410" w:type="dxa"/>
            <w:vAlign w:val="center"/>
          </w:tcPr>
          <w:p w14:paraId="0886C0DC" w14:textId="77777777" w:rsidR="00EE0FC6" w:rsidRPr="001468DB" w:rsidRDefault="00EE0FC6" w:rsidP="00EE0FC6">
            <w:pPr>
              <w:pStyle w:val="a8"/>
              <w:spacing w:beforeLines="0" w:afterLines="0" w:line="240" w:lineRule="auto"/>
              <w:ind w:left="420" w:hanging="420"/>
              <w:rPr>
                <w:rFonts w:ascii="Times New Roman" w:eastAsia="宋体" w:hAnsi="Times New Roman" w:cs="Times New Roman"/>
                <w:snapToGrid w:val="0"/>
                <w:color w:val="000000"/>
                <w:kern w:val="21"/>
                <w:szCs w:val="21"/>
              </w:rPr>
            </w:pPr>
            <w:r w:rsidRPr="001468DB">
              <w:rPr>
                <w:rFonts w:ascii="Times New Roman" w:eastAsia="宋体" w:hAnsi="Times New Roman" w:cs="Times New Roman"/>
                <w:bCs/>
                <w:color w:val="000000" w:themeColor="text1"/>
                <w:szCs w:val="21"/>
              </w:rPr>
              <w:t>氨氮</w:t>
            </w:r>
          </w:p>
        </w:tc>
        <w:tc>
          <w:tcPr>
            <w:tcW w:w="1559" w:type="dxa"/>
            <w:vAlign w:val="center"/>
          </w:tcPr>
          <w:p w14:paraId="34A17298"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tcPr>
          <w:p w14:paraId="30B5F8D0"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tcPr>
          <w:p w14:paraId="50171F9C"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22249647" w14:textId="47FECDAC"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snapToGrid w:val="0"/>
                <w:color w:val="000000"/>
                <w:kern w:val="21"/>
                <w:sz w:val="22"/>
              </w:rPr>
              <w:t>/</w:t>
            </w:r>
          </w:p>
        </w:tc>
        <w:tc>
          <w:tcPr>
            <w:tcW w:w="1379" w:type="dxa"/>
            <w:vAlign w:val="center"/>
          </w:tcPr>
          <w:p w14:paraId="70A5E17B"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26C814A9" w14:textId="77777777"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64CD5D4D" w14:textId="4C0FADE6" w:rsidR="00EE0FC6" w:rsidRPr="001468DB" w:rsidRDefault="00EE0FC6" w:rsidP="00EE0FC6">
            <w:pPr>
              <w:pStyle w:val="a8"/>
              <w:spacing w:beforeLines="0" w:afterLines="0" w:line="240" w:lineRule="auto"/>
              <w:ind w:left="440" w:hanging="440"/>
              <w:rPr>
                <w:rFonts w:ascii="Times New Roman" w:eastAsia="宋体" w:hAnsi="Times New Roman" w:cs="Times New Roman"/>
                <w:snapToGrid w:val="0"/>
                <w:color w:val="000000"/>
                <w:kern w:val="21"/>
                <w:sz w:val="22"/>
              </w:rPr>
            </w:pPr>
            <w:r>
              <w:rPr>
                <w:rFonts w:ascii="Times New Roman" w:eastAsia="宋体" w:hAnsi="Times New Roman" w:cs="Times New Roman"/>
                <w:snapToGrid w:val="0"/>
                <w:color w:val="000000"/>
                <w:kern w:val="21"/>
                <w:sz w:val="22"/>
              </w:rPr>
              <w:t>/</w:t>
            </w:r>
          </w:p>
        </w:tc>
      </w:tr>
      <w:tr w:rsidR="001468DB" w:rsidRPr="001468DB" w14:paraId="33E28AE0" w14:textId="77777777" w:rsidTr="00ED186F">
        <w:trPr>
          <w:trHeight w:val="145"/>
        </w:trPr>
        <w:tc>
          <w:tcPr>
            <w:tcW w:w="1162" w:type="dxa"/>
            <w:vMerge w:val="restart"/>
            <w:vAlign w:val="center"/>
          </w:tcPr>
          <w:p w14:paraId="3A55BA11"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一般工业</w:t>
            </w:r>
          </w:p>
          <w:p w14:paraId="05CFFBD7"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固体废物</w:t>
            </w:r>
          </w:p>
        </w:tc>
        <w:tc>
          <w:tcPr>
            <w:tcW w:w="2410" w:type="dxa"/>
            <w:vAlign w:val="center"/>
          </w:tcPr>
          <w:p w14:paraId="16FD1C88" w14:textId="77777777" w:rsidR="001468DB" w:rsidRPr="001468DB" w:rsidRDefault="001468DB" w:rsidP="001468DB">
            <w:pPr>
              <w:pStyle w:val="a8"/>
              <w:spacing w:beforeLines="0" w:afterLines="0" w:line="240" w:lineRule="auto"/>
              <w:ind w:left="420" w:hanging="420"/>
              <w:rPr>
                <w:rFonts w:ascii="Times New Roman" w:eastAsia="宋体" w:hAnsi="Times New Roman" w:cs="Times New Roman"/>
                <w:bCs/>
                <w:color w:val="000000" w:themeColor="text1"/>
                <w:szCs w:val="21"/>
              </w:rPr>
            </w:pPr>
            <w:r w:rsidRPr="001468DB">
              <w:rPr>
                <w:rFonts w:ascii="Times New Roman" w:eastAsia="宋体" w:hAnsi="Times New Roman" w:cs="Times New Roman"/>
                <w:bCs/>
                <w:color w:val="000000" w:themeColor="text1"/>
                <w:szCs w:val="21"/>
              </w:rPr>
              <w:t>布袋除尘器收集粉尘</w:t>
            </w:r>
          </w:p>
        </w:tc>
        <w:tc>
          <w:tcPr>
            <w:tcW w:w="1559" w:type="dxa"/>
            <w:vAlign w:val="center"/>
          </w:tcPr>
          <w:p w14:paraId="073C5471"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vAlign w:val="center"/>
          </w:tcPr>
          <w:p w14:paraId="30802E05"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vAlign w:val="center"/>
          </w:tcPr>
          <w:p w14:paraId="40724DC8"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7C1ED4EF" w14:textId="724D77DF" w:rsidR="001468DB" w:rsidRPr="001468DB" w:rsidRDefault="00EE0FC6" w:rsidP="001468DB">
            <w:pPr>
              <w:pStyle w:val="a8"/>
              <w:spacing w:beforeLines="0" w:afterLines="0" w:line="240" w:lineRule="auto"/>
              <w:ind w:left="440" w:hanging="440"/>
              <w:rPr>
                <w:rFonts w:ascii="Times New Roman" w:eastAsia="宋体" w:hAnsi="Times New Roman" w:cs="Times New Roman"/>
                <w:sz w:val="22"/>
              </w:rPr>
            </w:pPr>
            <w:r w:rsidRPr="00EE0FC6">
              <w:rPr>
                <w:rFonts w:ascii="Times New Roman" w:eastAsia="宋体" w:hAnsi="Times New Roman" w:cs="Times New Roman"/>
                <w:sz w:val="22"/>
              </w:rPr>
              <w:t>77.67</w:t>
            </w:r>
            <w:r w:rsidR="001468DB">
              <w:rPr>
                <w:rFonts w:ascii="Times New Roman" w:eastAsia="宋体" w:hAnsi="Times New Roman" w:cs="Times New Roman"/>
                <w:sz w:val="22"/>
              </w:rPr>
              <w:t>t/a</w:t>
            </w:r>
          </w:p>
        </w:tc>
        <w:tc>
          <w:tcPr>
            <w:tcW w:w="1379" w:type="dxa"/>
            <w:vAlign w:val="center"/>
          </w:tcPr>
          <w:p w14:paraId="45DBC88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1BA834D1"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1EFEE6A2" w14:textId="3FE996EE" w:rsidR="001468DB" w:rsidRPr="001468DB" w:rsidRDefault="001468DB" w:rsidP="001468DB">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hint="eastAsia"/>
                <w:sz w:val="22"/>
              </w:rPr>
              <w:t>+</w:t>
            </w:r>
            <w:r w:rsidR="00EE0FC6" w:rsidRPr="00EE0FC6">
              <w:rPr>
                <w:rFonts w:ascii="Times New Roman" w:eastAsia="宋体" w:hAnsi="Times New Roman" w:cs="Times New Roman"/>
                <w:sz w:val="22"/>
              </w:rPr>
              <w:t>77.67</w:t>
            </w:r>
            <w:r>
              <w:rPr>
                <w:rFonts w:ascii="Times New Roman" w:eastAsia="宋体" w:hAnsi="Times New Roman" w:cs="Times New Roman"/>
                <w:sz w:val="22"/>
              </w:rPr>
              <w:t>t/a</w:t>
            </w:r>
          </w:p>
        </w:tc>
      </w:tr>
      <w:tr w:rsidR="001468DB" w:rsidRPr="001468DB" w14:paraId="5EA6C380" w14:textId="77777777" w:rsidTr="00ED186F">
        <w:trPr>
          <w:trHeight w:val="145"/>
        </w:trPr>
        <w:tc>
          <w:tcPr>
            <w:tcW w:w="1162" w:type="dxa"/>
            <w:vMerge/>
            <w:vAlign w:val="center"/>
          </w:tcPr>
          <w:p w14:paraId="14F68BCB"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2410" w:type="dxa"/>
            <w:vAlign w:val="center"/>
          </w:tcPr>
          <w:p w14:paraId="515DAB1C" w14:textId="77777777" w:rsidR="001468DB" w:rsidRPr="001468DB" w:rsidRDefault="001468DB" w:rsidP="001468DB">
            <w:pPr>
              <w:pStyle w:val="a8"/>
              <w:spacing w:beforeLines="0" w:afterLines="0" w:line="240" w:lineRule="auto"/>
              <w:ind w:left="420" w:hanging="420"/>
              <w:rPr>
                <w:rFonts w:ascii="Times New Roman" w:eastAsia="宋体" w:hAnsi="Times New Roman" w:cs="Times New Roman"/>
                <w:bCs/>
                <w:color w:val="000000" w:themeColor="text1"/>
                <w:szCs w:val="21"/>
              </w:rPr>
            </w:pPr>
            <w:r w:rsidRPr="001468DB">
              <w:rPr>
                <w:rFonts w:ascii="Times New Roman" w:eastAsia="宋体" w:hAnsi="Times New Roman" w:cs="Times New Roman" w:hint="eastAsia"/>
                <w:bCs/>
                <w:color w:val="000000" w:themeColor="text1"/>
                <w:szCs w:val="21"/>
              </w:rPr>
              <w:t>废包装材料</w:t>
            </w:r>
          </w:p>
        </w:tc>
        <w:tc>
          <w:tcPr>
            <w:tcW w:w="1559" w:type="dxa"/>
            <w:vAlign w:val="center"/>
          </w:tcPr>
          <w:p w14:paraId="117A2C2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vAlign w:val="center"/>
          </w:tcPr>
          <w:p w14:paraId="16FC01D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vAlign w:val="center"/>
          </w:tcPr>
          <w:p w14:paraId="5CDEBD96"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681C1DB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hint="eastAsia"/>
                <w:sz w:val="22"/>
              </w:rPr>
              <w:t>0</w:t>
            </w:r>
            <w:r>
              <w:rPr>
                <w:rFonts w:ascii="Times New Roman" w:eastAsia="宋体" w:hAnsi="Times New Roman" w:cs="Times New Roman"/>
                <w:sz w:val="22"/>
              </w:rPr>
              <w:t>.1t/a</w:t>
            </w:r>
          </w:p>
        </w:tc>
        <w:tc>
          <w:tcPr>
            <w:tcW w:w="1379" w:type="dxa"/>
            <w:vAlign w:val="center"/>
          </w:tcPr>
          <w:p w14:paraId="19AC3FAF"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0013E662"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z w:val="22"/>
              </w:rPr>
            </w:pPr>
          </w:p>
        </w:tc>
        <w:tc>
          <w:tcPr>
            <w:tcW w:w="1284" w:type="dxa"/>
            <w:vAlign w:val="center"/>
          </w:tcPr>
          <w:p w14:paraId="1679EDDC"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hint="eastAsia"/>
                <w:sz w:val="22"/>
              </w:rPr>
              <w:t>+0</w:t>
            </w:r>
            <w:r>
              <w:rPr>
                <w:rFonts w:ascii="Times New Roman" w:eastAsia="宋体" w:hAnsi="Times New Roman" w:cs="Times New Roman"/>
                <w:sz w:val="22"/>
              </w:rPr>
              <w:t>.1t/a</w:t>
            </w:r>
          </w:p>
        </w:tc>
      </w:tr>
      <w:tr w:rsidR="001468DB" w:rsidRPr="001468DB" w14:paraId="3B0800AF" w14:textId="77777777" w:rsidTr="00ED186F">
        <w:trPr>
          <w:trHeight w:val="145"/>
        </w:trPr>
        <w:tc>
          <w:tcPr>
            <w:tcW w:w="1162" w:type="dxa"/>
            <w:vMerge/>
            <w:vAlign w:val="center"/>
          </w:tcPr>
          <w:p w14:paraId="3EA6DDEF"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2410" w:type="dxa"/>
            <w:vAlign w:val="center"/>
          </w:tcPr>
          <w:p w14:paraId="229CF8B0" w14:textId="6B997522" w:rsidR="001468DB" w:rsidRPr="001468DB" w:rsidRDefault="00EE0FC6" w:rsidP="001468DB">
            <w:pPr>
              <w:pStyle w:val="a8"/>
              <w:spacing w:beforeLines="0" w:afterLines="0" w:line="240" w:lineRule="auto"/>
              <w:ind w:left="420" w:hanging="420"/>
              <w:rPr>
                <w:rFonts w:ascii="Times New Roman" w:eastAsia="宋体" w:hAnsi="Times New Roman" w:cs="Times New Roman"/>
                <w:bCs/>
                <w:color w:val="000000" w:themeColor="text1"/>
                <w:szCs w:val="21"/>
              </w:rPr>
            </w:pPr>
            <w:r>
              <w:rPr>
                <w:rFonts w:ascii="Times New Roman" w:eastAsia="宋体" w:hAnsi="Times New Roman" w:cs="Times New Roman" w:hint="eastAsia"/>
                <w:bCs/>
                <w:color w:val="000000" w:themeColor="text1"/>
                <w:szCs w:val="21"/>
              </w:rPr>
              <w:t>车间沉降</w:t>
            </w:r>
            <w:r w:rsidRPr="001468DB">
              <w:rPr>
                <w:rFonts w:ascii="Times New Roman" w:eastAsia="宋体" w:hAnsi="Times New Roman" w:cs="Times New Roman"/>
                <w:bCs/>
                <w:color w:val="000000" w:themeColor="text1"/>
                <w:szCs w:val="21"/>
              </w:rPr>
              <w:t>收集</w:t>
            </w:r>
            <w:r>
              <w:rPr>
                <w:rFonts w:ascii="Times New Roman" w:eastAsia="宋体" w:hAnsi="Times New Roman" w:cs="Times New Roman" w:hint="eastAsia"/>
                <w:bCs/>
                <w:color w:val="000000" w:themeColor="text1"/>
                <w:szCs w:val="21"/>
              </w:rPr>
              <w:t>粉尘</w:t>
            </w:r>
          </w:p>
        </w:tc>
        <w:tc>
          <w:tcPr>
            <w:tcW w:w="1559" w:type="dxa"/>
            <w:vAlign w:val="center"/>
          </w:tcPr>
          <w:p w14:paraId="7AFD29C3"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vAlign w:val="center"/>
          </w:tcPr>
          <w:p w14:paraId="5D381606"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vAlign w:val="center"/>
          </w:tcPr>
          <w:p w14:paraId="4BB1CB81"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7ED90035" w14:textId="22036553" w:rsidR="001468DB" w:rsidRPr="001468DB" w:rsidRDefault="00EE0FC6" w:rsidP="001468DB">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sz w:val="22"/>
              </w:rPr>
              <w:t>11.67</w:t>
            </w:r>
            <w:r w:rsidR="001468DB">
              <w:rPr>
                <w:rFonts w:ascii="Times New Roman" w:eastAsia="宋体" w:hAnsi="Times New Roman" w:cs="Times New Roman"/>
                <w:sz w:val="22"/>
              </w:rPr>
              <w:t>t/a</w:t>
            </w:r>
          </w:p>
        </w:tc>
        <w:tc>
          <w:tcPr>
            <w:tcW w:w="1379" w:type="dxa"/>
            <w:vAlign w:val="center"/>
          </w:tcPr>
          <w:p w14:paraId="65E9E41E"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58E13E45"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541EC212" w14:textId="7DE96CD5" w:rsidR="001468DB" w:rsidRPr="001468DB" w:rsidRDefault="001468DB" w:rsidP="00EE0FC6">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hint="eastAsia"/>
                <w:sz w:val="22"/>
              </w:rPr>
              <w:t>+</w:t>
            </w:r>
            <w:r w:rsidR="00EE0FC6">
              <w:rPr>
                <w:rFonts w:ascii="Times New Roman" w:eastAsia="宋体" w:hAnsi="Times New Roman" w:cs="Times New Roman"/>
                <w:sz w:val="22"/>
              </w:rPr>
              <w:t>11.67</w:t>
            </w:r>
            <w:r>
              <w:rPr>
                <w:rFonts w:ascii="Times New Roman" w:eastAsia="宋体" w:hAnsi="Times New Roman" w:cs="Times New Roman"/>
                <w:sz w:val="22"/>
              </w:rPr>
              <w:t>t/a</w:t>
            </w:r>
          </w:p>
        </w:tc>
      </w:tr>
      <w:tr w:rsidR="001468DB" w:rsidRPr="001468DB" w14:paraId="2E558F28" w14:textId="77777777" w:rsidTr="00ED186F">
        <w:trPr>
          <w:trHeight w:val="70"/>
        </w:trPr>
        <w:tc>
          <w:tcPr>
            <w:tcW w:w="1162" w:type="dxa"/>
            <w:vAlign w:val="center"/>
          </w:tcPr>
          <w:p w14:paraId="3D0F12BD"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r w:rsidRPr="001468DB">
              <w:rPr>
                <w:rFonts w:ascii="Times New Roman" w:eastAsia="宋体" w:hAnsi="Times New Roman" w:cs="Times New Roman"/>
                <w:snapToGrid w:val="0"/>
                <w:color w:val="000000"/>
                <w:kern w:val="21"/>
                <w:sz w:val="22"/>
              </w:rPr>
              <w:t>危险废物</w:t>
            </w:r>
          </w:p>
        </w:tc>
        <w:tc>
          <w:tcPr>
            <w:tcW w:w="2410" w:type="dxa"/>
            <w:vAlign w:val="center"/>
          </w:tcPr>
          <w:p w14:paraId="064EBC59" w14:textId="77777777" w:rsidR="001468DB" w:rsidRPr="001468DB" w:rsidRDefault="001468DB" w:rsidP="001468DB">
            <w:pPr>
              <w:pStyle w:val="a8"/>
              <w:spacing w:beforeLines="0" w:afterLines="0" w:line="240" w:lineRule="auto"/>
              <w:ind w:left="420" w:hanging="420"/>
              <w:rPr>
                <w:rFonts w:ascii="Times New Roman" w:eastAsia="宋体" w:hAnsi="Times New Roman" w:cs="Times New Roman"/>
                <w:bCs/>
                <w:color w:val="000000" w:themeColor="text1"/>
                <w:szCs w:val="21"/>
              </w:rPr>
            </w:pPr>
            <w:r w:rsidRPr="001468DB">
              <w:rPr>
                <w:rFonts w:ascii="Times New Roman" w:eastAsia="宋体" w:hAnsi="Times New Roman" w:cs="Times New Roman"/>
                <w:bCs/>
                <w:color w:val="000000" w:themeColor="text1"/>
                <w:szCs w:val="21"/>
              </w:rPr>
              <w:t>废机油</w:t>
            </w:r>
          </w:p>
        </w:tc>
        <w:tc>
          <w:tcPr>
            <w:tcW w:w="1559" w:type="dxa"/>
            <w:vAlign w:val="center"/>
          </w:tcPr>
          <w:p w14:paraId="159C5416"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76" w:type="dxa"/>
            <w:vAlign w:val="center"/>
          </w:tcPr>
          <w:p w14:paraId="29529AD9"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418" w:type="dxa"/>
            <w:vAlign w:val="center"/>
          </w:tcPr>
          <w:p w14:paraId="610B3BEA"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559" w:type="dxa"/>
            <w:vAlign w:val="center"/>
          </w:tcPr>
          <w:p w14:paraId="07066BFC" w14:textId="77777777" w:rsidR="001468DB" w:rsidRPr="001468DB" w:rsidRDefault="00ED186F" w:rsidP="001468DB">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sz w:val="22"/>
              </w:rPr>
              <w:t>1.0</w:t>
            </w:r>
            <w:r w:rsidR="001468DB">
              <w:rPr>
                <w:rFonts w:ascii="Times New Roman" w:eastAsia="宋体" w:hAnsi="Times New Roman" w:cs="Times New Roman"/>
                <w:sz w:val="22"/>
              </w:rPr>
              <w:t>t/a</w:t>
            </w:r>
          </w:p>
        </w:tc>
        <w:tc>
          <w:tcPr>
            <w:tcW w:w="1379" w:type="dxa"/>
            <w:vAlign w:val="center"/>
          </w:tcPr>
          <w:p w14:paraId="1C694C36"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741" w:type="dxa"/>
            <w:vAlign w:val="center"/>
          </w:tcPr>
          <w:p w14:paraId="0E9D66CC" w14:textId="77777777" w:rsidR="001468DB" w:rsidRPr="001468DB" w:rsidRDefault="001468DB" w:rsidP="001468DB">
            <w:pPr>
              <w:pStyle w:val="a8"/>
              <w:spacing w:beforeLines="0" w:afterLines="0" w:line="240" w:lineRule="auto"/>
              <w:ind w:left="440" w:hanging="440"/>
              <w:rPr>
                <w:rFonts w:ascii="Times New Roman" w:eastAsia="宋体" w:hAnsi="Times New Roman" w:cs="Times New Roman"/>
                <w:snapToGrid w:val="0"/>
                <w:color w:val="000000"/>
                <w:kern w:val="21"/>
                <w:sz w:val="22"/>
              </w:rPr>
            </w:pPr>
          </w:p>
        </w:tc>
        <w:tc>
          <w:tcPr>
            <w:tcW w:w="1284" w:type="dxa"/>
            <w:vAlign w:val="center"/>
          </w:tcPr>
          <w:p w14:paraId="477D55E8" w14:textId="77777777" w:rsidR="001468DB" w:rsidRPr="001468DB" w:rsidRDefault="001468DB" w:rsidP="00ED186F">
            <w:pPr>
              <w:pStyle w:val="a8"/>
              <w:spacing w:beforeLines="0" w:afterLines="0" w:line="240" w:lineRule="auto"/>
              <w:ind w:left="440" w:hanging="440"/>
              <w:rPr>
                <w:rFonts w:ascii="Times New Roman" w:eastAsia="宋体" w:hAnsi="Times New Roman" w:cs="Times New Roman"/>
                <w:sz w:val="22"/>
              </w:rPr>
            </w:pPr>
            <w:r>
              <w:rPr>
                <w:rFonts w:ascii="Times New Roman" w:eastAsia="宋体" w:hAnsi="Times New Roman" w:cs="Times New Roman" w:hint="eastAsia"/>
                <w:sz w:val="22"/>
              </w:rPr>
              <w:t>+</w:t>
            </w:r>
            <w:r w:rsidR="00ED186F">
              <w:rPr>
                <w:rFonts w:ascii="Times New Roman" w:eastAsia="宋体" w:hAnsi="Times New Roman" w:cs="Times New Roman"/>
                <w:sz w:val="22"/>
              </w:rPr>
              <w:t>1.0</w:t>
            </w:r>
            <w:r>
              <w:rPr>
                <w:rFonts w:ascii="Times New Roman" w:eastAsia="宋体" w:hAnsi="Times New Roman" w:cs="Times New Roman"/>
                <w:sz w:val="22"/>
              </w:rPr>
              <w:t>t/a</w:t>
            </w:r>
          </w:p>
        </w:tc>
      </w:tr>
    </w:tbl>
    <w:p w14:paraId="2361BE43" w14:textId="77777777" w:rsidR="001468DB" w:rsidRPr="001468DB" w:rsidRDefault="001468DB" w:rsidP="001468DB">
      <w:pPr>
        <w:pStyle w:val="a8"/>
        <w:spacing w:beforeLines="80" w:before="249" w:after="31"/>
        <w:ind w:left="420" w:hanging="420"/>
        <w:jc w:val="left"/>
        <w:rPr>
          <w:rFonts w:ascii="Times New Roman" w:hAnsi="Times New Roman" w:cs="Times New Roman"/>
        </w:rPr>
      </w:pPr>
      <w:r w:rsidRPr="001468DB">
        <w:rPr>
          <w:rFonts w:ascii="Times New Roman" w:hAnsi="Times New Roman" w:cs="Times New Roman"/>
          <w:snapToGrid w:val="0"/>
          <w:color w:val="000000"/>
          <w:kern w:val="21"/>
          <w:szCs w:val="21"/>
        </w:rPr>
        <w:t>注：</w:t>
      </w:r>
      <w:r w:rsidRPr="001468DB">
        <w:rPr>
          <w:rFonts w:ascii="Times New Roman" w:hAnsi="Times New Roman" w:cs="Times New Roman"/>
          <w:snapToGrid w:val="0"/>
          <w:color w:val="000000"/>
          <w:spacing w:val="-16"/>
          <w:kern w:val="21"/>
          <w:szCs w:val="21"/>
        </w:rPr>
        <w:fldChar w:fldCharType="begin"/>
      </w:r>
      <w:r w:rsidRPr="001468DB">
        <w:rPr>
          <w:rFonts w:ascii="Times New Roman" w:hAnsi="Times New Roman" w:cs="Times New Roman"/>
          <w:snapToGrid w:val="0"/>
          <w:color w:val="000000"/>
          <w:spacing w:val="-16"/>
          <w:kern w:val="21"/>
          <w:szCs w:val="21"/>
        </w:rPr>
        <w:instrText xml:space="preserve"> = 6 \* GB3 \* MERGEFORMAT </w:instrText>
      </w:r>
      <w:r w:rsidRPr="001468DB">
        <w:rPr>
          <w:rFonts w:ascii="Times New Roman" w:hAnsi="Times New Roman" w:cs="Times New Roman"/>
          <w:snapToGrid w:val="0"/>
          <w:color w:val="000000"/>
          <w:spacing w:val="-16"/>
          <w:kern w:val="21"/>
          <w:szCs w:val="21"/>
        </w:rPr>
        <w:fldChar w:fldCharType="separate"/>
      </w:r>
      <w:r w:rsidRPr="001468DB">
        <w:rPr>
          <w:rFonts w:eastAsia="宋体" w:hAnsi="宋体" w:cs="宋体" w:hint="eastAsia"/>
          <w:szCs w:val="21"/>
        </w:rPr>
        <w:t>⑥</w:t>
      </w:r>
      <w:r w:rsidRPr="001468DB">
        <w:rPr>
          <w:rFonts w:ascii="Times New Roman" w:hAnsi="Times New Roman" w:cs="Times New Roman"/>
          <w:snapToGrid w:val="0"/>
          <w:color w:val="000000"/>
          <w:spacing w:val="-16"/>
          <w:kern w:val="21"/>
          <w:szCs w:val="21"/>
        </w:rPr>
        <w:fldChar w:fldCharType="end"/>
      </w:r>
      <w:r w:rsidRPr="001468DB">
        <w:rPr>
          <w:rFonts w:ascii="Times New Roman" w:hAnsi="Times New Roman" w:cs="Times New Roman"/>
          <w:snapToGrid w:val="0"/>
          <w:color w:val="000000"/>
          <w:spacing w:val="-16"/>
          <w:kern w:val="21"/>
          <w:szCs w:val="21"/>
        </w:rPr>
        <w:t>=</w:t>
      </w:r>
      <w:r w:rsidRPr="001468DB">
        <w:rPr>
          <w:rFonts w:ascii="Times New Roman" w:hAnsi="Times New Roman" w:cs="Times New Roman"/>
          <w:snapToGrid w:val="0"/>
          <w:color w:val="000000"/>
          <w:spacing w:val="-6"/>
          <w:kern w:val="21"/>
          <w:szCs w:val="21"/>
        </w:rPr>
        <w:fldChar w:fldCharType="begin"/>
      </w:r>
      <w:r w:rsidRPr="001468DB">
        <w:rPr>
          <w:rFonts w:ascii="Times New Roman" w:hAnsi="Times New Roman" w:cs="Times New Roman"/>
          <w:snapToGrid w:val="0"/>
          <w:color w:val="000000"/>
          <w:spacing w:val="-6"/>
          <w:kern w:val="21"/>
          <w:szCs w:val="21"/>
        </w:rPr>
        <w:instrText xml:space="preserve"> = 1 \* GB3 \* MERGEFORMAT </w:instrText>
      </w:r>
      <w:r w:rsidRPr="001468DB">
        <w:rPr>
          <w:rFonts w:ascii="Times New Roman" w:hAnsi="Times New Roman" w:cs="Times New Roman"/>
          <w:snapToGrid w:val="0"/>
          <w:color w:val="000000"/>
          <w:spacing w:val="-6"/>
          <w:kern w:val="21"/>
          <w:szCs w:val="21"/>
        </w:rPr>
        <w:fldChar w:fldCharType="separate"/>
      </w:r>
      <w:r w:rsidRPr="001468DB">
        <w:rPr>
          <w:rFonts w:eastAsia="宋体" w:hAnsi="宋体" w:cs="宋体" w:hint="eastAsia"/>
          <w:szCs w:val="21"/>
        </w:rPr>
        <w:t>①</w:t>
      </w:r>
      <w:r w:rsidRPr="001468DB">
        <w:rPr>
          <w:rFonts w:ascii="Times New Roman" w:hAnsi="Times New Roman" w:cs="Times New Roman"/>
          <w:snapToGrid w:val="0"/>
          <w:color w:val="000000"/>
          <w:spacing w:val="-6"/>
          <w:kern w:val="21"/>
          <w:szCs w:val="21"/>
        </w:rPr>
        <w:fldChar w:fldCharType="end"/>
      </w:r>
      <w:r w:rsidRPr="001468DB">
        <w:rPr>
          <w:rFonts w:ascii="Times New Roman" w:hAnsi="Times New Roman" w:cs="Times New Roman"/>
          <w:snapToGrid w:val="0"/>
          <w:color w:val="000000"/>
          <w:spacing w:val="-6"/>
          <w:kern w:val="21"/>
          <w:szCs w:val="21"/>
        </w:rPr>
        <w:t>+</w:t>
      </w:r>
      <w:r w:rsidRPr="001468DB">
        <w:rPr>
          <w:rFonts w:ascii="Times New Roman" w:hAnsi="Times New Roman" w:cs="Times New Roman"/>
          <w:snapToGrid w:val="0"/>
          <w:color w:val="000000"/>
          <w:spacing w:val="-6"/>
          <w:kern w:val="21"/>
          <w:szCs w:val="21"/>
        </w:rPr>
        <w:fldChar w:fldCharType="begin"/>
      </w:r>
      <w:r w:rsidRPr="001468DB">
        <w:rPr>
          <w:rFonts w:ascii="Times New Roman" w:hAnsi="Times New Roman" w:cs="Times New Roman"/>
          <w:snapToGrid w:val="0"/>
          <w:color w:val="000000"/>
          <w:spacing w:val="-6"/>
          <w:kern w:val="21"/>
          <w:szCs w:val="21"/>
        </w:rPr>
        <w:instrText xml:space="preserve"> = 3 \* GB3 \* MERGEFORMAT </w:instrText>
      </w:r>
      <w:r w:rsidRPr="001468DB">
        <w:rPr>
          <w:rFonts w:ascii="Times New Roman" w:hAnsi="Times New Roman" w:cs="Times New Roman"/>
          <w:snapToGrid w:val="0"/>
          <w:color w:val="000000"/>
          <w:spacing w:val="-6"/>
          <w:kern w:val="21"/>
          <w:szCs w:val="21"/>
        </w:rPr>
        <w:fldChar w:fldCharType="separate"/>
      </w:r>
      <w:r w:rsidRPr="001468DB">
        <w:rPr>
          <w:rFonts w:eastAsia="宋体" w:hAnsi="宋体" w:cs="宋体" w:hint="eastAsia"/>
          <w:szCs w:val="21"/>
        </w:rPr>
        <w:t>③</w:t>
      </w:r>
      <w:r w:rsidRPr="001468DB">
        <w:rPr>
          <w:rFonts w:ascii="Times New Roman" w:hAnsi="Times New Roman" w:cs="Times New Roman"/>
          <w:snapToGrid w:val="0"/>
          <w:color w:val="000000"/>
          <w:spacing w:val="-6"/>
          <w:kern w:val="21"/>
          <w:szCs w:val="21"/>
        </w:rPr>
        <w:fldChar w:fldCharType="end"/>
      </w:r>
      <w:r w:rsidRPr="001468DB">
        <w:rPr>
          <w:rFonts w:ascii="Times New Roman" w:hAnsi="Times New Roman" w:cs="Times New Roman"/>
          <w:snapToGrid w:val="0"/>
          <w:color w:val="000000"/>
          <w:spacing w:val="-6"/>
          <w:kern w:val="21"/>
          <w:szCs w:val="21"/>
        </w:rPr>
        <w:t>+</w:t>
      </w:r>
      <w:r w:rsidRPr="001468DB">
        <w:rPr>
          <w:rFonts w:ascii="Times New Roman" w:hAnsi="Times New Roman" w:cs="Times New Roman"/>
          <w:snapToGrid w:val="0"/>
          <w:color w:val="000000"/>
          <w:spacing w:val="-6"/>
          <w:kern w:val="21"/>
          <w:szCs w:val="21"/>
        </w:rPr>
        <w:fldChar w:fldCharType="begin"/>
      </w:r>
      <w:r w:rsidRPr="001468DB">
        <w:rPr>
          <w:rFonts w:ascii="Times New Roman" w:hAnsi="Times New Roman" w:cs="Times New Roman"/>
          <w:snapToGrid w:val="0"/>
          <w:color w:val="000000"/>
          <w:spacing w:val="-6"/>
          <w:kern w:val="21"/>
          <w:szCs w:val="21"/>
        </w:rPr>
        <w:instrText xml:space="preserve"> = 4 \* GB3 \* MERGEFORMAT </w:instrText>
      </w:r>
      <w:r w:rsidRPr="001468DB">
        <w:rPr>
          <w:rFonts w:ascii="Times New Roman" w:hAnsi="Times New Roman" w:cs="Times New Roman"/>
          <w:snapToGrid w:val="0"/>
          <w:color w:val="000000"/>
          <w:spacing w:val="-6"/>
          <w:kern w:val="21"/>
          <w:szCs w:val="21"/>
        </w:rPr>
        <w:fldChar w:fldCharType="separate"/>
      </w:r>
      <w:r w:rsidRPr="001468DB">
        <w:rPr>
          <w:rFonts w:eastAsia="宋体" w:hAnsi="宋体" w:cs="宋体" w:hint="eastAsia"/>
          <w:szCs w:val="21"/>
        </w:rPr>
        <w:t>④</w:t>
      </w:r>
      <w:r w:rsidRPr="001468DB">
        <w:rPr>
          <w:rFonts w:ascii="Times New Roman" w:hAnsi="Times New Roman" w:cs="Times New Roman"/>
          <w:snapToGrid w:val="0"/>
          <w:color w:val="000000"/>
          <w:spacing w:val="-6"/>
          <w:kern w:val="21"/>
          <w:szCs w:val="21"/>
        </w:rPr>
        <w:fldChar w:fldCharType="end"/>
      </w:r>
      <w:r w:rsidRPr="001468DB">
        <w:rPr>
          <w:rFonts w:ascii="Times New Roman" w:hAnsi="Times New Roman" w:cs="Times New Roman"/>
          <w:snapToGrid w:val="0"/>
          <w:color w:val="000000"/>
          <w:spacing w:val="-6"/>
          <w:kern w:val="21"/>
          <w:szCs w:val="21"/>
        </w:rPr>
        <w:t>-</w:t>
      </w:r>
      <w:r w:rsidRPr="001468DB">
        <w:rPr>
          <w:rFonts w:ascii="Times New Roman" w:hAnsi="Times New Roman" w:cs="Times New Roman"/>
          <w:snapToGrid w:val="0"/>
          <w:color w:val="000000"/>
          <w:spacing w:val="-16"/>
          <w:kern w:val="21"/>
          <w:szCs w:val="21"/>
        </w:rPr>
        <w:fldChar w:fldCharType="begin"/>
      </w:r>
      <w:r w:rsidRPr="001468DB">
        <w:rPr>
          <w:rFonts w:ascii="Times New Roman" w:hAnsi="Times New Roman" w:cs="Times New Roman"/>
          <w:snapToGrid w:val="0"/>
          <w:color w:val="000000"/>
          <w:spacing w:val="-16"/>
          <w:kern w:val="21"/>
          <w:szCs w:val="21"/>
        </w:rPr>
        <w:instrText xml:space="preserve"> = 5 \* GB3 \* MERGEFORMAT </w:instrText>
      </w:r>
      <w:r w:rsidRPr="001468DB">
        <w:rPr>
          <w:rFonts w:ascii="Times New Roman" w:hAnsi="Times New Roman" w:cs="Times New Roman"/>
          <w:snapToGrid w:val="0"/>
          <w:color w:val="000000"/>
          <w:spacing w:val="-16"/>
          <w:kern w:val="21"/>
          <w:szCs w:val="21"/>
        </w:rPr>
        <w:fldChar w:fldCharType="separate"/>
      </w:r>
      <w:r w:rsidRPr="001468DB">
        <w:rPr>
          <w:rFonts w:eastAsia="宋体" w:hAnsi="宋体" w:cs="宋体" w:hint="eastAsia"/>
          <w:szCs w:val="21"/>
        </w:rPr>
        <w:t>⑤</w:t>
      </w:r>
      <w:r w:rsidRPr="001468DB">
        <w:rPr>
          <w:rFonts w:ascii="Times New Roman" w:hAnsi="Times New Roman" w:cs="Times New Roman"/>
          <w:snapToGrid w:val="0"/>
          <w:color w:val="000000"/>
          <w:spacing w:val="-16"/>
          <w:kern w:val="21"/>
          <w:szCs w:val="21"/>
        </w:rPr>
        <w:fldChar w:fldCharType="end"/>
      </w:r>
      <w:r w:rsidRPr="001468DB">
        <w:rPr>
          <w:rFonts w:ascii="Times New Roman" w:hAnsi="Times New Roman" w:cs="Times New Roman"/>
          <w:snapToGrid w:val="0"/>
          <w:color w:val="000000"/>
          <w:spacing w:val="-16"/>
          <w:kern w:val="21"/>
          <w:szCs w:val="21"/>
        </w:rPr>
        <w:t>；</w:t>
      </w:r>
      <w:r w:rsidRPr="001468DB">
        <w:rPr>
          <w:rFonts w:ascii="Times New Roman" w:hAnsi="Times New Roman" w:cs="Times New Roman"/>
          <w:snapToGrid w:val="0"/>
          <w:color w:val="000000"/>
          <w:spacing w:val="-6"/>
          <w:kern w:val="21"/>
          <w:szCs w:val="21"/>
        </w:rPr>
        <w:fldChar w:fldCharType="begin"/>
      </w:r>
      <w:r w:rsidRPr="001468DB">
        <w:rPr>
          <w:rFonts w:ascii="Times New Roman" w:hAnsi="Times New Roman" w:cs="Times New Roman"/>
          <w:snapToGrid w:val="0"/>
          <w:color w:val="000000"/>
          <w:spacing w:val="-6"/>
          <w:kern w:val="21"/>
          <w:szCs w:val="21"/>
        </w:rPr>
        <w:instrText xml:space="preserve"> = 7 \* GB3 \* MERGEFORMAT </w:instrText>
      </w:r>
      <w:r w:rsidRPr="001468DB">
        <w:rPr>
          <w:rFonts w:ascii="Times New Roman" w:hAnsi="Times New Roman" w:cs="Times New Roman"/>
          <w:snapToGrid w:val="0"/>
          <w:color w:val="000000"/>
          <w:spacing w:val="-6"/>
          <w:kern w:val="21"/>
          <w:szCs w:val="21"/>
        </w:rPr>
        <w:fldChar w:fldCharType="separate"/>
      </w:r>
      <w:r w:rsidRPr="001468DB">
        <w:rPr>
          <w:rFonts w:eastAsia="宋体" w:hAnsi="宋体" w:cs="宋体" w:hint="eastAsia"/>
          <w:szCs w:val="21"/>
        </w:rPr>
        <w:t>⑦</w:t>
      </w:r>
      <w:r w:rsidRPr="001468DB">
        <w:rPr>
          <w:rFonts w:ascii="Times New Roman" w:hAnsi="Times New Roman" w:cs="Times New Roman"/>
          <w:snapToGrid w:val="0"/>
          <w:color w:val="000000"/>
          <w:spacing w:val="-6"/>
          <w:kern w:val="21"/>
          <w:szCs w:val="21"/>
        </w:rPr>
        <w:fldChar w:fldCharType="end"/>
      </w:r>
      <w:r w:rsidRPr="001468DB">
        <w:rPr>
          <w:rFonts w:ascii="Times New Roman" w:hAnsi="Times New Roman" w:cs="Times New Roman"/>
          <w:snapToGrid w:val="0"/>
          <w:color w:val="000000"/>
          <w:spacing w:val="-6"/>
          <w:kern w:val="21"/>
          <w:szCs w:val="21"/>
        </w:rPr>
        <w:t>=</w:t>
      </w:r>
      <w:r w:rsidRPr="001468DB">
        <w:rPr>
          <w:rFonts w:ascii="Times New Roman" w:hAnsi="Times New Roman" w:cs="Times New Roman"/>
          <w:snapToGrid w:val="0"/>
          <w:color w:val="000000"/>
          <w:spacing w:val="-16"/>
          <w:kern w:val="21"/>
          <w:szCs w:val="21"/>
        </w:rPr>
        <w:fldChar w:fldCharType="begin"/>
      </w:r>
      <w:r w:rsidRPr="001468DB">
        <w:rPr>
          <w:rFonts w:ascii="Times New Roman" w:hAnsi="Times New Roman" w:cs="Times New Roman"/>
          <w:snapToGrid w:val="0"/>
          <w:color w:val="000000"/>
          <w:spacing w:val="-16"/>
          <w:kern w:val="21"/>
          <w:szCs w:val="21"/>
        </w:rPr>
        <w:instrText xml:space="preserve"> = 6 \* GB3 \* MERGEFORMAT </w:instrText>
      </w:r>
      <w:r w:rsidRPr="001468DB">
        <w:rPr>
          <w:rFonts w:ascii="Times New Roman" w:hAnsi="Times New Roman" w:cs="Times New Roman"/>
          <w:snapToGrid w:val="0"/>
          <w:color w:val="000000"/>
          <w:spacing w:val="-16"/>
          <w:kern w:val="21"/>
          <w:szCs w:val="21"/>
        </w:rPr>
        <w:fldChar w:fldCharType="separate"/>
      </w:r>
      <w:r w:rsidRPr="001468DB">
        <w:rPr>
          <w:rFonts w:eastAsia="宋体" w:hAnsi="宋体" w:cs="宋体" w:hint="eastAsia"/>
          <w:szCs w:val="21"/>
        </w:rPr>
        <w:t>⑥</w:t>
      </w:r>
      <w:r w:rsidRPr="001468DB">
        <w:rPr>
          <w:rFonts w:ascii="Times New Roman" w:hAnsi="Times New Roman" w:cs="Times New Roman"/>
          <w:snapToGrid w:val="0"/>
          <w:color w:val="000000"/>
          <w:spacing w:val="-16"/>
          <w:kern w:val="21"/>
          <w:szCs w:val="21"/>
        </w:rPr>
        <w:fldChar w:fldCharType="end"/>
      </w:r>
      <w:r w:rsidRPr="001468DB">
        <w:rPr>
          <w:rFonts w:ascii="Times New Roman" w:hAnsi="Times New Roman" w:cs="Times New Roman"/>
          <w:snapToGrid w:val="0"/>
          <w:color w:val="000000"/>
          <w:spacing w:val="-16"/>
          <w:kern w:val="21"/>
          <w:szCs w:val="21"/>
        </w:rPr>
        <w:t>-</w:t>
      </w:r>
      <w:r w:rsidRPr="001468DB">
        <w:rPr>
          <w:rFonts w:ascii="Times New Roman" w:hAnsi="Times New Roman" w:cs="Times New Roman"/>
          <w:snapToGrid w:val="0"/>
          <w:color w:val="000000"/>
          <w:spacing w:val="-6"/>
          <w:kern w:val="21"/>
          <w:szCs w:val="21"/>
        </w:rPr>
        <w:fldChar w:fldCharType="begin"/>
      </w:r>
      <w:r w:rsidRPr="001468DB">
        <w:rPr>
          <w:rFonts w:ascii="Times New Roman" w:hAnsi="Times New Roman" w:cs="Times New Roman"/>
          <w:snapToGrid w:val="0"/>
          <w:color w:val="000000"/>
          <w:spacing w:val="-6"/>
          <w:kern w:val="21"/>
          <w:szCs w:val="21"/>
        </w:rPr>
        <w:instrText xml:space="preserve"> = 1 \* GB3 \* MERGEFORMAT </w:instrText>
      </w:r>
      <w:r w:rsidRPr="001468DB">
        <w:rPr>
          <w:rFonts w:ascii="Times New Roman" w:hAnsi="Times New Roman" w:cs="Times New Roman"/>
          <w:snapToGrid w:val="0"/>
          <w:color w:val="000000"/>
          <w:spacing w:val="-6"/>
          <w:kern w:val="21"/>
          <w:szCs w:val="21"/>
        </w:rPr>
        <w:fldChar w:fldCharType="separate"/>
      </w:r>
      <w:r w:rsidRPr="001468DB">
        <w:rPr>
          <w:rFonts w:eastAsia="宋体" w:hAnsi="宋体" w:cs="宋体" w:hint="eastAsia"/>
          <w:szCs w:val="21"/>
        </w:rPr>
        <w:t>①</w:t>
      </w:r>
      <w:r w:rsidRPr="001468DB">
        <w:rPr>
          <w:rFonts w:ascii="Times New Roman" w:hAnsi="Times New Roman" w:cs="Times New Roman"/>
          <w:snapToGrid w:val="0"/>
          <w:color w:val="000000"/>
          <w:spacing w:val="-6"/>
          <w:kern w:val="21"/>
          <w:szCs w:val="21"/>
        </w:rPr>
        <w:fldChar w:fldCharType="end"/>
      </w:r>
    </w:p>
    <w:p w14:paraId="77CCC3D0" w14:textId="77777777" w:rsidR="001468DB" w:rsidRPr="008A224F" w:rsidRDefault="001468DB" w:rsidP="001468DB"/>
    <w:p w14:paraId="0580FA9A" w14:textId="77777777" w:rsidR="001468DB" w:rsidRDefault="001468DB"/>
    <w:sectPr w:rsidR="001468DB" w:rsidSect="00ED186F">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8443F" w14:textId="77777777" w:rsidR="00FE040C" w:rsidRDefault="00FE040C" w:rsidP="008F611E">
      <w:r>
        <w:separator/>
      </w:r>
    </w:p>
  </w:endnote>
  <w:endnote w:type="continuationSeparator" w:id="0">
    <w:p w14:paraId="7C3E644E" w14:textId="77777777" w:rsidR="00FE040C" w:rsidRDefault="00FE040C" w:rsidP="008F6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auto"/>
    <w:pitch w:val="default"/>
    <w:sig w:usb0="00000000" w:usb1="00000000" w:usb2="00000000" w:usb3="00000000" w:csb0="00040000" w:csb1="00000000"/>
  </w:font>
  <w:font w:name="方正小标宋_GBK">
    <w:altName w:val="微软雅黑"/>
    <w:charset w:val="86"/>
    <w:family w:val="script"/>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华文仿宋">
    <w:altName w:val="Malgun Gothic Semilight"/>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1"/>
      </w:rPr>
      <w:id w:val="-144903835"/>
      <w:docPartObj>
        <w:docPartGallery w:val="Page Numbers (Bottom of Page)"/>
        <w:docPartUnique/>
      </w:docPartObj>
    </w:sdtPr>
    <w:sdtEndPr/>
    <w:sdtContent>
      <w:p w14:paraId="36150779" w14:textId="67ECE540" w:rsidR="001F1CC9" w:rsidRPr="008F611E" w:rsidRDefault="001F1CC9" w:rsidP="008F611E">
        <w:pPr>
          <w:pStyle w:val="ac"/>
          <w:jc w:val="center"/>
          <w:rPr>
            <w:sz w:val="21"/>
          </w:rPr>
        </w:pPr>
        <w:r w:rsidRPr="008F611E">
          <w:rPr>
            <w:sz w:val="21"/>
          </w:rPr>
          <w:fldChar w:fldCharType="begin"/>
        </w:r>
        <w:r w:rsidRPr="008F611E">
          <w:rPr>
            <w:sz w:val="21"/>
          </w:rPr>
          <w:instrText>PAGE   \* MERGEFORMAT</w:instrText>
        </w:r>
        <w:r w:rsidRPr="008F611E">
          <w:rPr>
            <w:sz w:val="21"/>
          </w:rPr>
          <w:fldChar w:fldCharType="separate"/>
        </w:r>
        <w:r w:rsidR="001850CC" w:rsidRPr="001850CC">
          <w:rPr>
            <w:noProof/>
            <w:sz w:val="21"/>
            <w:lang w:val="zh-CN"/>
          </w:rPr>
          <w:t>24</w:t>
        </w:r>
        <w:r w:rsidRPr="008F611E">
          <w:rPr>
            <w:sz w:val="21"/>
          </w:rPr>
          <w:fldChar w:fldCharType="end"/>
        </w:r>
      </w:p>
    </w:sdtContent>
  </w:sdt>
  <w:p w14:paraId="5FCC6FB7" w14:textId="77777777" w:rsidR="001F1CC9" w:rsidRDefault="001F1C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DEECE2" w14:textId="77777777" w:rsidR="00FE040C" w:rsidRDefault="00FE040C" w:rsidP="008F611E">
      <w:r>
        <w:separator/>
      </w:r>
    </w:p>
  </w:footnote>
  <w:footnote w:type="continuationSeparator" w:id="0">
    <w:p w14:paraId="6EBB3AFD" w14:textId="77777777" w:rsidR="00FE040C" w:rsidRDefault="00FE040C" w:rsidP="008F61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257BB" w14:textId="77777777" w:rsidR="001F1CC9" w:rsidRPr="008F611E" w:rsidRDefault="001F1CC9" w:rsidP="008F611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09"/>
    <w:rsid w:val="00006483"/>
    <w:rsid w:val="000162CE"/>
    <w:rsid w:val="00030A18"/>
    <w:rsid w:val="0003182D"/>
    <w:rsid w:val="000843AB"/>
    <w:rsid w:val="00087BC6"/>
    <w:rsid w:val="00105D03"/>
    <w:rsid w:val="0011335B"/>
    <w:rsid w:val="001174FB"/>
    <w:rsid w:val="001420DD"/>
    <w:rsid w:val="001468DB"/>
    <w:rsid w:val="00155B8F"/>
    <w:rsid w:val="001568C1"/>
    <w:rsid w:val="00176279"/>
    <w:rsid w:val="00183C8C"/>
    <w:rsid w:val="001850CC"/>
    <w:rsid w:val="001C13D8"/>
    <w:rsid w:val="001F1CC9"/>
    <w:rsid w:val="0022281A"/>
    <w:rsid w:val="00224DEB"/>
    <w:rsid w:val="002340C8"/>
    <w:rsid w:val="00243D80"/>
    <w:rsid w:val="00282EBB"/>
    <w:rsid w:val="002A0411"/>
    <w:rsid w:val="002B18DD"/>
    <w:rsid w:val="002B432D"/>
    <w:rsid w:val="002B649F"/>
    <w:rsid w:val="002D6412"/>
    <w:rsid w:val="002F044B"/>
    <w:rsid w:val="002F1125"/>
    <w:rsid w:val="003011D1"/>
    <w:rsid w:val="00325CCD"/>
    <w:rsid w:val="00340F38"/>
    <w:rsid w:val="00372851"/>
    <w:rsid w:val="00376A29"/>
    <w:rsid w:val="003813B9"/>
    <w:rsid w:val="003825AB"/>
    <w:rsid w:val="00405F38"/>
    <w:rsid w:val="004106AC"/>
    <w:rsid w:val="004404C8"/>
    <w:rsid w:val="00467475"/>
    <w:rsid w:val="004718E8"/>
    <w:rsid w:val="0048616D"/>
    <w:rsid w:val="0048687A"/>
    <w:rsid w:val="004A79F5"/>
    <w:rsid w:val="004C45D3"/>
    <w:rsid w:val="00521675"/>
    <w:rsid w:val="00521CA0"/>
    <w:rsid w:val="0054552C"/>
    <w:rsid w:val="00546A05"/>
    <w:rsid w:val="0056264B"/>
    <w:rsid w:val="00567B10"/>
    <w:rsid w:val="00575374"/>
    <w:rsid w:val="005A0AC4"/>
    <w:rsid w:val="005B72E5"/>
    <w:rsid w:val="005C27EE"/>
    <w:rsid w:val="005D2709"/>
    <w:rsid w:val="005E01E1"/>
    <w:rsid w:val="005E1472"/>
    <w:rsid w:val="005E7DC3"/>
    <w:rsid w:val="005F5104"/>
    <w:rsid w:val="006012B6"/>
    <w:rsid w:val="00622239"/>
    <w:rsid w:val="00634E0C"/>
    <w:rsid w:val="006372D5"/>
    <w:rsid w:val="00676BF4"/>
    <w:rsid w:val="006A3042"/>
    <w:rsid w:val="006A42AB"/>
    <w:rsid w:val="006C0019"/>
    <w:rsid w:val="006D215D"/>
    <w:rsid w:val="00710ADD"/>
    <w:rsid w:val="00773AEB"/>
    <w:rsid w:val="00775069"/>
    <w:rsid w:val="007A43B5"/>
    <w:rsid w:val="007A7CBA"/>
    <w:rsid w:val="007C39B3"/>
    <w:rsid w:val="007C3A30"/>
    <w:rsid w:val="007E2D89"/>
    <w:rsid w:val="007F5671"/>
    <w:rsid w:val="00822946"/>
    <w:rsid w:val="00837C5A"/>
    <w:rsid w:val="00840CFD"/>
    <w:rsid w:val="00842545"/>
    <w:rsid w:val="008529F6"/>
    <w:rsid w:val="00883207"/>
    <w:rsid w:val="00885EF4"/>
    <w:rsid w:val="0088676E"/>
    <w:rsid w:val="00887074"/>
    <w:rsid w:val="008905EF"/>
    <w:rsid w:val="00896C8B"/>
    <w:rsid w:val="008A6872"/>
    <w:rsid w:val="008C6153"/>
    <w:rsid w:val="008E5CBD"/>
    <w:rsid w:val="008F611E"/>
    <w:rsid w:val="00900C03"/>
    <w:rsid w:val="00920404"/>
    <w:rsid w:val="00921571"/>
    <w:rsid w:val="0098370C"/>
    <w:rsid w:val="009C5862"/>
    <w:rsid w:val="009F0AD0"/>
    <w:rsid w:val="00A4308F"/>
    <w:rsid w:val="00A46EFD"/>
    <w:rsid w:val="00A473FE"/>
    <w:rsid w:val="00A55225"/>
    <w:rsid w:val="00A80613"/>
    <w:rsid w:val="00A954A4"/>
    <w:rsid w:val="00AD5D68"/>
    <w:rsid w:val="00AE3260"/>
    <w:rsid w:val="00AF186C"/>
    <w:rsid w:val="00B30BBE"/>
    <w:rsid w:val="00B62ADC"/>
    <w:rsid w:val="00BB3C60"/>
    <w:rsid w:val="00BB5B26"/>
    <w:rsid w:val="00BC4DFF"/>
    <w:rsid w:val="00BE184C"/>
    <w:rsid w:val="00BE75D4"/>
    <w:rsid w:val="00C06466"/>
    <w:rsid w:val="00C07169"/>
    <w:rsid w:val="00C12777"/>
    <w:rsid w:val="00C20AC1"/>
    <w:rsid w:val="00C41215"/>
    <w:rsid w:val="00C44B60"/>
    <w:rsid w:val="00C477F4"/>
    <w:rsid w:val="00C57D7C"/>
    <w:rsid w:val="00C65ACE"/>
    <w:rsid w:val="00CA532A"/>
    <w:rsid w:val="00CC0C77"/>
    <w:rsid w:val="00CC5452"/>
    <w:rsid w:val="00CF45AC"/>
    <w:rsid w:val="00D00119"/>
    <w:rsid w:val="00D127B9"/>
    <w:rsid w:val="00D12BE0"/>
    <w:rsid w:val="00D2680E"/>
    <w:rsid w:val="00D26C82"/>
    <w:rsid w:val="00D4050C"/>
    <w:rsid w:val="00D6589A"/>
    <w:rsid w:val="00D6690F"/>
    <w:rsid w:val="00DB46B0"/>
    <w:rsid w:val="00DF07A8"/>
    <w:rsid w:val="00E4174F"/>
    <w:rsid w:val="00E94E12"/>
    <w:rsid w:val="00EA28AE"/>
    <w:rsid w:val="00EA2D63"/>
    <w:rsid w:val="00EB2FD2"/>
    <w:rsid w:val="00ED186F"/>
    <w:rsid w:val="00ED3194"/>
    <w:rsid w:val="00ED4879"/>
    <w:rsid w:val="00ED4E72"/>
    <w:rsid w:val="00ED5F3E"/>
    <w:rsid w:val="00ED7BBA"/>
    <w:rsid w:val="00EE0FC6"/>
    <w:rsid w:val="00EE21F4"/>
    <w:rsid w:val="00EE3C7C"/>
    <w:rsid w:val="00EF6BB3"/>
    <w:rsid w:val="00F05B36"/>
    <w:rsid w:val="00F16BC3"/>
    <w:rsid w:val="00F20223"/>
    <w:rsid w:val="00F240F6"/>
    <w:rsid w:val="00F331B1"/>
    <w:rsid w:val="00F363FB"/>
    <w:rsid w:val="00F365E6"/>
    <w:rsid w:val="00F515CB"/>
    <w:rsid w:val="00F52158"/>
    <w:rsid w:val="00F52A7F"/>
    <w:rsid w:val="00F56F99"/>
    <w:rsid w:val="00F6108C"/>
    <w:rsid w:val="00F657BE"/>
    <w:rsid w:val="00F932FF"/>
    <w:rsid w:val="00F97DB4"/>
    <w:rsid w:val="00FA2B08"/>
    <w:rsid w:val="00FB1E12"/>
    <w:rsid w:val="00FB35F4"/>
    <w:rsid w:val="00FE040C"/>
    <w:rsid w:val="00FE2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68416"/>
  <w15:chartTrackingRefBased/>
  <w15:docId w15:val="{C77CA19F-14F5-499C-9E5D-F20611726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589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qFormat/>
    <w:rsid w:val="008905EF"/>
    <w:pPr>
      <w:widowControl/>
      <w:spacing w:before="100" w:beforeAutospacing="1" w:after="100" w:afterAutospacing="1"/>
      <w:jc w:val="left"/>
    </w:pPr>
    <w:rPr>
      <w:rFonts w:ascii="宋体" w:hAnsi="宋体"/>
      <w:kern w:val="0"/>
      <w:sz w:val="24"/>
      <w:szCs w:val="20"/>
    </w:rPr>
  </w:style>
  <w:style w:type="character" w:customStyle="1" w:styleId="a4">
    <w:name w:val="普通(网站) 字符"/>
    <w:link w:val="a3"/>
    <w:autoRedefine/>
    <w:qFormat/>
    <w:locked/>
    <w:rsid w:val="008905EF"/>
    <w:rPr>
      <w:rFonts w:ascii="宋体" w:eastAsia="宋体" w:hAnsi="宋体" w:cs="Times New Roman"/>
      <w:kern w:val="0"/>
      <w:sz w:val="24"/>
      <w:szCs w:val="20"/>
    </w:rPr>
  </w:style>
  <w:style w:type="table" w:styleId="a5">
    <w:name w:val="Table Grid"/>
    <w:aliases w:val="网格型c,网格型!,网格型-无边竖线,黄桥表,灰度表格,网格型-中对齐,(环评报告表）"/>
    <w:basedOn w:val="a1"/>
    <w:autoRedefine/>
    <w:uiPriority w:val="59"/>
    <w:qFormat/>
    <w:rsid w:val="008905EF"/>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Char">
    <w:name w:val="表格文字222 Char"/>
    <w:link w:val="222"/>
    <w:rsid w:val="008905EF"/>
    <w:rPr>
      <w:rFonts w:ascii="宋体" w:hAnsi="宋体" w:cs="宋体"/>
      <w:bCs/>
      <w:szCs w:val="21"/>
    </w:rPr>
  </w:style>
  <w:style w:type="paragraph" w:customStyle="1" w:styleId="222">
    <w:name w:val="表格文字222"/>
    <w:basedOn w:val="a"/>
    <w:link w:val="222Char"/>
    <w:qFormat/>
    <w:rsid w:val="008905EF"/>
    <w:pPr>
      <w:snapToGrid w:val="0"/>
      <w:jc w:val="center"/>
    </w:pPr>
    <w:rPr>
      <w:rFonts w:ascii="宋体" w:eastAsiaTheme="minorEastAsia" w:hAnsi="宋体" w:cs="宋体"/>
      <w:bCs/>
      <w:szCs w:val="21"/>
    </w:rPr>
  </w:style>
  <w:style w:type="paragraph" w:customStyle="1" w:styleId="1">
    <w:name w:val="列出段落1"/>
    <w:basedOn w:val="a"/>
    <w:qFormat/>
    <w:rsid w:val="00887074"/>
    <w:pPr>
      <w:ind w:firstLineChars="200" w:firstLine="420"/>
    </w:pPr>
    <w:rPr>
      <w:rFonts w:ascii="Calibri" w:hAnsi="Calibri"/>
      <w:szCs w:val="22"/>
    </w:rPr>
  </w:style>
  <w:style w:type="paragraph" w:styleId="a6">
    <w:name w:val="Body Text Indent"/>
    <w:basedOn w:val="a"/>
    <w:link w:val="a7"/>
    <w:uiPriority w:val="99"/>
    <w:semiHidden/>
    <w:unhideWhenUsed/>
    <w:rsid w:val="00622239"/>
    <w:pPr>
      <w:spacing w:after="120"/>
      <w:ind w:leftChars="200" w:left="420"/>
    </w:pPr>
  </w:style>
  <w:style w:type="character" w:customStyle="1" w:styleId="a7">
    <w:name w:val="正文文本缩进 字符"/>
    <w:basedOn w:val="a0"/>
    <w:link w:val="a6"/>
    <w:uiPriority w:val="99"/>
    <w:semiHidden/>
    <w:rsid w:val="00622239"/>
    <w:rPr>
      <w:rFonts w:ascii="Times New Roman" w:eastAsia="宋体" w:hAnsi="Times New Roman" w:cs="Times New Roman"/>
      <w:szCs w:val="24"/>
    </w:rPr>
  </w:style>
  <w:style w:type="paragraph" w:styleId="2">
    <w:name w:val="Body Text First Indent 2"/>
    <w:basedOn w:val="a6"/>
    <w:link w:val="20"/>
    <w:uiPriority w:val="99"/>
    <w:semiHidden/>
    <w:unhideWhenUsed/>
    <w:rsid w:val="00622239"/>
    <w:pPr>
      <w:ind w:firstLineChars="200" w:firstLine="420"/>
    </w:pPr>
  </w:style>
  <w:style w:type="character" w:customStyle="1" w:styleId="20">
    <w:name w:val="正文首行缩进 2 字符"/>
    <w:basedOn w:val="a7"/>
    <w:link w:val="2"/>
    <w:uiPriority w:val="99"/>
    <w:semiHidden/>
    <w:rsid w:val="00622239"/>
    <w:rPr>
      <w:rFonts w:ascii="Times New Roman" w:eastAsia="宋体" w:hAnsi="Times New Roman" w:cs="Times New Roman"/>
      <w:szCs w:val="24"/>
    </w:rPr>
  </w:style>
  <w:style w:type="paragraph" w:customStyle="1" w:styleId="14">
    <w:name w:val="正文_14"/>
    <w:qFormat/>
    <w:rsid w:val="00622239"/>
    <w:pPr>
      <w:widowControl w:val="0"/>
      <w:jc w:val="both"/>
    </w:pPr>
    <w:rPr>
      <w:rFonts w:ascii="Calibri" w:eastAsia="宋体" w:hAnsi="Calibri" w:cs="Times New Roman"/>
      <w:szCs w:val="20"/>
    </w:rPr>
  </w:style>
  <w:style w:type="paragraph" w:styleId="21">
    <w:name w:val="Body Text Indent 2"/>
    <w:basedOn w:val="a"/>
    <w:link w:val="22"/>
    <w:qFormat/>
    <w:rsid w:val="001568C1"/>
    <w:pPr>
      <w:spacing w:after="120" w:line="480" w:lineRule="auto"/>
      <w:ind w:leftChars="200" w:left="420"/>
    </w:pPr>
  </w:style>
  <w:style w:type="character" w:customStyle="1" w:styleId="22">
    <w:name w:val="正文文本缩进 2 字符"/>
    <w:basedOn w:val="a0"/>
    <w:link w:val="21"/>
    <w:rsid w:val="001568C1"/>
    <w:rPr>
      <w:rFonts w:ascii="Times New Roman" w:eastAsia="宋体" w:hAnsi="Times New Roman" w:cs="Times New Roman"/>
      <w:szCs w:val="24"/>
    </w:rPr>
  </w:style>
  <w:style w:type="character" w:customStyle="1" w:styleId="HJ-Char">
    <w:name w:val="HJ-表格 Char"/>
    <w:link w:val="HJ-"/>
    <w:autoRedefine/>
    <w:qFormat/>
    <w:rsid w:val="00676BF4"/>
    <w:rPr>
      <w:b/>
      <w:sz w:val="18"/>
    </w:rPr>
  </w:style>
  <w:style w:type="paragraph" w:customStyle="1" w:styleId="HJ-">
    <w:name w:val="HJ-表格"/>
    <w:basedOn w:val="a"/>
    <w:link w:val="HJ-Char"/>
    <w:autoRedefine/>
    <w:qFormat/>
    <w:rsid w:val="00676BF4"/>
    <w:pPr>
      <w:jc w:val="center"/>
    </w:pPr>
    <w:rPr>
      <w:rFonts w:asciiTheme="minorHAnsi" w:eastAsiaTheme="minorEastAsia" w:hAnsiTheme="minorHAnsi" w:cstheme="minorBidi"/>
      <w:b/>
      <w:sz w:val="18"/>
      <w:szCs w:val="22"/>
    </w:rPr>
  </w:style>
  <w:style w:type="character" w:customStyle="1" w:styleId="Char">
    <w:name w:val="表格 Char"/>
    <w:link w:val="a8"/>
    <w:qFormat/>
    <w:locked/>
    <w:rsid w:val="001468DB"/>
    <w:rPr>
      <w:rFonts w:ascii="宋体"/>
    </w:rPr>
  </w:style>
  <w:style w:type="paragraph" w:customStyle="1" w:styleId="a8">
    <w:name w:val="表格"/>
    <w:basedOn w:val="a9"/>
    <w:next w:val="a"/>
    <w:link w:val="Char"/>
    <w:qFormat/>
    <w:rsid w:val="001468DB"/>
    <w:pPr>
      <w:adjustRightInd w:val="0"/>
      <w:snapToGrid w:val="0"/>
      <w:spacing w:beforeLines="10" w:afterLines="10" w:line="259" w:lineRule="auto"/>
      <w:contextualSpacing w:val="0"/>
      <w:jc w:val="center"/>
    </w:pPr>
    <w:rPr>
      <w:rFonts w:ascii="宋体" w:eastAsiaTheme="minorEastAsia" w:hAnsiTheme="minorHAnsi" w:cstheme="minorBidi"/>
      <w:szCs w:val="22"/>
    </w:rPr>
  </w:style>
  <w:style w:type="paragraph" w:styleId="a9">
    <w:name w:val="List"/>
    <w:basedOn w:val="a"/>
    <w:uiPriority w:val="99"/>
    <w:semiHidden/>
    <w:unhideWhenUsed/>
    <w:rsid w:val="001468DB"/>
    <w:pPr>
      <w:ind w:left="200" w:hangingChars="200" w:hanging="200"/>
      <w:contextualSpacing/>
    </w:pPr>
  </w:style>
  <w:style w:type="paragraph" w:styleId="aa">
    <w:name w:val="header"/>
    <w:basedOn w:val="a"/>
    <w:link w:val="ab"/>
    <w:uiPriority w:val="99"/>
    <w:unhideWhenUsed/>
    <w:rsid w:val="008F611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8F611E"/>
    <w:rPr>
      <w:rFonts w:ascii="Times New Roman" w:eastAsia="宋体" w:hAnsi="Times New Roman" w:cs="Times New Roman"/>
      <w:sz w:val="18"/>
      <w:szCs w:val="18"/>
    </w:rPr>
  </w:style>
  <w:style w:type="paragraph" w:styleId="ac">
    <w:name w:val="footer"/>
    <w:basedOn w:val="a"/>
    <w:link w:val="ad"/>
    <w:uiPriority w:val="99"/>
    <w:unhideWhenUsed/>
    <w:rsid w:val="008F611E"/>
    <w:pPr>
      <w:tabs>
        <w:tab w:val="center" w:pos="4153"/>
        <w:tab w:val="right" w:pos="8306"/>
      </w:tabs>
      <w:snapToGrid w:val="0"/>
      <w:jc w:val="left"/>
    </w:pPr>
    <w:rPr>
      <w:sz w:val="18"/>
      <w:szCs w:val="18"/>
    </w:rPr>
  </w:style>
  <w:style w:type="character" w:customStyle="1" w:styleId="ad">
    <w:name w:val="页脚 字符"/>
    <w:basedOn w:val="a0"/>
    <w:link w:val="ac"/>
    <w:uiPriority w:val="99"/>
    <w:rsid w:val="008F611E"/>
    <w:rPr>
      <w:rFonts w:ascii="Times New Roman" w:eastAsia="宋体" w:hAnsi="Times New Roman" w:cs="Times New Roman"/>
      <w:sz w:val="18"/>
      <w:szCs w:val="18"/>
    </w:rPr>
  </w:style>
  <w:style w:type="paragraph" w:customStyle="1" w:styleId="8">
    <w:name w:val="正文_8"/>
    <w:qFormat/>
    <w:rsid w:val="005E01E1"/>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9957120-93CA-4A7E-9029-44EF844A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49</Pages>
  <Words>4404</Words>
  <Characters>25105</Characters>
  <Application>Microsoft Office Word</Application>
  <DocSecurity>0</DocSecurity>
  <Lines>209</Lines>
  <Paragraphs>58</Paragraphs>
  <ScaleCrop>false</ScaleCrop>
  <Company/>
  <LinksUpToDate>false</LinksUpToDate>
  <CharactersWithSpaces>29451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94</cp:revision>
  <cp:lastPrinted>2026-01-09T00:29:00Z</cp:lastPrinted>
  <dcterms:created xsi:type="dcterms:W3CDTF">2025-11-18T00:48:00Z</dcterms:created>
  <dcterms:modified xsi:type="dcterms:W3CDTF">2026-01-09T00:34:00Z</dcterms:modified>
</cp:coreProperties>
</file>