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50FD1">
      <w:pPr>
        <w:pStyle w:val="2"/>
        <w:jc w:val="left"/>
        <w:outlineLvl w:val="9"/>
        <w:rPr>
          <w:rFonts w:ascii="方正公文小标宋" w:eastAsia="方正公文小标宋"/>
          <w:b w:val="0"/>
          <w:sz w:val="84"/>
          <w:szCs w:val="84"/>
          <w:lang w:eastAsia="zh-CN"/>
        </w:rPr>
      </w:pPr>
    </w:p>
    <w:p w14:paraId="5C1E9FDB">
      <w:pPr>
        <w:pStyle w:val="2"/>
        <w:jc w:val="left"/>
        <w:outlineLvl w:val="9"/>
        <w:rPr>
          <w:rFonts w:ascii="方正公文小标宋" w:eastAsia="方正公文小标宋"/>
          <w:b w:val="0"/>
          <w:sz w:val="84"/>
          <w:szCs w:val="84"/>
          <w:lang w:eastAsia="zh-CN"/>
        </w:rPr>
      </w:pPr>
    </w:p>
    <w:p w14:paraId="21B7FAE4">
      <w:pPr>
        <w:adjustRightInd/>
        <w:snapToGrid/>
        <w:spacing w:before="0" w:beforeLines="0" w:after="0" w:afterLines="0"/>
        <w:jc w:val="center"/>
        <w:outlineLvl w:val="0"/>
        <w:rPr>
          <w:rFonts w:hint="eastAsia" w:ascii="方正小标宋简体" w:hAnsi="方正小标宋简体" w:eastAsia="方正小标宋简体" w:cs="方正小标宋简体"/>
          <w:snapToGrid/>
          <w:kern w:val="0"/>
          <w:sz w:val="84"/>
          <w:szCs w:val="84"/>
        </w:rPr>
      </w:pPr>
      <w:bookmarkStart w:id="0" w:name="_Toc3153"/>
      <w:r>
        <w:rPr>
          <w:rFonts w:hint="eastAsia" w:ascii="方正小标宋简体" w:hAnsi="方正小标宋简体" w:eastAsia="方正小标宋简体" w:cs="方正小标宋简体"/>
          <w:snapToGrid/>
          <w:kern w:val="0"/>
          <w:sz w:val="84"/>
          <w:szCs w:val="84"/>
        </w:rPr>
        <w:t>湖南省常德市桃源县热市镇</w:t>
      </w:r>
    </w:p>
    <w:p w14:paraId="32F290C3">
      <w:pPr>
        <w:adjustRightInd/>
        <w:snapToGrid/>
        <w:spacing w:before="0" w:beforeLines="0" w:after="0" w:afterLines="0"/>
        <w:jc w:val="center"/>
        <w:outlineLvl w:val="0"/>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w:t>
      </w:r>
      <w:bookmarkEnd w:id="0"/>
      <w:bookmarkStart w:id="1" w:name="_Toc32698"/>
      <w:r>
        <w:rPr>
          <w:rFonts w:hint="eastAsia" w:ascii="方正小标宋简体" w:hAnsi="方正小标宋简体" w:eastAsia="方正小标宋简体" w:cs="方正小标宋简体"/>
          <w:snapToGrid/>
          <w:kern w:val="0"/>
          <w:sz w:val="84"/>
          <w:szCs w:val="84"/>
        </w:rPr>
        <w:t>职责事项清单</w:t>
      </w:r>
      <w:bookmarkEnd w:id="1"/>
    </w:p>
    <w:p w14:paraId="4F250C51">
      <w:pPr>
        <w:rPr>
          <w:rFonts w:ascii="方正公文小标宋" w:eastAsia="方正公文小标宋"/>
          <w:sz w:val="84"/>
          <w:szCs w:val="84"/>
          <w:lang w:eastAsia="zh-CN"/>
        </w:rPr>
      </w:pPr>
    </w:p>
    <w:p w14:paraId="23ECDFD4">
      <w:pPr>
        <w:rPr>
          <w:rFonts w:ascii="方正公文小标宋" w:eastAsia="方正公文小标宋"/>
          <w:sz w:val="84"/>
          <w:szCs w:val="84"/>
          <w:lang w:eastAsia="zh-CN"/>
        </w:rPr>
      </w:pPr>
    </w:p>
    <w:p w14:paraId="4658485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64088"/>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451A410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14D3AA5">
          <w:pPr>
            <w:pStyle w:val="21"/>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p>
        <w:p w14:paraId="239AC6A6">
          <w:pPr>
            <w:pStyle w:val="21"/>
            <w:tabs>
              <w:tab w:val="right" w:leader="dot" w:pos="14001"/>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_Toc27663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00452C5E">
          <w:pPr>
            <w:pStyle w:val="21"/>
            <w:tabs>
              <w:tab w:val="right" w:leader="dot" w:pos="14001"/>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_Toc21651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523E14C3">
          <w:pPr>
            <w:pStyle w:val="21"/>
            <w:tabs>
              <w:tab w:val="right" w:leader="dot" w:pos="14001"/>
            </w:tabs>
          </w:pPr>
          <w:r>
            <w:rPr>
              <w:rFonts w:hint="default" w:ascii="Times New Roman" w:hAnsi="Times New Roman"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_Toc20202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_Toc20202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65727FF9">
          <w:pPr>
            <w:pStyle w:val="2"/>
            <w:jc w:val="both"/>
            <w:outlineLvl w:val="9"/>
            <w:rPr>
              <w:rFonts w:ascii="Times New Roman" w:hAnsi="Times New Roman" w:eastAsia="方正小标宋_GBK" w:cs="Times New Roman"/>
              <w:color w:val="auto"/>
              <w:spacing w:val="7"/>
              <w:sz w:val="44"/>
              <w:szCs w:val="44"/>
              <w:lang w:eastAsia="zh-CN"/>
            </w:rPr>
          </w:pPr>
          <w:r>
            <w:rPr>
              <w:rFonts w:ascii="Times New Roman" w:hAnsi="Times New Roman" w:eastAsia="方正小标宋_GBK" w:cs="Times New Roman"/>
              <w:color w:val="auto"/>
              <w:spacing w:val="7"/>
              <w:szCs w:val="44"/>
              <w:lang w:eastAsia="zh-CN"/>
            </w:rPr>
            <w:fldChar w:fldCharType="end"/>
          </w:r>
        </w:p>
      </w:sdtContent>
    </w:sdt>
    <w:p w14:paraId="3CD04BF2">
      <w:pPr>
        <w:jc w:val="center"/>
        <w:rPr>
          <w:rFonts w:hint="eastAsia"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p>
    <w:p w14:paraId="6AD5286C">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2" w:name="_Toc27663"/>
      <w:bookmarkStart w:id="3" w:name="_Toc172077949"/>
      <w:bookmarkStart w:id="4" w:name="_Toc172077551"/>
      <w:bookmarkStart w:id="5" w:name="_Toc172077416"/>
      <w:r>
        <w:rPr>
          <w:rFonts w:hint="eastAsia" w:ascii="方正小标宋简体" w:hAnsi="方正小标宋简体" w:eastAsia="方正小标宋简体" w:cs="方正小标宋简体"/>
          <w:b w:val="0"/>
          <w:lang w:eastAsia="zh-CN"/>
        </w:rPr>
        <w:t>基本履职事项清单</w:t>
      </w:r>
      <w:bookmarkEnd w:id="2"/>
      <w:bookmarkEnd w:id="3"/>
      <w:bookmarkEnd w:id="4"/>
      <w:bookmarkEnd w:id="5"/>
    </w:p>
    <w:tbl>
      <w:tblPr>
        <w:tblStyle w:val="8"/>
        <w:tblW w:w="14045" w:type="dxa"/>
        <w:tblInd w:w="96" w:type="dxa"/>
        <w:tblLayout w:type="autofit"/>
        <w:tblCellMar>
          <w:top w:w="0" w:type="dxa"/>
          <w:left w:w="108" w:type="dxa"/>
          <w:bottom w:w="0" w:type="dxa"/>
          <w:right w:w="108" w:type="dxa"/>
        </w:tblCellMar>
      </w:tblPr>
      <w:tblGrid>
        <w:gridCol w:w="712"/>
        <w:gridCol w:w="13333"/>
      </w:tblGrid>
      <w:tr w14:paraId="2AB4BF8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7E3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9D6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8E8CB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6B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一、党的建设（31项）</w:t>
            </w:r>
          </w:p>
        </w:tc>
      </w:tr>
      <w:tr w14:paraId="1C9AF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9B1F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FD90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C4B5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B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6BF25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396B93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2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6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19C0F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F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41061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6E418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w:t>
            </w:r>
            <w:bookmarkStart w:id="14" w:name="_GoBack"/>
            <w:bookmarkEnd w:id="14"/>
            <w:r>
              <w:rPr>
                <w:rFonts w:hint="eastAsia" w:ascii="Times New Roman" w:hAnsi="方正公文仿宋" w:eastAsia="方正公文仿宋"/>
                <w:kern w:val="0"/>
                <w:szCs w:val="21"/>
                <w:lang w:bidi="ar"/>
              </w:rPr>
              <w:t>突出问题清查整治等工作。</w:t>
            </w:r>
          </w:p>
        </w:tc>
      </w:tr>
      <w:tr w14:paraId="58259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D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59CE4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5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13783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39FEA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783CE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A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295DB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4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3497B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3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687B3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4FAE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C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4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4E477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3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4AC9F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3A03F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4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0567C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A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64C22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5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1965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5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73DA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0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3D681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7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482F5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9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5B8C7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0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0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3181D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1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7EBF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6E312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F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086F12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82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67B3B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2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3EEB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5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74B25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2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59B7C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4411E1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F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4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71109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2387C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D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D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5E93E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1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7092C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5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12F6B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3011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3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发展龙家嘴雪梨、山河脆蜜桃等特色农产品，结合特色民俗活动持续扩大特色农产品知名度。</w:t>
            </w:r>
          </w:p>
        </w:tc>
      </w:tr>
      <w:tr w14:paraId="556678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A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06C52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0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182E3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A21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166AC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2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F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5170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30F2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0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07E66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2A24D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0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3CAE0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51A69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DE8D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4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3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4EB210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79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A8CA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1948D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9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5A94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FF0B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0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7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3CA3D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5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37CE3D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41A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4B149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7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E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377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D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50500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0048F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B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0BDF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68376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1C1A39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A96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1A7AA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4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2C67D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3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B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576E5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A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517EB6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4F3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D1F7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2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0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42D276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12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4E18A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2E30E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3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53C67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5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F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4A4EC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E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7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2AA32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48E39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37D82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7E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369C4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B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F23A0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8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AC61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3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46624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5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7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0D483C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F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0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78EF7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9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2D685B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55E25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A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66606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2E9B3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F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B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3A98C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1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负责物业小区摸排管理，调解小区业委会、小区居民、小区房屋装修矛盾纠纷。</w:t>
            </w:r>
          </w:p>
        </w:tc>
      </w:tr>
      <w:tr w14:paraId="4863C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56CBA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6752ED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39298E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30048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C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C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1A2F8A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C18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5C29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3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负责开展道路安全的宣传、劝导、日常巡查和隐患排查工作，养护管理、保护乡村公路，制止破坏路产路权行为。</w:t>
            </w:r>
          </w:p>
        </w:tc>
      </w:tr>
      <w:tr w14:paraId="3D895F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6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5286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304AE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支持和发展乡村旅游产业，依托星德山地质公园、热市温泉旅游度假区等旅游资源，设计乡村旅游精品路线，完善乡村旅游配套设施建设。</w:t>
            </w:r>
          </w:p>
        </w:tc>
      </w:tr>
      <w:tr w14:paraId="47AAE9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65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7729B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6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6CA7A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FFB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67D09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D501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F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F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5B8DF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2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794A1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7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0A26F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5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59F438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1E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2CFCD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7B749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E559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0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1FEA4A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6D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F08D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69FF2F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073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36864B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2F226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F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601C5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2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1215F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71ED4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4FB9E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F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010BD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4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77E23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345FA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1C7D91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077950"/>
      <w:bookmarkStart w:id="7" w:name="_Toc172077417"/>
      <w:bookmarkStart w:id="8" w:name="_Toc172077552"/>
      <w:bookmarkStart w:id="9" w:name="_Toc21651"/>
      <w:r>
        <w:rPr>
          <w:rFonts w:hint="eastAsia" w:ascii="方正小标宋简体" w:hAnsi="方正小标宋简体" w:eastAsia="方正小标宋简体" w:cs="方正小标宋简体"/>
          <w:b w:val="0"/>
          <w:lang w:eastAsia="zh-CN"/>
        </w:rPr>
        <w:t>配合履职事项清单</w:t>
      </w:r>
      <w:bookmarkEnd w:id="6"/>
      <w:bookmarkEnd w:id="7"/>
      <w:bookmarkEnd w:id="8"/>
      <w:bookmarkEnd w:id="9"/>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F3AEDF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EC9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4D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B8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CE5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10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5F460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F7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6AE5C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E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5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6CD33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6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67A2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1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41B49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5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2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3303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4C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C84F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3DB3C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0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6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B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D0E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57F7C6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089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5CD4AC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5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0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5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25AC39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0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8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7F41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4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528D8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A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B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4AA178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2E8D7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1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9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AE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3D58F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279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5A212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8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57B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E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1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8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66A13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9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2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19824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1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8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6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D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2EBEA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E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494A6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2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7D8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0C655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E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B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9BF47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746BC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50B56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C59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476BA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3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68CE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D7E5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6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66E7EF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E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1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0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1104EC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C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5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8F8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B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FEB89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B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30F6F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7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064D7D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86C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3440FC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F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4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40D93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8336D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8562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195F5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B0617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ADFD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8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3D55DB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2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4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2EB4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9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F204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8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7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B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42F93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7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B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CDB7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A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9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17C736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FCD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18C11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0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62412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8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0947E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E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8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A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4F2C7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9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08047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A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1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BA398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3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012EB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4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5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484A30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6C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0729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F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4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6DC9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9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6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6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759F8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E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7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1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22E8D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F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0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0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2D21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F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7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472010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E7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4FBD7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E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730CD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1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A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73B66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8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9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00C76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D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3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D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3C5D1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7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7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3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1CB1F6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DEF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509485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9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27F31E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8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A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033AA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3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A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8FFAB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A3A99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171C4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377B7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4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1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AA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55C5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5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2ED415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6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DF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2DD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D4684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F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9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6FB56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2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3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02479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102F3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1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C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6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7CB46F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8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A4D3D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C26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652FD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8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6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3D7AC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A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3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511A4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9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B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70B61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C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05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4AAC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142A07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3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7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6AE614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217DD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22AF3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5B9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8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8DA0F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F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6679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A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7FBD9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3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B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9730B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6DBC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9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67CAF7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0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1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8F47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C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493FD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E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C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64118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E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5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D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2FCA0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C1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6250C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3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8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1F5D8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A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F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98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06D6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6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11EE5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2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49C32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B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F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C610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D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8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79456D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9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13D56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3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1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AD43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4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3ECD5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9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0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5D4171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7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35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3B37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6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54EB6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15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56072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D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6D1178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78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5F061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2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AF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3030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181EF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E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9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6B7E22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4C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46F5A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D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0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9FF3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B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E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233A9B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019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048C88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0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3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4A67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E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1AB728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6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2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2820E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F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1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628092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659B7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E8A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
消防（5项）</w:t>
            </w:r>
          </w:p>
        </w:tc>
      </w:tr>
      <w:tr w14:paraId="61450D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8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8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D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D5BC1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8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F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0E13A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8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8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2BC9C4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6931D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8B46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324B85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7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B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6A8897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B014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A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0A3C7D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6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D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3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639706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D47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1114A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6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7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4479AB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616C3D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12D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6E912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1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D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B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208C51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CF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ABCA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2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0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0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7C4BC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4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F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5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5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3A23C9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34E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351B6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A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3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F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12490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5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6E0299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7FD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AEFE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C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5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5F403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A4E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5AACA0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72077418"/>
      <w:bookmarkStart w:id="11" w:name="_Toc172077951"/>
      <w:bookmarkStart w:id="12" w:name="_Toc172077553"/>
      <w:bookmarkStart w:id="13" w:name="_Toc20202"/>
      <w:r>
        <w:rPr>
          <w:rFonts w:hint="eastAsia" w:ascii="方正小标宋简体" w:hAnsi="方正小标宋简体" w:eastAsia="方正小标宋简体" w:cs="方正小标宋简体"/>
          <w:b w:val="0"/>
          <w:lang w:eastAsia="zh-CN"/>
        </w:rPr>
        <w:t>上级部门收回事项清单</w:t>
      </w:r>
      <w:bookmarkEnd w:id="10"/>
      <w:bookmarkEnd w:id="11"/>
      <w:bookmarkEnd w:id="12"/>
      <w:bookmarkEnd w:id="13"/>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6FB425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CFD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34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014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372AE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EE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148DB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6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F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0C755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7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63C1AC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29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00E9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0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E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2F5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2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8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57713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D7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771F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0B6CD3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A77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C932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9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6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6339A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6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6EF8C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3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733E8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9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B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A973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5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079B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1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2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6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75CE4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3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BEA4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E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4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791023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C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9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77358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6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2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43BF6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C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4E78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9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11AFD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5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4B5B4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04A81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5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5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56004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4F729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9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90371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CAA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EA4C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E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5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132E4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D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4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51A61E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7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237EC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E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27ECD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6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B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3C3AB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4E0A3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F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7AA6B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5D2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33951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2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0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39EB2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E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693DA0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2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9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1C073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45358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A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5FAE4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5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48FE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D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3B2D0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E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0AA57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4DBDE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6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8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04C50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4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16F1F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4AEC1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D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5F817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A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20E70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B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6971D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D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F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D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72D1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7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0E2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B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2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2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F0B9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9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01C6C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78BBA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5BB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D7D5E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A7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0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051F0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5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55084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5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B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F7172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D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77C8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E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38C46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B8E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74BED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C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D0F2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8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60DDB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B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3D92F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4A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3E97F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3D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56C53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C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625990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4961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3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1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4D33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1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6059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5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4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963F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441D8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C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5FB0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B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0FE6B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2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6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675F4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D5F4A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E88C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4106A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B5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21C7FB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0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6EB6E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7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9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1F9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6D590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A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460D4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3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9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68D50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2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9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5B14E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9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529A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D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A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567D17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E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CC73B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1B45E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5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E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1973E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3F04F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C76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375ABC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5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4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5ED28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3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F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0037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4CF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2AEE5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12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43F861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E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4539E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56B01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455ED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6D6468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7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33397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29E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776810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A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0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2A5DD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6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9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3F3E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F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3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26337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5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A410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48E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7C47D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4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7A5FC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4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0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1754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7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3C9E86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FC3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
消防（4项）</w:t>
            </w:r>
          </w:p>
        </w:tc>
      </w:tr>
      <w:tr w14:paraId="77C80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16C0E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0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40085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8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C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7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685DA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562D0E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52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1DD825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E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C49B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A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28C3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D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62818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D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01F65F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7A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3F3D7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13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6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46D27D3E">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11DD58A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8CFA">
    <w:pPr>
      <w:pStyle w:val="5"/>
      <w:ind w:right="360" w:firstLine="360"/>
      <w:rPr>
        <w:rFonts w:hint="default" w:ascii="宋体" w:hAnsi="宋体" w:eastAsia="宋体"/>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3EC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03ECEB"/>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74AD218"/>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74AD218"/>
                </w:txbxContent>
              </v:textbox>
            </v:shape>
          </w:pict>
        </mc:Fallback>
      </mc:AlternateContent>
    </w:r>
    <w:r>
      <w:rPr>
        <w:rFonts w:hint="eastAsia" w:ascii="宋体" w:hAnsi="宋体" w:eastAsia="宋体"/>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DD4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3396061"/>
    <w:rsid w:val="5DFE4D2A"/>
    <w:rsid w:val="7966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autoRedefine/>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Words>
  <Characters>233</Characters>
  <Lines>1</Lines>
  <Paragraphs>1</Paragraphs>
  <TotalTime>3</TotalTime>
  <ScaleCrop>false</ScaleCrop>
  <LinksUpToDate>false</LinksUpToDate>
  <CharactersWithSpaces>272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2025-07-17T08:01:12Z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355168736D7B4A6FB71D8E96FE505E09_12</vt:lpwstr>
  </property>
</Properties>
</file>