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B91AA">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E781F77">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3E781F77">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75924AED">
      <w:pPr>
        <w:pStyle w:val="13"/>
        <w:jc w:val="center"/>
        <w:rPr>
          <w:sz w:val="56"/>
          <w:szCs w:val="56"/>
        </w:rPr>
      </w:pPr>
    </w:p>
    <w:p w14:paraId="42F26E75">
      <w:pPr>
        <w:pStyle w:val="13"/>
        <w:jc w:val="center"/>
        <w:rPr>
          <w:sz w:val="84"/>
          <w:szCs w:val="84"/>
        </w:rPr>
      </w:pPr>
    </w:p>
    <w:p w14:paraId="29BE95BE">
      <w:pPr>
        <w:pStyle w:val="13"/>
        <w:jc w:val="center"/>
        <w:rPr>
          <w:sz w:val="84"/>
          <w:szCs w:val="84"/>
        </w:rPr>
      </w:pPr>
    </w:p>
    <w:p w14:paraId="7B6994B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312CA06D">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桃源县应急管理局</w:t>
      </w:r>
      <w:r>
        <w:rPr>
          <w:rFonts w:hint="eastAsia" w:ascii="方正小标宋_GBK" w:hAnsi="方正小标宋_GBK" w:eastAsia="方正小标宋_GBK" w:cs="方正小标宋_GBK"/>
          <w:sz w:val="84"/>
          <w:szCs w:val="84"/>
        </w:rPr>
        <w:t>部门决算</w:t>
      </w:r>
    </w:p>
    <w:p w14:paraId="06FC9BB0">
      <w:pPr>
        <w:pStyle w:val="13"/>
        <w:jc w:val="center"/>
        <w:rPr>
          <w:rFonts w:hint="eastAsia" w:ascii="方正小标宋_GBK" w:hAnsi="方正小标宋_GBK" w:eastAsia="方正小标宋_GBK" w:cs="方正小标宋_GBK"/>
          <w:sz w:val="56"/>
          <w:szCs w:val="56"/>
        </w:rPr>
      </w:pPr>
    </w:p>
    <w:p w14:paraId="37A71663">
      <w:pPr>
        <w:pStyle w:val="13"/>
        <w:jc w:val="center"/>
        <w:rPr>
          <w:sz w:val="56"/>
          <w:szCs w:val="56"/>
        </w:rPr>
      </w:pPr>
    </w:p>
    <w:p w14:paraId="0F6987E2">
      <w:pPr>
        <w:pStyle w:val="13"/>
        <w:jc w:val="center"/>
        <w:rPr>
          <w:sz w:val="56"/>
          <w:szCs w:val="56"/>
        </w:rPr>
      </w:pPr>
    </w:p>
    <w:p w14:paraId="2E0687F0">
      <w:pPr>
        <w:pStyle w:val="13"/>
        <w:jc w:val="center"/>
        <w:rPr>
          <w:sz w:val="56"/>
          <w:szCs w:val="56"/>
        </w:rPr>
      </w:pPr>
    </w:p>
    <w:p w14:paraId="1F1C6EB4">
      <w:pPr>
        <w:pStyle w:val="13"/>
        <w:jc w:val="center"/>
        <w:rPr>
          <w:sz w:val="32"/>
          <w:szCs w:val="32"/>
        </w:rPr>
      </w:pPr>
    </w:p>
    <w:p w14:paraId="487A2BF3">
      <w:pPr>
        <w:pStyle w:val="13"/>
        <w:jc w:val="center"/>
        <w:rPr>
          <w:sz w:val="32"/>
          <w:szCs w:val="32"/>
        </w:rPr>
      </w:pPr>
    </w:p>
    <w:p w14:paraId="54275192">
      <w:pPr>
        <w:pStyle w:val="13"/>
        <w:jc w:val="center"/>
        <w:rPr>
          <w:sz w:val="32"/>
          <w:szCs w:val="32"/>
        </w:rPr>
      </w:pPr>
    </w:p>
    <w:p w14:paraId="392FE479">
      <w:pPr>
        <w:pStyle w:val="13"/>
        <w:jc w:val="center"/>
        <w:rPr>
          <w:sz w:val="32"/>
          <w:szCs w:val="32"/>
        </w:rPr>
      </w:pPr>
    </w:p>
    <w:p w14:paraId="37C9EFF2">
      <w:pPr>
        <w:pStyle w:val="13"/>
        <w:jc w:val="center"/>
        <w:rPr>
          <w:sz w:val="32"/>
          <w:szCs w:val="32"/>
        </w:rPr>
      </w:pPr>
    </w:p>
    <w:p w14:paraId="65346344">
      <w:pPr>
        <w:pStyle w:val="13"/>
        <w:spacing w:line="540" w:lineRule="exact"/>
        <w:jc w:val="center"/>
        <w:rPr>
          <w:sz w:val="56"/>
          <w:szCs w:val="56"/>
        </w:rPr>
      </w:pPr>
    </w:p>
    <w:p w14:paraId="48B1E98B">
      <w:pPr>
        <w:pStyle w:val="13"/>
        <w:spacing w:line="500" w:lineRule="exact"/>
        <w:jc w:val="both"/>
        <w:rPr>
          <w:b/>
          <w:sz w:val="36"/>
          <w:szCs w:val="28"/>
        </w:rPr>
      </w:pPr>
    </w:p>
    <w:p w14:paraId="6097F499">
      <w:pPr>
        <w:pStyle w:val="13"/>
        <w:spacing w:line="500" w:lineRule="exact"/>
        <w:jc w:val="center"/>
        <w:rPr>
          <w:b/>
          <w:sz w:val="36"/>
          <w:szCs w:val="28"/>
        </w:rPr>
      </w:pPr>
      <w:r>
        <w:rPr>
          <w:rFonts w:hint="eastAsia"/>
          <w:b/>
          <w:sz w:val="36"/>
          <w:szCs w:val="28"/>
        </w:rPr>
        <w:t>目录</w:t>
      </w:r>
    </w:p>
    <w:p w14:paraId="0B98879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桃源县应急管理局</w:t>
      </w:r>
      <w:r>
        <w:rPr>
          <w:rFonts w:hint="eastAsia" w:ascii="黑体" w:hAnsi="黑体" w:eastAsia="黑体" w:cs="黑体"/>
          <w:b w:val="0"/>
          <w:bCs/>
          <w:sz w:val="28"/>
          <w:szCs w:val="28"/>
        </w:rPr>
        <w:t>概况</w:t>
      </w:r>
    </w:p>
    <w:p w14:paraId="221FFC7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41C8962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638F1DA9">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169DF3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0D3C82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4549EB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1A4442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17D495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055E7E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7F9FEC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w:t>
      </w:r>
      <w:r>
        <w:rPr>
          <w:rFonts w:hint="eastAsia" w:ascii="仿宋_GB2312" w:hAnsi="仿宋_GB2312" w:eastAsia="仿宋_GB2312" w:cs="仿宋_GB2312"/>
          <w:color w:val="auto"/>
          <w:sz w:val="28"/>
          <w:szCs w:val="28"/>
        </w:rPr>
        <w:t>政府性基金预算财政拨款收入支出决算表</w:t>
      </w:r>
    </w:p>
    <w:p w14:paraId="0FC23BB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E2DC5D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18B57D55">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2453274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303F9A67">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1A62BD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F6F4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64F451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602B69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95D27A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45A85CA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07B9CA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1464A86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77CDFEC">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75EBF05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7FC39A7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402A2214">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44BFF99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0138CAAA">
      <w:pPr>
        <w:pStyle w:val="13"/>
        <w:spacing w:line="500" w:lineRule="exact"/>
        <w:rPr>
          <w:rFonts w:hint="eastAsia" w:ascii="黑体" w:hAnsi="黑体" w:eastAsia="黑体" w:cs="黑体"/>
          <w:b w:val="0"/>
          <w:bCs/>
          <w:sz w:val="28"/>
          <w:szCs w:val="28"/>
        </w:rPr>
      </w:pPr>
    </w:p>
    <w:p w14:paraId="503CB84E">
      <w:pPr>
        <w:jc w:val="center"/>
        <w:rPr>
          <w:sz w:val="72"/>
          <w:szCs w:val="72"/>
        </w:rPr>
      </w:pPr>
    </w:p>
    <w:p w14:paraId="0EC798EA">
      <w:pPr>
        <w:jc w:val="center"/>
        <w:rPr>
          <w:sz w:val="72"/>
          <w:szCs w:val="72"/>
        </w:rPr>
      </w:pPr>
    </w:p>
    <w:p w14:paraId="7DF9804A">
      <w:pPr>
        <w:jc w:val="center"/>
        <w:rPr>
          <w:sz w:val="72"/>
          <w:szCs w:val="72"/>
        </w:rPr>
      </w:pPr>
    </w:p>
    <w:p w14:paraId="231BDA14">
      <w:pPr>
        <w:jc w:val="center"/>
        <w:rPr>
          <w:sz w:val="72"/>
          <w:szCs w:val="72"/>
        </w:rPr>
      </w:pPr>
    </w:p>
    <w:p w14:paraId="6E6CCC0C">
      <w:pPr>
        <w:rPr>
          <w:rFonts w:hint="eastAsia" w:ascii="方正小标宋_GBK" w:hAnsi="方正小标宋_GBK" w:eastAsia="方正小标宋_GBK" w:cs="方正小标宋_GBK"/>
          <w:sz w:val="72"/>
          <w:szCs w:val="72"/>
        </w:rPr>
      </w:pPr>
    </w:p>
    <w:p w14:paraId="51C3AC50">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4E57198">
      <w:pPr>
        <w:pStyle w:val="13"/>
        <w:jc w:val="center"/>
        <w:rPr>
          <w:rFonts w:hint="eastAsia" w:ascii="方正小标宋_GBK" w:hAnsi="方正小标宋_GBK" w:eastAsia="方正小标宋_GBK" w:cs="方正小标宋_GBK"/>
          <w:sz w:val="84"/>
          <w:szCs w:val="84"/>
        </w:rPr>
      </w:pPr>
    </w:p>
    <w:p w14:paraId="35E212E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桃源县应急局</w:t>
      </w:r>
      <w:r>
        <w:rPr>
          <w:rFonts w:hint="eastAsia" w:ascii="方正小标宋_GBK" w:hAnsi="方正小标宋_GBK" w:eastAsia="方正小标宋_GBK" w:cs="方正小标宋_GBK"/>
          <w:sz w:val="84"/>
          <w:szCs w:val="84"/>
        </w:rPr>
        <w:t>概况</w:t>
      </w:r>
    </w:p>
    <w:p w14:paraId="4E93CAD2">
      <w:pPr>
        <w:jc w:val="center"/>
        <w:rPr>
          <w:rFonts w:hint="eastAsia" w:ascii="方正小标宋_GBK" w:hAnsi="方正小标宋_GBK" w:eastAsia="方正小标宋_GBK" w:cs="方正小标宋_GBK"/>
          <w:sz w:val="72"/>
          <w:szCs w:val="72"/>
        </w:rPr>
      </w:pPr>
    </w:p>
    <w:p w14:paraId="1905ABE0">
      <w:pPr>
        <w:jc w:val="center"/>
        <w:rPr>
          <w:rFonts w:hint="eastAsia" w:ascii="方正小标宋_GBK" w:hAnsi="方正小标宋_GBK" w:eastAsia="方正小标宋_GBK" w:cs="方正小标宋_GBK"/>
          <w:sz w:val="72"/>
          <w:szCs w:val="72"/>
        </w:rPr>
      </w:pPr>
    </w:p>
    <w:p w14:paraId="0F868277">
      <w:pPr>
        <w:jc w:val="center"/>
        <w:rPr>
          <w:sz w:val="72"/>
          <w:szCs w:val="72"/>
        </w:rPr>
      </w:pPr>
    </w:p>
    <w:p w14:paraId="6DF024F4">
      <w:pPr>
        <w:jc w:val="center"/>
        <w:rPr>
          <w:sz w:val="72"/>
          <w:szCs w:val="72"/>
        </w:rPr>
      </w:pPr>
    </w:p>
    <w:p w14:paraId="15B5165D">
      <w:pPr>
        <w:jc w:val="center"/>
        <w:rPr>
          <w:sz w:val="72"/>
          <w:szCs w:val="72"/>
        </w:rPr>
      </w:pPr>
    </w:p>
    <w:p w14:paraId="2672304A">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72442821">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（一）负责安生产法律法规的宣传，协调指导各有关部门、乡镇（街道）安全生产监管工作；指导城镇、农村消防监督、火灾预防、火灾扑救工作。</w:t>
      </w:r>
    </w:p>
    <w:p w14:paraId="6C6385DC">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（二）组织指导协调全县水旱、地震地质自然灾害类等突发事件应急救援，负责灾情核查、损失评估、救灾捐赠等自然灾害救灾工作。</w:t>
      </w:r>
    </w:p>
    <w:p w14:paraId="6C400D15">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（三）负责监督管理工矿商贸行业县属企业安全生产工作。依法组织和指导监督实施安全生产准入制度。</w:t>
      </w:r>
    </w:p>
    <w:p w14:paraId="2EB0BD0C">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（四）负责危险化学品安全监管综合工作和烟花爆竹安全生产监督管理工作。</w:t>
      </w:r>
    </w:p>
    <w:p w14:paraId="77DF3492">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（五）负责应急管理、安全生产宣传教育和培训工作，组织指导应急管理、安全生产的科学技术研究、推广应用和信息化建设工作。</w:t>
      </w:r>
    </w:p>
    <w:p w14:paraId="793D6DEF">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（六）承担县安委办的工作职责，负责完成县委县政府交办的其它中心工作。</w:t>
      </w:r>
    </w:p>
    <w:p w14:paraId="4DFC173C">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56A9DBAC">
      <w:p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黑体"/>
          <w:color w:val="000000"/>
          <w:kern w:val="0"/>
          <w:sz w:val="32"/>
          <w:szCs w:val="32"/>
          <w:lang w:val="en-US" w:eastAsia="zh-CN" w:bidi="ar-SA"/>
        </w:rPr>
        <w:t>桃源县应急管理局是县人民政府新成立部门，根据县编委办核定，内设股室10个，所属单位2个，分别是县安全生产监察大队11名，应急救援指挥中心16名，应急管理局15名，实有编制人数42名。局机关内设机构包括：办公室、法制股、综合协调股、火灾防治管理股、救灾物资保障股、防汛抗旱股、救援协调和预算管理股、危险化学品和烟花爆竹安全监督管理股、非煤矿山和工贸行业安全监督管理股、地震地质灾害防治股10个股室。</w:t>
      </w:r>
    </w:p>
    <w:p w14:paraId="56DE1DEB">
      <w:pPr>
        <w:widowControl/>
        <w:spacing w:line="600" w:lineRule="exact"/>
        <w:ind w:firstLine="320" w:firstLineChars="1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黑体"/>
          <w:color w:val="000000"/>
          <w:kern w:val="0"/>
          <w:sz w:val="32"/>
          <w:szCs w:val="32"/>
          <w:lang w:val="en-US" w:eastAsia="zh-CN" w:bidi="ar-SA"/>
        </w:rPr>
        <w:t>桃源县应急管理局只有本级，没有其他二级预算单位。</w:t>
      </w:r>
    </w:p>
    <w:p w14:paraId="6ADB138B">
      <w:pPr>
        <w:jc w:val="left"/>
        <w:rPr>
          <w:rFonts w:ascii="仿宋_GB2312" w:eastAsia="仿宋_GB2312" w:hAnsiTheme="minorEastAsia"/>
          <w:sz w:val="28"/>
          <w:szCs w:val="32"/>
        </w:rPr>
      </w:pPr>
    </w:p>
    <w:p w14:paraId="015D90DA">
      <w:pPr>
        <w:jc w:val="center"/>
        <w:rPr>
          <w:rFonts w:ascii="黑体" w:hAnsi="黑体" w:eastAsia="黑体"/>
          <w:sz w:val="28"/>
          <w:szCs w:val="28"/>
        </w:rPr>
      </w:pPr>
    </w:p>
    <w:p w14:paraId="67070839">
      <w:pPr>
        <w:jc w:val="center"/>
        <w:rPr>
          <w:rFonts w:ascii="黑体" w:hAnsi="黑体" w:eastAsia="黑体"/>
          <w:sz w:val="28"/>
          <w:szCs w:val="28"/>
        </w:rPr>
      </w:pPr>
    </w:p>
    <w:p w14:paraId="3433F180">
      <w:pPr>
        <w:jc w:val="center"/>
        <w:rPr>
          <w:rFonts w:ascii="黑体" w:hAnsi="黑体" w:eastAsia="黑体"/>
          <w:sz w:val="28"/>
          <w:szCs w:val="28"/>
        </w:rPr>
      </w:pPr>
    </w:p>
    <w:p w14:paraId="1F14109F">
      <w:pPr>
        <w:jc w:val="center"/>
        <w:rPr>
          <w:rFonts w:ascii="黑体" w:hAnsi="黑体" w:eastAsia="黑体"/>
          <w:sz w:val="28"/>
          <w:szCs w:val="28"/>
        </w:rPr>
      </w:pPr>
    </w:p>
    <w:p w14:paraId="534DCBFF">
      <w:pPr>
        <w:jc w:val="center"/>
        <w:rPr>
          <w:rFonts w:ascii="黑体" w:hAnsi="黑体" w:eastAsia="黑体"/>
          <w:sz w:val="28"/>
          <w:szCs w:val="28"/>
        </w:rPr>
      </w:pPr>
    </w:p>
    <w:p w14:paraId="4608DC11">
      <w:pPr>
        <w:jc w:val="center"/>
        <w:rPr>
          <w:rFonts w:ascii="黑体" w:hAnsi="黑体" w:eastAsia="黑体"/>
          <w:sz w:val="28"/>
          <w:szCs w:val="28"/>
        </w:rPr>
      </w:pPr>
    </w:p>
    <w:p w14:paraId="526CD1CC">
      <w:pPr>
        <w:jc w:val="center"/>
        <w:rPr>
          <w:rFonts w:ascii="黑体" w:hAnsi="黑体" w:eastAsia="黑体"/>
          <w:sz w:val="28"/>
          <w:szCs w:val="28"/>
        </w:rPr>
      </w:pPr>
    </w:p>
    <w:p w14:paraId="091AD43A">
      <w:pPr>
        <w:jc w:val="center"/>
        <w:rPr>
          <w:rFonts w:ascii="黑体" w:hAnsi="黑体" w:eastAsia="黑体"/>
          <w:sz w:val="28"/>
          <w:szCs w:val="28"/>
        </w:rPr>
      </w:pPr>
    </w:p>
    <w:p w14:paraId="781E197C">
      <w:pPr>
        <w:jc w:val="center"/>
        <w:rPr>
          <w:rFonts w:ascii="黑体" w:hAnsi="黑体" w:eastAsia="黑体"/>
          <w:sz w:val="28"/>
          <w:szCs w:val="28"/>
        </w:rPr>
      </w:pPr>
    </w:p>
    <w:p w14:paraId="76EA2C41">
      <w:pPr>
        <w:pStyle w:val="13"/>
        <w:jc w:val="both"/>
        <w:rPr>
          <w:rFonts w:hint="eastAsia" w:ascii="方正小标宋_GBK" w:hAnsi="方正小标宋_GBK" w:eastAsia="方正小标宋_GBK" w:cs="方正小标宋_GBK"/>
          <w:sz w:val="84"/>
          <w:szCs w:val="84"/>
        </w:rPr>
      </w:pPr>
    </w:p>
    <w:p w14:paraId="13F08F85">
      <w:pPr>
        <w:pStyle w:val="13"/>
        <w:jc w:val="both"/>
        <w:rPr>
          <w:rFonts w:hint="eastAsia" w:ascii="方正小标宋_GBK" w:hAnsi="方正小标宋_GBK" w:eastAsia="方正小标宋_GBK" w:cs="方正小标宋_GBK"/>
          <w:sz w:val="84"/>
          <w:szCs w:val="84"/>
        </w:rPr>
      </w:pPr>
    </w:p>
    <w:p w14:paraId="6426201C">
      <w:pPr>
        <w:pStyle w:val="13"/>
        <w:jc w:val="both"/>
        <w:rPr>
          <w:rFonts w:hint="eastAsia" w:ascii="方正小标宋_GBK" w:hAnsi="方正小标宋_GBK" w:eastAsia="方正小标宋_GBK" w:cs="方正小标宋_GBK"/>
          <w:sz w:val="84"/>
          <w:szCs w:val="84"/>
        </w:rPr>
      </w:pPr>
    </w:p>
    <w:p w14:paraId="25C32867">
      <w:pPr>
        <w:pStyle w:val="13"/>
        <w:jc w:val="both"/>
        <w:rPr>
          <w:rFonts w:hint="eastAsia" w:ascii="方正小标宋_GBK" w:hAnsi="方正小标宋_GBK" w:eastAsia="方正小标宋_GBK" w:cs="方正小标宋_GBK"/>
          <w:sz w:val="84"/>
          <w:szCs w:val="84"/>
        </w:rPr>
      </w:pPr>
    </w:p>
    <w:p w14:paraId="2EDEEFE4">
      <w:pPr>
        <w:pStyle w:val="13"/>
        <w:jc w:val="both"/>
        <w:rPr>
          <w:rFonts w:hint="eastAsia" w:ascii="方正小标宋_GBK" w:hAnsi="方正小标宋_GBK" w:eastAsia="方正小标宋_GBK" w:cs="方正小标宋_GBK"/>
          <w:sz w:val="84"/>
          <w:szCs w:val="84"/>
        </w:rPr>
      </w:pPr>
    </w:p>
    <w:p w14:paraId="214E482B">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BBE2D87">
      <w:pPr>
        <w:pStyle w:val="13"/>
        <w:jc w:val="center"/>
        <w:rPr>
          <w:rFonts w:hint="eastAsia" w:ascii="方正小标宋_GBK" w:hAnsi="方正小标宋_GBK" w:eastAsia="方正小标宋_GBK" w:cs="方正小标宋_GBK"/>
          <w:sz w:val="84"/>
          <w:szCs w:val="84"/>
        </w:rPr>
      </w:pPr>
    </w:p>
    <w:p w14:paraId="2DC0022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EF18346">
      <w:pPr>
        <w:jc w:val="center"/>
        <w:rPr>
          <w:sz w:val="72"/>
          <w:szCs w:val="72"/>
        </w:rPr>
      </w:pPr>
    </w:p>
    <w:p w14:paraId="492D9699">
      <w:pPr>
        <w:jc w:val="center"/>
        <w:rPr>
          <w:sz w:val="72"/>
          <w:szCs w:val="72"/>
        </w:rPr>
      </w:pPr>
    </w:p>
    <w:p w14:paraId="3DF1A14A">
      <w:pPr>
        <w:jc w:val="center"/>
        <w:rPr>
          <w:sz w:val="72"/>
          <w:szCs w:val="72"/>
        </w:rPr>
      </w:pPr>
    </w:p>
    <w:p w14:paraId="477F02A0">
      <w:pPr>
        <w:jc w:val="center"/>
        <w:rPr>
          <w:sz w:val="72"/>
          <w:szCs w:val="72"/>
        </w:rPr>
      </w:pPr>
    </w:p>
    <w:p w14:paraId="25D884E7">
      <w:pPr>
        <w:jc w:val="center"/>
        <w:rPr>
          <w:sz w:val="72"/>
          <w:szCs w:val="72"/>
        </w:rPr>
      </w:pPr>
    </w:p>
    <w:p w14:paraId="7DCA832D">
      <w:pPr>
        <w:jc w:val="center"/>
        <w:rPr>
          <w:sz w:val="72"/>
          <w:szCs w:val="72"/>
        </w:rPr>
      </w:pPr>
    </w:p>
    <w:p w14:paraId="6C80B72E">
      <w:pPr>
        <w:jc w:val="left"/>
        <w:rPr>
          <w:sz w:val="32"/>
          <w:szCs w:val="32"/>
        </w:rPr>
      </w:pPr>
    </w:p>
    <w:p w14:paraId="12085828">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3900" w:type="dxa"/>
        <w:tblInd w:w="0" w:type="dxa"/>
        <w:tblLayout w:type="autofit"/>
        <w:tblCellMar>
          <w:top w:w="0" w:type="dxa"/>
          <w:left w:w="0" w:type="dxa"/>
          <w:bottom w:w="0" w:type="dxa"/>
          <w:right w:w="0" w:type="dxa"/>
        </w:tblCellMar>
      </w:tblPr>
      <w:tblGrid>
        <w:gridCol w:w="297"/>
        <w:gridCol w:w="297"/>
        <w:gridCol w:w="1474"/>
        <w:gridCol w:w="1801"/>
        <w:gridCol w:w="1801"/>
        <w:gridCol w:w="1801"/>
        <w:gridCol w:w="1801"/>
        <w:gridCol w:w="1801"/>
        <w:gridCol w:w="1801"/>
        <w:gridCol w:w="2554"/>
      </w:tblGrid>
      <w:tr w14:paraId="3D1CB6CE">
        <w:tblPrEx>
          <w:tblCellMar>
            <w:top w:w="0" w:type="dxa"/>
            <w:left w:w="0" w:type="dxa"/>
            <w:bottom w:w="0" w:type="dxa"/>
            <w:right w:w="0" w:type="dxa"/>
          </w:tblCellMar>
        </w:tblPrEx>
        <w:trPr>
          <w:trHeight w:val="435" w:hRule="atLeast"/>
        </w:trPr>
        <w:tc>
          <w:tcPr>
            <w:tcW w:w="1390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8"/>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2"/>
              <w:gridCol w:w="603"/>
              <w:gridCol w:w="1399"/>
              <w:gridCol w:w="5033"/>
              <w:gridCol w:w="1165"/>
              <w:gridCol w:w="456"/>
              <w:gridCol w:w="456"/>
              <w:gridCol w:w="1844"/>
            </w:tblGrid>
            <w:tr w14:paraId="7371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582" w:type="dxa"/>
                  <w:tcBorders>
                    <w:top w:val="nil"/>
                    <w:left w:val="nil"/>
                    <w:bottom w:val="nil"/>
                    <w:right w:val="nil"/>
                  </w:tcBorders>
                  <w:shd w:val="clear" w:color="auto" w:fill="auto"/>
                  <w:noWrap/>
                  <w:vAlign w:val="center"/>
                </w:tcPr>
                <w:p w14:paraId="13254874">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14:paraId="5B698535">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14:paraId="4D6D1742">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14:paraId="7A4CEB27">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14:paraId="3588D0AE">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14:paraId="27781A1D">
                  <w:pPr>
                    <w:jc w:val="right"/>
                    <w:rPr>
                      <w:rFonts w:hint="eastAsia" w:ascii="黑体" w:hAnsi="宋体" w:eastAsia="黑体" w:cs="黑体"/>
                      <w:i w:val="0"/>
                      <w:color w:val="000000"/>
                      <w:sz w:val="24"/>
                      <w:szCs w:val="24"/>
                      <w:u w:val="none"/>
                    </w:rPr>
                  </w:pPr>
                </w:p>
              </w:tc>
            </w:tr>
            <w:tr w14:paraId="65EBB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0" w:type="auto"/>
                  <w:gridSpan w:val="8"/>
                  <w:tcBorders>
                    <w:top w:val="nil"/>
                    <w:left w:val="nil"/>
                    <w:bottom w:val="nil"/>
                    <w:right w:val="nil"/>
                  </w:tcBorders>
                  <w:shd w:val="clear" w:color="auto" w:fill="auto"/>
                  <w:noWrap/>
                  <w:vAlign w:val="center"/>
                </w:tcPr>
                <w:p w14:paraId="22778E0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07D1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3E9AB497">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63426E39">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775CAEC7">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12EEA6C0">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17EA2B45">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1EF9E57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3465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0" w:type="auto"/>
                  <w:tcBorders>
                    <w:top w:val="nil"/>
                    <w:left w:val="nil"/>
                    <w:bottom w:val="nil"/>
                    <w:right w:val="nil"/>
                  </w:tcBorders>
                  <w:shd w:val="clear" w:color="auto" w:fill="FFFFFF"/>
                  <w:noWrap/>
                  <w:vAlign w:val="center"/>
                </w:tcPr>
                <w:p w14:paraId="0B4371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0" w:type="auto"/>
                  <w:tcBorders>
                    <w:top w:val="nil"/>
                    <w:left w:val="nil"/>
                    <w:bottom w:val="nil"/>
                    <w:right w:val="nil"/>
                  </w:tcBorders>
                  <w:shd w:val="clear" w:color="auto" w:fill="FFFFFF"/>
                  <w:noWrap/>
                  <w:vAlign w:val="center"/>
                </w:tcPr>
                <w:p w14:paraId="6518CF5F">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027543B9">
                  <w:pPr>
                    <w:jc w:val="right"/>
                    <w:rPr>
                      <w:rFonts w:hint="eastAsia" w:ascii="宋体" w:hAnsi="宋体" w:eastAsia="宋体" w:cs="宋体"/>
                      <w:i w:val="0"/>
                      <w:color w:val="000000"/>
                      <w:sz w:val="24"/>
                      <w:szCs w:val="24"/>
                      <w:u w:val="none"/>
                    </w:rPr>
                  </w:pPr>
                </w:p>
              </w:tc>
              <w:tc>
                <w:tcPr>
                  <w:tcW w:w="0" w:type="auto"/>
                  <w:tcBorders>
                    <w:top w:val="nil"/>
                    <w:left w:val="nil"/>
                    <w:bottom w:val="nil"/>
                    <w:right w:val="nil"/>
                  </w:tcBorders>
                  <w:shd w:val="clear" w:color="auto" w:fill="FFFFFF"/>
                  <w:noWrap/>
                  <w:vAlign w:val="center"/>
                </w:tcPr>
                <w:p w14:paraId="1ED766F6">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535B3499">
                  <w:pPr>
                    <w:jc w:val="right"/>
                    <w:rPr>
                      <w:rFonts w:hint="eastAsia" w:ascii="宋体" w:hAnsi="宋体" w:eastAsia="宋体" w:cs="宋体"/>
                      <w:i w:val="0"/>
                      <w:color w:val="000000"/>
                      <w:sz w:val="24"/>
                      <w:szCs w:val="24"/>
                      <w:u w:val="none"/>
                    </w:rPr>
                  </w:pPr>
                </w:p>
              </w:tc>
              <w:tc>
                <w:tcPr>
                  <w:tcW w:w="0" w:type="auto"/>
                  <w:gridSpan w:val="2"/>
                  <w:tcBorders>
                    <w:top w:val="nil"/>
                    <w:left w:val="nil"/>
                    <w:bottom w:val="nil"/>
                    <w:right w:val="nil"/>
                  </w:tcBorders>
                  <w:shd w:val="clear" w:color="auto" w:fill="FFFFFF"/>
                  <w:noWrap/>
                  <w:vAlign w:val="center"/>
                </w:tcPr>
                <w:p w14:paraId="29C1EFC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29A77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59D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64F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771FC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FC3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43FA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DA8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E504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200E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B71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586B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868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E6049">
                  <w:pPr>
                    <w:jc w:val="center"/>
                    <w:rPr>
                      <w:rFonts w:hint="eastAsia" w:ascii="宋体" w:hAnsi="宋体" w:eastAsia="宋体" w:cs="宋体"/>
                      <w:i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130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2E7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9013D">
                  <w:pPr>
                    <w:jc w:val="center"/>
                    <w:rPr>
                      <w:rFonts w:hint="eastAsia" w:ascii="宋体" w:hAnsi="宋体" w:eastAsia="宋体" w:cs="宋体"/>
                      <w:i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FF3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5ECA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E9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A1A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2737">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F41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0BB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9F1B">
                  <w:pPr>
                    <w:jc w:val="right"/>
                    <w:rPr>
                      <w:rFonts w:hint="eastAsia" w:ascii="宋体" w:hAnsi="宋体" w:eastAsia="宋体" w:cs="宋体"/>
                      <w:i w:val="0"/>
                      <w:color w:val="000000"/>
                      <w:sz w:val="22"/>
                      <w:szCs w:val="22"/>
                      <w:u w:val="none"/>
                    </w:rPr>
                  </w:pPr>
                </w:p>
              </w:tc>
            </w:tr>
            <w:tr w14:paraId="63A73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B77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7A7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0F3EC">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AAC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B98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9CF2">
                  <w:pPr>
                    <w:jc w:val="right"/>
                    <w:rPr>
                      <w:rFonts w:hint="eastAsia" w:ascii="宋体" w:hAnsi="宋体" w:eastAsia="宋体" w:cs="宋体"/>
                      <w:i w:val="0"/>
                      <w:color w:val="000000"/>
                      <w:sz w:val="22"/>
                      <w:szCs w:val="22"/>
                      <w:u w:val="none"/>
                    </w:rPr>
                  </w:pPr>
                </w:p>
              </w:tc>
            </w:tr>
            <w:tr w14:paraId="10EE8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B7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C53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5274">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3C8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47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903F">
                  <w:pPr>
                    <w:jc w:val="right"/>
                    <w:rPr>
                      <w:rFonts w:hint="eastAsia" w:ascii="宋体" w:hAnsi="宋体" w:eastAsia="宋体" w:cs="宋体"/>
                      <w:i w:val="0"/>
                      <w:color w:val="000000"/>
                      <w:sz w:val="22"/>
                      <w:szCs w:val="22"/>
                      <w:u w:val="none"/>
                    </w:rPr>
                  </w:pPr>
                </w:p>
              </w:tc>
            </w:tr>
            <w:tr w14:paraId="3342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2F6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FBF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932E">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F6B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B20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3D36">
                  <w:pPr>
                    <w:jc w:val="right"/>
                    <w:rPr>
                      <w:rFonts w:hint="eastAsia" w:ascii="宋体" w:hAnsi="宋体" w:eastAsia="宋体" w:cs="宋体"/>
                      <w:i w:val="0"/>
                      <w:color w:val="000000"/>
                      <w:sz w:val="22"/>
                      <w:szCs w:val="22"/>
                      <w:u w:val="none"/>
                    </w:rPr>
                  </w:pPr>
                </w:p>
              </w:tc>
            </w:tr>
            <w:tr w14:paraId="7C825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C8E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677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9D96">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6C2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449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8CFA9">
                  <w:pPr>
                    <w:jc w:val="right"/>
                    <w:rPr>
                      <w:rFonts w:hint="eastAsia" w:ascii="宋体" w:hAnsi="宋体" w:eastAsia="宋体" w:cs="宋体"/>
                      <w:i w:val="0"/>
                      <w:color w:val="000000"/>
                      <w:sz w:val="22"/>
                      <w:szCs w:val="22"/>
                      <w:u w:val="none"/>
                    </w:rPr>
                  </w:pPr>
                </w:p>
              </w:tc>
            </w:tr>
            <w:tr w14:paraId="3BD9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367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61F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8E8E">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571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B4F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BFB7">
                  <w:pPr>
                    <w:jc w:val="right"/>
                    <w:rPr>
                      <w:rFonts w:hint="eastAsia" w:ascii="宋体" w:hAnsi="宋体" w:eastAsia="宋体" w:cs="宋体"/>
                      <w:i w:val="0"/>
                      <w:color w:val="000000"/>
                      <w:sz w:val="22"/>
                      <w:szCs w:val="22"/>
                      <w:u w:val="none"/>
                    </w:rPr>
                  </w:pPr>
                </w:p>
              </w:tc>
            </w:tr>
            <w:tr w14:paraId="7FC4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2F6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C65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CE59">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3AF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726B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106B">
                  <w:pPr>
                    <w:jc w:val="right"/>
                    <w:rPr>
                      <w:rFonts w:hint="eastAsia" w:ascii="宋体" w:hAnsi="宋体" w:eastAsia="宋体" w:cs="宋体"/>
                      <w:i w:val="0"/>
                      <w:color w:val="000000"/>
                      <w:sz w:val="22"/>
                      <w:szCs w:val="22"/>
                      <w:u w:val="none"/>
                    </w:rPr>
                  </w:pPr>
                </w:p>
              </w:tc>
            </w:tr>
            <w:tr w14:paraId="37EC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D13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19E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B05B">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FBD5">
                  <w:pPr>
                    <w:jc w:val="lef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90DF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A04A">
                  <w:pPr>
                    <w:jc w:val="center"/>
                    <w:rPr>
                      <w:rFonts w:hint="eastAsia" w:ascii="宋体" w:hAnsi="宋体" w:eastAsia="宋体" w:cs="宋体"/>
                      <w:i w:val="0"/>
                      <w:color w:val="000000"/>
                      <w:sz w:val="22"/>
                      <w:szCs w:val="22"/>
                      <w:u w:val="none"/>
                    </w:rPr>
                  </w:pPr>
                </w:p>
              </w:tc>
            </w:tr>
            <w:tr w14:paraId="1F964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1FFC">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167D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D935">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10B1">
                  <w:pPr>
                    <w:jc w:val="right"/>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24C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A08B">
                  <w:pPr>
                    <w:rPr>
                      <w:rFonts w:hint="eastAsia" w:ascii="宋体" w:hAnsi="宋体" w:eastAsia="宋体" w:cs="宋体"/>
                      <w:b/>
                      <w:i w:val="0"/>
                      <w:color w:val="000000"/>
                      <w:sz w:val="22"/>
                      <w:szCs w:val="22"/>
                      <w:u w:val="none"/>
                    </w:rPr>
                  </w:pPr>
                </w:p>
              </w:tc>
            </w:tr>
            <w:tr w14:paraId="6BDA1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E2E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1E4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EB7D">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CF1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9D2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57FC">
                  <w:pPr>
                    <w:rPr>
                      <w:rFonts w:hint="eastAsia" w:ascii="宋体" w:hAnsi="宋体" w:eastAsia="宋体" w:cs="宋体"/>
                      <w:i w:val="0"/>
                      <w:color w:val="000000"/>
                      <w:sz w:val="22"/>
                      <w:szCs w:val="22"/>
                      <w:u w:val="none"/>
                    </w:rPr>
                  </w:pPr>
                </w:p>
              </w:tc>
            </w:tr>
            <w:tr w14:paraId="5D6B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4D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50FC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0339">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F2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653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FD6B">
                  <w:pPr>
                    <w:rPr>
                      <w:rFonts w:hint="eastAsia" w:ascii="宋体" w:hAnsi="宋体" w:eastAsia="宋体" w:cs="宋体"/>
                      <w:i w:val="0"/>
                      <w:color w:val="000000"/>
                      <w:sz w:val="22"/>
                      <w:szCs w:val="22"/>
                      <w:u w:val="none"/>
                    </w:rPr>
                  </w:pPr>
                </w:p>
              </w:tc>
            </w:tr>
            <w:tr w14:paraId="3E0D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D9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683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3527">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67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CDF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61F2">
                  <w:pPr>
                    <w:rPr>
                      <w:rFonts w:hint="eastAsia" w:ascii="宋体" w:hAnsi="宋体" w:eastAsia="宋体" w:cs="宋体"/>
                      <w:i w:val="0"/>
                      <w:color w:val="000000"/>
                      <w:sz w:val="22"/>
                      <w:szCs w:val="22"/>
                      <w:u w:val="none"/>
                    </w:rPr>
                  </w:pPr>
                </w:p>
              </w:tc>
            </w:tr>
            <w:tr w14:paraId="7060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CCE4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2B22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C0C9">
                  <w:pPr>
                    <w:jc w:val="right"/>
                    <w:rPr>
                      <w:rFonts w:hint="eastAsia" w:ascii="宋体" w:hAnsi="宋体" w:eastAsia="宋体" w:cs="宋体"/>
                      <w:i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D93C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776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FC0F">
                  <w:pPr>
                    <w:rPr>
                      <w:rFonts w:hint="eastAsia" w:ascii="宋体" w:hAnsi="宋体" w:eastAsia="宋体" w:cs="宋体"/>
                      <w:b/>
                      <w:i w:val="0"/>
                      <w:color w:val="000000"/>
                      <w:sz w:val="22"/>
                      <w:szCs w:val="22"/>
                      <w:u w:val="none"/>
                    </w:rPr>
                  </w:pPr>
                </w:p>
              </w:tc>
            </w:tr>
            <w:tr w14:paraId="24375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14:paraId="7A8E5CB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57F6DFDE">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27A886C0">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48D0BD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A2F066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CFDECC7">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003086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E18BA92">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4074539">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CFCA7B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906FA7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A45D55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6385DB4">
            <w:pPr>
              <w:jc w:val="right"/>
              <w:rPr>
                <w:rFonts w:ascii="宋体" w:hAnsi="宋体" w:eastAsia="宋体" w:cs="宋体"/>
                <w:color w:val="000000"/>
                <w:sz w:val="20"/>
                <w:szCs w:val="20"/>
              </w:rPr>
            </w:pPr>
            <w:r>
              <w:rPr>
                <w:rFonts w:hint="eastAsia"/>
                <w:color w:val="000000"/>
                <w:sz w:val="20"/>
                <w:szCs w:val="20"/>
              </w:rPr>
              <w:t>公开02表</w:t>
            </w:r>
          </w:p>
        </w:tc>
      </w:tr>
      <w:tr w14:paraId="0B79C1F2">
        <w:tblPrEx>
          <w:tblCellMar>
            <w:top w:w="0" w:type="dxa"/>
            <w:left w:w="0" w:type="dxa"/>
            <w:bottom w:w="0" w:type="dxa"/>
            <w:right w:w="0" w:type="dxa"/>
          </w:tblCellMar>
        </w:tblPrEx>
        <w:trPr>
          <w:trHeight w:val="285" w:hRule="atLeast"/>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5A69CDAB">
            <w:pPr>
              <w:rPr>
                <w:rFonts w:ascii="宋体" w:hAnsi="宋体" w:eastAsia="宋体" w:cs="宋体"/>
                <w:color w:val="000000"/>
                <w:sz w:val="20"/>
                <w:szCs w:val="20"/>
              </w:rPr>
            </w:pPr>
            <w:r>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ED6E77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74FD1F6">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28CF93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2878758">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C86B9DD">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112A6F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707895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9423127">
            <w:pPr>
              <w:jc w:val="right"/>
              <w:rPr>
                <w:rFonts w:ascii="宋体" w:hAnsi="宋体" w:eastAsia="宋体" w:cs="宋体"/>
                <w:color w:val="000000"/>
                <w:sz w:val="20"/>
                <w:szCs w:val="20"/>
              </w:rPr>
            </w:pPr>
            <w:r>
              <w:rPr>
                <w:rFonts w:hint="eastAsia"/>
                <w:color w:val="000000"/>
                <w:sz w:val="20"/>
                <w:szCs w:val="20"/>
              </w:rPr>
              <w:t>单位：万元</w:t>
            </w:r>
          </w:p>
        </w:tc>
      </w:tr>
      <w:tr w14:paraId="7F3F7928">
        <w:tblPrEx>
          <w:tblCellMar>
            <w:top w:w="0" w:type="dxa"/>
            <w:left w:w="0" w:type="dxa"/>
            <w:bottom w:w="0" w:type="dxa"/>
            <w:right w:w="0" w:type="dxa"/>
          </w:tblCellMar>
        </w:tblPrEx>
        <w:trPr>
          <w:trHeight w:val="450" w:hRule="atLeast"/>
        </w:trPr>
        <w:tc>
          <w:tcPr>
            <w:tcW w:w="242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8A8DB1">
            <w:pPr>
              <w:jc w:val="center"/>
              <w:rPr>
                <w:rFonts w:ascii="宋体" w:hAnsi="宋体" w:eastAsia="宋体" w:cs="宋体"/>
                <w:sz w:val="24"/>
                <w:szCs w:val="24"/>
              </w:rPr>
            </w:pPr>
            <w:r>
              <w:rPr>
                <w:rFonts w:hint="eastAsia"/>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A7FFC7">
            <w:pPr>
              <w:jc w:val="center"/>
              <w:rPr>
                <w:rFonts w:ascii="宋体" w:hAnsi="宋体" w:eastAsia="宋体" w:cs="宋体"/>
                <w:sz w:val="24"/>
                <w:szCs w:val="24"/>
              </w:rPr>
            </w:pPr>
            <w:r>
              <w:rPr>
                <w:rFonts w:hint="eastAsia"/>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76A42C">
            <w:pPr>
              <w:jc w:val="center"/>
              <w:rPr>
                <w:rFonts w:ascii="宋体" w:hAnsi="宋体" w:eastAsia="宋体" w:cs="宋体"/>
                <w:sz w:val="24"/>
                <w:szCs w:val="24"/>
              </w:rPr>
            </w:pPr>
            <w:r>
              <w:rPr>
                <w:rFonts w:hint="eastAsia"/>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77BAE1">
            <w:pPr>
              <w:jc w:val="center"/>
              <w:rPr>
                <w:rFonts w:ascii="宋体" w:hAnsi="宋体" w:eastAsia="宋体" w:cs="宋体"/>
                <w:sz w:val="24"/>
                <w:szCs w:val="24"/>
              </w:rPr>
            </w:pPr>
            <w:r>
              <w:rPr>
                <w:rFonts w:hint="eastAsia"/>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05CE94">
            <w:pPr>
              <w:jc w:val="center"/>
              <w:rPr>
                <w:rFonts w:ascii="宋体" w:hAnsi="宋体" w:eastAsia="宋体" w:cs="宋体"/>
                <w:sz w:val="24"/>
                <w:szCs w:val="24"/>
              </w:rPr>
            </w:pPr>
            <w:r>
              <w:rPr>
                <w:rFonts w:hint="eastAsia"/>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C007846">
            <w:pPr>
              <w:jc w:val="center"/>
              <w:rPr>
                <w:rFonts w:ascii="宋体" w:hAnsi="宋体" w:eastAsia="宋体" w:cs="宋体"/>
                <w:sz w:val="24"/>
                <w:szCs w:val="24"/>
              </w:rPr>
            </w:pPr>
            <w:r>
              <w:rPr>
                <w:rFonts w:hint="eastAsia"/>
              </w:rPr>
              <w:t>经营收入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C86F3C">
            <w:pPr>
              <w:jc w:val="center"/>
              <w:rPr>
                <w:rFonts w:ascii="宋体" w:hAnsi="宋体" w:eastAsia="宋体" w:cs="宋体"/>
                <w:sz w:val="24"/>
                <w:szCs w:val="24"/>
              </w:rPr>
            </w:pPr>
            <w:r>
              <w:rPr>
                <w:rFonts w:hint="eastAsia"/>
              </w:rPr>
              <w:t>附属单位上缴收入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56B303E">
            <w:pPr>
              <w:jc w:val="center"/>
              <w:rPr>
                <w:rFonts w:ascii="宋体" w:hAnsi="宋体" w:eastAsia="宋体" w:cs="宋体"/>
                <w:sz w:val="24"/>
                <w:szCs w:val="24"/>
              </w:rPr>
            </w:pPr>
            <w:r>
              <w:rPr>
                <w:rFonts w:hint="eastAsia"/>
              </w:rPr>
              <w:t>其他收入</w:t>
            </w:r>
          </w:p>
        </w:tc>
      </w:tr>
      <w:tr w14:paraId="2946F3CA">
        <w:tblPrEx>
          <w:tblCellMar>
            <w:top w:w="0" w:type="dxa"/>
            <w:left w:w="0" w:type="dxa"/>
            <w:bottom w:w="0" w:type="dxa"/>
            <w:right w:w="0" w:type="dxa"/>
          </w:tblCellMar>
        </w:tblPrEx>
        <w:trPr>
          <w:trHeight w:val="450" w:hRule="atLeast"/>
        </w:trPr>
        <w:tc>
          <w:tcPr>
            <w:tcW w:w="112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F16EC6">
            <w:pPr>
              <w:jc w:val="center"/>
              <w:rPr>
                <w:rFonts w:ascii="宋体" w:hAnsi="宋体" w:eastAsia="宋体" w:cs="宋体"/>
                <w:sz w:val="24"/>
                <w:szCs w:val="24"/>
              </w:rPr>
            </w:pPr>
            <w:r>
              <w:rPr>
                <w:rFonts w:hint="eastAsia"/>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8A2743">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233C731">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CDA31F">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28900CB">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87CE59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53DE0C2">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9C19EE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AD16A01">
            <w:pPr>
              <w:rPr>
                <w:rFonts w:ascii="宋体" w:hAnsi="宋体" w:eastAsia="宋体" w:cs="宋体"/>
                <w:sz w:val="24"/>
                <w:szCs w:val="24"/>
              </w:rPr>
            </w:pPr>
          </w:p>
        </w:tc>
      </w:tr>
      <w:tr w14:paraId="3590F1DF">
        <w:tblPrEx>
          <w:tblCellMar>
            <w:top w:w="0" w:type="dxa"/>
            <w:left w:w="0" w:type="dxa"/>
            <w:bottom w:w="0" w:type="dxa"/>
            <w:right w:w="0" w:type="dxa"/>
          </w:tblCellMar>
        </w:tblPrEx>
        <w:trPr>
          <w:trHeight w:val="450" w:hRule="atLeast"/>
        </w:trPr>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6CD590C7">
            <w:pPr>
              <w:rPr>
                <w:rFonts w:ascii="宋体" w:hAnsi="宋体" w:eastAsia="宋体" w:cs="宋体"/>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587C84BA">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A0DF4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7019ED5">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9E5637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A3ADF17">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86AEB4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C50AE14">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68C3149">
            <w:pPr>
              <w:rPr>
                <w:rFonts w:ascii="宋体" w:hAnsi="宋体" w:eastAsia="宋体" w:cs="宋体"/>
                <w:sz w:val="24"/>
                <w:szCs w:val="24"/>
              </w:rPr>
            </w:pPr>
          </w:p>
        </w:tc>
      </w:tr>
      <w:tr w14:paraId="61D88096">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A2A3D7">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78E2AA">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F85F95">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7E0EE6">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B51700">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19E850">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191875">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098221">
            <w:pPr>
              <w:jc w:val="center"/>
              <w:rPr>
                <w:rFonts w:ascii="宋体" w:hAnsi="宋体" w:eastAsia="宋体" w:cs="宋体"/>
                <w:sz w:val="24"/>
                <w:szCs w:val="24"/>
              </w:rPr>
            </w:pPr>
            <w:r>
              <w:rPr>
                <w:rFonts w:hint="eastAsia"/>
              </w:rPr>
              <w:t>7</w:t>
            </w:r>
          </w:p>
        </w:tc>
      </w:tr>
      <w:tr w14:paraId="2D82972C">
        <w:tblPrEx>
          <w:tblCellMar>
            <w:top w:w="0" w:type="dxa"/>
            <w:left w:w="0" w:type="dxa"/>
            <w:bottom w:w="0" w:type="dxa"/>
            <w:right w:w="0" w:type="dxa"/>
          </w:tblCellMar>
        </w:tblPrEx>
        <w:trPr>
          <w:trHeight w:val="450" w:hRule="atLeast"/>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77ADD2">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C658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ED2AF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0B1BA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14B82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6C99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B8F16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E988C">
            <w:pPr>
              <w:jc w:val="right"/>
              <w:rPr>
                <w:rFonts w:ascii="宋体" w:hAnsi="宋体" w:eastAsia="宋体" w:cs="宋体"/>
                <w:sz w:val="24"/>
                <w:szCs w:val="24"/>
              </w:rPr>
            </w:pPr>
            <w:r>
              <w:rPr>
                <w:rFonts w:hint="eastAsia"/>
              </w:rPr>
              <w:t>　</w:t>
            </w:r>
          </w:p>
        </w:tc>
      </w:tr>
      <w:tr w14:paraId="1724691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A8D6AF">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584C40">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37A1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60DA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6AAA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8185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5B0A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0E820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302374">
            <w:pPr>
              <w:jc w:val="right"/>
              <w:rPr>
                <w:rFonts w:ascii="宋体" w:hAnsi="宋体" w:eastAsia="宋体" w:cs="宋体"/>
                <w:sz w:val="24"/>
                <w:szCs w:val="24"/>
              </w:rPr>
            </w:pPr>
            <w:r>
              <w:rPr>
                <w:rFonts w:hint="eastAsia"/>
              </w:rPr>
              <w:t>　</w:t>
            </w:r>
          </w:p>
        </w:tc>
      </w:tr>
      <w:tr w14:paraId="289B0CE6">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729D76">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BF5D77">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7AFCD">
            <w:pPr>
              <w:jc w:val="right"/>
              <w:rPr>
                <w:rFonts w:ascii="华文中宋" w:hAnsi="华文中宋" w:eastAsia="华文中宋" w:cs="宋体"/>
                <w:sz w:val="24"/>
                <w:szCs w:val="24"/>
              </w:rPr>
            </w:pPr>
            <w:r>
              <w:rPr>
                <w:rFonts w:hint="eastAsia" w:ascii="华文中宋" w:hAnsi="华文中宋" w:eastAsia="华文中宋"/>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49B44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0D2B2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C89C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A5094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8E341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EAC854">
            <w:pPr>
              <w:jc w:val="right"/>
              <w:rPr>
                <w:rFonts w:ascii="宋体" w:hAnsi="宋体" w:eastAsia="宋体" w:cs="宋体"/>
                <w:sz w:val="24"/>
                <w:szCs w:val="24"/>
              </w:rPr>
            </w:pPr>
            <w:r>
              <w:rPr>
                <w:rFonts w:hint="eastAsia"/>
              </w:rPr>
              <w:t>　</w:t>
            </w:r>
          </w:p>
        </w:tc>
      </w:tr>
      <w:tr w14:paraId="4F30BFBC">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9BEE57">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65C65E">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A29FD">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8DAB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90D0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B6A3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1DBD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7A473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ADA32">
            <w:pPr>
              <w:jc w:val="right"/>
              <w:rPr>
                <w:rFonts w:ascii="宋体" w:hAnsi="宋体" w:eastAsia="宋体" w:cs="宋体"/>
                <w:sz w:val="24"/>
                <w:szCs w:val="24"/>
              </w:rPr>
            </w:pPr>
            <w:r>
              <w:rPr>
                <w:rFonts w:hint="eastAsia"/>
              </w:rPr>
              <w:t>　</w:t>
            </w:r>
          </w:p>
        </w:tc>
      </w:tr>
      <w:tr w14:paraId="29C8A95B">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F4D97A">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E62F23">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52C84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5492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DC49E">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4149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8081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2E09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4576C">
            <w:pPr>
              <w:jc w:val="right"/>
              <w:rPr>
                <w:rFonts w:ascii="宋体" w:hAnsi="宋体" w:eastAsia="宋体" w:cs="宋体"/>
                <w:sz w:val="24"/>
                <w:szCs w:val="24"/>
              </w:rPr>
            </w:pPr>
            <w:r>
              <w:rPr>
                <w:rFonts w:hint="eastAsia"/>
              </w:rPr>
              <w:t>　</w:t>
            </w:r>
          </w:p>
        </w:tc>
      </w:tr>
      <w:tr w14:paraId="51FD8810">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517F21">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C8A678">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052B4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BF596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653E0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BF91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CD090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371E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34125D">
            <w:pPr>
              <w:jc w:val="right"/>
              <w:rPr>
                <w:rFonts w:ascii="宋体" w:hAnsi="宋体" w:eastAsia="宋体" w:cs="宋体"/>
                <w:sz w:val="24"/>
                <w:szCs w:val="24"/>
              </w:rPr>
            </w:pPr>
            <w:r>
              <w:rPr>
                <w:rFonts w:hint="eastAsia"/>
              </w:rPr>
              <w:t>　</w:t>
            </w:r>
          </w:p>
        </w:tc>
      </w:tr>
      <w:tr w14:paraId="7DFECF9E">
        <w:tblPrEx>
          <w:tblCellMar>
            <w:top w:w="0" w:type="dxa"/>
            <w:left w:w="0" w:type="dxa"/>
            <w:bottom w:w="0" w:type="dxa"/>
            <w:right w:w="0" w:type="dxa"/>
          </w:tblCellMar>
        </w:tblPrEx>
        <w:trPr>
          <w:trHeight w:val="450" w:hRule="atLeast"/>
        </w:trPr>
        <w:tc>
          <w:tcPr>
            <w:tcW w:w="0" w:type="auto"/>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EC57D8">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3B5CD9">
            <w:pPr>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5518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E76E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6FDE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B036D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B30F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4E2675">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EBEB9">
            <w:pPr>
              <w:jc w:val="right"/>
              <w:rPr>
                <w:rFonts w:ascii="宋体" w:hAnsi="宋体" w:eastAsia="宋体" w:cs="宋体"/>
                <w:sz w:val="24"/>
                <w:szCs w:val="24"/>
              </w:rPr>
            </w:pPr>
            <w:r>
              <w:rPr>
                <w:rFonts w:hint="eastAsia"/>
              </w:rPr>
              <w:t>　</w:t>
            </w:r>
          </w:p>
        </w:tc>
      </w:tr>
      <w:tr w14:paraId="38BAD2C2">
        <w:tblPrEx>
          <w:tblCellMar>
            <w:top w:w="0" w:type="dxa"/>
            <w:left w:w="0" w:type="dxa"/>
            <w:bottom w:w="0" w:type="dxa"/>
            <w:right w:w="0" w:type="dxa"/>
          </w:tblCellMar>
        </w:tblPrEx>
        <w:trPr>
          <w:trHeight w:val="615" w:hRule="atLeast"/>
        </w:trPr>
        <w:tc>
          <w:tcPr>
            <w:tcW w:w="13900" w:type="dxa"/>
            <w:gridSpan w:val="10"/>
            <w:tcBorders>
              <w:top w:val="nil"/>
              <w:left w:val="nil"/>
              <w:bottom w:val="nil"/>
              <w:right w:val="nil"/>
            </w:tcBorders>
            <w:shd w:val="clear" w:color="auto" w:fill="auto"/>
            <w:tcMar>
              <w:top w:w="15" w:type="dxa"/>
              <w:left w:w="15" w:type="dxa"/>
              <w:bottom w:w="0" w:type="dxa"/>
              <w:right w:w="15" w:type="dxa"/>
            </w:tcMar>
            <w:vAlign w:val="center"/>
          </w:tcPr>
          <w:p w14:paraId="60AA1AB5">
            <w:pPr>
              <w:rPr>
                <w:rFonts w:ascii="宋体" w:hAnsi="宋体" w:eastAsia="宋体" w:cs="宋体"/>
                <w:sz w:val="24"/>
                <w:szCs w:val="24"/>
              </w:rPr>
            </w:pPr>
            <w:r>
              <w:rPr>
                <w:rFonts w:hint="eastAsia"/>
              </w:rPr>
              <w:t>注：本表反映部门本年度取得的各项收入情况。</w:t>
            </w:r>
          </w:p>
        </w:tc>
      </w:tr>
    </w:tbl>
    <w:p w14:paraId="0EB6C8A0">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4B92502">
      <w:pPr>
        <w:widowControl/>
        <w:rPr>
          <w:rFonts w:ascii="Times New Roman" w:hAnsi="Times New Roman" w:eastAsia="方正小标宋_GBK" w:cs="Times New Roman"/>
          <w:color w:val="000000"/>
          <w:kern w:val="0"/>
          <w:sz w:val="36"/>
          <w:szCs w:val="36"/>
        </w:rPr>
      </w:pPr>
    </w:p>
    <w:tbl>
      <w:tblPr>
        <w:tblStyle w:val="8"/>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4BA7E461">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59D01D7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24883DB7">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37344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0C5EDB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2750AAF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39333A1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E586C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F4CDD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4A1A3A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CD788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180D36F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0A16BE16">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04D362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65C12D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3DEEF9F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5E19E6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86483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02004D8">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414995B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3D483F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4099677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053CF8B">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C044B8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9417F6">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0A8B87E">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CE65546">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87EA85">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5199E0">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072C9C">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38E3E948">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9F5F008">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7572C28E">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4A9B610F">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3FC450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AF1A84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6B3B71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B3309B7">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902593C">
            <w:pPr>
              <w:widowControl/>
              <w:jc w:val="left"/>
              <w:rPr>
                <w:rFonts w:ascii="宋体" w:hAnsi="宋体" w:eastAsia="宋体" w:cs="宋体"/>
                <w:kern w:val="0"/>
                <w:sz w:val="24"/>
                <w:szCs w:val="24"/>
              </w:rPr>
            </w:pPr>
          </w:p>
        </w:tc>
      </w:tr>
      <w:tr w14:paraId="690B62CE">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4EBC0651">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64D8915F">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2C57E7F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3345C4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0DD5F8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C9DED2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997826F">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F5F72F2">
            <w:pPr>
              <w:widowControl/>
              <w:jc w:val="left"/>
              <w:rPr>
                <w:rFonts w:ascii="宋体" w:hAnsi="宋体" w:eastAsia="宋体" w:cs="宋体"/>
                <w:kern w:val="0"/>
                <w:sz w:val="24"/>
                <w:szCs w:val="24"/>
              </w:rPr>
            </w:pPr>
          </w:p>
        </w:tc>
      </w:tr>
      <w:tr w14:paraId="4852C929">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C224D0A">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6C728D9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00769B9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4894E9E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69F45F43">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4409B065">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67CE9637">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C464FCB">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58A993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0677A43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01128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7C780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7CBB6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4B26F9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36E81F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EC63C5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5946B3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7223FAA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1B226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8AAC0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09CFD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8D9B1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E45DC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ACD15A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A03BD1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6D7052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1485210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5FD03D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57962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1DADE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BDF69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1232B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BEC26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42A26B0">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387B0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6607A09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7632850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F87DB9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20F34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D2EA75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188AD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AB290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B00938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ECCFE7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2B0DAD1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183392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B8A580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B4810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A5A3C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69028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9D631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E68D85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8207A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0D72C7D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218B4B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6A3CE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26C5D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30C8D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B14EA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915E8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B76A1E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C4216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14:paraId="41CD146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14:paraId="755175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C8E9D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2961A9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015E0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A334A1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DE70CB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E647F96">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4E1BEB18">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754612E">
      <w:pPr>
        <w:widowControl/>
        <w:jc w:val="both"/>
        <w:rPr>
          <w:rFonts w:ascii="Times New Roman" w:hAnsi="Times New Roman" w:eastAsia="方正小标宋_GBK" w:cs="Times New Roman"/>
          <w:color w:val="000000"/>
          <w:kern w:val="0"/>
          <w:sz w:val="36"/>
          <w:szCs w:val="21"/>
        </w:rPr>
      </w:pPr>
    </w:p>
    <w:tbl>
      <w:tblPr>
        <w:tblStyle w:val="8"/>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724D34EF">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14:paraId="1A006135">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14:paraId="1BAA695C">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07367878">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5FA370F5">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32D9C2F">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179876FF">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01039681">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DED1260">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24F9F7E">
            <w:pPr>
              <w:widowControl/>
              <w:jc w:val="right"/>
              <w:rPr>
                <w:rFonts w:ascii="宋体" w:hAnsi="宋体" w:eastAsia="宋体" w:cs="宋体"/>
                <w:kern w:val="0"/>
                <w:sz w:val="24"/>
                <w:szCs w:val="24"/>
              </w:rPr>
            </w:pPr>
          </w:p>
        </w:tc>
      </w:tr>
      <w:tr w14:paraId="0EBE0542">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7DAEF29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247402C">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14:paraId="24A8DE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38972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65BDDF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DEBBC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7FEE89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E29F5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5A5DC8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D65C0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3337F2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AD911C4">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14:paraId="36CB8F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5" w:type="dxa"/>
            <w:tcBorders>
              <w:top w:val="nil"/>
              <w:left w:val="nil"/>
              <w:bottom w:val="nil"/>
              <w:right w:val="nil"/>
            </w:tcBorders>
            <w:shd w:val="clear" w:color="000000" w:fill="FFFFFF"/>
            <w:noWrap/>
            <w:vAlign w:val="center"/>
          </w:tcPr>
          <w:p w14:paraId="2C8341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35EA09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04B170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370FB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2B502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C78AB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291E0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9F721F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A8221A8">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BA7317F">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1929316B">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5086026">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1069A1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14:paraId="5336AFB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4714770F">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006B379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05AE033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659D66CB">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45C242A5">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5A60675D">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3509773B">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97C54A7">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14E41FF1">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14:paraId="1F9B50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434A7774">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40C0D665">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E38A0E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75D14A4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72D20BC3">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5FE811F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6A76CBA2">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2C18D86C">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1FFCAB9">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4A1A3399">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6195E33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46FB1DE">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C02D82B">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7CB2D30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88F319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0E3E50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AC78745">
            <w:pPr>
              <w:widowControl/>
              <w:jc w:val="right"/>
              <w:rPr>
                <w:rFonts w:ascii="宋体" w:hAnsi="宋体" w:eastAsia="宋体" w:cs="宋体"/>
                <w:kern w:val="0"/>
                <w:sz w:val="22"/>
              </w:rPr>
            </w:pPr>
            <w:r>
              <w:rPr>
                <w:rFonts w:hint="eastAsia" w:ascii="宋体" w:hAnsi="宋体" w:eastAsia="宋体" w:cs="宋体"/>
                <w:kern w:val="0"/>
                <w:sz w:val="22"/>
              </w:rPr>
              <w:t>　</w:t>
            </w:r>
          </w:p>
        </w:tc>
      </w:tr>
      <w:tr w14:paraId="063766A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C5777DA">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1C77171F">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47DAEEB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0A2F5A5">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A5AE3F8">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0F5D556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58A6B2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564498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365D727">
            <w:pPr>
              <w:widowControl/>
              <w:jc w:val="right"/>
              <w:rPr>
                <w:rFonts w:ascii="宋体" w:hAnsi="宋体" w:eastAsia="宋体" w:cs="宋体"/>
                <w:kern w:val="0"/>
                <w:sz w:val="22"/>
              </w:rPr>
            </w:pPr>
            <w:r>
              <w:rPr>
                <w:rFonts w:hint="eastAsia" w:ascii="宋体" w:hAnsi="宋体" w:eastAsia="宋体" w:cs="宋体"/>
                <w:kern w:val="0"/>
                <w:sz w:val="22"/>
              </w:rPr>
              <w:t>　</w:t>
            </w:r>
          </w:p>
        </w:tc>
      </w:tr>
      <w:tr w14:paraId="7DA81FF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CB2B731">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2ECAEC04">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03B3D36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75D8B85">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E7E1E47">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4E430CE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3C62CF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E91142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781DE4F">
            <w:pPr>
              <w:widowControl/>
              <w:jc w:val="right"/>
              <w:rPr>
                <w:rFonts w:ascii="宋体" w:hAnsi="宋体" w:eastAsia="宋体" w:cs="宋体"/>
                <w:kern w:val="0"/>
                <w:sz w:val="22"/>
              </w:rPr>
            </w:pPr>
            <w:r>
              <w:rPr>
                <w:rFonts w:hint="eastAsia" w:ascii="宋体" w:hAnsi="宋体" w:eastAsia="宋体" w:cs="宋体"/>
                <w:kern w:val="0"/>
                <w:sz w:val="22"/>
              </w:rPr>
              <w:t>　</w:t>
            </w:r>
          </w:p>
        </w:tc>
      </w:tr>
      <w:tr w14:paraId="2E90A599">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E3534A0">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5BE77AC6">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0214790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60DA0D1">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4EFBF49">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4897994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D3C3F2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BB7FC3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AB5BCF6">
            <w:pPr>
              <w:widowControl/>
              <w:jc w:val="right"/>
              <w:rPr>
                <w:rFonts w:ascii="宋体" w:hAnsi="宋体" w:eastAsia="宋体" w:cs="宋体"/>
                <w:kern w:val="0"/>
                <w:sz w:val="22"/>
              </w:rPr>
            </w:pPr>
            <w:r>
              <w:rPr>
                <w:rFonts w:hint="eastAsia" w:ascii="宋体" w:hAnsi="宋体" w:eastAsia="宋体" w:cs="宋体"/>
                <w:kern w:val="0"/>
                <w:sz w:val="22"/>
              </w:rPr>
              <w:t>　</w:t>
            </w:r>
          </w:p>
        </w:tc>
      </w:tr>
      <w:tr w14:paraId="3014E6B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51A86A9">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D964522">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05547BF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38BF69A">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978046C">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6DC82D9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FBAA7C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002699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DA738DB">
            <w:pPr>
              <w:widowControl/>
              <w:jc w:val="right"/>
              <w:rPr>
                <w:rFonts w:ascii="宋体" w:hAnsi="宋体" w:eastAsia="宋体" w:cs="宋体"/>
                <w:kern w:val="0"/>
                <w:sz w:val="22"/>
              </w:rPr>
            </w:pPr>
            <w:r>
              <w:rPr>
                <w:rFonts w:hint="eastAsia" w:ascii="宋体" w:hAnsi="宋体" w:eastAsia="宋体" w:cs="宋体"/>
                <w:kern w:val="0"/>
                <w:sz w:val="22"/>
              </w:rPr>
              <w:t>　</w:t>
            </w:r>
          </w:p>
        </w:tc>
      </w:tr>
      <w:tr w14:paraId="21399E02">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B4E3D33">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61DEEC8F">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23A02E8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2931715">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5D4114A">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13EB3DB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BA92AD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753A5D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57ACE0C">
            <w:pPr>
              <w:widowControl/>
              <w:jc w:val="right"/>
              <w:rPr>
                <w:rFonts w:ascii="宋体" w:hAnsi="宋体" w:eastAsia="宋体" w:cs="宋体"/>
                <w:kern w:val="0"/>
                <w:sz w:val="22"/>
              </w:rPr>
            </w:pPr>
            <w:r>
              <w:rPr>
                <w:rFonts w:hint="eastAsia" w:ascii="宋体" w:hAnsi="宋体" w:eastAsia="宋体" w:cs="宋体"/>
                <w:kern w:val="0"/>
                <w:sz w:val="22"/>
              </w:rPr>
              <w:t>　</w:t>
            </w:r>
          </w:p>
        </w:tc>
      </w:tr>
      <w:tr w14:paraId="543F4CCA">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0F532CF1">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24BC2823">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7BFB86A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8FC186D">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14:paraId="24B93EE8">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066624F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6471BA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A65021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12322AD">
            <w:pPr>
              <w:widowControl/>
              <w:jc w:val="right"/>
              <w:rPr>
                <w:rFonts w:ascii="宋体" w:hAnsi="宋体" w:eastAsia="宋体" w:cs="宋体"/>
                <w:kern w:val="0"/>
                <w:sz w:val="22"/>
              </w:rPr>
            </w:pPr>
            <w:r>
              <w:rPr>
                <w:rFonts w:hint="eastAsia" w:ascii="宋体" w:hAnsi="宋体" w:eastAsia="宋体" w:cs="宋体"/>
                <w:kern w:val="0"/>
                <w:sz w:val="22"/>
              </w:rPr>
              <w:t>　</w:t>
            </w:r>
          </w:p>
        </w:tc>
      </w:tr>
      <w:tr w14:paraId="14F6D430">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86035A3">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14:paraId="4284E971">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5E7ED61B">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5976A72">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2742D42">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41B6736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B49053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6415DD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2A98F8B">
            <w:pPr>
              <w:widowControl/>
              <w:jc w:val="center"/>
              <w:rPr>
                <w:rFonts w:ascii="宋体" w:hAnsi="宋体" w:eastAsia="宋体" w:cs="宋体"/>
                <w:kern w:val="0"/>
                <w:sz w:val="22"/>
              </w:rPr>
            </w:pPr>
            <w:r>
              <w:rPr>
                <w:rFonts w:hint="eastAsia" w:ascii="宋体" w:hAnsi="宋体" w:eastAsia="宋体" w:cs="宋体"/>
                <w:kern w:val="0"/>
                <w:sz w:val="22"/>
              </w:rPr>
              <w:t>　</w:t>
            </w:r>
          </w:p>
        </w:tc>
      </w:tr>
      <w:tr w14:paraId="2939D18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2752DF52">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14:paraId="2EAE6F18">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771AEE4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A815881">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41B8E077">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75B65EE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17D9FD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DD440B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4436C2A">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E0A21B8">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38BDFB6B">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14:paraId="0126E0A2">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05E2891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6A843AE">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28D344F0">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1C1BCE0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19FCAA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EBCC3B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558DE62">
            <w:pPr>
              <w:widowControl/>
              <w:jc w:val="left"/>
              <w:rPr>
                <w:rFonts w:ascii="宋体" w:hAnsi="宋体" w:eastAsia="宋体" w:cs="宋体"/>
                <w:kern w:val="0"/>
                <w:sz w:val="22"/>
              </w:rPr>
            </w:pPr>
            <w:r>
              <w:rPr>
                <w:rFonts w:hint="eastAsia" w:ascii="宋体" w:hAnsi="宋体" w:eastAsia="宋体" w:cs="宋体"/>
                <w:kern w:val="0"/>
                <w:sz w:val="22"/>
              </w:rPr>
              <w:t>　</w:t>
            </w:r>
          </w:p>
        </w:tc>
      </w:tr>
      <w:tr w14:paraId="2921E6FF">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54F0B795">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14:paraId="3D335352">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4E68DFC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CD3230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5C6E457">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370F6B5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353E12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78ECF7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8543148">
            <w:pPr>
              <w:widowControl/>
              <w:jc w:val="left"/>
              <w:rPr>
                <w:rFonts w:ascii="宋体" w:hAnsi="宋体" w:eastAsia="宋体" w:cs="宋体"/>
                <w:kern w:val="0"/>
                <w:sz w:val="22"/>
              </w:rPr>
            </w:pPr>
            <w:r>
              <w:rPr>
                <w:rFonts w:hint="eastAsia" w:ascii="宋体" w:hAnsi="宋体" w:eastAsia="宋体" w:cs="宋体"/>
                <w:kern w:val="0"/>
                <w:sz w:val="22"/>
              </w:rPr>
              <w:t>　</w:t>
            </w:r>
          </w:p>
        </w:tc>
      </w:tr>
      <w:tr w14:paraId="09049065">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64919EB7">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14:paraId="145E86AE">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01095F53">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F7F0C4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65FB3AB">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41A0E68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3F5D1F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14CDBE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7AC8BCD">
            <w:pPr>
              <w:widowControl/>
              <w:jc w:val="left"/>
              <w:rPr>
                <w:rFonts w:ascii="宋体" w:hAnsi="宋体" w:eastAsia="宋体" w:cs="宋体"/>
                <w:kern w:val="0"/>
                <w:sz w:val="22"/>
              </w:rPr>
            </w:pPr>
            <w:r>
              <w:rPr>
                <w:rFonts w:hint="eastAsia" w:ascii="宋体" w:hAnsi="宋体" w:eastAsia="宋体" w:cs="宋体"/>
                <w:kern w:val="0"/>
                <w:sz w:val="22"/>
              </w:rPr>
              <w:t>　</w:t>
            </w:r>
          </w:p>
        </w:tc>
      </w:tr>
      <w:tr w14:paraId="6D9634DD">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14:paraId="4F67326F">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14:paraId="2AD262EE">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1820DC2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F0AD9C3">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5B228A2">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07E779E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B8714C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88029C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74A022B">
            <w:pPr>
              <w:widowControl/>
              <w:jc w:val="left"/>
              <w:rPr>
                <w:rFonts w:ascii="宋体" w:hAnsi="宋体" w:eastAsia="宋体" w:cs="宋体"/>
                <w:kern w:val="0"/>
                <w:sz w:val="22"/>
              </w:rPr>
            </w:pPr>
            <w:r>
              <w:rPr>
                <w:rFonts w:hint="eastAsia" w:ascii="宋体" w:hAnsi="宋体" w:eastAsia="宋体" w:cs="宋体"/>
                <w:kern w:val="0"/>
                <w:sz w:val="22"/>
              </w:rPr>
              <w:t>　</w:t>
            </w:r>
          </w:p>
        </w:tc>
      </w:tr>
      <w:tr w14:paraId="5101DD0E">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14:paraId="2AF967E4">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14:paraId="1FCEF2D6">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1749EEE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12649A1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4008FCC6">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5B95BD2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14478BA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53F9359">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B76DAF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4422AF4">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37E2D41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1CAB942F">
      <w:pPr>
        <w:widowControl/>
        <w:jc w:val="center"/>
        <w:rPr>
          <w:rFonts w:ascii="Times New Roman" w:hAnsi="Times New Roman" w:eastAsia="方正小标宋_GBK" w:cs="Times New Roman"/>
          <w:kern w:val="0"/>
          <w:sz w:val="36"/>
          <w:szCs w:val="36"/>
        </w:rPr>
      </w:pPr>
    </w:p>
    <w:p w14:paraId="420016A9">
      <w:pPr>
        <w:widowControl/>
        <w:jc w:val="center"/>
        <w:rPr>
          <w:rFonts w:ascii="Times New Roman" w:hAnsi="Times New Roman" w:eastAsia="方正小标宋_GBK" w:cs="Times New Roman"/>
          <w:kern w:val="0"/>
          <w:sz w:val="36"/>
          <w:szCs w:val="36"/>
        </w:rPr>
      </w:pPr>
    </w:p>
    <w:p w14:paraId="6F218BDB">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30B3253">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538439A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89C13EE">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CE4FCC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BF3296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6BFA21BE">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1013E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9CEAE5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5D0140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2867C9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47DC6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225DDC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10FA93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714EE9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4FD92E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50E65C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3E89B39">
            <w:pPr>
              <w:widowControl/>
              <w:jc w:val="left"/>
              <w:rPr>
                <w:rFonts w:ascii="Times New Roman" w:hAnsi="Times New Roman" w:eastAsia="仿宋_GB2312" w:cs="Times New Roman"/>
                <w:kern w:val="0"/>
                <w:szCs w:val="21"/>
              </w:rPr>
            </w:pPr>
          </w:p>
        </w:tc>
      </w:tr>
      <w:tr w14:paraId="314B0EB5">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444B42A">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F4B99A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C59075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79146D2">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9237150">
            <w:pPr>
              <w:widowControl/>
              <w:jc w:val="left"/>
              <w:rPr>
                <w:rFonts w:ascii="Times New Roman" w:hAnsi="Times New Roman" w:eastAsia="仿宋_GB2312" w:cs="Times New Roman"/>
                <w:kern w:val="0"/>
                <w:szCs w:val="21"/>
              </w:rPr>
            </w:pPr>
          </w:p>
        </w:tc>
      </w:tr>
      <w:tr w14:paraId="63EE23E8">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13397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40F6670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ED99A3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4C9CF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8DE801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70D0FD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9624D7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414BC2D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B7D45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840EE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8E391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2CF337F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D6DFDC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5A8CCF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425E0B9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D6C1E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752DC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592E6B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FF4A09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E35CAA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BB4E29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AE274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3F46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512F31E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037AEE4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3707A8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0B71636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367CD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DCAB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1B95D17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46BD5A5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D49FF6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923AD6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C220E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BDBA6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7E45331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4C46F6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354AA51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962F3B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D20D1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481959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43E9AD0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22EB345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5ACEE99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0613D88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57CCB6A">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17DC42E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EE4DA40">
      <w:pPr>
        <w:widowControl/>
        <w:jc w:val="left"/>
        <w:rPr>
          <w:rFonts w:ascii="Times New Roman" w:hAnsi="Times New Roman" w:eastAsia="仿宋_GB2312" w:cs="Times New Roman"/>
          <w:bCs/>
          <w:kern w:val="0"/>
          <w:szCs w:val="21"/>
        </w:rPr>
      </w:pPr>
    </w:p>
    <w:p w14:paraId="1CA218BD">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8"/>
        <w:tblW w:w="0" w:type="auto"/>
        <w:tblInd w:w="0" w:type="dxa"/>
        <w:tblLayout w:type="autofit"/>
        <w:tblCellMar>
          <w:top w:w="0" w:type="dxa"/>
          <w:left w:w="108" w:type="dxa"/>
          <w:bottom w:w="0" w:type="dxa"/>
          <w:right w:w="108" w:type="dxa"/>
        </w:tblCellMar>
      </w:tblPr>
      <w:tblGrid>
        <w:gridCol w:w="1003"/>
        <w:gridCol w:w="240"/>
        <w:gridCol w:w="95"/>
        <w:gridCol w:w="1307"/>
        <w:gridCol w:w="2059"/>
        <w:gridCol w:w="60"/>
        <w:gridCol w:w="587"/>
        <w:gridCol w:w="1222"/>
        <w:gridCol w:w="310"/>
        <w:gridCol w:w="2006"/>
        <w:gridCol w:w="113"/>
        <w:gridCol w:w="535"/>
        <w:gridCol w:w="1223"/>
        <w:gridCol w:w="361"/>
        <w:gridCol w:w="2119"/>
        <w:gridCol w:w="1726"/>
        <w:gridCol w:w="394"/>
        <w:gridCol w:w="254"/>
      </w:tblGrid>
      <w:tr w14:paraId="79B3B222">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20217A12">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4F940A1">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5410C182">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CF3C8AB">
        <w:tblPrEx>
          <w:tblCellMar>
            <w:top w:w="0" w:type="dxa"/>
            <w:left w:w="108" w:type="dxa"/>
            <w:bottom w:w="0" w:type="dxa"/>
            <w:right w:w="108" w:type="dxa"/>
          </w:tblCellMar>
        </w:tblPrEx>
        <w:trPr>
          <w:trHeight w:val="113" w:hRule="atLeast"/>
        </w:trPr>
        <w:tc>
          <w:tcPr>
            <w:tcW w:w="13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AD076C">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6" w:type="dxa"/>
            <w:gridSpan w:val="2"/>
            <w:tcBorders>
              <w:top w:val="single" w:color="auto" w:sz="4" w:space="0"/>
              <w:left w:val="nil"/>
              <w:bottom w:val="single" w:color="auto" w:sz="4" w:space="0"/>
              <w:right w:val="single" w:color="auto" w:sz="4" w:space="0"/>
            </w:tcBorders>
            <w:shd w:val="clear" w:color="auto" w:fill="auto"/>
            <w:vAlign w:val="center"/>
          </w:tcPr>
          <w:p w14:paraId="5F37AFD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7" w:type="dxa"/>
            <w:gridSpan w:val="2"/>
            <w:tcBorders>
              <w:top w:val="single" w:color="auto" w:sz="4" w:space="0"/>
              <w:left w:val="nil"/>
              <w:bottom w:val="single" w:color="auto" w:sz="4" w:space="0"/>
              <w:right w:val="single" w:color="auto" w:sz="4" w:space="0"/>
            </w:tcBorders>
            <w:shd w:val="clear" w:color="auto" w:fill="auto"/>
            <w:vAlign w:val="center"/>
          </w:tcPr>
          <w:p w14:paraId="1A73513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14:paraId="10B5D64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14:paraId="76063FD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5762136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3" w:type="dxa"/>
            <w:tcBorders>
              <w:top w:val="single" w:color="auto" w:sz="4" w:space="0"/>
              <w:left w:val="nil"/>
              <w:bottom w:val="single" w:color="auto" w:sz="4" w:space="0"/>
              <w:right w:val="single" w:color="auto" w:sz="4" w:space="0"/>
            </w:tcBorders>
            <w:shd w:val="clear" w:color="auto" w:fill="auto"/>
            <w:vAlign w:val="center"/>
          </w:tcPr>
          <w:p w14:paraId="5764A20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206" w:type="dxa"/>
            <w:gridSpan w:val="3"/>
            <w:tcBorders>
              <w:top w:val="single" w:color="auto" w:sz="4" w:space="0"/>
              <w:left w:val="nil"/>
              <w:bottom w:val="single" w:color="auto" w:sz="4" w:space="0"/>
              <w:right w:val="single" w:color="auto" w:sz="4" w:space="0"/>
            </w:tcBorders>
            <w:shd w:val="clear" w:color="auto" w:fill="auto"/>
            <w:vAlign w:val="center"/>
          </w:tcPr>
          <w:p w14:paraId="0354217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8" w:type="dxa"/>
            <w:gridSpan w:val="2"/>
            <w:tcBorders>
              <w:top w:val="single" w:color="auto" w:sz="4" w:space="0"/>
              <w:left w:val="nil"/>
              <w:bottom w:val="single" w:color="auto" w:sz="4" w:space="0"/>
              <w:right w:val="single" w:color="auto" w:sz="4" w:space="0"/>
            </w:tcBorders>
            <w:shd w:val="clear" w:color="auto" w:fill="auto"/>
            <w:vAlign w:val="center"/>
          </w:tcPr>
          <w:p w14:paraId="4D64FD8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D2A6C2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1E2D8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6" w:type="dxa"/>
            <w:gridSpan w:val="2"/>
            <w:tcBorders>
              <w:top w:val="nil"/>
              <w:left w:val="nil"/>
              <w:bottom w:val="single" w:color="auto" w:sz="4" w:space="0"/>
              <w:right w:val="single" w:color="auto" w:sz="4" w:space="0"/>
            </w:tcBorders>
            <w:shd w:val="clear" w:color="auto" w:fill="auto"/>
            <w:noWrap/>
            <w:vAlign w:val="center"/>
          </w:tcPr>
          <w:p w14:paraId="631993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7FC1ED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FBCB7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14:paraId="12BF37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9FD46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23CE6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206" w:type="dxa"/>
            <w:gridSpan w:val="3"/>
            <w:tcBorders>
              <w:top w:val="nil"/>
              <w:left w:val="nil"/>
              <w:bottom w:val="single" w:color="auto" w:sz="4" w:space="0"/>
              <w:right w:val="single" w:color="auto" w:sz="4" w:space="0"/>
            </w:tcBorders>
            <w:shd w:val="clear" w:color="auto" w:fill="auto"/>
            <w:noWrap/>
            <w:vAlign w:val="center"/>
          </w:tcPr>
          <w:p w14:paraId="29A3B3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611C10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15E59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23CFD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6" w:type="dxa"/>
            <w:gridSpan w:val="2"/>
            <w:tcBorders>
              <w:top w:val="nil"/>
              <w:left w:val="nil"/>
              <w:bottom w:val="single" w:color="auto" w:sz="4" w:space="0"/>
              <w:right w:val="single" w:color="auto" w:sz="4" w:space="0"/>
            </w:tcBorders>
            <w:shd w:val="clear" w:color="auto" w:fill="auto"/>
            <w:noWrap/>
            <w:vAlign w:val="center"/>
          </w:tcPr>
          <w:p w14:paraId="65562B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4E5244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6F37F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14:paraId="62CA56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648" w:type="dxa"/>
            <w:gridSpan w:val="2"/>
            <w:tcBorders>
              <w:top w:val="nil"/>
              <w:left w:val="nil"/>
              <w:bottom w:val="single" w:color="auto" w:sz="4" w:space="0"/>
              <w:right w:val="single" w:color="auto" w:sz="4" w:space="0"/>
            </w:tcBorders>
            <w:shd w:val="clear" w:color="auto" w:fill="auto"/>
            <w:noWrap/>
            <w:vAlign w:val="center"/>
          </w:tcPr>
          <w:p w14:paraId="30EFCB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71626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206" w:type="dxa"/>
            <w:gridSpan w:val="3"/>
            <w:tcBorders>
              <w:top w:val="nil"/>
              <w:left w:val="nil"/>
              <w:bottom w:val="single" w:color="auto" w:sz="4" w:space="0"/>
              <w:right w:val="single" w:color="auto" w:sz="4" w:space="0"/>
            </w:tcBorders>
            <w:shd w:val="clear" w:color="auto" w:fill="auto"/>
            <w:noWrap/>
            <w:vAlign w:val="center"/>
          </w:tcPr>
          <w:p w14:paraId="1464E5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4C4BF8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E99458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FA568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6" w:type="dxa"/>
            <w:gridSpan w:val="2"/>
            <w:tcBorders>
              <w:top w:val="nil"/>
              <w:left w:val="nil"/>
              <w:bottom w:val="single" w:color="auto" w:sz="4" w:space="0"/>
              <w:right w:val="single" w:color="auto" w:sz="4" w:space="0"/>
            </w:tcBorders>
            <w:shd w:val="clear" w:color="auto" w:fill="auto"/>
            <w:noWrap/>
            <w:vAlign w:val="center"/>
          </w:tcPr>
          <w:p w14:paraId="06C6B9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7BBE46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D4E1F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14:paraId="5F2030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648" w:type="dxa"/>
            <w:gridSpan w:val="2"/>
            <w:tcBorders>
              <w:top w:val="nil"/>
              <w:left w:val="nil"/>
              <w:bottom w:val="single" w:color="auto" w:sz="4" w:space="0"/>
              <w:right w:val="single" w:color="auto" w:sz="4" w:space="0"/>
            </w:tcBorders>
            <w:shd w:val="clear" w:color="auto" w:fill="auto"/>
            <w:noWrap/>
            <w:vAlign w:val="center"/>
          </w:tcPr>
          <w:p w14:paraId="211F50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665D6D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206" w:type="dxa"/>
            <w:gridSpan w:val="3"/>
            <w:tcBorders>
              <w:top w:val="nil"/>
              <w:left w:val="nil"/>
              <w:bottom w:val="single" w:color="auto" w:sz="4" w:space="0"/>
              <w:right w:val="single" w:color="auto" w:sz="4" w:space="0"/>
            </w:tcBorders>
            <w:shd w:val="clear" w:color="auto" w:fill="auto"/>
            <w:noWrap/>
            <w:vAlign w:val="center"/>
          </w:tcPr>
          <w:p w14:paraId="4924C0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8" w:type="dxa"/>
            <w:gridSpan w:val="2"/>
            <w:tcBorders>
              <w:top w:val="nil"/>
              <w:left w:val="nil"/>
              <w:bottom w:val="single" w:color="auto" w:sz="4" w:space="0"/>
              <w:right w:val="single" w:color="auto" w:sz="4" w:space="0"/>
            </w:tcBorders>
            <w:shd w:val="clear" w:color="auto" w:fill="auto"/>
            <w:noWrap/>
            <w:vAlign w:val="center"/>
          </w:tcPr>
          <w:p w14:paraId="7B4376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316AD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3B12B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6" w:type="dxa"/>
            <w:gridSpan w:val="2"/>
            <w:tcBorders>
              <w:top w:val="nil"/>
              <w:left w:val="nil"/>
              <w:bottom w:val="single" w:color="auto" w:sz="4" w:space="0"/>
              <w:right w:val="single" w:color="auto" w:sz="4" w:space="0"/>
            </w:tcBorders>
            <w:shd w:val="clear" w:color="auto" w:fill="auto"/>
            <w:noWrap/>
            <w:vAlign w:val="center"/>
          </w:tcPr>
          <w:p w14:paraId="7E3589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647" w:type="dxa"/>
            <w:gridSpan w:val="2"/>
            <w:tcBorders>
              <w:top w:val="nil"/>
              <w:left w:val="nil"/>
              <w:bottom w:val="single" w:color="auto" w:sz="4" w:space="0"/>
              <w:right w:val="single" w:color="auto" w:sz="4" w:space="0"/>
            </w:tcBorders>
            <w:shd w:val="clear" w:color="auto" w:fill="auto"/>
            <w:noWrap/>
            <w:vAlign w:val="center"/>
          </w:tcPr>
          <w:p w14:paraId="7C0E40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3470F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14:paraId="694DE6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648" w:type="dxa"/>
            <w:gridSpan w:val="2"/>
            <w:tcBorders>
              <w:top w:val="nil"/>
              <w:left w:val="nil"/>
              <w:bottom w:val="single" w:color="auto" w:sz="4" w:space="0"/>
              <w:right w:val="single" w:color="auto" w:sz="4" w:space="0"/>
            </w:tcBorders>
            <w:shd w:val="clear" w:color="auto" w:fill="auto"/>
            <w:noWrap/>
            <w:vAlign w:val="center"/>
          </w:tcPr>
          <w:p w14:paraId="67F90D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61F0F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206" w:type="dxa"/>
            <w:gridSpan w:val="3"/>
            <w:tcBorders>
              <w:top w:val="nil"/>
              <w:left w:val="nil"/>
              <w:bottom w:val="single" w:color="auto" w:sz="4" w:space="0"/>
              <w:right w:val="single" w:color="auto" w:sz="4" w:space="0"/>
            </w:tcBorders>
            <w:shd w:val="clear" w:color="auto" w:fill="auto"/>
            <w:noWrap/>
            <w:vAlign w:val="center"/>
          </w:tcPr>
          <w:p w14:paraId="05BA47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141775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30C84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41A1D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6" w:type="dxa"/>
            <w:gridSpan w:val="2"/>
            <w:tcBorders>
              <w:top w:val="nil"/>
              <w:left w:val="nil"/>
              <w:bottom w:val="single" w:color="auto" w:sz="4" w:space="0"/>
              <w:right w:val="single" w:color="auto" w:sz="4" w:space="0"/>
            </w:tcBorders>
            <w:shd w:val="clear" w:color="auto" w:fill="auto"/>
            <w:noWrap/>
            <w:vAlign w:val="center"/>
          </w:tcPr>
          <w:p w14:paraId="18788F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647" w:type="dxa"/>
            <w:gridSpan w:val="2"/>
            <w:tcBorders>
              <w:top w:val="nil"/>
              <w:left w:val="nil"/>
              <w:bottom w:val="single" w:color="auto" w:sz="4" w:space="0"/>
              <w:right w:val="single" w:color="auto" w:sz="4" w:space="0"/>
            </w:tcBorders>
            <w:shd w:val="clear" w:color="auto" w:fill="auto"/>
            <w:noWrap/>
            <w:vAlign w:val="center"/>
          </w:tcPr>
          <w:p w14:paraId="16FF7F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9DE13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14:paraId="23C281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648" w:type="dxa"/>
            <w:gridSpan w:val="2"/>
            <w:tcBorders>
              <w:top w:val="nil"/>
              <w:left w:val="nil"/>
              <w:bottom w:val="single" w:color="auto" w:sz="4" w:space="0"/>
              <w:right w:val="single" w:color="auto" w:sz="4" w:space="0"/>
            </w:tcBorders>
            <w:shd w:val="clear" w:color="auto" w:fill="auto"/>
            <w:noWrap/>
            <w:vAlign w:val="center"/>
          </w:tcPr>
          <w:p w14:paraId="53CE30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1DDBF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206" w:type="dxa"/>
            <w:gridSpan w:val="3"/>
            <w:tcBorders>
              <w:top w:val="nil"/>
              <w:left w:val="nil"/>
              <w:bottom w:val="single" w:color="auto" w:sz="4" w:space="0"/>
              <w:right w:val="single" w:color="auto" w:sz="4" w:space="0"/>
            </w:tcBorders>
            <w:shd w:val="clear" w:color="auto" w:fill="auto"/>
            <w:noWrap/>
            <w:vAlign w:val="center"/>
          </w:tcPr>
          <w:p w14:paraId="3ED608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8" w:type="dxa"/>
            <w:gridSpan w:val="2"/>
            <w:tcBorders>
              <w:top w:val="nil"/>
              <w:left w:val="nil"/>
              <w:bottom w:val="single" w:color="auto" w:sz="4" w:space="0"/>
              <w:right w:val="single" w:color="auto" w:sz="4" w:space="0"/>
            </w:tcBorders>
            <w:shd w:val="clear" w:color="auto" w:fill="auto"/>
            <w:noWrap/>
            <w:vAlign w:val="center"/>
          </w:tcPr>
          <w:p w14:paraId="084474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492437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0E05B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6" w:type="dxa"/>
            <w:gridSpan w:val="2"/>
            <w:tcBorders>
              <w:top w:val="nil"/>
              <w:left w:val="nil"/>
              <w:bottom w:val="single" w:color="auto" w:sz="4" w:space="0"/>
              <w:right w:val="single" w:color="auto" w:sz="4" w:space="0"/>
            </w:tcBorders>
            <w:shd w:val="clear" w:color="auto" w:fill="auto"/>
            <w:noWrap/>
            <w:vAlign w:val="center"/>
          </w:tcPr>
          <w:p w14:paraId="5A93F0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647" w:type="dxa"/>
            <w:gridSpan w:val="2"/>
            <w:tcBorders>
              <w:top w:val="nil"/>
              <w:left w:val="nil"/>
              <w:bottom w:val="single" w:color="auto" w:sz="4" w:space="0"/>
              <w:right w:val="single" w:color="auto" w:sz="4" w:space="0"/>
            </w:tcBorders>
            <w:shd w:val="clear" w:color="auto" w:fill="auto"/>
            <w:noWrap/>
            <w:vAlign w:val="center"/>
          </w:tcPr>
          <w:p w14:paraId="1BB675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42B64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14:paraId="560EFA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648" w:type="dxa"/>
            <w:gridSpan w:val="2"/>
            <w:tcBorders>
              <w:top w:val="nil"/>
              <w:left w:val="nil"/>
              <w:bottom w:val="single" w:color="auto" w:sz="4" w:space="0"/>
              <w:right w:val="single" w:color="auto" w:sz="4" w:space="0"/>
            </w:tcBorders>
            <w:shd w:val="clear" w:color="auto" w:fill="auto"/>
            <w:noWrap/>
            <w:vAlign w:val="center"/>
          </w:tcPr>
          <w:p w14:paraId="4E3F45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64B5B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206" w:type="dxa"/>
            <w:gridSpan w:val="3"/>
            <w:tcBorders>
              <w:top w:val="nil"/>
              <w:left w:val="nil"/>
              <w:bottom w:val="single" w:color="auto" w:sz="4" w:space="0"/>
              <w:right w:val="single" w:color="auto" w:sz="4" w:space="0"/>
            </w:tcBorders>
            <w:shd w:val="clear" w:color="auto" w:fill="auto"/>
            <w:noWrap/>
            <w:vAlign w:val="center"/>
          </w:tcPr>
          <w:p w14:paraId="2B022C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1E25ED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063E21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75367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6" w:type="dxa"/>
            <w:gridSpan w:val="2"/>
            <w:tcBorders>
              <w:top w:val="nil"/>
              <w:left w:val="nil"/>
              <w:bottom w:val="single" w:color="auto" w:sz="4" w:space="0"/>
              <w:right w:val="single" w:color="auto" w:sz="4" w:space="0"/>
            </w:tcBorders>
            <w:shd w:val="clear" w:color="auto" w:fill="auto"/>
            <w:noWrap/>
            <w:vAlign w:val="center"/>
          </w:tcPr>
          <w:p w14:paraId="1CE833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80906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8CBFF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14:paraId="603C49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52D07F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60D72C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206" w:type="dxa"/>
            <w:gridSpan w:val="3"/>
            <w:tcBorders>
              <w:top w:val="nil"/>
              <w:left w:val="nil"/>
              <w:bottom w:val="single" w:color="auto" w:sz="4" w:space="0"/>
              <w:right w:val="single" w:color="auto" w:sz="4" w:space="0"/>
            </w:tcBorders>
            <w:shd w:val="clear" w:color="auto" w:fill="auto"/>
            <w:noWrap/>
            <w:vAlign w:val="center"/>
          </w:tcPr>
          <w:p w14:paraId="62D7A7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0C8904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B4F47E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40674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6" w:type="dxa"/>
            <w:gridSpan w:val="2"/>
            <w:tcBorders>
              <w:top w:val="nil"/>
              <w:left w:val="nil"/>
              <w:bottom w:val="single" w:color="auto" w:sz="4" w:space="0"/>
              <w:right w:val="single" w:color="auto" w:sz="4" w:space="0"/>
            </w:tcBorders>
            <w:shd w:val="clear" w:color="auto" w:fill="auto"/>
            <w:noWrap/>
            <w:vAlign w:val="center"/>
          </w:tcPr>
          <w:p w14:paraId="24BB40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62402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A2104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14:paraId="4F2EF8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648" w:type="dxa"/>
            <w:gridSpan w:val="2"/>
            <w:tcBorders>
              <w:top w:val="nil"/>
              <w:left w:val="nil"/>
              <w:bottom w:val="single" w:color="auto" w:sz="4" w:space="0"/>
              <w:right w:val="single" w:color="auto" w:sz="4" w:space="0"/>
            </w:tcBorders>
            <w:shd w:val="clear" w:color="auto" w:fill="auto"/>
            <w:noWrap/>
            <w:vAlign w:val="center"/>
          </w:tcPr>
          <w:p w14:paraId="15558C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B762F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206" w:type="dxa"/>
            <w:gridSpan w:val="3"/>
            <w:tcBorders>
              <w:top w:val="nil"/>
              <w:left w:val="nil"/>
              <w:bottom w:val="single" w:color="auto" w:sz="4" w:space="0"/>
              <w:right w:val="single" w:color="auto" w:sz="4" w:space="0"/>
            </w:tcBorders>
            <w:shd w:val="clear" w:color="auto" w:fill="auto"/>
            <w:noWrap/>
            <w:vAlign w:val="center"/>
          </w:tcPr>
          <w:p w14:paraId="20A0A5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8" w:type="dxa"/>
            <w:gridSpan w:val="2"/>
            <w:tcBorders>
              <w:top w:val="nil"/>
              <w:left w:val="nil"/>
              <w:bottom w:val="single" w:color="auto" w:sz="4" w:space="0"/>
              <w:right w:val="single" w:color="auto" w:sz="4" w:space="0"/>
            </w:tcBorders>
            <w:shd w:val="clear" w:color="auto" w:fill="auto"/>
            <w:noWrap/>
            <w:vAlign w:val="center"/>
          </w:tcPr>
          <w:p w14:paraId="76D708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9847E1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7CDBF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6" w:type="dxa"/>
            <w:gridSpan w:val="2"/>
            <w:tcBorders>
              <w:top w:val="nil"/>
              <w:left w:val="nil"/>
              <w:bottom w:val="single" w:color="auto" w:sz="4" w:space="0"/>
              <w:right w:val="single" w:color="auto" w:sz="4" w:space="0"/>
            </w:tcBorders>
            <w:shd w:val="clear" w:color="auto" w:fill="auto"/>
            <w:noWrap/>
            <w:vAlign w:val="center"/>
          </w:tcPr>
          <w:p w14:paraId="389185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3E10F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3D9E5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14:paraId="62D98C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648" w:type="dxa"/>
            <w:gridSpan w:val="2"/>
            <w:tcBorders>
              <w:top w:val="nil"/>
              <w:left w:val="nil"/>
              <w:bottom w:val="single" w:color="auto" w:sz="4" w:space="0"/>
              <w:right w:val="single" w:color="auto" w:sz="4" w:space="0"/>
            </w:tcBorders>
            <w:shd w:val="clear" w:color="auto" w:fill="auto"/>
            <w:noWrap/>
            <w:vAlign w:val="center"/>
          </w:tcPr>
          <w:p w14:paraId="5BEC3D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614C62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206" w:type="dxa"/>
            <w:gridSpan w:val="3"/>
            <w:tcBorders>
              <w:top w:val="nil"/>
              <w:left w:val="nil"/>
              <w:bottom w:val="single" w:color="auto" w:sz="4" w:space="0"/>
              <w:right w:val="single" w:color="auto" w:sz="4" w:space="0"/>
            </w:tcBorders>
            <w:shd w:val="clear" w:color="auto" w:fill="auto"/>
            <w:noWrap/>
            <w:vAlign w:val="center"/>
          </w:tcPr>
          <w:p w14:paraId="0B5815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8" w:type="dxa"/>
            <w:gridSpan w:val="2"/>
            <w:tcBorders>
              <w:top w:val="nil"/>
              <w:left w:val="nil"/>
              <w:bottom w:val="single" w:color="auto" w:sz="4" w:space="0"/>
              <w:right w:val="single" w:color="auto" w:sz="4" w:space="0"/>
            </w:tcBorders>
            <w:shd w:val="clear" w:color="auto" w:fill="auto"/>
            <w:noWrap/>
            <w:vAlign w:val="center"/>
          </w:tcPr>
          <w:p w14:paraId="3D160C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980D1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F06EC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6" w:type="dxa"/>
            <w:gridSpan w:val="2"/>
            <w:tcBorders>
              <w:top w:val="nil"/>
              <w:left w:val="nil"/>
              <w:bottom w:val="single" w:color="auto" w:sz="4" w:space="0"/>
              <w:right w:val="single" w:color="auto" w:sz="4" w:space="0"/>
            </w:tcBorders>
            <w:shd w:val="clear" w:color="auto" w:fill="auto"/>
            <w:noWrap/>
            <w:vAlign w:val="center"/>
          </w:tcPr>
          <w:p w14:paraId="6B019B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732099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8A36E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14:paraId="7CEE1B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648" w:type="dxa"/>
            <w:gridSpan w:val="2"/>
            <w:tcBorders>
              <w:top w:val="nil"/>
              <w:left w:val="nil"/>
              <w:bottom w:val="single" w:color="auto" w:sz="4" w:space="0"/>
              <w:right w:val="single" w:color="auto" w:sz="4" w:space="0"/>
            </w:tcBorders>
            <w:shd w:val="clear" w:color="auto" w:fill="auto"/>
            <w:noWrap/>
            <w:vAlign w:val="center"/>
          </w:tcPr>
          <w:p w14:paraId="771507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3BAC0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206" w:type="dxa"/>
            <w:gridSpan w:val="3"/>
            <w:tcBorders>
              <w:top w:val="nil"/>
              <w:left w:val="nil"/>
              <w:bottom w:val="single" w:color="auto" w:sz="4" w:space="0"/>
              <w:right w:val="single" w:color="auto" w:sz="4" w:space="0"/>
            </w:tcBorders>
            <w:shd w:val="clear" w:color="auto" w:fill="auto"/>
            <w:noWrap/>
            <w:vAlign w:val="center"/>
          </w:tcPr>
          <w:p w14:paraId="345525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8" w:type="dxa"/>
            <w:gridSpan w:val="2"/>
            <w:tcBorders>
              <w:top w:val="nil"/>
              <w:left w:val="nil"/>
              <w:bottom w:val="single" w:color="auto" w:sz="4" w:space="0"/>
              <w:right w:val="single" w:color="auto" w:sz="4" w:space="0"/>
            </w:tcBorders>
            <w:shd w:val="clear" w:color="auto" w:fill="auto"/>
            <w:noWrap/>
            <w:vAlign w:val="center"/>
          </w:tcPr>
          <w:p w14:paraId="1823D6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F1366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59965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6" w:type="dxa"/>
            <w:gridSpan w:val="2"/>
            <w:tcBorders>
              <w:top w:val="nil"/>
              <w:left w:val="nil"/>
              <w:bottom w:val="single" w:color="auto" w:sz="4" w:space="0"/>
              <w:right w:val="single" w:color="auto" w:sz="4" w:space="0"/>
            </w:tcBorders>
            <w:shd w:val="clear" w:color="auto" w:fill="auto"/>
            <w:noWrap/>
            <w:vAlign w:val="center"/>
          </w:tcPr>
          <w:p w14:paraId="0772AC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647" w:type="dxa"/>
            <w:gridSpan w:val="2"/>
            <w:tcBorders>
              <w:top w:val="nil"/>
              <w:left w:val="nil"/>
              <w:bottom w:val="single" w:color="auto" w:sz="4" w:space="0"/>
              <w:right w:val="single" w:color="auto" w:sz="4" w:space="0"/>
            </w:tcBorders>
            <w:shd w:val="clear" w:color="auto" w:fill="auto"/>
            <w:noWrap/>
            <w:vAlign w:val="center"/>
          </w:tcPr>
          <w:p w14:paraId="496CBE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085E8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14:paraId="7963C7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648" w:type="dxa"/>
            <w:gridSpan w:val="2"/>
            <w:tcBorders>
              <w:top w:val="nil"/>
              <w:left w:val="nil"/>
              <w:bottom w:val="single" w:color="auto" w:sz="4" w:space="0"/>
              <w:right w:val="single" w:color="auto" w:sz="4" w:space="0"/>
            </w:tcBorders>
            <w:shd w:val="clear" w:color="auto" w:fill="auto"/>
            <w:noWrap/>
            <w:vAlign w:val="center"/>
          </w:tcPr>
          <w:p w14:paraId="1B232D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06DD69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206" w:type="dxa"/>
            <w:gridSpan w:val="3"/>
            <w:tcBorders>
              <w:top w:val="nil"/>
              <w:left w:val="nil"/>
              <w:bottom w:val="single" w:color="auto" w:sz="4" w:space="0"/>
              <w:right w:val="single" w:color="auto" w:sz="4" w:space="0"/>
            </w:tcBorders>
            <w:shd w:val="clear" w:color="auto" w:fill="auto"/>
            <w:noWrap/>
            <w:vAlign w:val="center"/>
          </w:tcPr>
          <w:p w14:paraId="213B78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8" w:type="dxa"/>
            <w:gridSpan w:val="2"/>
            <w:tcBorders>
              <w:top w:val="nil"/>
              <w:left w:val="nil"/>
              <w:bottom w:val="single" w:color="auto" w:sz="4" w:space="0"/>
              <w:right w:val="single" w:color="auto" w:sz="4" w:space="0"/>
            </w:tcBorders>
            <w:shd w:val="clear" w:color="auto" w:fill="auto"/>
            <w:noWrap/>
            <w:vAlign w:val="center"/>
          </w:tcPr>
          <w:p w14:paraId="4E6C90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33C618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0248B5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6" w:type="dxa"/>
            <w:gridSpan w:val="2"/>
            <w:tcBorders>
              <w:top w:val="nil"/>
              <w:left w:val="nil"/>
              <w:bottom w:val="single" w:color="auto" w:sz="4" w:space="0"/>
              <w:right w:val="single" w:color="auto" w:sz="4" w:space="0"/>
            </w:tcBorders>
            <w:shd w:val="clear" w:color="auto" w:fill="auto"/>
            <w:noWrap/>
            <w:vAlign w:val="center"/>
          </w:tcPr>
          <w:p w14:paraId="1CABEC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647" w:type="dxa"/>
            <w:gridSpan w:val="2"/>
            <w:tcBorders>
              <w:top w:val="nil"/>
              <w:left w:val="nil"/>
              <w:bottom w:val="single" w:color="auto" w:sz="4" w:space="0"/>
              <w:right w:val="single" w:color="auto" w:sz="4" w:space="0"/>
            </w:tcBorders>
            <w:shd w:val="clear" w:color="auto" w:fill="auto"/>
            <w:noWrap/>
            <w:vAlign w:val="center"/>
          </w:tcPr>
          <w:p w14:paraId="07C0B6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F61B6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14:paraId="1D51F4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718C21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63843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206" w:type="dxa"/>
            <w:gridSpan w:val="3"/>
            <w:tcBorders>
              <w:top w:val="nil"/>
              <w:left w:val="nil"/>
              <w:bottom w:val="single" w:color="auto" w:sz="4" w:space="0"/>
              <w:right w:val="single" w:color="auto" w:sz="4" w:space="0"/>
            </w:tcBorders>
            <w:shd w:val="clear" w:color="auto" w:fill="auto"/>
            <w:noWrap/>
            <w:vAlign w:val="center"/>
          </w:tcPr>
          <w:p w14:paraId="5CD301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67A19D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093407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F99A2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6" w:type="dxa"/>
            <w:gridSpan w:val="2"/>
            <w:tcBorders>
              <w:top w:val="nil"/>
              <w:left w:val="nil"/>
              <w:bottom w:val="single" w:color="auto" w:sz="4" w:space="0"/>
              <w:right w:val="single" w:color="auto" w:sz="4" w:space="0"/>
            </w:tcBorders>
            <w:shd w:val="clear" w:color="auto" w:fill="auto"/>
            <w:noWrap/>
            <w:vAlign w:val="center"/>
          </w:tcPr>
          <w:p w14:paraId="5E2141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647" w:type="dxa"/>
            <w:gridSpan w:val="2"/>
            <w:tcBorders>
              <w:top w:val="nil"/>
              <w:left w:val="nil"/>
              <w:bottom w:val="single" w:color="auto" w:sz="4" w:space="0"/>
              <w:right w:val="single" w:color="auto" w:sz="4" w:space="0"/>
            </w:tcBorders>
            <w:shd w:val="clear" w:color="auto" w:fill="auto"/>
            <w:noWrap/>
            <w:vAlign w:val="center"/>
          </w:tcPr>
          <w:p w14:paraId="785F94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90500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14:paraId="4330F1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62ACE3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5EB4F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206" w:type="dxa"/>
            <w:gridSpan w:val="3"/>
            <w:tcBorders>
              <w:top w:val="nil"/>
              <w:left w:val="nil"/>
              <w:bottom w:val="single" w:color="auto" w:sz="4" w:space="0"/>
              <w:right w:val="single" w:color="auto" w:sz="4" w:space="0"/>
            </w:tcBorders>
            <w:shd w:val="clear" w:color="auto" w:fill="auto"/>
            <w:noWrap/>
            <w:vAlign w:val="center"/>
          </w:tcPr>
          <w:p w14:paraId="5B26C5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8" w:type="dxa"/>
            <w:gridSpan w:val="2"/>
            <w:tcBorders>
              <w:top w:val="nil"/>
              <w:left w:val="nil"/>
              <w:bottom w:val="single" w:color="auto" w:sz="4" w:space="0"/>
              <w:right w:val="single" w:color="auto" w:sz="4" w:space="0"/>
            </w:tcBorders>
            <w:shd w:val="clear" w:color="auto" w:fill="auto"/>
            <w:noWrap/>
            <w:vAlign w:val="center"/>
          </w:tcPr>
          <w:p w14:paraId="367F3E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6D520F">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7AD20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6" w:type="dxa"/>
            <w:gridSpan w:val="2"/>
            <w:tcBorders>
              <w:top w:val="nil"/>
              <w:left w:val="nil"/>
              <w:bottom w:val="single" w:color="auto" w:sz="4" w:space="0"/>
              <w:right w:val="single" w:color="auto" w:sz="4" w:space="0"/>
            </w:tcBorders>
            <w:shd w:val="clear" w:color="auto" w:fill="auto"/>
            <w:noWrap/>
            <w:vAlign w:val="center"/>
          </w:tcPr>
          <w:p w14:paraId="2D5167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647" w:type="dxa"/>
            <w:gridSpan w:val="2"/>
            <w:tcBorders>
              <w:top w:val="nil"/>
              <w:left w:val="nil"/>
              <w:bottom w:val="single" w:color="auto" w:sz="4" w:space="0"/>
              <w:right w:val="single" w:color="auto" w:sz="4" w:space="0"/>
            </w:tcBorders>
            <w:shd w:val="clear" w:color="auto" w:fill="auto"/>
            <w:noWrap/>
            <w:vAlign w:val="center"/>
          </w:tcPr>
          <w:p w14:paraId="71CD7A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8BD81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14:paraId="0E5D46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648" w:type="dxa"/>
            <w:gridSpan w:val="2"/>
            <w:tcBorders>
              <w:top w:val="nil"/>
              <w:left w:val="nil"/>
              <w:bottom w:val="single" w:color="auto" w:sz="4" w:space="0"/>
              <w:right w:val="single" w:color="auto" w:sz="4" w:space="0"/>
            </w:tcBorders>
            <w:shd w:val="clear" w:color="auto" w:fill="auto"/>
            <w:noWrap/>
            <w:vAlign w:val="center"/>
          </w:tcPr>
          <w:p w14:paraId="2F2A66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12B39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206" w:type="dxa"/>
            <w:gridSpan w:val="3"/>
            <w:tcBorders>
              <w:top w:val="nil"/>
              <w:left w:val="nil"/>
              <w:bottom w:val="single" w:color="auto" w:sz="4" w:space="0"/>
              <w:right w:val="single" w:color="auto" w:sz="4" w:space="0"/>
            </w:tcBorders>
            <w:shd w:val="clear" w:color="auto" w:fill="auto"/>
            <w:noWrap/>
            <w:vAlign w:val="center"/>
          </w:tcPr>
          <w:p w14:paraId="7C082C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2D674F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310F77">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EBD44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6" w:type="dxa"/>
            <w:gridSpan w:val="2"/>
            <w:tcBorders>
              <w:top w:val="nil"/>
              <w:left w:val="nil"/>
              <w:bottom w:val="single" w:color="auto" w:sz="4" w:space="0"/>
              <w:right w:val="single" w:color="auto" w:sz="4" w:space="0"/>
            </w:tcBorders>
            <w:shd w:val="clear" w:color="auto" w:fill="auto"/>
            <w:noWrap/>
            <w:vAlign w:val="center"/>
          </w:tcPr>
          <w:p w14:paraId="564953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61F9D5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7F59C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14:paraId="7ED5E5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648" w:type="dxa"/>
            <w:gridSpan w:val="2"/>
            <w:tcBorders>
              <w:top w:val="nil"/>
              <w:left w:val="nil"/>
              <w:bottom w:val="single" w:color="auto" w:sz="4" w:space="0"/>
              <w:right w:val="single" w:color="auto" w:sz="4" w:space="0"/>
            </w:tcBorders>
            <w:shd w:val="clear" w:color="auto" w:fill="auto"/>
            <w:noWrap/>
            <w:vAlign w:val="center"/>
          </w:tcPr>
          <w:p w14:paraId="26B5CA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2AEBE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206" w:type="dxa"/>
            <w:gridSpan w:val="3"/>
            <w:tcBorders>
              <w:top w:val="nil"/>
              <w:left w:val="nil"/>
              <w:bottom w:val="single" w:color="auto" w:sz="4" w:space="0"/>
              <w:right w:val="single" w:color="auto" w:sz="4" w:space="0"/>
            </w:tcBorders>
            <w:shd w:val="clear" w:color="auto" w:fill="auto"/>
            <w:noWrap/>
            <w:vAlign w:val="center"/>
          </w:tcPr>
          <w:p w14:paraId="610053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8" w:type="dxa"/>
            <w:gridSpan w:val="2"/>
            <w:tcBorders>
              <w:top w:val="nil"/>
              <w:left w:val="nil"/>
              <w:bottom w:val="single" w:color="auto" w:sz="4" w:space="0"/>
              <w:right w:val="single" w:color="auto" w:sz="4" w:space="0"/>
            </w:tcBorders>
            <w:shd w:val="clear" w:color="auto" w:fill="auto"/>
            <w:noWrap/>
            <w:vAlign w:val="center"/>
          </w:tcPr>
          <w:p w14:paraId="1955C1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CFC9546">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CC400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6" w:type="dxa"/>
            <w:gridSpan w:val="2"/>
            <w:tcBorders>
              <w:top w:val="nil"/>
              <w:left w:val="nil"/>
              <w:bottom w:val="single" w:color="auto" w:sz="4" w:space="0"/>
              <w:right w:val="single" w:color="auto" w:sz="4" w:space="0"/>
            </w:tcBorders>
            <w:shd w:val="clear" w:color="auto" w:fill="auto"/>
            <w:noWrap/>
            <w:vAlign w:val="center"/>
          </w:tcPr>
          <w:p w14:paraId="5F3895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3A10A8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40459D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14:paraId="4A1AB7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648" w:type="dxa"/>
            <w:gridSpan w:val="2"/>
            <w:tcBorders>
              <w:top w:val="nil"/>
              <w:left w:val="nil"/>
              <w:bottom w:val="single" w:color="auto" w:sz="4" w:space="0"/>
              <w:right w:val="single" w:color="auto" w:sz="4" w:space="0"/>
            </w:tcBorders>
            <w:shd w:val="clear" w:color="auto" w:fill="auto"/>
            <w:noWrap/>
            <w:vAlign w:val="center"/>
          </w:tcPr>
          <w:p w14:paraId="0874C6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0B58F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206" w:type="dxa"/>
            <w:gridSpan w:val="3"/>
            <w:tcBorders>
              <w:top w:val="nil"/>
              <w:left w:val="nil"/>
              <w:bottom w:val="single" w:color="auto" w:sz="4" w:space="0"/>
              <w:right w:val="single" w:color="auto" w:sz="4" w:space="0"/>
            </w:tcBorders>
            <w:shd w:val="clear" w:color="auto" w:fill="auto"/>
            <w:noWrap/>
            <w:vAlign w:val="center"/>
          </w:tcPr>
          <w:p w14:paraId="5C4249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3414D9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4699CE4">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4324A7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6" w:type="dxa"/>
            <w:gridSpan w:val="2"/>
            <w:tcBorders>
              <w:top w:val="nil"/>
              <w:left w:val="nil"/>
              <w:bottom w:val="single" w:color="auto" w:sz="4" w:space="0"/>
              <w:right w:val="single" w:color="auto" w:sz="4" w:space="0"/>
            </w:tcBorders>
            <w:shd w:val="clear" w:color="auto" w:fill="auto"/>
            <w:noWrap/>
            <w:vAlign w:val="center"/>
          </w:tcPr>
          <w:p w14:paraId="320BC5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647" w:type="dxa"/>
            <w:gridSpan w:val="2"/>
            <w:tcBorders>
              <w:top w:val="nil"/>
              <w:left w:val="nil"/>
              <w:bottom w:val="single" w:color="auto" w:sz="4" w:space="0"/>
              <w:right w:val="single" w:color="auto" w:sz="4" w:space="0"/>
            </w:tcBorders>
            <w:shd w:val="clear" w:color="auto" w:fill="auto"/>
            <w:noWrap/>
            <w:vAlign w:val="center"/>
          </w:tcPr>
          <w:p w14:paraId="0164F7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65D31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14:paraId="4F49C3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648" w:type="dxa"/>
            <w:gridSpan w:val="2"/>
            <w:tcBorders>
              <w:top w:val="nil"/>
              <w:left w:val="nil"/>
              <w:bottom w:val="single" w:color="auto" w:sz="4" w:space="0"/>
              <w:right w:val="single" w:color="auto" w:sz="4" w:space="0"/>
            </w:tcBorders>
            <w:shd w:val="clear" w:color="auto" w:fill="auto"/>
            <w:noWrap/>
            <w:vAlign w:val="center"/>
          </w:tcPr>
          <w:p w14:paraId="7A1323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0CFFE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206" w:type="dxa"/>
            <w:gridSpan w:val="3"/>
            <w:tcBorders>
              <w:top w:val="nil"/>
              <w:left w:val="nil"/>
              <w:bottom w:val="single" w:color="auto" w:sz="4" w:space="0"/>
              <w:right w:val="single" w:color="auto" w:sz="4" w:space="0"/>
            </w:tcBorders>
            <w:shd w:val="clear" w:color="auto" w:fill="auto"/>
            <w:noWrap/>
            <w:vAlign w:val="center"/>
          </w:tcPr>
          <w:p w14:paraId="761BE0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6631BC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FFD461">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090B3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6" w:type="dxa"/>
            <w:gridSpan w:val="2"/>
            <w:tcBorders>
              <w:top w:val="nil"/>
              <w:left w:val="nil"/>
              <w:bottom w:val="single" w:color="auto" w:sz="4" w:space="0"/>
              <w:right w:val="single" w:color="auto" w:sz="4" w:space="0"/>
            </w:tcBorders>
            <w:shd w:val="clear" w:color="auto" w:fill="auto"/>
            <w:noWrap/>
            <w:vAlign w:val="center"/>
          </w:tcPr>
          <w:p w14:paraId="769C6D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647" w:type="dxa"/>
            <w:gridSpan w:val="2"/>
            <w:tcBorders>
              <w:top w:val="nil"/>
              <w:left w:val="nil"/>
              <w:bottom w:val="single" w:color="auto" w:sz="4" w:space="0"/>
              <w:right w:val="single" w:color="auto" w:sz="4" w:space="0"/>
            </w:tcBorders>
            <w:shd w:val="clear" w:color="auto" w:fill="auto"/>
            <w:noWrap/>
            <w:vAlign w:val="center"/>
          </w:tcPr>
          <w:p w14:paraId="62FABC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B7C14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14:paraId="257A9F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74262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B21BB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206" w:type="dxa"/>
            <w:gridSpan w:val="3"/>
            <w:tcBorders>
              <w:top w:val="nil"/>
              <w:left w:val="nil"/>
              <w:bottom w:val="single" w:color="auto" w:sz="4" w:space="0"/>
              <w:right w:val="single" w:color="auto" w:sz="4" w:space="0"/>
            </w:tcBorders>
            <w:shd w:val="clear" w:color="auto" w:fill="auto"/>
            <w:noWrap/>
            <w:vAlign w:val="center"/>
          </w:tcPr>
          <w:p w14:paraId="0EBF6D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53A74B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C92AD03">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2D98C9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6" w:type="dxa"/>
            <w:gridSpan w:val="2"/>
            <w:tcBorders>
              <w:top w:val="nil"/>
              <w:left w:val="nil"/>
              <w:bottom w:val="single" w:color="auto" w:sz="4" w:space="0"/>
              <w:right w:val="single" w:color="auto" w:sz="4" w:space="0"/>
            </w:tcBorders>
            <w:shd w:val="clear" w:color="auto" w:fill="auto"/>
            <w:noWrap/>
            <w:vAlign w:val="center"/>
          </w:tcPr>
          <w:p w14:paraId="76EB66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647" w:type="dxa"/>
            <w:gridSpan w:val="2"/>
            <w:tcBorders>
              <w:top w:val="nil"/>
              <w:left w:val="nil"/>
              <w:bottom w:val="single" w:color="auto" w:sz="4" w:space="0"/>
              <w:right w:val="single" w:color="auto" w:sz="4" w:space="0"/>
            </w:tcBorders>
            <w:shd w:val="clear" w:color="auto" w:fill="auto"/>
            <w:noWrap/>
            <w:vAlign w:val="center"/>
          </w:tcPr>
          <w:p w14:paraId="070108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7FD8E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14:paraId="2CDB34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648" w:type="dxa"/>
            <w:gridSpan w:val="2"/>
            <w:tcBorders>
              <w:top w:val="nil"/>
              <w:left w:val="nil"/>
              <w:bottom w:val="single" w:color="auto" w:sz="4" w:space="0"/>
              <w:right w:val="single" w:color="auto" w:sz="4" w:space="0"/>
            </w:tcBorders>
            <w:shd w:val="clear" w:color="auto" w:fill="auto"/>
            <w:noWrap/>
            <w:vAlign w:val="center"/>
          </w:tcPr>
          <w:p w14:paraId="2D973F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219882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206" w:type="dxa"/>
            <w:gridSpan w:val="3"/>
            <w:tcBorders>
              <w:top w:val="nil"/>
              <w:left w:val="nil"/>
              <w:bottom w:val="single" w:color="auto" w:sz="4" w:space="0"/>
              <w:right w:val="single" w:color="auto" w:sz="4" w:space="0"/>
            </w:tcBorders>
            <w:shd w:val="clear" w:color="auto" w:fill="auto"/>
            <w:noWrap/>
            <w:vAlign w:val="center"/>
          </w:tcPr>
          <w:p w14:paraId="1F31D0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8" w:type="dxa"/>
            <w:gridSpan w:val="2"/>
            <w:tcBorders>
              <w:top w:val="nil"/>
              <w:left w:val="nil"/>
              <w:bottom w:val="single" w:color="auto" w:sz="4" w:space="0"/>
              <w:right w:val="single" w:color="auto" w:sz="4" w:space="0"/>
            </w:tcBorders>
            <w:shd w:val="clear" w:color="auto" w:fill="auto"/>
            <w:noWrap/>
            <w:vAlign w:val="center"/>
          </w:tcPr>
          <w:p w14:paraId="0C0655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C7B155">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ACF24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6" w:type="dxa"/>
            <w:gridSpan w:val="2"/>
            <w:tcBorders>
              <w:top w:val="nil"/>
              <w:left w:val="nil"/>
              <w:bottom w:val="single" w:color="auto" w:sz="4" w:space="0"/>
              <w:right w:val="single" w:color="auto" w:sz="4" w:space="0"/>
            </w:tcBorders>
            <w:shd w:val="clear" w:color="auto" w:fill="auto"/>
            <w:noWrap/>
            <w:vAlign w:val="center"/>
          </w:tcPr>
          <w:p w14:paraId="2400B3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3E0090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BDAF9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14:paraId="6E31C6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648" w:type="dxa"/>
            <w:gridSpan w:val="2"/>
            <w:tcBorders>
              <w:top w:val="nil"/>
              <w:left w:val="nil"/>
              <w:bottom w:val="single" w:color="auto" w:sz="4" w:space="0"/>
              <w:right w:val="single" w:color="auto" w:sz="4" w:space="0"/>
            </w:tcBorders>
            <w:shd w:val="clear" w:color="auto" w:fill="auto"/>
            <w:noWrap/>
            <w:vAlign w:val="center"/>
          </w:tcPr>
          <w:p w14:paraId="08F45B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FA515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206" w:type="dxa"/>
            <w:gridSpan w:val="3"/>
            <w:tcBorders>
              <w:top w:val="nil"/>
              <w:left w:val="nil"/>
              <w:bottom w:val="single" w:color="auto" w:sz="4" w:space="0"/>
              <w:right w:val="single" w:color="auto" w:sz="4" w:space="0"/>
            </w:tcBorders>
            <w:shd w:val="clear" w:color="auto" w:fill="auto"/>
            <w:noWrap/>
            <w:vAlign w:val="center"/>
          </w:tcPr>
          <w:p w14:paraId="209730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06397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F08810">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714D2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6" w:type="dxa"/>
            <w:gridSpan w:val="2"/>
            <w:tcBorders>
              <w:top w:val="nil"/>
              <w:left w:val="nil"/>
              <w:bottom w:val="single" w:color="auto" w:sz="4" w:space="0"/>
              <w:right w:val="single" w:color="auto" w:sz="4" w:space="0"/>
            </w:tcBorders>
            <w:shd w:val="clear" w:color="auto" w:fill="auto"/>
            <w:noWrap/>
            <w:vAlign w:val="center"/>
          </w:tcPr>
          <w:p w14:paraId="7A07FC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647" w:type="dxa"/>
            <w:gridSpan w:val="2"/>
            <w:tcBorders>
              <w:top w:val="nil"/>
              <w:left w:val="nil"/>
              <w:bottom w:val="single" w:color="auto" w:sz="4" w:space="0"/>
              <w:right w:val="single" w:color="auto" w:sz="4" w:space="0"/>
            </w:tcBorders>
            <w:shd w:val="clear" w:color="auto" w:fill="auto"/>
            <w:noWrap/>
            <w:vAlign w:val="center"/>
          </w:tcPr>
          <w:p w14:paraId="4AFB52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3F39C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14:paraId="2DE240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5BB160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DA7BB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206" w:type="dxa"/>
            <w:gridSpan w:val="3"/>
            <w:tcBorders>
              <w:top w:val="nil"/>
              <w:left w:val="nil"/>
              <w:bottom w:val="single" w:color="auto" w:sz="4" w:space="0"/>
              <w:right w:val="single" w:color="auto" w:sz="4" w:space="0"/>
            </w:tcBorders>
            <w:shd w:val="clear" w:color="auto" w:fill="auto"/>
            <w:noWrap/>
            <w:vAlign w:val="center"/>
          </w:tcPr>
          <w:p w14:paraId="5B868F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02895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5139F8A">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923C0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6" w:type="dxa"/>
            <w:gridSpan w:val="2"/>
            <w:tcBorders>
              <w:top w:val="nil"/>
              <w:left w:val="nil"/>
              <w:bottom w:val="single" w:color="auto" w:sz="4" w:space="0"/>
              <w:right w:val="single" w:color="auto" w:sz="4" w:space="0"/>
            </w:tcBorders>
            <w:shd w:val="clear" w:color="auto" w:fill="auto"/>
            <w:noWrap/>
            <w:vAlign w:val="center"/>
          </w:tcPr>
          <w:p w14:paraId="5286E9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00229C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D47F2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14:paraId="590B83F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648" w:type="dxa"/>
            <w:gridSpan w:val="2"/>
            <w:tcBorders>
              <w:top w:val="nil"/>
              <w:left w:val="nil"/>
              <w:bottom w:val="single" w:color="auto" w:sz="4" w:space="0"/>
              <w:right w:val="single" w:color="auto" w:sz="4" w:space="0"/>
            </w:tcBorders>
            <w:shd w:val="clear" w:color="auto" w:fill="auto"/>
            <w:noWrap/>
            <w:vAlign w:val="center"/>
          </w:tcPr>
          <w:p w14:paraId="3D0672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7CA40255">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206" w:type="dxa"/>
            <w:gridSpan w:val="3"/>
            <w:tcBorders>
              <w:top w:val="nil"/>
              <w:left w:val="nil"/>
              <w:bottom w:val="single" w:color="auto" w:sz="4" w:space="0"/>
              <w:right w:val="single" w:color="auto" w:sz="4" w:space="0"/>
            </w:tcBorders>
            <w:shd w:val="clear" w:color="auto" w:fill="auto"/>
            <w:noWrap/>
            <w:vAlign w:val="center"/>
          </w:tcPr>
          <w:p w14:paraId="1942258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3A4420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04563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1D91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6" w:type="dxa"/>
            <w:gridSpan w:val="2"/>
            <w:tcBorders>
              <w:top w:val="nil"/>
              <w:left w:val="nil"/>
              <w:bottom w:val="single" w:color="auto" w:sz="4" w:space="0"/>
              <w:right w:val="single" w:color="auto" w:sz="4" w:space="0"/>
            </w:tcBorders>
            <w:shd w:val="clear" w:color="auto" w:fill="auto"/>
            <w:noWrap/>
            <w:vAlign w:val="center"/>
          </w:tcPr>
          <w:p w14:paraId="1E6FDA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647" w:type="dxa"/>
            <w:gridSpan w:val="2"/>
            <w:tcBorders>
              <w:top w:val="nil"/>
              <w:left w:val="nil"/>
              <w:bottom w:val="single" w:color="auto" w:sz="4" w:space="0"/>
              <w:right w:val="single" w:color="auto" w:sz="4" w:space="0"/>
            </w:tcBorders>
            <w:shd w:val="clear" w:color="auto" w:fill="auto"/>
            <w:noWrap/>
            <w:vAlign w:val="center"/>
          </w:tcPr>
          <w:p w14:paraId="0CFBCB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95D53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14:paraId="59ABEE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648" w:type="dxa"/>
            <w:gridSpan w:val="2"/>
            <w:tcBorders>
              <w:top w:val="nil"/>
              <w:left w:val="nil"/>
              <w:bottom w:val="single" w:color="auto" w:sz="4" w:space="0"/>
              <w:right w:val="single" w:color="auto" w:sz="4" w:space="0"/>
            </w:tcBorders>
            <w:shd w:val="clear" w:color="auto" w:fill="auto"/>
            <w:noWrap/>
            <w:vAlign w:val="center"/>
          </w:tcPr>
          <w:p w14:paraId="457D78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B7BA07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206" w:type="dxa"/>
            <w:gridSpan w:val="3"/>
            <w:tcBorders>
              <w:top w:val="nil"/>
              <w:left w:val="nil"/>
              <w:bottom w:val="single" w:color="auto" w:sz="4" w:space="0"/>
              <w:right w:val="single" w:color="auto" w:sz="4" w:space="0"/>
            </w:tcBorders>
            <w:shd w:val="clear" w:color="auto" w:fill="auto"/>
            <w:noWrap/>
            <w:vAlign w:val="center"/>
          </w:tcPr>
          <w:p w14:paraId="15B2BD4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648" w:type="dxa"/>
            <w:gridSpan w:val="2"/>
            <w:tcBorders>
              <w:top w:val="nil"/>
              <w:left w:val="nil"/>
              <w:bottom w:val="single" w:color="auto" w:sz="4" w:space="0"/>
              <w:right w:val="single" w:color="auto" w:sz="4" w:space="0"/>
            </w:tcBorders>
            <w:shd w:val="clear" w:color="auto" w:fill="auto"/>
            <w:noWrap/>
            <w:vAlign w:val="center"/>
          </w:tcPr>
          <w:p w14:paraId="55E636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C6F9A89">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64C6E4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6" w:type="dxa"/>
            <w:gridSpan w:val="2"/>
            <w:tcBorders>
              <w:top w:val="nil"/>
              <w:left w:val="nil"/>
              <w:bottom w:val="single" w:color="auto" w:sz="4" w:space="0"/>
              <w:right w:val="single" w:color="auto" w:sz="4" w:space="0"/>
            </w:tcBorders>
            <w:shd w:val="clear" w:color="auto" w:fill="auto"/>
            <w:noWrap/>
            <w:vAlign w:val="center"/>
          </w:tcPr>
          <w:p w14:paraId="00CA36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647" w:type="dxa"/>
            <w:gridSpan w:val="2"/>
            <w:tcBorders>
              <w:top w:val="nil"/>
              <w:left w:val="nil"/>
              <w:bottom w:val="single" w:color="auto" w:sz="4" w:space="0"/>
              <w:right w:val="single" w:color="auto" w:sz="4" w:space="0"/>
            </w:tcBorders>
            <w:shd w:val="clear" w:color="auto" w:fill="auto"/>
            <w:noWrap/>
            <w:vAlign w:val="center"/>
          </w:tcPr>
          <w:p w14:paraId="4348DA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18A8F6F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14:paraId="7AD01A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648" w:type="dxa"/>
            <w:gridSpan w:val="2"/>
            <w:tcBorders>
              <w:top w:val="nil"/>
              <w:left w:val="nil"/>
              <w:bottom w:val="single" w:color="auto" w:sz="4" w:space="0"/>
              <w:right w:val="single" w:color="auto" w:sz="4" w:space="0"/>
            </w:tcBorders>
            <w:shd w:val="clear" w:color="auto" w:fill="auto"/>
            <w:noWrap/>
            <w:vAlign w:val="center"/>
          </w:tcPr>
          <w:p w14:paraId="6428F78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1D929A89">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206" w:type="dxa"/>
            <w:gridSpan w:val="3"/>
            <w:tcBorders>
              <w:top w:val="nil"/>
              <w:left w:val="nil"/>
              <w:bottom w:val="single" w:color="auto" w:sz="4" w:space="0"/>
              <w:right w:val="single" w:color="auto" w:sz="4" w:space="0"/>
            </w:tcBorders>
            <w:shd w:val="clear" w:color="auto" w:fill="auto"/>
            <w:noWrap/>
            <w:vAlign w:val="center"/>
          </w:tcPr>
          <w:p w14:paraId="0CFF3C54">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78DBF6D8">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1E43A0D6">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3A7D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CC6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33DA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854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A269174">
            <w:pPr>
              <w:widowControl/>
              <w:jc w:val="left"/>
              <w:rPr>
                <w:rFonts w:hint="eastAsia" w:ascii="宋体" w:hAnsi="宋体" w:eastAsia="宋体" w:cs="宋体"/>
                <w:color w:val="000000"/>
                <w:kern w:val="0"/>
                <w:szCs w:val="20"/>
              </w:rPr>
            </w:pPr>
          </w:p>
          <w:tbl>
            <w:tblPr>
              <w:tblStyle w:val="8"/>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946"/>
            </w:tblGrid>
            <w:tr w14:paraId="36F6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DED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2FEB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79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6EB0E27B">
            <w:pPr>
              <w:widowControl/>
              <w:jc w:val="left"/>
              <w:rPr>
                <w:rFonts w:ascii="宋体" w:hAnsi="宋体" w:eastAsia="宋体" w:cs="宋体"/>
                <w:color w:val="000000"/>
                <w:kern w:val="0"/>
                <w:szCs w:val="20"/>
              </w:rPr>
            </w:pPr>
          </w:p>
        </w:tc>
        <w:tc>
          <w:tcPr>
            <w:tcW w:w="648" w:type="dxa"/>
            <w:gridSpan w:val="2"/>
            <w:tcBorders>
              <w:top w:val="nil"/>
              <w:left w:val="nil"/>
              <w:bottom w:val="single" w:color="auto" w:sz="4" w:space="0"/>
              <w:right w:val="single" w:color="auto" w:sz="4" w:space="0"/>
            </w:tcBorders>
            <w:shd w:val="clear" w:color="auto" w:fill="auto"/>
            <w:noWrap/>
            <w:vAlign w:val="center"/>
          </w:tcPr>
          <w:p w14:paraId="059E47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855AC1C">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359943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6" w:type="dxa"/>
            <w:gridSpan w:val="2"/>
            <w:tcBorders>
              <w:top w:val="nil"/>
              <w:left w:val="nil"/>
              <w:bottom w:val="single" w:color="auto" w:sz="4" w:space="0"/>
              <w:right w:val="single" w:color="auto" w:sz="4" w:space="0"/>
            </w:tcBorders>
            <w:shd w:val="clear" w:color="auto" w:fill="auto"/>
            <w:noWrap/>
            <w:vAlign w:val="center"/>
          </w:tcPr>
          <w:p w14:paraId="4DC812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647" w:type="dxa"/>
            <w:gridSpan w:val="2"/>
            <w:tcBorders>
              <w:top w:val="nil"/>
              <w:left w:val="nil"/>
              <w:bottom w:val="single" w:color="auto" w:sz="4" w:space="0"/>
              <w:right w:val="single" w:color="auto" w:sz="4" w:space="0"/>
            </w:tcBorders>
            <w:shd w:val="clear" w:color="auto" w:fill="auto"/>
            <w:noWrap/>
            <w:vAlign w:val="center"/>
          </w:tcPr>
          <w:p w14:paraId="15F1EB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08902B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14:paraId="0F32EA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648" w:type="dxa"/>
            <w:gridSpan w:val="2"/>
            <w:tcBorders>
              <w:top w:val="nil"/>
              <w:left w:val="nil"/>
              <w:bottom w:val="single" w:color="auto" w:sz="4" w:space="0"/>
              <w:right w:val="single" w:color="auto" w:sz="4" w:space="0"/>
            </w:tcBorders>
            <w:shd w:val="clear" w:color="auto" w:fill="auto"/>
            <w:noWrap/>
            <w:vAlign w:val="center"/>
          </w:tcPr>
          <w:p w14:paraId="3284C7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841AF0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206" w:type="dxa"/>
            <w:gridSpan w:val="3"/>
            <w:tcBorders>
              <w:top w:val="nil"/>
              <w:left w:val="nil"/>
              <w:bottom w:val="single" w:color="auto" w:sz="4" w:space="0"/>
              <w:right w:val="single" w:color="auto" w:sz="4" w:space="0"/>
            </w:tcBorders>
            <w:shd w:val="clear" w:color="auto" w:fill="auto"/>
            <w:noWrap/>
            <w:vAlign w:val="center"/>
          </w:tcPr>
          <w:p w14:paraId="73540C2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648" w:type="dxa"/>
            <w:gridSpan w:val="2"/>
            <w:tcBorders>
              <w:top w:val="nil"/>
              <w:left w:val="nil"/>
              <w:bottom w:val="single" w:color="auto" w:sz="4" w:space="0"/>
              <w:right w:val="single" w:color="auto" w:sz="4" w:space="0"/>
            </w:tcBorders>
            <w:shd w:val="clear" w:color="auto" w:fill="auto"/>
            <w:noWrap/>
            <w:vAlign w:val="center"/>
          </w:tcPr>
          <w:p w14:paraId="287576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F305A48">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1DFE28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6" w:type="dxa"/>
            <w:gridSpan w:val="2"/>
            <w:tcBorders>
              <w:top w:val="nil"/>
              <w:left w:val="nil"/>
              <w:bottom w:val="single" w:color="auto" w:sz="4" w:space="0"/>
              <w:right w:val="single" w:color="auto" w:sz="4" w:space="0"/>
            </w:tcBorders>
            <w:shd w:val="clear" w:color="auto" w:fill="auto"/>
            <w:noWrap/>
            <w:vAlign w:val="center"/>
          </w:tcPr>
          <w:p w14:paraId="06865C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647" w:type="dxa"/>
            <w:gridSpan w:val="2"/>
            <w:tcBorders>
              <w:top w:val="nil"/>
              <w:left w:val="nil"/>
              <w:bottom w:val="single" w:color="auto" w:sz="4" w:space="0"/>
              <w:right w:val="single" w:color="auto" w:sz="4" w:space="0"/>
            </w:tcBorders>
            <w:shd w:val="clear" w:color="auto" w:fill="auto"/>
            <w:noWrap/>
            <w:vAlign w:val="center"/>
          </w:tcPr>
          <w:p w14:paraId="0D150C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3B44F9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14:paraId="09192B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707DD0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3AB5E10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206" w:type="dxa"/>
            <w:gridSpan w:val="3"/>
            <w:tcBorders>
              <w:top w:val="nil"/>
              <w:left w:val="nil"/>
              <w:bottom w:val="single" w:color="auto" w:sz="4" w:space="0"/>
              <w:right w:val="single" w:color="auto" w:sz="4" w:space="0"/>
            </w:tcBorders>
            <w:shd w:val="clear" w:color="auto" w:fill="auto"/>
            <w:noWrap/>
            <w:vAlign w:val="center"/>
          </w:tcPr>
          <w:p w14:paraId="37E081C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4E7A2A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12CF122">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53B2C9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6" w:type="dxa"/>
            <w:gridSpan w:val="2"/>
            <w:tcBorders>
              <w:top w:val="nil"/>
              <w:left w:val="nil"/>
              <w:bottom w:val="single" w:color="auto" w:sz="4" w:space="0"/>
              <w:right w:val="single" w:color="auto" w:sz="4" w:space="0"/>
            </w:tcBorders>
            <w:shd w:val="clear" w:color="auto" w:fill="auto"/>
            <w:noWrap/>
            <w:vAlign w:val="center"/>
          </w:tcPr>
          <w:p w14:paraId="740921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647" w:type="dxa"/>
            <w:gridSpan w:val="2"/>
            <w:tcBorders>
              <w:top w:val="nil"/>
              <w:left w:val="nil"/>
              <w:bottom w:val="single" w:color="auto" w:sz="4" w:space="0"/>
              <w:right w:val="single" w:color="auto" w:sz="4" w:space="0"/>
            </w:tcBorders>
            <w:shd w:val="clear" w:color="auto" w:fill="auto"/>
            <w:noWrap/>
            <w:vAlign w:val="center"/>
          </w:tcPr>
          <w:p w14:paraId="07BC2D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5FB184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14:paraId="64DD54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648" w:type="dxa"/>
            <w:gridSpan w:val="2"/>
            <w:tcBorders>
              <w:top w:val="nil"/>
              <w:left w:val="nil"/>
              <w:bottom w:val="single" w:color="auto" w:sz="4" w:space="0"/>
              <w:right w:val="single" w:color="auto" w:sz="4" w:space="0"/>
            </w:tcBorders>
            <w:shd w:val="clear" w:color="auto" w:fill="auto"/>
            <w:noWrap/>
            <w:vAlign w:val="center"/>
          </w:tcPr>
          <w:p w14:paraId="03312F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4A409B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6FE05C6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669937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B3F6CEB">
        <w:tblPrEx>
          <w:tblCellMar>
            <w:top w:w="0" w:type="dxa"/>
            <w:left w:w="108" w:type="dxa"/>
            <w:bottom w:w="0" w:type="dxa"/>
            <w:right w:w="108" w:type="dxa"/>
          </w:tblCellMar>
        </w:tblPrEx>
        <w:trPr>
          <w:trHeight w:val="284" w:hRule="exact"/>
        </w:trPr>
        <w:tc>
          <w:tcPr>
            <w:tcW w:w="1338" w:type="dxa"/>
            <w:gridSpan w:val="3"/>
            <w:tcBorders>
              <w:top w:val="nil"/>
              <w:left w:val="single" w:color="auto" w:sz="4" w:space="0"/>
              <w:bottom w:val="single" w:color="auto" w:sz="4" w:space="0"/>
              <w:right w:val="single" w:color="auto" w:sz="4" w:space="0"/>
            </w:tcBorders>
            <w:shd w:val="clear" w:color="auto" w:fill="auto"/>
            <w:noWrap/>
            <w:vAlign w:val="center"/>
          </w:tcPr>
          <w:p w14:paraId="738F44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6" w:type="dxa"/>
            <w:gridSpan w:val="2"/>
            <w:tcBorders>
              <w:top w:val="nil"/>
              <w:left w:val="nil"/>
              <w:bottom w:val="single" w:color="auto" w:sz="4" w:space="0"/>
              <w:right w:val="single" w:color="auto" w:sz="4" w:space="0"/>
            </w:tcBorders>
            <w:shd w:val="clear" w:color="auto" w:fill="auto"/>
            <w:noWrap/>
            <w:vAlign w:val="center"/>
          </w:tcPr>
          <w:p w14:paraId="038AC8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647" w:type="dxa"/>
            <w:gridSpan w:val="2"/>
            <w:tcBorders>
              <w:top w:val="nil"/>
              <w:left w:val="nil"/>
              <w:bottom w:val="single" w:color="auto" w:sz="4" w:space="0"/>
              <w:right w:val="single" w:color="auto" w:sz="4" w:space="0"/>
            </w:tcBorders>
            <w:shd w:val="clear" w:color="auto" w:fill="auto"/>
            <w:noWrap/>
            <w:vAlign w:val="center"/>
          </w:tcPr>
          <w:p w14:paraId="2964AB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tcBorders>
              <w:top w:val="nil"/>
              <w:left w:val="nil"/>
              <w:bottom w:val="single" w:color="auto" w:sz="4" w:space="0"/>
              <w:right w:val="single" w:color="auto" w:sz="4" w:space="0"/>
            </w:tcBorders>
            <w:shd w:val="clear" w:color="auto" w:fill="auto"/>
            <w:noWrap/>
            <w:vAlign w:val="center"/>
          </w:tcPr>
          <w:p w14:paraId="205350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14:paraId="12AB11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648" w:type="dxa"/>
            <w:gridSpan w:val="2"/>
            <w:tcBorders>
              <w:top w:val="nil"/>
              <w:left w:val="nil"/>
              <w:bottom w:val="single" w:color="auto" w:sz="4" w:space="0"/>
              <w:right w:val="single" w:color="auto" w:sz="4" w:space="0"/>
            </w:tcBorders>
            <w:shd w:val="clear" w:color="auto" w:fill="auto"/>
            <w:noWrap/>
            <w:vAlign w:val="center"/>
          </w:tcPr>
          <w:p w14:paraId="022D2F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3" w:type="dxa"/>
            <w:tcBorders>
              <w:top w:val="nil"/>
              <w:left w:val="nil"/>
              <w:bottom w:val="single" w:color="auto" w:sz="4" w:space="0"/>
              <w:right w:val="single" w:color="auto" w:sz="4" w:space="0"/>
            </w:tcBorders>
            <w:shd w:val="clear" w:color="auto" w:fill="auto"/>
            <w:noWrap/>
            <w:vAlign w:val="center"/>
          </w:tcPr>
          <w:p w14:paraId="479E9D4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206" w:type="dxa"/>
            <w:gridSpan w:val="3"/>
            <w:tcBorders>
              <w:top w:val="nil"/>
              <w:left w:val="nil"/>
              <w:bottom w:val="single" w:color="auto" w:sz="4" w:space="0"/>
              <w:right w:val="single" w:color="auto" w:sz="4" w:space="0"/>
            </w:tcBorders>
            <w:shd w:val="clear" w:color="auto" w:fill="auto"/>
            <w:noWrap/>
            <w:vAlign w:val="center"/>
          </w:tcPr>
          <w:p w14:paraId="2577EC82">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8" w:type="dxa"/>
            <w:gridSpan w:val="2"/>
            <w:tcBorders>
              <w:top w:val="nil"/>
              <w:left w:val="nil"/>
              <w:bottom w:val="single" w:color="auto" w:sz="4" w:space="0"/>
              <w:right w:val="single" w:color="auto" w:sz="4" w:space="0"/>
            </w:tcBorders>
            <w:shd w:val="clear" w:color="auto" w:fill="auto"/>
            <w:noWrap/>
            <w:vAlign w:val="center"/>
          </w:tcPr>
          <w:p w14:paraId="0C07C1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3C1413C">
        <w:tblPrEx>
          <w:tblCellMar>
            <w:top w:w="0" w:type="dxa"/>
            <w:left w:w="108" w:type="dxa"/>
            <w:bottom w:w="0" w:type="dxa"/>
            <w:right w:w="108" w:type="dxa"/>
          </w:tblCellMar>
        </w:tblPrEx>
        <w:trPr>
          <w:trHeight w:val="284" w:hRule="exact"/>
        </w:trPr>
        <w:tc>
          <w:tcPr>
            <w:tcW w:w="47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3A1FA6F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647" w:type="dxa"/>
            <w:gridSpan w:val="2"/>
            <w:tcBorders>
              <w:top w:val="nil"/>
              <w:left w:val="nil"/>
              <w:bottom w:val="single" w:color="auto" w:sz="4" w:space="0"/>
              <w:right w:val="single" w:color="auto" w:sz="4" w:space="0"/>
            </w:tcBorders>
            <w:shd w:val="clear" w:color="auto" w:fill="auto"/>
            <w:noWrap/>
            <w:vAlign w:val="center"/>
          </w:tcPr>
          <w:p w14:paraId="69F55C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615" w:type="dxa"/>
            <w:gridSpan w:val="9"/>
            <w:tcBorders>
              <w:top w:val="single" w:color="auto" w:sz="4" w:space="0"/>
              <w:left w:val="nil"/>
              <w:bottom w:val="single" w:color="auto" w:sz="4" w:space="0"/>
              <w:right w:val="single" w:color="auto" w:sz="4" w:space="0"/>
            </w:tcBorders>
            <w:shd w:val="clear" w:color="auto" w:fill="auto"/>
            <w:noWrap/>
            <w:vAlign w:val="center"/>
          </w:tcPr>
          <w:p w14:paraId="4DB34BB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8" w:type="dxa"/>
            <w:gridSpan w:val="2"/>
            <w:tcBorders>
              <w:top w:val="nil"/>
              <w:left w:val="nil"/>
              <w:bottom w:val="single" w:color="auto" w:sz="4" w:space="0"/>
              <w:right w:val="single" w:color="auto" w:sz="4" w:space="0"/>
            </w:tcBorders>
            <w:shd w:val="clear" w:color="auto" w:fill="auto"/>
            <w:noWrap/>
            <w:vAlign w:val="center"/>
          </w:tcPr>
          <w:p w14:paraId="378B639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r>
      <w:tr w14:paraId="003A94B7">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0937C8FA">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AC16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7ABCBF98">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01C9EF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4CCA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7EB47BE3">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3C7A7A7">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31B960B7">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271D20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09EC8634">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BCBD45F">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88F7CA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5C7F90A">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3235A56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C245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1F77562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73742D5D">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0F95C884">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0D36C03F">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7E3528D">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19D1A513">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A47ACCB">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468D188E">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776A3892">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44B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48DD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6"/>
                <w:lang w:val="en-US" w:eastAsia="zh-CN" w:bidi="ar"/>
              </w:rPr>
              <w:t xml:space="preserve">   </w:t>
            </w:r>
            <w:r>
              <w:rPr>
                <w:rStyle w:val="17"/>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F1B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B08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913F48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E037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CDCD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8DB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CDC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6972F">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5EECF">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C9C5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9C4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3D6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86EDF">
            <w:pPr>
              <w:jc w:val="center"/>
              <w:rPr>
                <w:rFonts w:hint="eastAsia" w:ascii="宋体" w:hAnsi="宋体" w:eastAsia="宋体" w:cs="宋体"/>
                <w:i w:val="0"/>
                <w:color w:val="000000"/>
                <w:sz w:val="24"/>
                <w:szCs w:val="24"/>
                <w:u w:val="none"/>
              </w:rPr>
            </w:pPr>
          </w:p>
        </w:tc>
      </w:tr>
      <w:tr w14:paraId="0F47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99703">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D7BD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32C20">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259F">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D4BF">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D0F99">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EAB79">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B89C">
            <w:pPr>
              <w:jc w:val="center"/>
              <w:rPr>
                <w:rFonts w:hint="eastAsia" w:ascii="宋体" w:hAnsi="宋体" w:eastAsia="宋体" w:cs="宋体"/>
                <w:i w:val="0"/>
                <w:color w:val="000000"/>
                <w:sz w:val="24"/>
                <w:szCs w:val="24"/>
                <w:u w:val="none"/>
              </w:rPr>
            </w:pPr>
          </w:p>
        </w:tc>
      </w:tr>
      <w:tr w14:paraId="1919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796BC">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A880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03643">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A152">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C1859">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3692E">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EE17F">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51974">
            <w:pPr>
              <w:jc w:val="center"/>
              <w:rPr>
                <w:rFonts w:hint="eastAsia" w:ascii="宋体" w:hAnsi="宋体" w:eastAsia="宋体" w:cs="宋体"/>
                <w:i w:val="0"/>
                <w:color w:val="000000"/>
                <w:sz w:val="24"/>
                <w:szCs w:val="24"/>
                <w:u w:val="none"/>
              </w:rPr>
            </w:pPr>
          </w:p>
        </w:tc>
      </w:tr>
      <w:tr w14:paraId="3F5B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EAC6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2D9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3430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B49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469A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BA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745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68CE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40A2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E33347">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3B744">
            <w:pPr>
              <w:jc w:val="cente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6781D">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E9D94">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1558">
            <w:pPr>
              <w:jc w:val="cente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BF9A3">
            <w:pPr>
              <w:jc w:val="center"/>
              <w:rPr>
                <w:rFonts w:hint="eastAsia" w:ascii="宋体" w:hAnsi="宋体" w:eastAsia="宋体" w:cs="宋体"/>
                <w:i w:val="0"/>
                <w:color w:val="000000"/>
                <w:sz w:val="24"/>
                <w:szCs w:val="24"/>
                <w:u w:val="none"/>
              </w:rPr>
            </w:pPr>
          </w:p>
        </w:tc>
      </w:tr>
      <w:tr w14:paraId="28C08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8A2FC">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76D56">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6F29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8028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D60C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15DBE">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C16C">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05C58">
            <w:pPr>
              <w:rPr>
                <w:rFonts w:hint="eastAsia" w:ascii="宋体" w:hAnsi="宋体" w:eastAsia="宋体" w:cs="宋体"/>
                <w:i w:val="0"/>
                <w:color w:val="000000"/>
                <w:sz w:val="24"/>
                <w:szCs w:val="24"/>
                <w:u w:val="none"/>
              </w:rPr>
            </w:pPr>
          </w:p>
        </w:tc>
      </w:tr>
      <w:tr w14:paraId="048C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C5A93">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1A53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CFDC3">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3F9FC">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EB47B">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624A4">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1273">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1F01C">
            <w:pPr>
              <w:rPr>
                <w:rFonts w:hint="eastAsia" w:ascii="宋体" w:hAnsi="宋体" w:eastAsia="宋体" w:cs="宋体"/>
                <w:i w:val="0"/>
                <w:color w:val="000000"/>
                <w:sz w:val="24"/>
                <w:szCs w:val="24"/>
                <w:u w:val="none"/>
              </w:rPr>
            </w:pPr>
          </w:p>
        </w:tc>
      </w:tr>
      <w:tr w14:paraId="2798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0818A">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E96A1">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6591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926E1">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44A1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EE78A7">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9ED5">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9F875">
            <w:pPr>
              <w:rPr>
                <w:rFonts w:hint="eastAsia" w:ascii="宋体" w:hAnsi="宋体" w:eastAsia="宋体" w:cs="宋体"/>
                <w:i w:val="0"/>
                <w:color w:val="000000"/>
                <w:sz w:val="24"/>
                <w:szCs w:val="24"/>
                <w:u w:val="none"/>
              </w:rPr>
            </w:pPr>
          </w:p>
        </w:tc>
      </w:tr>
      <w:tr w14:paraId="51D3E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3FA68">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9712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43A4F">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4DE8C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FB328">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F5900">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2124">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7E25A">
            <w:pPr>
              <w:rPr>
                <w:rFonts w:hint="eastAsia" w:ascii="宋体" w:hAnsi="宋体" w:eastAsia="宋体" w:cs="宋体"/>
                <w:i w:val="0"/>
                <w:color w:val="000000"/>
                <w:sz w:val="24"/>
                <w:szCs w:val="24"/>
                <w:u w:val="none"/>
              </w:rPr>
            </w:pPr>
          </w:p>
        </w:tc>
      </w:tr>
      <w:tr w14:paraId="707D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C2673">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EA24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8389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263DD">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4087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3E865">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EC0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43D69">
            <w:pPr>
              <w:rPr>
                <w:rFonts w:hint="eastAsia" w:ascii="宋体" w:hAnsi="宋体" w:eastAsia="宋体" w:cs="宋体"/>
                <w:i w:val="0"/>
                <w:color w:val="000000"/>
                <w:sz w:val="24"/>
                <w:szCs w:val="24"/>
                <w:u w:val="none"/>
              </w:rPr>
            </w:pPr>
          </w:p>
        </w:tc>
      </w:tr>
      <w:tr w14:paraId="04BF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3DA61">
            <w:pPr>
              <w:jc w:val="center"/>
              <w:rPr>
                <w:rFonts w:hint="eastAsia" w:ascii="宋体" w:hAnsi="宋体" w:eastAsia="宋体" w:cs="宋体"/>
                <w:i w:val="0"/>
                <w:color w:val="000000"/>
                <w:sz w:val="24"/>
                <w:szCs w:val="24"/>
                <w:u w:val="none"/>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AE0B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2043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59F97">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AF565">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B3612">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DC67">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A15A5">
            <w:pPr>
              <w:rPr>
                <w:rFonts w:hint="eastAsia" w:ascii="宋体" w:hAnsi="宋体" w:eastAsia="宋体" w:cs="宋体"/>
                <w:i w:val="0"/>
                <w:color w:val="000000"/>
                <w:sz w:val="24"/>
                <w:szCs w:val="24"/>
                <w:u w:val="none"/>
              </w:rPr>
            </w:pPr>
          </w:p>
        </w:tc>
      </w:tr>
      <w:tr w14:paraId="4CFE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76CB0B4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8D3029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DDC629A">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358F84F8">
      <w:pPr>
        <w:widowControl/>
        <w:jc w:val="center"/>
        <w:rPr>
          <w:rFonts w:hint="eastAsia" w:ascii="Times New Roman" w:hAnsi="Times New Roman" w:eastAsia="方正小标宋_GBK" w:cs="Times New Roman"/>
          <w:color w:val="000000"/>
          <w:kern w:val="0"/>
          <w:sz w:val="36"/>
          <w:szCs w:val="36"/>
        </w:rPr>
      </w:pPr>
    </w:p>
    <w:p w14:paraId="6B65169A">
      <w:pPr>
        <w:widowControl/>
        <w:jc w:val="center"/>
        <w:rPr>
          <w:rFonts w:hint="eastAsia" w:ascii="Times New Roman" w:hAnsi="Times New Roman" w:eastAsia="方正小标宋_GBK" w:cs="Times New Roman"/>
          <w:color w:val="000000"/>
          <w:kern w:val="0"/>
          <w:sz w:val="36"/>
          <w:szCs w:val="36"/>
        </w:rPr>
      </w:pPr>
    </w:p>
    <w:tbl>
      <w:tblPr>
        <w:tblStyle w:val="8"/>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654C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684F42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340E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49BDE2C9">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7C879B0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4D6D494">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392B0D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C87022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00E00B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808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4BDF4C7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3F0B6487">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4824A5D">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35A6DEF">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8FD33C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DF3649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C21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584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8"/>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485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30B9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760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16D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44E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B0D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77C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BAEF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81ABB">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4C80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E8D3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45C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0ECE2">
            <w:pPr>
              <w:jc w:val="center"/>
              <w:rPr>
                <w:rFonts w:hint="eastAsia" w:ascii="宋体" w:hAnsi="宋体" w:eastAsia="宋体" w:cs="宋体"/>
                <w:i w:val="0"/>
                <w:color w:val="000000"/>
                <w:sz w:val="24"/>
                <w:szCs w:val="24"/>
                <w:u w:val="none"/>
              </w:rPr>
            </w:pPr>
          </w:p>
        </w:tc>
      </w:tr>
      <w:tr w14:paraId="053C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420CD">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86103">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82B8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63B7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DABE">
            <w:pPr>
              <w:jc w:val="center"/>
              <w:rPr>
                <w:rFonts w:hint="eastAsia" w:ascii="宋体" w:hAnsi="宋体" w:eastAsia="宋体" w:cs="宋体"/>
                <w:i w:val="0"/>
                <w:color w:val="000000"/>
                <w:sz w:val="24"/>
                <w:szCs w:val="24"/>
                <w:u w:val="none"/>
              </w:rPr>
            </w:pPr>
          </w:p>
        </w:tc>
      </w:tr>
      <w:tr w14:paraId="7A42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8A6B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E0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92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CB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370E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12B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6DAA">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B61A">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2F9B">
            <w:pPr>
              <w:jc w:val="center"/>
              <w:rPr>
                <w:rFonts w:hint="eastAsia" w:ascii="宋体" w:hAnsi="宋体" w:eastAsia="宋体" w:cs="宋体"/>
                <w:i w:val="0"/>
                <w:color w:val="000000"/>
                <w:sz w:val="24"/>
                <w:szCs w:val="24"/>
                <w:u w:val="none"/>
              </w:rPr>
            </w:pPr>
          </w:p>
        </w:tc>
      </w:tr>
      <w:tr w14:paraId="55297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67DA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20B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E2E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1FD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798E">
            <w:pPr>
              <w:rPr>
                <w:rFonts w:hint="eastAsia" w:ascii="宋体" w:hAnsi="宋体" w:eastAsia="宋体" w:cs="宋体"/>
                <w:i w:val="0"/>
                <w:color w:val="000000"/>
                <w:sz w:val="24"/>
                <w:szCs w:val="24"/>
                <w:u w:val="none"/>
              </w:rPr>
            </w:pPr>
          </w:p>
        </w:tc>
      </w:tr>
      <w:tr w14:paraId="5B6E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6C28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4A7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A5C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F256">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65D5">
            <w:pPr>
              <w:rPr>
                <w:rFonts w:hint="eastAsia" w:ascii="宋体" w:hAnsi="宋体" w:eastAsia="宋体" w:cs="宋体"/>
                <w:i w:val="0"/>
                <w:color w:val="000000"/>
                <w:sz w:val="24"/>
                <w:szCs w:val="24"/>
                <w:u w:val="none"/>
              </w:rPr>
            </w:pPr>
          </w:p>
        </w:tc>
      </w:tr>
      <w:tr w14:paraId="0ADA6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EC6D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D2A8">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21E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AD4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699D">
            <w:pPr>
              <w:rPr>
                <w:rFonts w:hint="eastAsia" w:ascii="宋体" w:hAnsi="宋体" w:eastAsia="宋体" w:cs="宋体"/>
                <w:i w:val="0"/>
                <w:color w:val="000000"/>
                <w:sz w:val="24"/>
                <w:szCs w:val="24"/>
                <w:u w:val="none"/>
              </w:rPr>
            </w:pPr>
          </w:p>
        </w:tc>
      </w:tr>
      <w:tr w14:paraId="5BD5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138A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79A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DD1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E7DE">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4D84">
            <w:pPr>
              <w:rPr>
                <w:rFonts w:hint="eastAsia" w:ascii="宋体" w:hAnsi="宋体" w:eastAsia="宋体" w:cs="宋体"/>
                <w:i w:val="0"/>
                <w:color w:val="000000"/>
                <w:sz w:val="24"/>
                <w:szCs w:val="24"/>
                <w:u w:val="none"/>
              </w:rPr>
            </w:pPr>
          </w:p>
        </w:tc>
      </w:tr>
      <w:tr w14:paraId="0DA9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DA42D">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3BB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4F7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AF9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39CE">
            <w:pPr>
              <w:rPr>
                <w:rFonts w:hint="eastAsia" w:ascii="宋体" w:hAnsi="宋体" w:eastAsia="宋体" w:cs="宋体"/>
                <w:i w:val="0"/>
                <w:color w:val="000000"/>
                <w:sz w:val="24"/>
                <w:szCs w:val="24"/>
                <w:u w:val="none"/>
              </w:rPr>
            </w:pPr>
          </w:p>
        </w:tc>
      </w:tr>
      <w:tr w14:paraId="1E27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6F01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29E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5C7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B24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80C1">
            <w:pPr>
              <w:rPr>
                <w:rFonts w:hint="eastAsia" w:ascii="宋体" w:hAnsi="宋体" w:eastAsia="宋体" w:cs="宋体"/>
                <w:i w:val="0"/>
                <w:color w:val="000000"/>
                <w:sz w:val="24"/>
                <w:szCs w:val="24"/>
                <w:u w:val="none"/>
              </w:rPr>
            </w:pPr>
          </w:p>
        </w:tc>
      </w:tr>
      <w:tr w14:paraId="256A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E2A592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A03CD7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60FFE7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A1823AE">
      <w:pPr>
        <w:widowControl/>
        <w:jc w:val="center"/>
        <w:rPr>
          <w:rFonts w:hint="eastAsia" w:ascii="Times New Roman" w:hAnsi="Times New Roman" w:eastAsia="方正小标宋_GBK" w:cs="Times New Roman"/>
          <w:color w:val="000000"/>
          <w:kern w:val="0"/>
          <w:sz w:val="36"/>
          <w:szCs w:val="36"/>
        </w:rPr>
      </w:pPr>
    </w:p>
    <w:tbl>
      <w:tblPr>
        <w:tblStyle w:val="8"/>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07A9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428D57A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4C3CD07F">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70FF2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0C1E035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28598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270631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9388AC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E650A7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1517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286E5E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2F5057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C411A6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198FF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D2ED25">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5D9875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19ED5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42AB9DA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26F8195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5C297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E0DD63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B2F3DA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E00E3D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06A39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5A45B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A5A02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828A83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92301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1B2F06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3DC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7F87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0E31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043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032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F71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53A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1732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5A56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7E2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8239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45C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C70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8616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EA0C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44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0C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8B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5C396">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4EEC">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A548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40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78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C6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EF371">
            <w:pPr>
              <w:jc w:val="center"/>
              <w:rPr>
                <w:rFonts w:hint="eastAsia" w:ascii="宋体" w:hAnsi="宋体" w:eastAsia="宋体" w:cs="宋体"/>
                <w:i w:val="0"/>
                <w:color w:val="000000"/>
                <w:sz w:val="22"/>
                <w:szCs w:val="22"/>
                <w:u w:val="none"/>
              </w:rPr>
            </w:pPr>
          </w:p>
        </w:tc>
      </w:tr>
      <w:tr w14:paraId="50D5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83E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AF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BE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8C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4E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5D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825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E3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69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DA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5E0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759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913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A7F3">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3D42">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6EED">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B556">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F028">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F60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BA09">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12D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E1F9">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4DF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68A1">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4DF8">
            <w:pPr>
              <w:rPr>
                <w:rFonts w:hint="eastAsia" w:ascii="宋体" w:hAnsi="宋体" w:eastAsia="宋体" w:cs="宋体"/>
                <w:i w:val="0"/>
                <w:color w:val="000000"/>
                <w:sz w:val="22"/>
                <w:szCs w:val="22"/>
                <w:u w:val="none"/>
              </w:rPr>
            </w:pPr>
          </w:p>
        </w:tc>
      </w:tr>
      <w:tr w14:paraId="2F18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2F49C65C">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69F563A">
      <w:pPr>
        <w:autoSpaceDE w:val="0"/>
        <w:autoSpaceDN w:val="0"/>
        <w:adjustRightInd w:val="0"/>
        <w:ind w:left="315" w:leftChars="150"/>
        <w:jc w:val="left"/>
        <w:rPr>
          <w:rFonts w:ascii="宋体" w:eastAsia="宋体" w:cs="宋体"/>
          <w:kern w:val="0"/>
          <w:sz w:val="24"/>
          <w:szCs w:val="24"/>
        </w:rPr>
      </w:pPr>
    </w:p>
    <w:p w14:paraId="66586925">
      <w:pPr>
        <w:autoSpaceDE w:val="0"/>
        <w:autoSpaceDN w:val="0"/>
        <w:adjustRightInd w:val="0"/>
        <w:ind w:left="315" w:leftChars="150"/>
        <w:jc w:val="left"/>
        <w:rPr>
          <w:rFonts w:ascii="宋体" w:eastAsia="宋体" w:cs="宋体"/>
          <w:kern w:val="0"/>
          <w:sz w:val="24"/>
          <w:szCs w:val="24"/>
        </w:rPr>
      </w:pPr>
    </w:p>
    <w:p w14:paraId="4DE457AC">
      <w:pPr>
        <w:autoSpaceDE w:val="0"/>
        <w:autoSpaceDN w:val="0"/>
        <w:adjustRightInd w:val="0"/>
        <w:ind w:left="315" w:leftChars="150"/>
        <w:jc w:val="left"/>
        <w:rPr>
          <w:rFonts w:ascii="宋体" w:eastAsia="宋体" w:cs="宋体"/>
          <w:kern w:val="0"/>
          <w:sz w:val="24"/>
          <w:szCs w:val="24"/>
        </w:rPr>
      </w:pPr>
    </w:p>
    <w:p w14:paraId="4D91A403">
      <w:pPr>
        <w:autoSpaceDE w:val="0"/>
        <w:autoSpaceDN w:val="0"/>
        <w:adjustRightInd w:val="0"/>
        <w:ind w:left="315" w:leftChars="150"/>
        <w:jc w:val="left"/>
        <w:rPr>
          <w:rFonts w:ascii="宋体" w:eastAsia="宋体" w:cs="宋体"/>
          <w:kern w:val="0"/>
          <w:sz w:val="24"/>
          <w:szCs w:val="24"/>
        </w:rPr>
      </w:pPr>
    </w:p>
    <w:p w14:paraId="1315E41F">
      <w:pPr>
        <w:autoSpaceDE w:val="0"/>
        <w:autoSpaceDN w:val="0"/>
        <w:adjustRightInd w:val="0"/>
        <w:ind w:left="315" w:leftChars="150"/>
        <w:jc w:val="left"/>
        <w:rPr>
          <w:rFonts w:ascii="宋体" w:eastAsia="宋体" w:cs="宋体"/>
          <w:kern w:val="0"/>
          <w:sz w:val="24"/>
          <w:szCs w:val="24"/>
        </w:rPr>
      </w:pPr>
    </w:p>
    <w:p w14:paraId="6252502A">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F676945">
      <w:pPr>
        <w:pStyle w:val="13"/>
        <w:jc w:val="both"/>
        <w:rPr>
          <w:sz w:val="72"/>
          <w:szCs w:val="72"/>
        </w:rPr>
      </w:pPr>
    </w:p>
    <w:p w14:paraId="2BABADD9">
      <w:pPr>
        <w:pStyle w:val="13"/>
        <w:jc w:val="both"/>
        <w:rPr>
          <w:sz w:val="72"/>
          <w:szCs w:val="72"/>
        </w:rPr>
      </w:pPr>
    </w:p>
    <w:p w14:paraId="76C52806">
      <w:pPr>
        <w:pStyle w:val="13"/>
        <w:jc w:val="both"/>
        <w:rPr>
          <w:sz w:val="72"/>
          <w:szCs w:val="72"/>
        </w:rPr>
      </w:pPr>
    </w:p>
    <w:p w14:paraId="7BE6E930">
      <w:pPr>
        <w:pStyle w:val="13"/>
        <w:jc w:val="both"/>
        <w:rPr>
          <w:sz w:val="72"/>
          <w:szCs w:val="72"/>
        </w:rPr>
      </w:pPr>
    </w:p>
    <w:p w14:paraId="5C91236C">
      <w:pPr>
        <w:pStyle w:val="13"/>
        <w:jc w:val="both"/>
        <w:rPr>
          <w:sz w:val="72"/>
          <w:szCs w:val="72"/>
        </w:rPr>
      </w:pPr>
    </w:p>
    <w:p w14:paraId="0AF0D3FC">
      <w:pPr>
        <w:pStyle w:val="13"/>
        <w:jc w:val="both"/>
        <w:rPr>
          <w:sz w:val="72"/>
          <w:szCs w:val="72"/>
        </w:rPr>
      </w:pPr>
    </w:p>
    <w:p w14:paraId="76328692">
      <w:pPr>
        <w:pStyle w:val="13"/>
        <w:jc w:val="both"/>
        <w:rPr>
          <w:sz w:val="72"/>
          <w:szCs w:val="72"/>
        </w:rPr>
      </w:pPr>
    </w:p>
    <w:p w14:paraId="32FE0C90">
      <w:pPr>
        <w:pStyle w:val="13"/>
        <w:jc w:val="both"/>
        <w:rPr>
          <w:sz w:val="72"/>
          <w:szCs w:val="72"/>
        </w:rPr>
      </w:pPr>
    </w:p>
    <w:p w14:paraId="3C9CB41A">
      <w:pPr>
        <w:pStyle w:val="13"/>
        <w:jc w:val="both"/>
        <w:rPr>
          <w:sz w:val="72"/>
          <w:szCs w:val="72"/>
        </w:rPr>
      </w:pPr>
    </w:p>
    <w:p w14:paraId="2A4DD648">
      <w:pPr>
        <w:pStyle w:val="13"/>
        <w:jc w:val="center"/>
        <w:rPr>
          <w:rFonts w:hint="eastAsia" w:ascii="方正小标宋_GBK" w:hAnsi="方正小标宋_GBK" w:eastAsia="方正小标宋_GBK" w:cs="方正小标宋_GBK"/>
          <w:sz w:val="72"/>
          <w:szCs w:val="72"/>
        </w:rPr>
      </w:pPr>
    </w:p>
    <w:p w14:paraId="48915CB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E146FB5">
      <w:pPr>
        <w:pStyle w:val="13"/>
        <w:jc w:val="center"/>
        <w:rPr>
          <w:rFonts w:hint="eastAsia" w:ascii="方正小标宋_GBK" w:hAnsi="方正小标宋_GBK" w:eastAsia="方正小标宋_GBK" w:cs="方正小标宋_GBK"/>
          <w:sz w:val="70"/>
          <w:szCs w:val="70"/>
        </w:rPr>
      </w:pPr>
    </w:p>
    <w:p w14:paraId="7DF7EEEC">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3</w:t>
      </w:r>
      <w:r>
        <w:rPr>
          <w:rFonts w:hint="eastAsia" w:ascii="方正小标宋_GBK" w:hAnsi="方正小标宋_GBK" w:eastAsia="方正小标宋_GBK" w:cs="方正小标宋_GBK"/>
          <w:sz w:val="70"/>
          <w:szCs w:val="70"/>
        </w:rPr>
        <w:t>年度部门决算情况说明</w:t>
      </w:r>
    </w:p>
    <w:p w14:paraId="6C0CAED4">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277F185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6063ED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5185.90</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2063.78</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66.1</w:t>
      </w:r>
      <w:r>
        <w:rPr>
          <w:rFonts w:hint="eastAsia" w:ascii="Times New Roman" w:hAnsi="Times New Roman" w:eastAsia="仿宋_GB2312"/>
          <w:sz w:val="32"/>
          <w:szCs w:val="32"/>
        </w:rPr>
        <w:t>%，主要是因为一般公共预算财政拨款收入</w:t>
      </w:r>
      <w:r>
        <w:rPr>
          <w:rFonts w:hint="eastAsia" w:ascii="Times New Roman" w:hAnsi="Times New Roman" w:eastAsia="仿宋_GB2312"/>
          <w:sz w:val="32"/>
          <w:szCs w:val="32"/>
          <w:lang w:eastAsia="zh-CN"/>
        </w:rPr>
        <w:t>增加。</w:t>
      </w:r>
    </w:p>
    <w:p w14:paraId="64CC391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777549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2592.95</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2587.8万</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99.8</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5.15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w:t>
      </w:r>
    </w:p>
    <w:p w14:paraId="0BD1BCE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AC383F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2592.95</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621.68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23.98</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1971.27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76.02</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7BDEDBA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AC682CA">
      <w:pPr>
        <w:pStyle w:val="13"/>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5175.6</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2112.2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68.93</w:t>
      </w:r>
      <w:r>
        <w:rPr>
          <w:rFonts w:hint="eastAsia" w:ascii="Times New Roman" w:hAnsi="Times New Roman" w:eastAsia="仿宋_GB2312"/>
          <w:sz w:val="32"/>
          <w:szCs w:val="32"/>
        </w:rPr>
        <w:t>%，主要是因为一般公共预算财政拨款收入</w:t>
      </w:r>
      <w:r>
        <w:rPr>
          <w:rFonts w:hint="eastAsia" w:ascii="Times New Roman" w:hAnsi="Times New Roman" w:eastAsia="仿宋_GB2312"/>
          <w:sz w:val="32"/>
          <w:szCs w:val="32"/>
          <w:lang w:eastAsia="zh-CN"/>
        </w:rPr>
        <w:t>增加。</w:t>
      </w:r>
    </w:p>
    <w:p w14:paraId="2168186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13DABF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856F02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2587.8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99.8</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1056.1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68.95</w:t>
      </w:r>
      <w:r>
        <w:rPr>
          <w:rFonts w:hint="eastAsia" w:ascii="Times New Roman" w:hAnsi="Times New Roman" w:eastAsia="仿宋_GB2312"/>
          <w:sz w:val="32"/>
          <w:szCs w:val="32"/>
        </w:rPr>
        <w:t>%，主要是因为一般公共预算财政拨款收入</w:t>
      </w:r>
      <w:r>
        <w:rPr>
          <w:rFonts w:hint="eastAsia" w:ascii="Times New Roman" w:hAnsi="Times New Roman" w:eastAsia="仿宋_GB2312"/>
          <w:sz w:val="32"/>
          <w:szCs w:val="32"/>
          <w:lang w:eastAsia="zh-CN"/>
        </w:rPr>
        <w:t>增加。</w:t>
      </w:r>
    </w:p>
    <w:p w14:paraId="7AD3DD2D">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ED0231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2587.8</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54.33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22.91万元，占0.89%；住房保障（类）支出33.68万元，占1.3%；粮油物资储备（类）支出404.2万元，占15.62%；灾害防治及应急管理（类）支出2071.51万元，占80.05%。</w:t>
      </w:r>
    </w:p>
    <w:p w14:paraId="07A8F9C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E33981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1451.27</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2587.8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178.31</w:t>
      </w:r>
      <w:r>
        <w:rPr>
          <w:rFonts w:hint="eastAsia" w:ascii="Times New Roman" w:hAnsi="Times New Roman" w:eastAsia="仿宋_GB2312"/>
          <w:sz w:val="32"/>
          <w:szCs w:val="32"/>
        </w:rPr>
        <w:t>%，其中：</w:t>
      </w:r>
    </w:p>
    <w:p w14:paraId="2678B3D1">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一般公共服务（类）其他共产党事务支出（款）其他共产党事务支出（项）</w:t>
      </w:r>
    </w:p>
    <w:p w14:paraId="5005DB5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0.12</w:t>
      </w:r>
      <w:r>
        <w:rPr>
          <w:rFonts w:hint="eastAsia" w:ascii="Times New Roman" w:hAnsi="Times New Roman" w:eastAsia="仿宋_GB2312"/>
          <w:sz w:val="32"/>
          <w:szCs w:val="32"/>
        </w:rPr>
        <w:t>万元（因预算金额为0，无法计算超预算百分比），决算数大于年初预算数的主要原因是年初没有预算，</w:t>
      </w:r>
      <w:r>
        <w:rPr>
          <w:rFonts w:hint="eastAsia" w:ascii="Times New Roman" w:hAnsi="Times New Roman" w:eastAsia="仿宋_GB2312"/>
          <w:sz w:val="32"/>
          <w:szCs w:val="32"/>
          <w:lang w:eastAsia="zh-CN"/>
        </w:rPr>
        <w:t>财政追加了拨款。</w:t>
      </w:r>
    </w:p>
    <w:p w14:paraId="4D4CF537">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eastAsia="zh-CN"/>
        </w:rPr>
        <w:t>组织事务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公务员事务</w:t>
      </w:r>
      <w:r>
        <w:rPr>
          <w:rFonts w:hint="eastAsia" w:ascii="Times New Roman" w:hAnsi="Times New Roman" w:eastAsia="仿宋_GB2312"/>
          <w:sz w:val="32"/>
          <w:szCs w:val="32"/>
        </w:rPr>
        <w:t>（项）</w:t>
      </w:r>
    </w:p>
    <w:p w14:paraId="7AABA2B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1.05</w:t>
      </w:r>
      <w:r>
        <w:rPr>
          <w:rFonts w:hint="eastAsia" w:ascii="Times New Roman" w:hAnsi="Times New Roman" w:eastAsia="仿宋_GB2312"/>
          <w:sz w:val="32"/>
          <w:szCs w:val="32"/>
        </w:rPr>
        <w:t>万元（因预算金额为0，无法计算超预算百分比），决算数大于年初预算数的主要原因</w:t>
      </w:r>
      <w:r>
        <w:rPr>
          <w:rFonts w:hint="eastAsia" w:ascii="Times New Roman" w:hAnsi="Times New Roman" w:eastAsia="仿宋_GB2312"/>
          <w:sz w:val="32"/>
          <w:szCs w:val="32"/>
          <w:lang w:eastAsia="zh-CN"/>
        </w:rPr>
        <w:t>是</w:t>
      </w:r>
      <w:r>
        <w:rPr>
          <w:rFonts w:hint="eastAsia" w:ascii="Times New Roman" w:hAnsi="Times New Roman" w:eastAsia="仿宋_GB2312"/>
          <w:sz w:val="32"/>
          <w:szCs w:val="32"/>
        </w:rPr>
        <w:t>年初没有预算，</w:t>
      </w:r>
      <w:r>
        <w:rPr>
          <w:rFonts w:hint="eastAsia" w:ascii="Times New Roman" w:hAnsi="Times New Roman" w:eastAsia="仿宋_GB2312"/>
          <w:sz w:val="32"/>
          <w:szCs w:val="32"/>
          <w:lang w:eastAsia="zh-CN"/>
        </w:rPr>
        <w:t>财政追加了拨款。</w:t>
      </w:r>
    </w:p>
    <w:p w14:paraId="59341E08">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3、社会保障和就业支出（类）行政事业单位养老支出（款）机关事业单位基本养老保险缴费支出（项）</w:t>
      </w:r>
    </w:p>
    <w:p w14:paraId="5DAF456D">
      <w:pPr>
        <w:pStyle w:val="13"/>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54.33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54.33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完成年初预算数的</w:t>
      </w:r>
      <w:r>
        <w:rPr>
          <w:rFonts w:hint="eastAsia" w:ascii="Times New Roman" w:hAnsi="Times New Roman" w:eastAsia="仿宋_GB2312"/>
          <w:sz w:val="32"/>
          <w:szCs w:val="32"/>
          <w:lang w:val="en-US" w:eastAsia="zh-CN"/>
        </w:rPr>
        <w:t>100%，</w:t>
      </w:r>
    </w:p>
    <w:p w14:paraId="4B77CC9F">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决算数等于年初预算数的主要原因是预算是按人员实际开支编制，预算数与决算数一致。</w:t>
      </w:r>
    </w:p>
    <w:p w14:paraId="00BAAC4E">
      <w:pPr>
        <w:pStyle w:val="13"/>
        <w:keepNext w:val="0"/>
        <w:keepLines w:val="0"/>
        <w:pageBreakBefore w:val="0"/>
        <w:widowControl w:val="0"/>
        <w:numPr>
          <w:ilvl w:val="0"/>
          <w:numId w:val="0"/>
        </w:numPr>
        <w:kinsoku/>
        <w:wordWrap/>
        <w:overflowPunct/>
        <w:topLinePunct w:val="0"/>
        <w:bidi w:val="0"/>
        <w:snapToGrid/>
        <w:spacing w:line="600" w:lineRule="exact"/>
        <w:ind w:left="640" w:leftChars="0" w:firstLine="320" w:firstLineChars="1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4、卫生健康支出（类）行政事业单位医疗（款）行政单位医疗（项）</w:t>
      </w:r>
    </w:p>
    <w:p w14:paraId="413562EA">
      <w:pPr>
        <w:pStyle w:val="13"/>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22.91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22.91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完成年初预算数的</w:t>
      </w:r>
      <w:r>
        <w:rPr>
          <w:rFonts w:hint="eastAsia" w:ascii="Times New Roman" w:hAnsi="Times New Roman" w:eastAsia="仿宋_GB2312"/>
          <w:sz w:val="32"/>
          <w:szCs w:val="32"/>
          <w:lang w:val="en-US" w:eastAsia="zh-CN"/>
        </w:rPr>
        <w:t>100%，</w:t>
      </w:r>
    </w:p>
    <w:p w14:paraId="0DB13078">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决算数等于年初预算数的主要原因是预算是按人员实际开支编制，预算数与决算数一致。</w:t>
      </w:r>
    </w:p>
    <w:p w14:paraId="7EE092A4">
      <w:pPr>
        <w:pStyle w:val="13"/>
        <w:keepNext w:val="0"/>
        <w:keepLines w:val="0"/>
        <w:pageBreakBefore w:val="0"/>
        <w:widowControl w:val="0"/>
        <w:numPr>
          <w:ilvl w:val="0"/>
          <w:numId w:val="0"/>
        </w:numPr>
        <w:kinsoku/>
        <w:wordWrap/>
        <w:overflowPunct/>
        <w:topLinePunct w:val="0"/>
        <w:bidi w:val="0"/>
        <w:snapToGrid/>
        <w:spacing w:line="600" w:lineRule="exact"/>
        <w:ind w:left="640" w:leftChars="0" w:firstLine="320" w:firstLineChars="1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住房保障支出（类）住房改革支出（款）住房公积金（项）</w:t>
      </w:r>
      <w:r>
        <w:rPr>
          <w:rFonts w:hint="eastAsia" w:ascii="Times New Roman" w:hAnsi="Times New Roman" w:eastAsia="仿宋_GB2312"/>
          <w:sz w:val="32"/>
          <w:szCs w:val="32"/>
        </w:rPr>
        <w:t>。</w:t>
      </w:r>
    </w:p>
    <w:p w14:paraId="24B8DFB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44.13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33.68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76.32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编制人员减少一名，实际开支减少。</w:t>
      </w:r>
    </w:p>
    <w:p w14:paraId="37E36369">
      <w:pPr>
        <w:pStyle w:val="13"/>
        <w:keepNext w:val="0"/>
        <w:keepLines w:val="0"/>
        <w:pageBreakBefore w:val="0"/>
        <w:widowControl w:val="0"/>
        <w:numPr>
          <w:ilvl w:val="0"/>
          <w:numId w:val="0"/>
        </w:numPr>
        <w:kinsoku/>
        <w:wordWrap/>
        <w:overflowPunct/>
        <w:topLinePunct w:val="0"/>
        <w:bidi w:val="0"/>
        <w:snapToGrid/>
        <w:spacing w:line="600" w:lineRule="exact"/>
        <w:ind w:left="640" w:leftChars="0" w:firstLine="320" w:firstLineChars="1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灾害防治及应急管理支出（类）应急管理事务（款）行政运行（项）</w:t>
      </w:r>
      <w:r>
        <w:rPr>
          <w:rFonts w:hint="eastAsia" w:ascii="Times New Roman" w:hAnsi="Times New Roman" w:eastAsia="仿宋_GB2312"/>
          <w:sz w:val="32"/>
          <w:szCs w:val="32"/>
        </w:rPr>
        <w:t>。</w:t>
      </w:r>
    </w:p>
    <w:p w14:paraId="649D0F95">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1029.9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504.44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48.98</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本年度指标数减少，实际开支减少。</w:t>
      </w:r>
    </w:p>
    <w:p w14:paraId="59DD2708">
      <w:pPr>
        <w:pStyle w:val="13"/>
        <w:keepNext w:val="0"/>
        <w:keepLines w:val="0"/>
        <w:pageBreakBefore w:val="0"/>
        <w:widowControl w:val="0"/>
        <w:numPr>
          <w:ilvl w:val="0"/>
          <w:numId w:val="0"/>
        </w:numPr>
        <w:kinsoku/>
        <w:wordWrap/>
        <w:overflowPunct/>
        <w:topLinePunct w:val="0"/>
        <w:bidi w:val="0"/>
        <w:snapToGrid/>
        <w:spacing w:line="600" w:lineRule="exact"/>
        <w:ind w:leftChars="10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7、灾害防治及应急管理支出（类）应急管理事务（款）安全监管（项）。</w:t>
      </w:r>
    </w:p>
    <w:p w14:paraId="47B789FA">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完成年初预算数的</w:t>
      </w:r>
      <w:r>
        <w:rPr>
          <w:rFonts w:hint="eastAsia" w:ascii="Times New Roman" w:hAnsi="Times New Roman" w:eastAsia="仿宋_GB2312"/>
          <w:sz w:val="32"/>
          <w:szCs w:val="32"/>
          <w:lang w:val="en-US" w:eastAsia="zh-CN"/>
        </w:rPr>
        <w:t>60%，决算数大于年初预算数的主要原因是：本年度指标数减少，实际开支减少。</w:t>
      </w:r>
    </w:p>
    <w:p w14:paraId="4D48159A">
      <w:pPr>
        <w:pStyle w:val="13"/>
        <w:keepNext w:val="0"/>
        <w:keepLines w:val="0"/>
        <w:pageBreakBefore w:val="0"/>
        <w:widowControl w:val="0"/>
        <w:numPr>
          <w:ilvl w:val="0"/>
          <w:numId w:val="0"/>
        </w:numPr>
        <w:kinsoku/>
        <w:wordWrap/>
        <w:overflowPunct/>
        <w:topLinePunct w:val="0"/>
        <w:bidi w:val="0"/>
        <w:snapToGrid/>
        <w:spacing w:line="600" w:lineRule="exact"/>
        <w:ind w:left="640" w:leftChars="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8、灾害防治及应急管理支出（类）应急管理事务（款）应急救援（项）。</w:t>
      </w:r>
    </w:p>
    <w:p w14:paraId="195F0422">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88.71</w:t>
      </w:r>
      <w:r>
        <w:rPr>
          <w:rFonts w:hint="eastAsia" w:ascii="Times New Roman" w:hAnsi="Times New Roman" w:eastAsia="仿宋_GB2312"/>
          <w:sz w:val="32"/>
          <w:szCs w:val="32"/>
        </w:rPr>
        <w:t>万元（因预算金额为0，无法计算超预算百分比），</w:t>
      </w:r>
      <w:r>
        <w:rPr>
          <w:rFonts w:hint="eastAsia" w:ascii="Times New Roman" w:hAnsi="Times New Roman" w:eastAsia="仿宋_GB2312"/>
          <w:sz w:val="32"/>
          <w:szCs w:val="32"/>
          <w:lang w:val="en-US" w:eastAsia="zh-CN"/>
        </w:rPr>
        <w:t>决算数大于年初预算数的主要原因是：为本年度安全生产发展基金指标开支。</w:t>
      </w:r>
    </w:p>
    <w:p w14:paraId="103E64F0">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9、灾害防治及应急管理支出（类）应急管理事务（款）应急管理（项）。</w:t>
      </w:r>
    </w:p>
    <w:p w14:paraId="15F7D9F5">
      <w:pPr>
        <w:pStyle w:val="13"/>
        <w:keepNext w:val="0"/>
        <w:keepLines w:val="0"/>
        <w:pageBreakBefore w:val="0"/>
        <w:widowControl w:val="0"/>
        <w:numPr>
          <w:ilvl w:val="0"/>
          <w:numId w:val="0"/>
        </w:numPr>
        <w:kinsoku/>
        <w:wordWrap/>
        <w:overflowPunct/>
        <w:topLinePunct w:val="0"/>
        <w:bidi w:val="0"/>
        <w:snapToGrid/>
        <w:spacing w:line="600" w:lineRule="exact"/>
        <w:ind w:left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完成年初预算数的</w:t>
      </w:r>
      <w:r>
        <w:rPr>
          <w:rFonts w:hint="eastAsia" w:ascii="Times New Roman" w:hAnsi="Times New Roman" w:eastAsia="仿宋_GB2312"/>
          <w:sz w:val="32"/>
          <w:szCs w:val="32"/>
          <w:lang w:val="en-US" w:eastAsia="zh-CN"/>
        </w:rPr>
        <w:t>155%，</w:t>
      </w:r>
    </w:p>
    <w:p w14:paraId="5200324B">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决算数大于年初预算数的主要原因是：为安全生产应急预防工作开支。</w:t>
      </w:r>
    </w:p>
    <w:p w14:paraId="6FB502B4">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10、灾害防治及应急管理支出（类）自然灾害救灾及恢复重建支出（款）</w:t>
      </w:r>
    </w:p>
    <w:p w14:paraId="5F6B505C">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自然灾害救灾补助（项）。</w:t>
      </w:r>
    </w:p>
    <w:p w14:paraId="31D58C72">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1032</w:t>
      </w:r>
      <w:r>
        <w:rPr>
          <w:rFonts w:hint="eastAsia" w:ascii="Times New Roman" w:hAnsi="Times New Roman" w:eastAsia="仿宋_GB2312"/>
          <w:sz w:val="32"/>
          <w:szCs w:val="32"/>
        </w:rPr>
        <w:t>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（因预算金额为0，无法计算超预算百分比），</w:t>
      </w:r>
      <w:r>
        <w:rPr>
          <w:rFonts w:hint="eastAsia" w:ascii="Times New Roman" w:hAnsi="Times New Roman" w:eastAsia="仿宋_GB2312"/>
          <w:sz w:val="32"/>
          <w:szCs w:val="32"/>
          <w:lang w:val="en-US" w:eastAsia="zh-CN"/>
        </w:rPr>
        <w:t>决算数大于年初预算数的主要原因是中央自然灾害救灾生活补贴支出年初没有预算，年中追加开支。</w:t>
      </w:r>
    </w:p>
    <w:p w14:paraId="066DFD6E">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11、灾害防治及应急管理支出（类）自然灾害救灾及恢复重建支出（款）</w:t>
      </w:r>
    </w:p>
    <w:p w14:paraId="2EAD635F">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其他自然灾害防治支出</w:t>
      </w:r>
      <w:r>
        <w:rPr>
          <w:rFonts w:hint="eastAsia" w:ascii="Times New Roman" w:hAnsi="Times New Roman" w:eastAsia="仿宋_GB2312"/>
          <w:sz w:val="32"/>
          <w:szCs w:val="32"/>
          <w:lang w:val="en-US" w:eastAsia="zh-CN"/>
        </w:rPr>
        <w:t>（项）。</w:t>
      </w:r>
    </w:p>
    <w:p w14:paraId="5DA854C7">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万元（因预算金额为0，无法计算超预算百分比），</w:t>
      </w:r>
      <w:r>
        <w:rPr>
          <w:rFonts w:hint="eastAsia" w:ascii="Times New Roman" w:hAnsi="Times New Roman" w:eastAsia="仿宋_GB2312"/>
          <w:sz w:val="32"/>
          <w:szCs w:val="32"/>
          <w:lang w:val="en-US" w:eastAsia="zh-CN"/>
        </w:rPr>
        <w:t>决算数大于年初预算数的主要原因是自然灾害防治支出年初没有预算，年中追加开支。</w:t>
      </w:r>
    </w:p>
    <w:p w14:paraId="78A7E34F">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12、灾害防治及应急管理支出（类）自然灾害救灾及恢复重建支出（款）</w:t>
      </w:r>
    </w:p>
    <w:p w14:paraId="7C22EDE4">
      <w:pPr>
        <w:pStyle w:val="13"/>
        <w:keepNext w:val="0"/>
        <w:keepLines w:val="0"/>
        <w:pageBreakBefore w:val="0"/>
        <w:widowControl w:val="0"/>
        <w:numPr>
          <w:ilvl w:val="0"/>
          <w:numId w:val="0"/>
        </w:numPr>
        <w:kinsoku/>
        <w:wordWrap/>
        <w:overflowPunct/>
        <w:topLinePunct w:val="0"/>
        <w:bidi w:val="0"/>
        <w:snapToGrid/>
        <w:spacing w:line="600" w:lineRule="exact"/>
        <w:textAlignment w:val="auto"/>
        <w:rPr>
          <w:rFonts w:hint="eastAsia" w:ascii="Times New Roman" w:hAnsi="Times New Roman" w:eastAsia="仿宋_GB2312"/>
          <w:sz w:val="32"/>
          <w:szCs w:val="32"/>
          <w:lang w:val="en-US" w:eastAsia="zh-CN"/>
        </w:rPr>
      </w:pPr>
      <w:r>
        <w:rPr>
          <w:rFonts w:hint="default" w:ascii="Times New Roman" w:hAnsi="Times New Roman" w:eastAsia="仿宋_GB2312"/>
          <w:sz w:val="32"/>
          <w:szCs w:val="32"/>
          <w:lang w:val="en-US" w:eastAsia="zh-CN"/>
        </w:rPr>
        <w:t>其他自然灾害救灾及恢复重建支出</w:t>
      </w:r>
      <w:r>
        <w:rPr>
          <w:rFonts w:hint="eastAsia" w:ascii="Times New Roman" w:hAnsi="Times New Roman" w:eastAsia="仿宋_GB2312"/>
          <w:sz w:val="32"/>
          <w:szCs w:val="32"/>
          <w:lang w:val="en-US" w:eastAsia="zh-CN"/>
        </w:rPr>
        <w:t>（项）。</w:t>
      </w:r>
    </w:p>
    <w:p w14:paraId="72A249D8">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万元（因预算金额为0，无法计算超预算百分比），</w:t>
      </w:r>
      <w:r>
        <w:rPr>
          <w:rFonts w:hint="eastAsia" w:ascii="Times New Roman" w:hAnsi="Times New Roman" w:eastAsia="仿宋_GB2312"/>
          <w:sz w:val="32"/>
          <w:szCs w:val="32"/>
          <w:lang w:val="en-US" w:eastAsia="zh-CN"/>
        </w:rPr>
        <w:t>决算数大于年初预算数的主要原因是自然灾害风险普查支出年初没有预算，年中追加开支。</w:t>
      </w:r>
    </w:p>
    <w:p w14:paraId="66CACEA8">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13、灾害防治及应急管理支出（类）应急管理事务（款）其他应急管理支出（项）。</w:t>
      </w:r>
    </w:p>
    <w:p w14:paraId="50C037F3">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134.36</w:t>
      </w:r>
      <w:r>
        <w:rPr>
          <w:rFonts w:hint="eastAsia" w:ascii="Times New Roman" w:hAnsi="Times New Roman" w:eastAsia="仿宋_GB2312"/>
          <w:sz w:val="32"/>
          <w:szCs w:val="32"/>
        </w:rPr>
        <w:t>万元（因预算金额为0，无法计算超预算百分比），</w:t>
      </w:r>
      <w:r>
        <w:rPr>
          <w:rFonts w:hint="eastAsia" w:ascii="Times New Roman" w:hAnsi="Times New Roman" w:eastAsia="仿宋_GB2312"/>
          <w:sz w:val="32"/>
          <w:szCs w:val="32"/>
          <w:lang w:val="en-US" w:eastAsia="zh-CN"/>
        </w:rPr>
        <w:t>决算数大于年初预算数的主要原因是</w:t>
      </w:r>
      <w:r>
        <w:rPr>
          <w:rFonts w:hint="eastAsia" w:ascii="Times New Roman" w:hAnsi="Times New Roman" w:eastAsia="仿宋_GB2312"/>
          <w:sz w:val="32"/>
          <w:szCs w:val="32"/>
        </w:rPr>
        <w:t>年初没有预算，年末追加预算</w:t>
      </w:r>
      <w:r>
        <w:rPr>
          <w:rFonts w:hint="eastAsia" w:ascii="Times New Roman" w:hAnsi="Times New Roman" w:eastAsia="仿宋_GB2312"/>
          <w:sz w:val="32"/>
          <w:szCs w:val="32"/>
          <w:lang w:eastAsia="zh-CN"/>
        </w:rPr>
        <w:t>。</w:t>
      </w:r>
    </w:p>
    <w:p w14:paraId="049F9A87">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14、粮油物资储备支出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重要商品储备</w:t>
      </w:r>
      <w:r>
        <w:rPr>
          <w:rFonts w:hint="eastAsia" w:ascii="Times New Roman" w:hAnsi="Times New Roman" w:eastAsia="仿宋_GB2312"/>
          <w:color w:val="auto"/>
          <w:sz w:val="32"/>
          <w:szCs w:val="32"/>
        </w:rPr>
        <w:t>（款）</w:t>
      </w:r>
      <w:r>
        <w:rPr>
          <w:rFonts w:hint="eastAsia" w:ascii="Times New Roman" w:hAnsi="Times New Roman" w:eastAsia="仿宋_GB2312"/>
          <w:sz w:val="32"/>
          <w:szCs w:val="32"/>
          <w:lang w:eastAsia="zh-CN"/>
        </w:rPr>
        <w:t>应急物资储备</w:t>
      </w:r>
      <w:r>
        <w:rPr>
          <w:rFonts w:hint="eastAsia" w:ascii="Times New Roman" w:hAnsi="Times New Roman" w:eastAsia="仿宋_GB2312"/>
          <w:sz w:val="32"/>
          <w:szCs w:val="32"/>
        </w:rPr>
        <w:t>（项）</w:t>
      </w:r>
    </w:p>
    <w:p w14:paraId="15495E7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404.2</w:t>
      </w:r>
      <w:r>
        <w:rPr>
          <w:rFonts w:hint="eastAsia" w:ascii="Times New Roman" w:hAnsi="Times New Roman" w:eastAsia="仿宋_GB2312"/>
          <w:sz w:val="32"/>
          <w:szCs w:val="32"/>
        </w:rPr>
        <w:t>万元（因预算金额为0，无法计算超预算百分比），决算数大于年初预算数的主要原因</w:t>
      </w:r>
      <w:r>
        <w:rPr>
          <w:rFonts w:hint="eastAsia" w:ascii="Times New Roman" w:hAnsi="Times New Roman" w:eastAsia="仿宋_GB2312"/>
          <w:sz w:val="32"/>
          <w:szCs w:val="32"/>
          <w:lang w:eastAsia="zh-CN"/>
        </w:rPr>
        <w:t>是</w:t>
      </w:r>
      <w:r>
        <w:rPr>
          <w:rFonts w:hint="eastAsia" w:ascii="Times New Roman" w:hAnsi="Times New Roman" w:eastAsia="仿宋_GB2312"/>
          <w:sz w:val="32"/>
          <w:szCs w:val="32"/>
        </w:rPr>
        <w:t>年初没有预算，</w:t>
      </w:r>
      <w:r>
        <w:rPr>
          <w:rFonts w:hint="eastAsia" w:ascii="Times New Roman" w:hAnsi="Times New Roman" w:eastAsia="仿宋_GB2312"/>
          <w:sz w:val="32"/>
          <w:szCs w:val="32"/>
          <w:lang w:eastAsia="zh-CN"/>
        </w:rPr>
        <w:t>财政追加了拨款。</w:t>
      </w:r>
    </w:p>
    <w:p w14:paraId="04017981">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15、灾害防治及应急管理支出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自然灾害防治</w:t>
      </w:r>
      <w:r>
        <w:rPr>
          <w:rFonts w:hint="eastAsia" w:ascii="Times New Roman" w:hAnsi="Times New Roman" w:eastAsia="仿宋_GB2312"/>
          <w:color w:val="auto"/>
          <w:sz w:val="32"/>
          <w:szCs w:val="32"/>
        </w:rPr>
        <w:t>（款）</w:t>
      </w:r>
      <w:r>
        <w:rPr>
          <w:rFonts w:hint="eastAsia" w:ascii="Times New Roman" w:hAnsi="Times New Roman" w:eastAsia="仿宋_GB2312"/>
          <w:sz w:val="32"/>
          <w:szCs w:val="32"/>
          <w:lang w:eastAsia="zh-CN"/>
        </w:rPr>
        <w:t>森林草原防灾减灾</w:t>
      </w:r>
      <w:r>
        <w:rPr>
          <w:rFonts w:hint="eastAsia" w:ascii="Times New Roman" w:hAnsi="Times New Roman" w:eastAsia="仿宋_GB2312"/>
          <w:sz w:val="32"/>
          <w:szCs w:val="32"/>
        </w:rPr>
        <w:t>（项）</w:t>
      </w:r>
    </w:p>
    <w:p w14:paraId="20A129F0">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万元（因预算金额为0，无法计算超预算百分比），决算数大于年初预算数的主要原因</w:t>
      </w:r>
      <w:r>
        <w:rPr>
          <w:rFonts w:hint="eastAsia" w:ascii="Times New Roman" w:hAnsi="Times New Roman" w:eastAsia="仿宋_GB2312"/>
          <w:sz w:val="32"/>
          <w:szCs w:val="32"/>
          <w:lang w:eastAsia="zh-CN"/>
        </w:rPr>
        <w:t>是</w:t>
      </w:r>
      <w:r>
        <w:rPr>
          <w:rFonts w:hint="eastAsia" w:ascii="Times New Roman" w:hAnsi="Times New Roman" w:eastAsia="仿宋_GB2312"/>
          <w:sz w:val="32"/>
          <w:szCs w:val="32"/>
        </w:rPr>
        <w:t>年初没有预算，</w:t>
      </w:r>
      <w:r>
        <w:rPr>
          <w:rFonts w:hint="eastAsia" w:ascii="Times New Roman" w:hAnsi="Times New Roman" w:eastAsia="仿宋_GB2312"/>
          <w:sz w:val="32"/>
          <w:szCs w:val="32"/>
          <w:lang w:eastAsia="zh-CN"/>
        </w:rPr>
        <w:t>财政追加了拨款。</w:t>
      </w:r>
    </w:p>
    <w:p w14:paraId="2453452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73D39D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616.53</w:t>
      </w:r>
      <w:r>
        <w:rPr>
          <w:rFonts w:hint="eastAsia" w:ascii="Times New Roman" w:hAnsi="Times New Roman" w:eastAsia="仿宋_GB2312"/>
          <w:sz w:val="32"/>
          <w:szCs w:val="32"/>
        </w:rPr>
        <w:t>万元，其中：</w:t>
      </w:r>
    </w:p>
    <w:p w14:paraId="6B579A2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488.91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79.3</w:t>
      </w:r>
      <w:r>
        <w:rPr>
          <w:rFonts w:hint="eastAsia" w:ascii="Times New Roman" w:hAnsi="Times New Roman" w:eastAsia="仿宋_GB2312"/>
          <w:sz w:val="32"/>
          <w:szCs w:val="32"/>
        </w:rPr>
        <w:t>%,主要包括</w:t>
      </w:r>
      <w:r>
        <w:rPr>
          <w:rFonts w:hint="eastAsia" w:ascii="Times New Roman" w:hAnsi="Times New Roman" w:eastAsia="仿宋_GB2312"/>
          <w:sz w:val="32"/>
          <w:szCs w:val="32"/>
          <w:lang w:eastAsia="zh-CN"/>
        </w:rPr>
        <w:t>工资福利支出</w:t>
      </w:r>
      <w:r>
        <w:rPr>
          <w:rFonts w:hint="eastAsia" w:ascii="Times New Roman" w:hAnsi="Times New Roman" w:eastAsia="仿宋_GB2312"/>
          <w:sz w:val="32"/>
          <w:szCs w:val="32"/>
          <w:lang w:val="en-US" w:eastAsia="zh-CN"/>
        </w:rPr>
        <w:t>478.58万元，其中</w:t>
      </w:r>
      <w:r>
        <w:rPr>
          <w:rFonts w:hint="eastAsia" w:ascii="Times New Roman" w:hAnsi="Times New Roman" w:eastAsia="仿宋_GB2312"/>
          <w:sz w:val="32"/>
          <w:szCs w:val="32"/>
        </w:rPr>
        <w:t>基本工资</w:t>
      </w:r>
      <w:r>
        <w:rPr>
          <w:rFonts w:hint="eastAsia" w:ascii="Times New Roman" w:hAnsi="Times New Roman" w:eastAsia="仿宋_GB2312"/>
          <w:sz w:val="32"/>
          <w:szCs w:val="32"/>
          <w:lang w:val="en-US" w:eastAsia="zh-CN"/>
        </w:rPr>
        <w:t>180.38万元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84.45万元、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13.15万元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绩效工资</w:t>
      </w:r>
      <w:r>
        <w:rPr>
          <w:rFonts w:hint="eastAsia" w:ascii="Times New Roman" w:hAnsi="Times New Roman" w:eastAsia="仿宋_GB2312"/>
          <w:sz w:val="32"/>
          <w:szCs w:val="32"/>
          <w:lang w:val="en-US" w:eastAsia="zh-CN"/>
        </w:rPr>
        <w:t>24.96万元、机关事业单位基本养老保险缴费79.47万元、职工基本职业年金1.14万元、医疗保险缴费42.33万元、其他社会保障缴费2.18万元、住房公积金60.73万元；对个人和家庭的补助支出（生活补助）0.12万元</w:t>
      </w:r>
      <w:r>
        <w:rPr>
          <w:rFonts w:hint="eastAsia" w:ascii="Times New Roman" w:hAnsi="Times New Roman" w:eastAsia="仿宋_GB2312"/>
          <w:sz w:val="32"/>
          <w:szCs w:val="32"/>
          <w:lang w:eastAsia="zh-CN"/>
        </w:rPr>
        <w:t>。</w:t>
      </w:r>
    </w:p>
    <w:p w14:paraId="730C990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127.62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20.7</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9.6万元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1.6万元</w:t>
      </w:r>
      <w:r>
        <w:rPr>
          <w:rFonts w:hint="eastAsia" w:ascii="Times New Roman" w:hAnsi="Times New Roman" w:eastAsia="仿宋_GB2312"/>
          <w:sz w:val="32"/>
          <w:szCs w:val="32"/>
        </w:rPr>
        <w:t>、咨询费</w:t>
      </w:r>
      <w:r>
        <w:rPr>
          <w:rFonts w:hint="eastAsia" w:ascii="Times New Roman" w:hAnsi="Times New Roman" w:eastAsia="仿宋_GB2312"/>
          <w:sz w:val="32"/>
          <w:szCs w:val="32"/>
          <w:lang w:val="en-US" w:eastAsia="zh-CN"/>
        </w:rPr>
        <w:t>6万元</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电费</w:t>
      </w:r>
      <w:r>
        <w:rPr>
          <w:rFonts w:hint="eastAsia" w:ascii="Times New Roman" w:hAnsi="Times New Roman" w:eastAsia="仿宋_GB2312"/>
          <w:sz w:val="32"/>
          <w:szCs w:val="32"/>
          <w:lang w:val="en-US" w:eastAsia="zh-CN"/>
        </w:rPr>
        <w:t>6万元、取暖费0.4万元、差旅费4.4万元、租赁费0.38万元、会议费3.9万元、培训费1.44万元、公务接待费14万元、劳务费2万元、委托业务费20万元、其他交通费用20.04万元、其他商品和服务支出37.87万元。</w:t>
      </w:r>
    </w:p>
    <w:p w14:paraId="6DD47F2D">
      <w:pPr>
        <w:pStyle w:val="13"/>
        <w:keepNext w:val="0"/>
        <w:keepLines w:val="0"/>
        <w:pageBreakBefore w:val="0"/>
        <w:widowControl w:val="0"/>
        <w:numPr>
          <w:ilvl w:val="0"/>
          <w:numId w:val="2"/>
        </w:numPr>
        <w:kinsoku/>
        <w:wordWrap/>
        <w:overflowPunct/>
        <w:topLinePunct w:val="0"/>
        <w:bidi w:val="0"/>
        <w:snapToGrid/>
        <w:spacing w:line="60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财政拨款三公经费支出决算情况说明</w:t>
      </w:r>
    </w:p>
    <w:p w14:paraId="050AA6B6">
      <w:pPr>
        <w:pStyle w:val="13"/>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bookmarkStart w:id="3" w:name="_GoBack"/>
      <w:bookmarkEnd w:id="3"/>
      <w:r>
        <w:rPr>
          <w:rFonts w:hint="eastAsia" w:ascii="楷体" w:hAnsi="楷体" w:eastAsia="楷体" w:cs="楷体"/>
          <w:b/>
          <w:bCs w:val="0"/>
          <w:sz w:val="32"/>
          <w:szCs w:val="32"/>
        </w:rPr>
        <w:t>（一）“三公”经费财政拨款支出决算总体情况说明</w:t>
      </w:r>
    </w:p>
    <w:p w14:paraId="2E88E8B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预算数。其中：</w:t>
      </w:r>
    </w:p>
    <w:p w14:paraId="2B7D4587">
      <w:pPr>
        <w:ind w:firstLine="640" w:firstLineChars="200"/>
        <w:rPr>
          <w:rFonts w:hint="eastAsia" w:ascii="Times New Roman" w:hAnsi="Times New Roman" w:eastAsia="仿宋_GB2312"/>
          <w:sz w:val="32"/>
          <w:szCs w:val="32"/>
        </w:rPr>
      </w:pPr>
      <w:r>
        <w:rPr>
          <w:rFonts w:hint="eastAsia" w:ascii="Times New Roman" w:hAnsi="Times New Roman" w:eastAsia="仿宋_GB2312" w:cs="黑体"/>
          <w:color w:val="000000"/>
          <w:kern w:val="0"/>
          <w:sz w:val="32"/>
          <w:szCs w:val="32"/>
          <w:lang w:val="en-US" w:eastAsia="zh-CN" w:bidi="ar-SA"/>
        </w:rPr>
        <w:t>1、因公出国（境）费支出预算为0万元，支出决算为0万元（因预算金额为0，无法计算超预算百分比），决算数等于预算数的主要原因是日常工作无出国出境需求。与上年相比无变化，主要原因是日常工作无出国出境需求。</w:t>
      </w:r>
    </w:p>
    <w:p w14:paraId="060BA5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w:t>
      </w:r>
    </w:p>
    <w:p w14:paraId="0C532DA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万元（因预算金额为0，无法计算超预算百分比），决算数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预算数的主要原因是由于车辆改革，单位用车统一由机关事务中心派车，费用直接由财政划拨，与上年相比</w:t>
      </w:r>
      <w:r>
        <w:rPr>
          <w:rFonts w:hint="eastAsia" w:ascii="Times New Roman" w:hAnsi="Times New Roman" w:eastAsia="仿宋_GB2312"/>
          <w:sz w:val="32"/>
          <w:szCs w:val="32"/>
          <w:lang w:eastAsia="zh-CN"/>
        </w:rPr>
        <w:t>无变化，</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车辆改革去年已实施</w:t>
      </w:r>
      <w:r>
        <w:rPr>
          <w:rFonts w:hint="eastAsia" w:ascii="Times New Roman" w:hAnsi="Times New Roman" w:eastAsia="仿宋_GB2312"/>
          <w:sz w:val="32"/>
          <w:szCs w:val="32"/>
        </w:rPr>
        <w:t>。</w:t>
      </w:r>
    </w:p>
    <w:p w14:paraId="3D6B1ED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万元（因预算金额为0，无法计算超预算百分比），决算数</w:t>
      </w:r>
      <w:r>
        <w:rPr>
          <w:rFonts w:hint="eastAsia" w:ascii="Times New Roman" w:hAnsi="Times New Roman" w:eastAsia="仿宋_GB2312"/>
          <w:sz w:val="32"/>
          <w:szCs w:val="32"/>
          <w:lang w:eastAsia="zh-CN"/>
        </w:rPr>
        <w:t>等于</w:t>
      </w:r>
      <w:r>
        <w:rPr>
          <w:rFonts w:hint="eastAsia" w:ascii="Times New Roman" w:hAnsi="Times New Roman" w:eastAsia="仿宋_GB2312"/>
          <w:sz w:val="32"/>
          <w:szCs w:val="32"/>
        </w:rPr>
        <w:t>预算数的主要原因是由于车辆改革，单位用车统一由机关事务中心派车，费用直接由财政划拨，与上年相比</w:t>
      </w:r>
      <w:r>
        <w:rPr>
          <w:rFonts w:hint="eastAsia" w:ascii="Times New Roman" w:hAnsi="Times New Roman" w:eastAsia="仿宋_GB2312"/>
          <w:sz w:val="32"/>
          <w:szCs w:val="32"/>
          <w:lang w:eastAsia="zh-CN"/>
        </w:rPr>
        <w:t>无变化，</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车辆改革去年已实施</w:t>
      </w:r>
      <w:r>
        <w:rPr>
          <w:rFonts w:hint="eastAsia" w:ascii="Times New Roman" w:hAnsi="Times New Roman" w:eastAsia="仿宋_GB2312"/>
          <w:sz w:val="32"/>
          <w:szCs w:val="32"/>
        </w:rPr>
        <w:t>。</w:t>
      </w:r>
    </w:p>
    <w:p w14:paraId="423E1C6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124C2EA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2861E33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lang w:val="en-US"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443172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152</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544</w:t>
      </w:r>
      <w:r>
        <w:rPr>
          <w:rFonts w:hint="eastAsia" w:ascii="Times New Roman" w:hAnsi="Times New Roman" w:eastAsia="仿宋_GB2312"/>
          <w:sz w:val="32"/>
          <w:szCs w:val="32"/>
        </w:rPr>
        <w:t>人次，</w:t>
      </w:r>
      <w:r>
        <w:rPr>
          <w:rFonts w:hint="eastAsia" w:ascii="Times New Roman" w:hAnsi="Times New Roman" w:eastAsia="仿宋_GB2312"/>
          <w:sz w:val="32"/>
          <w:szCs w:val="32"/>
          <w:lang w:val="en-US" w:eastAsia="zh-CN"/>
        </w:rPr>
        <w:t>主要是乡镇、外县及省市来客发生的接待支出。</w:t>
      </w:r>
    </w:p>
    <w:p w14:paraId="71196D7F">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万元，单位本级更新公务用车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2082016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1B0014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stheme="minorBidi"/>
          <w:color w:val="auto"/>
          <w:kern w:val="2"/>
          <w:sz w:val="32"/>
          <w:szCs w:val="32"/>
          <w:lang w:val="en-US" w:eastAsia="zh-CN" w:bidi="ar-SA"/>
        </w:rPr>
        <w:t>本单位本年度无政府行基金收支。</w:t>
      </w:r>
    </w:p>
    <w:p w14:paraId="4B351BE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20F3A24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127.62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比年初预算数减少</w:t>
      </w:r>
      <w:r>
        <w:rPr>
          <w:rFonts w:hint="eastAsia" w:ascii="Times New Roman" w:hAnsi="Times New Roman" w:eastAsia="仿宋_GB2312"/>
          <w:sz w:val="32"/>
          <w:szCs w:val="32"/>
          <w:lang w:val="en-US" w:eastAsia="zh-CN"/>
        </w:rPr>
        <w:t>40.38万元，减少24.04%，主要原因是</w:t>
      </w:r>
      <w:r>
        <w:rPr>
          <w:rFonts w:hint="eastAsia" w:ascii="Times New Roman" w:hAnsi="Times New Roman" w:eastAsia="仿宋_GB2312"/>
          <w:sz w:val="32"/>
          <w:szCs w:val="32"/>
          <w:lang w:eastAsia="zh-CN"/>
        </w:rPr>
        <w:t>严格控制公用经费的开支</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比上年决算数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27.39</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增长</w:t>
      </w:r>
      <w:r>
        <w:rPr>
          <w:rFonts w:hint="eastAsia" w:ascii="Times New Roman" w:hAnsi="Times New Roman" w:eastAsia="仿宋_GB2312"/>
          <w:sz w:val="32"/>
          <w:szCs w:val="32"/>
          <w:lang w:val="en-US" w:eastAsia="zh-CN"/>
        </w:rPr>
        <w:t>27.33</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公用经费指标数增加，实际开支增加。</w:t>
      </w:r>
    </w:p>
    <w:p w14:paraId="39B05C7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DC567F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0070C0"/>
          <w:kern w:val="0"/>
          <w:sz w:val="32"/>
          <w:szCs w:val="32"/>
          <w:lang w:val="en-US" w:eastAsia="zh-CN" w:bidi="ar-SA"/>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年本部门开支会议费</w:t>
      </w:r>
      <w:r>
        <w:rPr>
          <w:rFonts w:hint="eastAsia" w:ascii="Times New Roman" w:hAnsi="Times New Roman" w:eastAsia="仿宋_GB2312"/>
          <w:color w:val="auto"/>
          <w:sz w:val="32"/>
          <w:szCs w:val="32"/>
          <w:lang w:val="en-US" w:eastAsia="zh-CN"/>
        </w:rPr>
        <w:t>3.9</w:t>
      </w:r>
      <w:r>
        <w:rPr>
          <w:rFonts w:hint="eastAsia" w:ascii="Times New Roman" w:hAnsi="Times New Roman" w:eastAsia="仿宋_GB2312"/>
          <w:color w:val="auto"/>
          <w:sz w:val="32"/>
          <w:szCs w:val="32"/>
        </w:rPr>
        <w:t>万元，</w:t>
      </w:r>
      <w:r>
        <w:rPr>
          <w:rFonts w:hint="eastAsia" w:ascii="Times New Roman" w:hAnsi="Times New Roman" w:eastAsia="仿宋_GB2312"/>
          <w:sz w:val="32"/>
          <w:szCs w:val="32"/>
        </w:rPr>
        <w:t>用于召开</w:t>
      </w:r>
      <w:r>
        <w:rPr>
          <w:rFonts w:hint="eastAsia" w:ascii="Times New Roman" w:hAnsi="Times New Roman" w:eastAsia="仿宋_GB2312"/>
          <w:sz w:val="32"/>
          <w:szCs w:val="32"/>
          <w:lang w:eastAsia="zh-CN"/>
        </w:rPr>
        <w:t>森林防火</w:t>
      </w:r>
      <w:r>
        <w:rPr>
          <w:rFonts w:hint="eastAsia" w:ascii="Times New Roman" w:hAnsi="Times New Roman" w:eastAsia="仿宋_GB2312"/>
          <w:sz w:val="32"/>
          <w:szCs w:val="32"/>
          <w:lang w:val="en-US" w:eastAsia="zh-CN"/>
        </w:rPr>
        <w:t>、防汛抗旱等安全生产方面的</w:t>
      </w:r>
      <w:r>
        <w:rPr>
          <w:rFonts w:hint="eastAsia" w:ascii="Times New Roman" w:hAnsi="Times New Roman" w:eastAsia="仿宋_GB2312"/>
          <w:sz w:val="32"/>
          <w:szCs w:val="32"/>
        </w:rPr>
        <w:t>会议，</w:t>
      </w:r>
      <w:r>
        <w:rPr>
          <w:rFonts w:hint="eastAsia" w:ascii="Times New Roman" w:hAnsi="Times New Roman" w:eastAsia="仿宋_GB2312"/>
          <w:sz w:val="32"/>
          <w:szCs w:val="32"/>
          <w:lang w:val="en-US" w:eastAsia="zh-CN"/>
        </w:rPr>
        <w:t>人数1000人，内容为组织乡镇及兄弟科局关于森林防火、防汛抗旱等方面的线上线下会议</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1.44</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val="en-US" w:eastAsia="zh-CN"/>
        </w:rPr>
        <w:t>危险化学品及烟花爆竹安全知识培训、生产企业消防培训、处理应急突发事件等相关</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1000</w:t>
      </w:r>
      <w:r>
        <w:rPr>
          <w:rFonts w:hint="eastAsia" w:ascii="Times New Roman" w:hAnsi="Times New Roman" w:eastAsia="仿宋_GB2312"/>
          <w:sz w:val="32"/>
          <w:szCs w:val="32"/>
        </w:rPr>
        <w:t>人；举办</w:t>
      </w:r>
      <w:r>
        <w:rPr>
          <w:rFonts w:hint="eastAsia" w:ascii="Times New Roman" w:hAnsi="Times New Roman" w:eastAsia="仿宋_GB2312"/>
          <w:sz w:val="32"/>
          <w:szCs w:val="32"/>
          <w:lang w:eastAsia="zh-CN"/>
        </w:rPr>
        <w:t>各种大型</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4540B47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19E0165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万元（因预算金额为0，无法计算超预算百分比），其中：授予小微企业合同金额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8A1A07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31900216">
      <w:pPr>
        <w:ind w:firstLine="640" w:firstLineChars="200"/>
        <w:rPr>
          <w:rFonts w:ascii="Times New Roman" w:hAnsi="Times New Roman" w:eastAsia="仿宋_GB2312"/>
          <w:color w:val="auto"/>
          <w:sz w:val="32"/>
          <w:szCs w:val="32"/>
        </w:rPr>
      </w:pPr>
      <w:r>
        <w:rPr>
          <w:rFonts w:hint="eastAsia" w:ascii="Times New Roman" w:hAnsi="Times New Roman" w:eastAsia="仿宋_GB2312" w:cs="黑体"/>
          <w:color w:val="000000"/>
          <w:kern w:val="0"/>
          <w:sz w:val="32"/>
          <w:szCs w:val="32"/>
          <w:lang w:val="en-US" w:eastAsia="zh-CN" w:bidi="ar-SA"/>
        </w:rPr>
        <w:t>截至2023年12月31日，本单位共有车辆0辆，其中，主要领导干部用车0辆，机要通信用车0辆、应急保障用车0辆、执法执勤用车0辆、特种专业技术用车0辆、其他用车0辆，其他用车0辆；单位价值50万元以上通用设备0台（套）；单位价值100万元以上专用设备0台（套）。</w:t>
      </w:r>
    </w:p>
    <w:p w14:paraId="48E1AEC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2F0EB9D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741D3CE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组织对“安全生产专项经费”项目开展了专项评价，涉及一般公共预算支出70万元，政府性基金预算支出0万元，国有资本经营预算支出0万元。从评价情况来看，评价结果为优秀。</w:t>
      </w:r>
    </w:p>
    <w:p w14:paraId="1F37AD7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组织对本单位开展整体支出绩效评价，涉及一般公共预算支出1451.27万元，政府性基金预算支出0万元。从评价情况来看，整体绩效评价结果为优秀。</w:t>
      </w:r>
    </w:p>
    <w:p w14:paraId="046385F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度，我县未发生较大及以上安全生产事故，在全市范围内事故防控情况较好，较好地完成了年度工作目标。得到社全的一致好评，服务对象满意度达到90%以上，社会公众满意度达到90%以上，整体年度目标基本实现。</w:t>
      </w:r>
    </w:p>
    <w:p w14:paraId="752FB13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4C48B19F">
      <w:pPr>
        <w:widowControl/>
        <w:spacing w:line="500" w:lineRule="exact"/>
        <w:ind w:firstLine="640" w:firstLineChars="200"/>
        <w:rPr>
          <w:rFonts w:hint="eastAsia" w:eastAsia="楷体_GB2312" w:cs="楷体_GB2312"/>
          <w:sz w:val="32"/>
          <w:szCs w:val="32"/>
        </w:rPr>
      </w:pPr>
      <w:r>
        <w:rPr>
          <w:rFonts w:hint="eastAsia" w:eastAsia="楷体_GB2312" w:cs="楷体_GB2312"/>
          <w:sz w:val="32"/>
          <w:szCs w:val="32"/>
          <w:lang w:val="en-US" w:eastAsia="zh-CN"/>
        </w:rPr>
        <w:t>1、</w:t>
      </w:r>
      <w:r>
        <w:rPr>
          <w:rFonts w:hint="eastAsia" w:eastAsia="楷体_GB2312" w:cs="楷体_GB2312"/>
          <w:sz w:val="32"/>
          <w:szCs w:val="32"/>
        </w:rPr>
        <w:t>部门产出指标完成情况</w:t>
      </w:r>
    </w:p>
    <w:p w14:paraId="10FEEAC3">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（1）产出指标</w:t>
      </w:r>
    </w:p>
    <w:p w14:paraId="354A6848">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数量指标。综合督查2次；年度监督检查家数60家次；年度监督检查次数90家次；专项应急演练2次；打非治违及专项整治≥5次；教育培训≥10次；教育培训1000人；人员经费保障42人；投稿宣传稿件≥12篇；罚没收入收缴150万元；创建2个安全示范乡镇；党建任务完成率100%；培育8个安全生产企业。</w:t>
      </w:r>
    </w:p>
    <w:p w14:paraId="6190D156">
      <w:pPr>
        <w:widowControl/>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②质量指标。安全隐患排查率100%；安全隐患处置率100%；重大事故发生率0%；一般事故发生率0%；执法结果处理率100%；安全事故发生降低率5%；群众知晓率100%；培训参训率≥90%；培训合格率≥90%；投稿上稿率100%；人员经费保障率100%；机关事务正常运转率100%；罚没收入收缴完成率100%；安全是否乡镇创建率100%；安全生产企业培育率100%。</w:t>
      </w:r>
    </w:p>
    <w:p w14:paraId="27F97A04">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③时效指标。任务完成及时率100%。</w:t>
      </w:r>
    </w:p>
    <w:p w14:paraId="328220FC">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④成本指标。支出规范合理率100%；基本支出控制额706.27万元；项目支出控制额745万元。</w:t>
      </w:r>
    </w:p>
    <w:p w14:paraId="7009CB3F">
      <w:pPr>
        <w:widowControl/>
        <w:numPr>
          <w:ilvl w:val="0"/>
          <w:numId w:val="0"/>
        </w:numPr>
        <w:spacing w:line="500" w:lineRule="exact"/>
        <w:ind w:firstLine="640" w:firstLineChars="200"/>
        <w:rPr>
          <w:rFonts w:hint="eastAsia" w:eastAsia="楷体_GB2312" w:cs="楷体_GB2312"/>
          <w:sz w:val="32"/>
          <w:szCs w:val="32"/>
        </w:rPr>
      </w:pPr>
      <w:r>
        <w:rPr>
          <w:rFonts w:hint="eastAsia" w:eastAsia="楷体_GB2312" w:cs="楷体_GB2312"/>
          <w:sz w:val="32"/>
          <w:szCs w:val="32"/>
          <w:lang w:val="en-US" w:eastAsia="zh-CN"/>
        </w:rPr>
        <w:t>2、</w:t>
      </w:r>
      <w:r>
        <w:rPr>
          <w:rFonts w:hint="eastAsia" w:eastAsia="楷体_GB2312" w:cs="楷体_GB2312"/>
          <w:sz w:val="32"/>
          <w:szCs w:val="32"/>
        </w:rPr>
        <w:t>部门效益指标完成情况</w:t>
      </w:r>
    </w:p>
    <w:p w14:paraId="3CABB552">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截至目前，我县未发生较大及以上安全生产事故，在全市范围内事故防控情况较好，减少了群众的经济损失，增强了企业的安全生产责任意识和管理水平，确保了桃源县安全生产的长期稳定。</w:t>
      </w:r>
    </w:p>
    <w:p w14:paraId="44C7FB84">
      <w:pPr>
        <w:widowControl/>
        <w:spacing w:line="500" w:lineRule="exact"/>
        <w:ind w:firstLine="640" w:firstLineChars="200"/>
        <w:rPr>
          <w:rFonts w:hint="eastAsia" w:eastAsia="楷体_GB2312" w:cs="楷体_GB2312"/>
          <w:sz w:val="32"/>
          <w:szCs w:val="32"/>
          <w:lang w:val="en-US" w:eastAsia="zh-CN"/>
        </w:rPr>
      </w:pPr>
      <w:r>
        <w:rPr>
          <w:rFonts w:hint="eastAsia" w:eastAsia="楷体_GB2312" w:cs="楷体_GB2312"/>
          <w:sz w:val="32"/>
          <w:szCs w:val="32"/>
          <w:lang w:val="en-US" w:eastAsia="zh-CN"/>
        </w:rPr>
        <w:t>3、</w:t>
      </w:r>
      <w:r>
        <w:rPr>
          <w:rFonts w:hint="eastAsia" w:eastAsia="楷体_GB2312" w:cs="楷体_GB2312"/>
          <w:sz w:val="32"/>
          <w:szCs w:val="32"/>
        </w:rPr>
        <w:t>部门效益指标完成情况</w:t>
      </w:r>
    </w:p>
    <w:p w14:paraId="397135E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社会公众满意度90%；服务对象满意度90%。</w:t>
      </w:r>
    </w:p>
    <w:p w14:paraId="17B73AE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41CFC91">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预算编制和预算管理还有差距。预算编制金额与实际执行存在差异，没有达到执行率100%，部分预算科目编制与实际执行有出入。新增项目较多，未做到提前编制安排。</w:t>
      </w:r>
    </w:p>
    <w:p w14:paraId="28FED76C">
      <w:pPr>
        <w:widowControl/>
        <w:spacing w:line="5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资产信息更新不及时。资产管理意识有待提高，自查时发现个别资产责任人对所负责的资产情况掌握不清，未能及时上报资产信息变更情况，导致资产管理系统中的资产信息与实际资产使用状况存在</w:t>
      </w:r>
      <w:r>
        <w:rPr>
          <w:rFonts w:hint="default" w:ascii="仿宋" w:hAnsi="仿宋" w:eastAsia="仿宋" w:cs="仿宋"/>
          <w:sz w:val="32"/>
          <w:szCs w:val="32"/>
          <w:lang w:val="zh-CN" w:eastAsia="zh-CN"/>
        </w:rPr>
        <w:t>“</w:t>
      </w:r>
      <w:r>
        <w:rPr>
          <w:rFonts w:hint="eastAsia" w:ascii="仿宋" w:hAnsi="仿宋" w:eastAsia="仿宋" w:cs="仿宋"/>
          <w:sz w:val="32"/>
          <w:szCs w:val="32"/>
          <w:lang w:val="zh-CN" w:eastAsia="zh-CN"/>
        </w:rPr>
        <w:t>时差</w:t>
      </w:r>
      <w:r>
        <w:rPr>
          <w:rFonts w:hint="default" w:ascii="仿宋" w:hAnsi="仿宋" w:eastAsia="仿宋" w:cs="仿宋"/>
          <w:sz w:val="32"/>
          <w:szCs w:val="32"/>
          <w:lang w:val="zh-CN" w:eastAsia="zh-CN"/>
        </w:rPr>
        <w:t>”</w:t>
      </w:r>
      <w:r>
        <w:rPr>
          <w:rFonts w:hint="eastAsia" w:ascii="仿宋" w:hAnsi="仿宋" w:eastAsia="仿宋" w:cs="仿宋"/>
          <w:sz w:val="32"/>
          <w:szCs w:val="32"/>
          <w:lang w:val="zh-CN" w:eastAsia="zh-CN"/>
        </w:rPr>
        <w:t>。</w:t>
      </w:r>
    </w:p>
    <w:p w14:paraId="61FAA35F">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3、部分企业安全生产意识不足。部分企业安全生产意识薄弱，在生产过程中忽视了对人员的安全生产培训及安全生产隐患的排查，增加了安全生产事故发生的概率。</w:t>
      </w:r>
    </w:p>
    <w:p w14:paraId="7516B9EA">
      <w:pPr>
        <w:widowControl/>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4、群众安全意识不足。</w:t>
      </w:r>
    </w:p>
    <w:p w14:paraId="23BB3F56">
      <w:pPr>
        <w:pStyle w:val="13"/>
        <w:jc w:val="both"/>
        <w:rPr>
          <w:sz w:val="72"/>
          <w:szCs w:val="72"/>
        </w:rPr>
      </w:pPr>
    </w:p>
    <w:p w14:paraId="1F6FB035">
      <w:pPr>
        <w:pStyle w:val="13"/>
        <w:jc w:val="center"/>
        <w:rPr>
          <w:sz w:val="72"/>
          <w:szCs w:val="72"/>
        </w:rPr>
      </w:pPr>
    </w:p>
    <w:p w14:paraId="387C0E3A">
      <w:pPr>
        <w:pStyle w:val="13"/>
        <w:jc w:val="center"/>
        <w:rPr>
          <w:sz w:val="72"/>
          <w:szCs w:val="72"/>
        </w:rPr>
      </w:pPr>
    </w:p>
    <w:p w14:paraId="5434D781">
      <w:pPr>
        <w:pStyle w:val="13"/>
        <w:jc w:val="both"/>
        <w:rPr>
          <w:rFonts w:hint="eastAsia" w:ascii="方正小标宋_GBK" w:hAnsi="方正小标宋_GBK" w:eastAsia="方正小标宋_GBK" w:cs="方正小标宋_GBK"/>
          <w:sz w:val="72"/>
          <w:szCs w:val="72"/>
        </w:rPr>
      </w:pPr>
    </w:p>
    <w:p w14:paraId="1800E382">
      <w:pPr>
        <w:pStyle w:val="13"/>
        <w:jc w:val="center"/>
        <w:rPr>
          <w:rFonts w:hint="eastAsia" w:ascii="方正小标宋_GBK" w:hAnsi="方正小标宋_GBK" w:eastAsia="方正小标宋_GBK" w:cs="方正小标宋_GBK"/>
          <w:sz w:val="72"/>
          <w:szCs w:val="72"/>
        </w:rPr>
      </w:pPr>
    </w:p>
    <w:p w14:paraId="1596BF76">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33FC186E">
      <w:pPr>
        <w:jc w:val="center"/>
        <w:rPr>
          <w:rFonts w:hint="eastAsia" w:ascii="方正小标宋_GBK" w:hAnsi="方正小标宋_GBK" w:eastAsia="方正小标宋_GBK" w:cs="方正小标宋_GBK"/>
          <w:color w:val="000000"/>
          <w:kern w:val="0"/>
          <w:sz w:val="70"/>
          <w:szCs w:val="70"/>
        </w:rPr>
      </w:pPr>
    </w:p>
    <w:p w14:paraId="7F4E66A4">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8B9922E">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36731FCA">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机关运行经费：是指各部门的公用经费，包括办公及印刷费、邮电费、差旅费、会议费、福利费、日常维修费、专用资料及一般设备购置费、办公用房水电费、办公用房取暖费、办公用房物业管理费、公务用车运行维护费以及其它费用。</w:t>
      </w:r>
    </w:p>
    <w:p w14:paraId="52496875">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075C299F">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3、财政拨款收入：指单位从同级财政部门取得的财政预算资金。</w:t>
      </w:r>
    </w:p>
    <w:p w14:paraId="7F113CB7">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4、事业收入：指事业单位开展专业业务活动及辅助活动取得的收入。</w:t>
      </w:r>
    </w:p>
    <w:p w14:paraId="509118FE">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5、经营收入：指事业单位在专业业务活动及其辅助活动之外开展非独立核算经营活动取得的收入。</w:t>
      </w:r>
    </w:p>
    <w:p w14:paraId="5819E7AB">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6、其他收入：指单位取得的除上述收入以外的各项收入。</w:t>
      </w:r>
    </w:p>
    <w:p w14:paraId="71C486FA">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7、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3B7AAF0B">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8、年初结转和结余：指单位以前年度尚未完成、结转到本年按有关规定继续使用的资金。</w:t>
      </w:r>
    </w:p>
    <w:p w14:paraId="75D1C17E">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9、基本支出：指为保障机构正常运转、完成日常工作任务而发生的人员支出和公用支出。</w:t>
      </w:r>
    </w:p>
    <w:p w14:paraId="2F406E10">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10、项目支出：指在基本支出之外为完成特定行政任务和事业发展目标所发生的支出。</w:t>
      </w:r>
    </w:p>
    <w:p w14:paraId="3853EBFF">
      <w:pPr>
        <w:ind w:firstLine="640" w:firstLineChars="200"/>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11、政府性基金预算</w:t>
      </w:r>
      <w:r>
        <w:rPr>
          <w:rFonts w:hint="default" w:ascii="Times New Roman" w:hAnsi="Times New Roman" w:eastAsia="仿宋_GB2312" w:cs="黑体"/>
          <w:color w:val="000000"/>
          <w:kern w:val="0"/>
          <w:sz w:val="32"/>
          <w:szCs w:val="32"/>
          <w:lang w:val="en-US" w:eastAsia="zh-CN" w:bidi="ar-SA"/>
        </w:rPr>
        <w:t>:</w:t>
      </w:r>
      <w:r>
        <w:rPr>
          <w:rFonts w:hint="eastAsia" w:ascii="Times New Roman" w:hAnsi="Times New Roman" w:eastAsia="仿宋_GB2312" w:cs="黑体"/>
          <w:color w:val="000000"/>
          <w:kern w:val="0"/>
          <w:sz w:val="32"/>
          <w:szCs w:val="32"/>
          <w:lang w:val="en-US" w:eastAsia="zh-CN" w:bidi="ar-SA"/>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562B3CC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p>
    <w:p w14:paraId="10BA505E">
      <w:pPr>
        <w:pStyle w:val="13"/>
        <w:jc w:val="center"/>
        <w:rPr>
          <w:sz w:val="72"/>
          <w:szCs w:val="72"/>
        </w:rPr>
      </w:pPr>
    </w:p>
    <w:p w14:paraId="45E10383">
      <w:pPr>
        <w:pStyle w:val="13"/>
        <w:jc w:val="center"/>
        <w:rPr>
          <w:sz w:val="72"/>
          <w:szCs w:val="72"/>
        </w:rPr>
      </w:pPr>
    </w:p>
    <w:p w14:paraId="12999BD3">
      <w:pPr>
        <w:pStyle w:val="13"/>
        <w:jc w:val="center"/>
        <w:rPr>
          <w:sz w:val="72"/>
          <w:szCs w:val="72"/>
        </w:rPr>
      </w:pPr>
    </w:p>
    <w:p w14:paraId="0943B8C8">
      <w:pPr>
        <w:pStyle w:val="13"/>
        <w:jc w:val="center"/>
        <w:rPr>
          <w:sz w:val="72"/>
          <w:szCs w:val="72"/>
        </w:rPr>
      </w:pPr>
    </w:p>
    <w:p w14:paraId="3DBEB49D">
      <w:pPr>
        <w:pStyle w:val="13"/>
        <w:jc w:val="center"/>
        <w:rPr>
          <w:sz w:val="72"/>
          <w:szCs w:val="72"/>
        </w:rPr>
      </w:pPr>
    </w:p>
    <w:p w14:paraId="127E6D47">
      <w:pPr>
        <w:pStyle w:val="13"/>
        <w:jc w:val="center"/>
        <w:rPr>
          <w:sz w:val="72"/>
          <w:szCs w:val="72"/>
        </w:rPr>
      </w:pPr>
    </w:p>
    <w:p w14:paraId="7999E523">
      <w:pPr>
        <w:pStyle w:val="13"/>
        <w:jc w:val="center"/>
        <w:rPr>
          <w:sz w:val="72"/>
          <w:szCs w:val="72"/>
        </w:rPr>
      </w:pPr>
    </w:p>
    <w:p w14:paraId="7D3F863E">
      <w:pPr>
        <w:pStyle w:val="13"/>
        <w:jc w:val="center"/>
        <w:rPr>
          <w:sz w:val="72"/>
          <w:szCs w:val="72"/>
        </w:rPr>
      </w:pPr>
    </w:p>
    <w:p w14:paraId="31B2C6D5">
      <w:pPr>
        <w:rPr>
          <w:sz w:val="72"/>
          <w:szCs w:val="72"/>
        </w:rPr>
      </w:pPr>
      <w:r>
        <w:rPr>
          <w:sz w:val="72"/>
          <w:szCs w:val="72"/>
        </w:rPr>
        <w:br w:type="page"/>
      </w:r>
    </w:p>
    <w:p w14:paraId="4B519788">
      <w:pPr>
        <w:pStyle w:val="13"/>
        <w:jc w:val="center"/>
        <w:rPr>
          <w:rFonts w:hint="eastAsia" w:ascii="方正小标宋_GBK" w:hAnsi="方正小标宋_GBK" w:eastAsia="方正小标宋_GBK" w:cs="方正小标宋_GBK"/>
          <w:sz w:val="72"/>
          <w:szCs w:val="72"/>
        </w:rPr>
      </w:pPr>
    </w:p>
    <w:p w14:paraId="0C29D3FD">
      <w:pPr>
        <w:pStyle w:val="13"/>
        <w:jc w:val="center"/>
        <w:rPr>
          <w:rFonts w:hint="eastAsia" w:ascii="方正小标宋_GBK" w:hAnsi="方正小标宋_GBK" w:eastAsia="方正小标宋_GBK" w:cs="方正小标宋_GBK"/>
          <w:sz w:val="72"/>
          <w:szCs w:val="72"/>
        </w:rPr>
      </w:pPr>
    </w:p>
    <w:p w14:paraId="380361E5">
      <w:pPr>
        <w:pStyle w:val="13"/>
        <w:jc w:val="center"/>
        <w:rPr>
          <w:rFonts w:hint="eastAsia" w:ascii="方正小标宋_GBK" w:hAnsi="方正小标宋_GBK" w:eastAsia="方正小标宋_GBK" w:cs="方正小标宋_GBK"/>
          <w:sz w:val="72"/>
          <w:szCs w:val="72"/>
        </w:rPr>
      </w:pPr>
    </w:p>
    <w:p w14:paraId="29412319">
      <w:pPr>
        <w:pStyle w:val="13"/>
        <w:jc w:val="center"/>
        <w:rPr>
          <w:rFonts w:hint="eastAsia" w:ascii="方正小标宋_GBK" w:hAnsi="方正小标宋_GBK" w:eastAsia="方正小标宋_GBK" w:cs="方正小标宋_GBK"/>
          <w:sz w:val="72"/>
          <w:szCs w:val="72"/>
        </w:rPr>
      </w:pPr>
    </w:p>
    <w:p w14:paraId="628CF5B0">
      <w:pPr>
        <w:pStyle w:val="13"/>
        <w:jc w:val="center"/>
        <w:rPr>
          <w:rFonts w:hint="eastAsia" w:ascii="方正小标宋_GBK" w:hAnsi="方正小标宋_GBK" w:eastAsia="方正小标宋_GBK" w:cs="方正小标宋_GBK"/>
          <w:sz w:val="72"/>
          <w:szCs w:val="72"/>
        </w:rPr>
      </w:pPr>
    </w:p>
    <w:p w14:paraId="10B15938">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89251F8">
      <w:pPr>
        <w:pStyle w:val="13"/>
        <w:jc w:val="center"/>
        <w:rPr>
          <w:rFonts w:hint="eastAsia" w:ascii="方正小标宋_GBK" w:hAnsi="方正小标宋_GBK" w:eastAsia="方正小标宋_GBK" w:cs="方正小标宋_GBK"/>
          <w:sz w:val="70"/>
          <w:szCs w:val="70"/>
        </w:rPr>
      </w:pPr>
    </w:p>
    <w:p w14:paraId="3F62E690">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0853995D">
      <w:pPr>
        <w:rPr>
          <w:sz w:val="72"/>
          <w:szCs w:val="72"/>
        </w:rPr>
      </w:pPr>
      <w:r>
        <w:rPr>
          <w:sz w:val="72"/>
          <w:szCs w:val="72"/>
        </w:rPr>
        <w:br w:type="page"/>
      </w:r>
    </w:p>
    <w:p w14:paraId="3E9FCABC">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2023年度部门(单位)整体支出绩效自评报告。</w:t>
      </w:r>
    </w:p>
    <w:p w14:paraId="580C3C0A">
      <w:pPr>
        <w:widowControl/>
        <w:spacing w:line="400" w:lineRule="exact"/>
        <w:rPr>
          <w:rFonts w:ascii="Times New Roman" w:hAnsi="Times New Roman" w:eastAsia="仿宋_GB2312" w:cs="Times New Roman"/>
          <w:kern w:val="0"/>
          <w:sz w:val="32"/>
          <w:szCs w:val="32"/>
        </w:rPr>
      </w:pPr>
    </w:p>
    <w:p w14:paraId="66894EB1">
      <w:pPr>
        <w:spacing w:line="560" w:lineRule="exact"/>
        <w:jc w:val="center"/>
        <w:rPr>
          <w:rFonts w:hint="eastAsia" w:ascii="Times New Roman" w:hAnsi="Times New Roman" w:eastAsia="方正小标宋_GBK" w:cs="Times New Roman"/>
          <w:kern w:val="0"/>
          <w:sz w:val="44"/>
          <w:szCs w:val="44"/>
        </w:rPr>
      </w:pPr>
    </w:p>
    <w:p w14:paraId="2BCEFF43">
      <w:pPr>
        <w:spacing w:line="560" w:lineRule="exact"/>
        <w:jc w:val="center"/>
        <w:rPr>
          <w:rFonts w:hint="eastAsia" w:ascii="Times New Roman" w:hAnsi="Times New Roman" w:eastAsia="方正小标宋_GBK" w:cs="Times New Roman"/>
          <w:kern w:val="0"/>
          <w:sz w:val="44"/>
          <w:szCs w:val="44"/>
          <w:lang w:eastAsia="zh-CN"/>
        </w:rPr>
      </w:pPr>
      <w:r>
        <w:rPr>
          <w:rFonts w:hint="eastAsia" w:ascii="Times New Roman" w:hAnsi="Times New Roman" w:eastAsia="方正小标宋_GBK" w:cs="Times New Roman"/>
          <w:kern w:val="0"/>
          <w:sz w:val="44"/>
          <w:szCs w:val="44"/>
          <w:lang w:val="en-US" w:eastAsia="zh-CN"/>
        </w:rPr>
        <w:t>2023</w:t>
      </w:r>
      <w:r>
        <w:rPr>
          <w:rFonts w:ascii="Times New Roman" w:hAnsi="Times New Roman" w:eastAsia="方正小标宋_GBK" w:cs="Times New Roman"/>
          <w:kern w:val="0"/>
          <w:sz w:val="44"/>
          <w:szCs w:val="44"/>
        </w:rPr>
        <w:t>年度</w:t>
      </w:r>
      <w:r>
        <w:rPr>
          <w:rFonts w:hint="eastAsia" w:ascii="Times New Roman" w:hAnsi="Times New Roman" w:eastAsia="方正小标宋_GBK" w:cs="Times New Roman"/>
          <w:kern w:val="0"/>
          <w:sz w:val="44"/>
          <w:szCs w:val="44"/>
          <w:lang w:eastAsia="zh-CN"/>
        </w:rPr>
        <w:t>桃源县应急管理局</w:t>
      </w:r>
    </w:p>
    <w:p w14:paraId="0850BD33">
      <w:pPr>
        <w:spacing w:line="56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整体支出绩效</w:t>
      </w:r>
      <w:r>
        <w:rPr>
          <w:rFonts w:hint="eastAsia" w:ascii="Times New Roman" w:hAnsi="Times New Roman" w:eastAsia="方正小标宋_GBK" w:cs="Times New Roman"/>
          <w:kern w:val="0"/>
          <w:sz w:val="44"/>
          <w:szCs w:val="44"/>
        </w:rPr>
        <w:t>自评</w:t>
      </w:r>
      <w:r>
        <w:rPr>
          <w:rFonts w:ascii="Times New Roman" w:hAnsi="Times New Roman" w:eastAsia="方正小标宋_GBK" w:cs="Times New Roman"/>
          <w:kern w:val="0"/>
          <w:sz w:val="44"/>
          <w:szCs w:val="44"/>
        </w:rPr>
        <w:t>报告</w:t>
      </w:r>
    </w:p>
    <w:p w14:paraId="05D8BB34">
      <w:pPr>
        <w:widowControl/>
        <w:spacing w:line="500" w:lineRule="exact"/>
        <w:ind w:firstLine="641"/>
        <w:rPr>
          <w:rFonts w:ascii="Times New Roman" w:hAnsi="Times New Roman" w:eastAsia="仿宋_GB2312" w:cs="Times New Roman"/>
          <w:kern w:val="0"/>
          <w:sz w:val="32"/>
          <w:szCs w:val="32"/>
        </w:rPr>
      </w:pPr>
    </w:p>
    <w:p w14:paraId="1E218B3F">
      <w:pPr>
        <w:widowControl/>
        <w:spacing w:line="64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一、部门概况</w:t>
      </w:r>
    </w:p>
    <w:p w14:paraId="5C34B7AA">
      <w:pPr>
        <w:widowControl/>
        <w:numPr>
          <w:ilvl w:val="0"/>
          <w:numId w:val="0"/>
        </w:numPr>
        <w:spacing w:line="6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（一）机构、人员构成</w:t>
      </w:r>
    </w:p>
    <w:p w14:paraId="2DD531B8">
      <w:pPr>
        <w:widowControl/>
        <w:numPr>
          <w:ilvl w:val="0"/>
          <w:numId w:val="0"/>
        </w:numPr>
        <w:spacing w:line="640" w:lineRule="exact"/>
        <w:ind w:firstLine="960" w:firstLineChars="3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本部门内设办公室、法制股、综合协调股、火灾防治管理股、防汛抗旱和救灾和物资保障股（地震地质灾害防治股）、危险化学品和烟花爆竹安全监督管理股（行政审批服务办公室）、非煤矿山和工贸行业安全监督管理股等7个内设股室及桃源县应急管理综合行政执法大队（事故调查统计股）、桃源县安全生产应急救援指挥中心（救援协调和预案管理股）2个直属单位。我局共核定全额编制48名，其中，行政编制13名，参公事业编制17名，全额拨款事业编制18名，实有在职工作人员42人。车辆编制0台，实有车辆0台。</w:t>
      </w:r>
    </w:p>
    <w:p w14:paraId="7FED4B9C">
      <w:pPr>
        <w:widowControl/>
        <w:numPr>
          <w:ilvl w:val="0"/>
          <w:numId w:val="3"/>
        </w:numPr>
        <w:spacing w:line="6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单位主要职责</w:t>
      </w:r>
    </w:p>
    <w:p w14:paraId="255A6EF8">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1、负责安生产法律法规的宣传，协调指导各有关部门、乡镇（街道）安全生产监管工作；指导城镇、农村消防监督、火灾预防、火灾扑救工作。</w:t>
      </w:r>
    </w:p>
    <w:p w14:paraId="4C42F688">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2、组织指导协调全县水旱、地震地质自然灾害类等突发事件应急救援，负责灾情核查、损失评估、救灾捐赠等自然灾害救灾工作。</w:t>
      </w:r>
    </w:p>
    <w:p w14:paraId="18A22486">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3、负责监督管理工矿商贸行业县属企业安全生产工作。依法组织和指导监督实施安全生产准入制度。</w:t>
      </w:r>
    </w:p>
    <w:p w14:paraId="71A9B2A5">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4、负责危险化学品安全监管综合工作和烟花爆竹安全生产监督管理工作。</w:t>
      </w:r>
    </w:p>
    <w:p w14:paraId="09F7ED21">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5、负责应急管理、安全生产宣传教育和培训工作，组织指导应急管理、安全生产的科学技术研究、推广应用和信息化建设工作。</w:t>
      </w:r>
    </w:p>
    <w:p w14:paraId="576361EF">
      <w:pPr>
        <w:widowControl/>
        <w:numPr>
          <w:ilvl w:val="0"/>
          <w:numId w:val="0"/>
        </w:numPr>
        <w:spacing w:line="640" w:lineRule="exact"/>
        <w:ind w:firstLine="640" w:firstLineChars="200"/>
        <w:rPr>
          <w:rFonts w:hint="default" w:ascii="Times New Roman" w:hAnsi="Times New Roman" w:eastAsia="仿宋_GB2312" w:cs="Times New Roman"/>
          <w:kern w:val="0"/>
          <w:sz w:val="32"/>
          <w:szCs w:val="32"/>
          <w:lang w:val="en-US" w:eastAsia="zh-CN"/>
        </w:rPr>
      </w:pPr>
      <w:r>
        <w:rPr>
          <w:rFonts w:hint="eastAsia" w:ascii="仿宋" w:hAnsi="仿宋" w:eastAsia="仿宋" w:cs="仿宋"/>
          <w:sz w:val="32"/>
          <w:szCs w:val="32"/>
          <w:lang w:val="en-US" w:eastAsia="zh-CN"/>
        </w:rPr>
        <w:t>6、承担县安委办的工作职责，负责完成县委县政府交办的其它中心工作。</w:t>
      </w:r>
    </w:p>
    <w:p w14:paraId="5CDC9051">
      <w:pPr>
        <w:widowControl/>
        <w:spacing w:line="64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二、部门财务情况</w:t>
      </w:r>
    </w:p>
    <w:p w14:paraId="5737D29A">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1、资产负债及净资产情况</w:t>
      </w:r>
    </w:p>
    <w:p w14:paraId="54B0BD75">
      <w:pPr>
        <w:widowControl/>
        <w:spacing w:line="5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2023年12月31日单位资产总额（不含所属二级预算单位）230.72万元，其中：流动资产100.9万元、非流动资产129.82万元，负债总额90.35万元，净资产总额140.37万元。</w:t>
      </w:r>
    </w:p>
    <w:p w14:paraId="08949EAE">
      <w:pPr>
        <w:widowControl/>
        <w:numPr>
          <w:ilvl w:val="0"/>
          <w:numId w:val="0"/>
        </w:numPr>
        <w:spacing w:line="640" w:lineRule="exact"/>
        <w:ind w:leftChars="200" w:firstLine="320" w:firstLineChars="100"/>
        <w:rPr>
          <w:rFonts w:ascii="Times New Roman" w:hAnsi="Times New Roman" w:eastAsia="仿宋_GB2312" w:cs="Times New Roman"/>
          <w:color w:val="auto"/>
          <w:kern w:val="0"/>
          <w:sz w:val="32"/>
          <w:szCs w:val="32"/>
        </w:rPr>
      </w:pPr>
      <w:r>
        <w:rPr>
          <w:rFonts w:hint="eastAsia" w:ascii="仿宋" w:hAnsi="仿宋" w:eastAsia="仿宋" w:cs="仿宋"/>
          <w:color w:val="auto"/>
          <w:sz w:val="32"/>
          <w:szCs w:val="32"/>
          <w:lang w:val="en-US" w:eastAsia="zh-CN"/>
        </w:rPr>
        <w:t>2、</w:t>
      </w:r>
      <w:r>
        <w:rPr>
          <w:rFonts w:ascii="Times New Roman" w:hAnsi="Times New Roman" w:eastAsia="仿宋_GB2312" w:cs="Times New Roman"/>
          <w:color w:val="auto"/>
          <w:kern w:val="0"/>
          <w:sz w:val="32"/>
          <w:szCs w:val="32"/>
        </w:rPr>
        <w:t>部门预算收支决算情况</w:t>
      </w:r>
    </w:p>
    <w:p w14:paraId="31A69069">
      <w:pPr>
        <w:widowControl/>
        <w:spacing w:line="50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2023年部门年初预算收入1451.27万元，其中，一般公共预算拨款1451.27万元。</w:t>
      </w:r>
    </w:p>
    <w:p w14:paraId="00556DE8">
      <w:pPr>
        <w:widowControl/>
        <w:spacing w:line="50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2023年部门年初预算支出1451.27万元，其中，基本支出706.27万元，项目支出745万元。部门决算支出2592.95万元，其中，基本支出621.68万元，项目支出1971.27万元。</w:t>
      </w:r>
    </w:p>
    <w:p w14:paraId="0B1E54E2">
      <w:pPr>
        <w:widowControl/>
        <w:spacing w:line="5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年末结转结余0万元。</w:t>
      </w:r>
    </w:p>
    <w:p w14:paraId="02D8E0D3">
      <w:pPr>
        <w:widowControl/>
        <w:numPr>
          <w:ilvl w:val="0"/>
          <w:numId w:val="0"/>
        </w:numPr>
        <w:spacing w:line="64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“三公经费”支出使用和管理情况</w:t>
      </w:r>
    </w:p>
    <w:p w14:paraId="6DF112DD">
      <w:pPr>
        <w:pStyle w:val="13"/>
        <w:widowControl/>
        <w:spacing w:line="440" w:lineRule="exact"/>
        <w:ind w:firstLine="640" w:firstLineChars="200"/>
        <w:jc w:val="both"/>
        <w:rPr>
          <w:rFonts w:hint="eastAsia" w:ascii="仿宋" w:hAnsi="仿宋" w:eastAsia="仿宋" w:cs="仿宋"/>
          <w:color w:val="FF0000"/>
          <w:kern w:val="0"/>
          <w:sz w:val="32"/>
          <w:szCs w:val="32"/>
          <w:lang w:val="en-US" w:eastAsia="zh-CN"/>
        </w:rPr>
      </w:pPr>
      <w:r>
        <w:rPr>
          <w:rFonts w:hint="eastAsia" w:ascii="仿宋" w:hAnsi="仿宋" w:eastAsia="仿宋" w:cs="仿宋"/>
          <w:color w:val="auto"/>
          <w:kern w:val="2"/>
          <w:sz w:val="32"/>
          <w:szCs w:val="32"/>
        </w:rPr>
        <w:t>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年本部门机关本级“三公”经费预算数为</w:t>
      </w:r>
      <w:r>
        <w:rPr>
          <w:rFonts w:hint="eastAsia" w:ascii="仿宋" w:hAnsi="仿宋" w:eastAsia="仿宋" w:cs="仿宋"/>
          <w:color w:val="auto"/>
          <w:kern w:val="2"/>
          <w:sz w:val="32"/>
          <w:szCs w:val="32"/>
          <w:lang w:val="en-US" w:eastAsia="zh-CN"/>
        </w:rPr>
        <w:t>14</w:t>
      </w:r>
      <w:r>
        <w:rPr>
          <w:rFonts w:hint="eastAsia" w:ascii="仿宋" w:hAnsi="仿宋" w:eastAsia="仿宋" w:cs="仿宋"/>
          <w:color w:val="auto"/>
          <w:kern w:val="2"/>
          <w:sz w:val="32"/>
          <w:szCs w:val="32"/>
        </w:rPr>
        <w:t>万元，其中，公务接待费</w:t>
      </w:r>
      <w:r>
        <w:rPr>
          <w:rFonts w:hint="eastAsia" w:ascii="仿宋" w:hAnsi="仿宋" w:eastAsia="仿宋" w:cs="仿宋"/>
          <w:color w:val="auto"/>
          <w:kern w:val="2"/>
          <w:sz w:val="32"/>
          <w:szCs w:val="32"/>
          <w:lang w:val="en-US" w:eastAsia="zh-CN"/>
        </w:rPr>
        <w:t>14</w:t>
      </w:r>
      <w:r>
        <w:rPr>
          <w:rFonts w:hint="eastAsia" w:ascii="仿宋" w:hAnsi="仿宋" w:eastAsia="仿宋" w:cs="仿宋"/>
          <w:color w:val="auto"/>
          <w:kern w:val="2"/>
          <w:sz w:val="32"/>
          <w:szCs w:val="32"/>
        </w:rPr>
        <w:t>万元，公务用车购置及运行费0万元（其中，公务用车购置费0万元，公务用车运行费0万元），因公出国（境）费0万元。主要原因是由于车辆改革，单位用车统一由机关事务中心派车，公务用车运行费直接由财政划拨；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年本单位“三公”经费预算较202</w:t>
      </w:r>
      <w:r>
        <w:rPr>
          <w:rFonts w:hint="eastAsia" w:ascii="仿宋" w:hAnsi="仿宋" w:eastAsia="仿宋" w:cs="仿宋"/>
          <w:color w:val="auto"/>
          <w:kern w:val="2"/>
          <w:sz w:val="32"/>
          <w:szCs w:val="32"/>
          <w:lang w:val="en-US" w:eastAsia="zh-CN"/>
        </w:rPr>
        <w:t>2</w:t>
      </w:r>
      <w:r>
        <w:rPr>
          <w:rFonts w:hint="eastAsia" w:ascii="仿宋" w:hAnsi="仿宋" w:eastAsia="仿宋" w:cs="仿宋"/>
          <w:color w:val="auto"/>
          <w:kern w:val="2"/>
          <w:sz w:val="32"/>
          <w:szCs w:val="32"/>
        </w:rPr>
        <w:t>年</w:t>
      </w:r>
      <w:r>
        <w:rPr>
          <w:rFonts w:hint="eastAsia" w:ascii="仿宋" w:hAnsi="仿宋" w:eastAsia="仿宋" w:cs="仿宋"/>
          <w:color w:val="auto"/>
          <w:kern w:val="2"/>
          <w:sz w:val="32"/>
          <w:szCs w:val="32"/>
          <w:lang w:eastAsia="zh-CN"/>
        </w:rPr>
        <w:t>减少</w:t>
      </w:r>
      <w:r>
        <w:rPr>
          <w:rFonts w:hint="eastAsia" w:ascii="仿宋" w:hAnsi="仿宋" w:eastAsia="仿宋" w:cs="仿宋"/>
          <w:color w:val="auto"/>
          <w:kern w:val="2"/>
          <w:sz w:val="32"/>
          <w:szCs w:val="32"/>
          <w:lang w:val="en-US" w:eastAsia="zh-CN"/>
        </w:rPr>
        <w:t>13</w:t>
      </w:r>
      <w:r>
        <w:rPr>
          <w:rFonts w:hint="eastAsia" w:ascii="仿宋" w:hAnsi="仿宋" w:eastAsia="仿宋" w:cs="仿宋"/>
          <w:color w:val="auto"/>
          <w:kern w:val="2"/>
          <w:sz w:val="32"/>
          <w:szCs w:val="32"/>
        </w:rPr>
        <w:t>万元，</w:t>
      </w:r>
      <w:r>
        <w:rPr>
          <w:rFonts w:hint="eastAsia" w:ascii="仿宋" w:hAnsi="仿宋" w:eastAsia="仿宋" w:cs="仿宋"/>
          <w:color w:val="auto"/>
          <w:kern w:val="2"/>
          <w:sz w:val="32"/>
          <w:szCs w:val="32"/>
          <w:lang w:eastAsia="zh-CN"/>
        </w:rPr>
        <w:t>减少</w:t>
      </w:r>
      <w:r>
        <w:rPr>
          <w:rFonts w:hint="eastAsia" w:ascii="仿宋" w:hAnsi="仿宋" w:eastAsia="仿宋" w:cs="仿宋"/>
          <w:color w:val="auto"/>
          <w:kern w:val="2"/>
          <w:sz w:val="32"/>
          <w:szCs w:val="32"/>
        </w:rPr>
        <w:t>的主要原因是根据202</w:t>
      </w:r>
      <w:r>
        <w:rPr>
          <w:rFonts w:hint="eastAsia" w:ascii="仿宋" w:hAnsi="仿宋" w:eastAsia="仿宋" w:cs="仿宋"/>
          <w:color w:val="auto"/>
          <w:kern w:val="2"/>
          <w:sz w:val="32"/>
          <w:szCs w:val="32"/>
          <w:lang w:val="en-US" w:eastAsia="zh-CN"/>
        </w:rPr>
        <w:t>2</w:t>
      </w:r>
      <w:r>
        <w:rPr>
          <w:rFonts w:hint="eastAsia" w:ascii="仿宋" w:hAnsi="仿宋" w:eastAsia="仿宋" w:cs="仿宋"/>
          <w:color w:val="auto"/>
          <w:kern w:val="2"/>
          <w:sz w:val="32"/>
          <w:szCs w:val="32"/>
        </w:rPr>
        <w:t>年决算报表支出确定公务接待费</w:t>
      </w:r>
      <w:r>
        <w:rPr>
          <w:rFonts w:hint="eastAsia" w:ascii="仿宋" w:hAnsi="仿宋" w:eastAsia="仿宋" w:cs="仿宋"/>
          <w:color w:val="auto"/>
          <w:kern w:val="2"/>
          <w:sz w:val="32"/>
          <w:szCs w:val="32"/>
          <w:lang w:eastAsia="zh-CN"/>
        </w:rPr>
        <w:t>减少</w:t>
      </w:r>
      <w:r>
        <w:rPr>
          <w:rFonts w:hint="eastAsia" w:ascii="仿宋" w:hAnsi="仿宋" w:eastAsia="仿宋" w:cs="仿宋"/>
          <w:color w:val="auto"/>
          <w:kern w:val="2"/>
          <w:sz w:val="32"/>
          <w:szCs w:val="32"/>
          <w:lang w:val="en-US" w:eastAsia="zh-CN"/>
        </w:rPr>
        <w:t>13</w:t>
      </w:r>
      <w:r>
        <w:rPr>
          <w:rFonts w:hint="eastAsia" w:ascii="仿宋" w:hAnsi="仿宋" w:eastAsia="仿宋" w:cs="仿宋"/>
          <w:color w:val="auto"/>
          <w:kern w:val="2"/>
          <w:sz w:val="32"/>
          <w:szCs w:val="32"/>
        </w:rPr>
        <w:t>万元。</w:t>
      </w:r>
    </w:p>
    <w:p w14:paraId="033025CC">
      <w:pPr>
        <w:widowControl/>
        <w:spacing w:line="64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三、部门绩效目标</w:t>
      </w:r>
    </w:p>
    <w:p w14:paraId="15E3BF16">
      <w:pPr>
        <w:widowControl/>
        <w:spacing w:line="6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（一）部门绩效总目标</w:t>
      </w:r>
    </w:p>
    <w:p w14:paraId="2C2BEE0F">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（1）增强企业安全生产责任意识，提高全县非煤矿山、烟花爆竹、危险化学品和一般工贸行业领域生产经营单位安全生产管理水平、减少一般事故，杜绝较大以上事故发生。                                                             </w:t>
      </w:r>
    </w:p>
    <w:p w14:paraId="06BD1991">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（2）提高综合监管，全面落实各项工作任务，防范化解事故风险，确保不发生较大以上安全生产责任事故，确保事故指标不突破，确保长期稳定安全生产局面。</w:t>
      </w:r>
    </w:p>
    <w:p w14:paraId="2C9F0BAD">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加强应急值守，严格执行领导带班、关键岗位24小时值班和事故报送及时、准确。加强演练备战，不断提高应急能力和水平，确保一旦发生险情，第一时间启动响应、有力有序处置到位，高度戒备、严防死守、坚决防止较大以上事故发生。</w:t>
      </w:r>
    </w:p>
    <w:p w14:paraId="0C9C22AA">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（4）加强应急管理干部队伍建设，把思想政治建设放在干部队伍建设的首要位置，抓实理论学习、深入调查研究、深入检视问题、认真落实整改。</w:t>
      </w:r>
    </w:p>
    <w:p w14:paraId="1DD6404B">
      <w:pPr>
        <w:widowControl/>
        <w:spacing w:line="500" w:lineRule="exact"/>
        <w:ind w:firstLine="640" w:firstLineChars="200"/>
        <w:rPr>
          <w:rFonts w:ascii="Times New Roman" w:hAnsi="Times New Roman" w:eastAsia="仿宋_GB2312" w:cs="Times New Roman"/>
          <w:kern w:val="0"/>
          <w:sz w:val="32"/>
          <w:szCs w:val="32"/>
        </w:rPr>
      </w:pPr>
      <w:r>
        <w:rPr>
          <w:rFonts w:hint="eastAsia" w:ascii="仿宋" w:hAnsi="仿宋" w:eastAsia="仿宋" w:cs="仿宋"/>
          <w:sz w:val="32"/>
          <w:szCs w:val="32"/>
          <w:lang w:val="en-US" w:eastAsia="zh-CN"/>
        </w:rPr>
        <w:t>（5）加强安全常识普及及宣传和全县安全生产综合信息平台建设，及时调查处理安全生产责任事故，严厉打击非法生产和经营、狠抓监管责任进一步落实到位，培育一批安全管理先进单位等工作，控制一般事故，杜绝较大以上事故。</w:t>
      </w:r>
    </w:p>
    <w:p w14:paraId="183B0BEC">
      <w:pPr>
        <w:widowControl/>
        <w:spacing w:line="64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w:t>
      </w:r>
      <w:r>
        <w:rPr>
          <w:rFonts w:hint="eastAsia" w:ascii="Times New Roman" w:hAnsi="Times New Roman" w:eastAsia="仿宋_GB2312" w:cs="Times New Roman"/>
          <w:kern w:val="0"/>
          <w:sz w:val="32"/>
          <w:szCs w:val="32"/>
          <w:lang w:val="en-US" w:eastAsia="zh-CN"/>
        </w:rPr>
        <w:t>2023</w:t>
      </w:r>
      <w:r>
        <w:rPr>
          <w:rFonts w:ascii="Times New Roman" w:hAnsi="Times New Roman" w:eastAsia="仿宋_GB2312" w:cs="Times New Roman"/>
          <w:kern w:val="0"/>
          <w:sz w:val="32"/>
          <w:szCs w:val="32"/>
        </w:rPr>
        <w:t>年度部门绩效目标</w:t>
      </w:r>
    </w:p>
    <w:p w14:paraId="62854261">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（1）产出指标</w:t>
      </w:r>
    </w:p>
    <w:p w14:paraId="2FD92F49">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数量指标。综合督查2次；年度监督检查家数60家次；年度监督检查次数90家次；专项应急演练2次；打非治违及专项整治≥5次；教育培训≥10次；教育培训1000人；人员经费保障42人；投稿宣传稿件≥12篇；罚没收入收缴150万元；创建2个安全示范乡镇；党建任务完成率100%；培育8个安全生产企业。</w:t>
      </w:r>
    </w:p>
    <w:p w14:paraId="42FBEDD5">
      <w:pPr>
        <w:widowControl/>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②质量指标。安全隐患排查率100%；安全隐患处置率100%；重大事故发生率0%；一般事故发生率0%；执法结果处理率100%；安全事故发生降低率5%；群众知晓率100%；培训参训率≥90%；培训合格率≥90%；投稿上稿率100%；人员经费保障率100%；机关事务正常运转率100%；罚没收入收缴完成率100%；安全是否乡镇创建率100%；安全生产企业培育率100%。</w:t>
      </w:r>
    </w:p>
    <w:p w14:paraId="711F6F7B">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③时效指标。任务完成及时率100%。</w:t>
      </w:r>
    </w:p>
    <w:p w14:paraId="784498C1">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④成本指标。支出规范合理率100%；基本支出控制额706.27万元；项目支出控制额745万元。</w:t>
      </w:r>
    </w:p>
    <w:p w14:paraId="43B02CEB">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（2）效益指标</w:t>
      </w:r>
    </w:p>
    <w:p w14:paraId="619F9E24">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①减少经济损失。</w:t>
      </w:r>
    </w:p>
    <w:p w14:paraId="1CB52E1F">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②增强安全生产责任意识。</w:t>
      </w:r>
    </w:p>
    <w:p w14:paraId="1887EC5D">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③提高安全生产管理水平。</w:t>
      </w:r>
    </w:p>
    <w:p w14:paraId="05F1E94F">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④减少安全生产事故。</w:t>
      </w:r>
    </w:p>
    <w:p w14:paraId="77693D0E">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⑤确保长期稳定安全生产。</w:t>
      </w:r>
    </w:p>
    <w:p w14:paraId="1B87F136">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⑥增强群众安全意识。</w:t>
      </w:r>
    </w:p>
    <w:p w14:paraId="35AFD6E4">
      <w:pPr>
        <w:widowControl/>
        <w:spacing w:line="500" w:lineRule="exact"/>
        <w:ind w:firstLine="640" w:firstLineChars="200"/>
        <w:rPr>
          <w:rFonts w:ascii="Times New Roman" w:hAnsi="Times New Roman" w:eastAsia="仿宋_GB2312" w:cs="Times New Roman"/>
          <w:kern w:val="0"/>
          <w:sz w:val="32"/>
          <w:szCs w:val="32"/>
        </w:rPr>
      </w:pPr>
      <w:r>
        <w:rPr>
          <w:rFonts w:hint="eastAsia" w:ascii="仿宋" w:hAnsi="仿宋" w:eastAsia="仿宋" w:cs="仿宋"/>
          <w:sz w:val="32"/>
          <w:szCs w:val="32"/>
          <w:lang w:val="en-US" w:eastAsia="zh-CN"/>
        </w:rPr>
        <w:t>（3）满意度指标：社会公众满意度≥90%；服务对象满意度≥90%</w:t>
      </w:r>
    </w:p>
    <w:p w14:paraId="3AA7AEBE">
      <w:pPr>
        <w:widowControl/>
        <w:spacing w:line="64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四、绩效评价工作情况</w:t>
      </w:r>
    </w:p>
    <w:p w14:paraId="567B711A">
      <w:pPr>
        <w:widowControl/>
        <w:spacing w:line="500" w:lineRule="exact"/>
        <w:ind w:firstLine="640" w:firstLineChars="200"/>
        <w:rPr>
          <w:rFonts w:ascii="黑体" w:hAnsi="黑体" w:eastAsia="黑体" w:cs="Times New Roman"/>
          <w:kern w:val="0"/>
          <w:sz w:val="32"/>
          <w:szCs w:val="32"/>
        </w:rPr>
      </w:pPr>
      <w:r>
        <w:rPr>
          <w:rFonts w:hint="eastAsia" w:ascii="仿宋" w:hAnsi="仿宋" w:eastAsia="仿宋" w:cs="仿宋"/>
          <w:sz w:val="32"/>
          <w:szCs w:val="32"/>
          <w:lang w:val="en-US" w:eastAsia="zh-CN"/>
        </w:rPr>
        <w:t>根据财政相关部门统一部署，我单位2023年部门整体支出绩效自评情况将在单位门户网站公开，接受社会监督。对绩效自评工作中发现的问题及时整改，解决好绩效评价管理中存在的问题，提高工作效能。</w:t>
      </w:r>
    </w:p>
    <w:p w14:paraId="59FC5ECF">
      <w:pPr>
        <w:widowControl/>
        <w:numPr>
          <w:ilvl w:val="0"/>
          <w:numId w:val="4"/>
        </w:numPr>
        <w:spacing w:line="64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综合评价结果</w:t>
      </w:r>
    </w:p>
    <w:p w14:paraId="748BDD75">
      <w:pPr>
        <w:widowControl/>
        <w:numPr>
          <w:ilvl w:val="0"/>
          <w:numId w:val="0"/>
        </w:numPr>
        <w:spacing w:line="640" w:lineRule="exact"/>
        <w:rPr>
          <w:rFonts w:hint="default" w:ascii="黑体" w:hAnsi="黑体" w:eastAsia="黑体" w:cs="Times New Roman"/>
          <w:kern w:val="0"/>
          <w:sz w:val="32"/>
          <w:szCs w:val="32"/>
          <w:lang w:val="en-US" w:eastAsia="zh-CN"/>
        </w:rPr>
      </w:pPr>
      <w:r>
        <w:rPr>
          <w:rFonts w:hint="eastAsia" w:ascii="黑体" w:hAnsi="黑体" w:eastAsia="黑体" w:cs="Times New Roman"/>
          <w:kern w:val="0"/>
          <w:sz w:val="32"/>
          <w:szCs w:val="32"/>
          <w:lang w:val="en-US" w:eastAsia="zh-CN"/>
        </w:rPr>
        <w:t xml:space="preserve">    </w:t>
      </w:r>
      <w:r>
        <w:rPr>
          <w:rFonts w:hint="eastAsia" w:ascii="仿宋" w:hAnsi="仿宋" w:eastAsia="仿宋" w:cs="仿宋"/>
          <w:sz w:val="32"/>
          <w:szCs w:val="32"/>
          <w:lang w:val="en-US" w:eastAsia="zh-CN"/>
        </w:rPr>
        <w:t>根据部门整体支出绩效评价指标评分标准，2023年我单位部门整体绩效评价自评分为97分。</w:t>
      </w:r>
    </w:p>
    <w:p w14:paraId="0E7F2A64">
      <w:pPr>
        <w:widowControl/>
        <w:spacing w:line="64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六、部门整体支出绩效情况</w:t>
      </w:r>
    </w:p>
    <w:p w14:paraId="6B47152E">
      <w:pPr>
        <w:widowControl/>
        <w:spacing w:line="500" w:lineRule="exact"/>
        <w:ind w:firstLine="640" w:firstLineChars="200"/>
        <w:rPr>
          <w:rFonts w:hint="eastAsia" w:eastAsia="楷体_GB2312" w:cs="楷体_GB2312"/>
          <w:sz w:val="32"/>
          <w:szCs w:val="32"/>
        </w:rPr>
      </w:pPr>
      <w:r>
        <w:rPr>
          <w:rFonts w:hint="eastAsia" w:eastAsia="楷体_GB2312" w:cs="楷体_GB2312"/>
          <w:sz w:val="32"/>
          <w:szCs w:val="32"/>
        </w:rPr>
        <w:t>（一）部门产出指标完成情况</w:t>
      </w:r>
    </w:p>
    <w:p w14:paraId="754BDAEF">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（1）产出指标</w:t>
      </w:r>
    </w:p>
    <w:p w14:paraId="08E248BE">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数量指标。综合督查2次；年度监督检查家数60家次；年度监督检查次数90家次；专项应急演练2次；打非治违及专项整治≥5次；教育培训≥10次；教育培训1000人；人员经费保障42人；投稿宣传稿件≥12篇；罚没收入收缴150万元；创建2个安全示范乡镇；党建任务完成率100%；培育8个安全生产企业。</w:t>
      </w:r>
    </w:p>
    <w:p w14:paraId="42D48B83">
      <w:pPr>
        <w:widowControl/>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②质量指标。安全隐患排查率100%；安全隐患处置率100%；重大事故发生率0%；一般事故发生率0%；执法结果处理率100%；安全事故发生降低率5%；群众知晓率100%；培训参训率≥90%；培训合格率≥90%；投稿上稿率100%；人员经费保障率100%；机关事务正常运转率100%；罚没收入收缴完成率100%；安全是否乡镇创建率100%；安全生产企业培育率100%。</w:t>
      </w:r>
    </w:p>
    <w:p w14:paraId="01D38519">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③时效指标。任务完成及时率100%。</w:t>
      </w:r>
    </w:p>
    <w:p w14:paraId="75320E68">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④成本指标。支出规范合理率100%；基本支出控制额706.27万元；项目支出控制额745万元。</w:t>
      </w:r>
    </w:p>
    <w:p w14:paraId="1C6DF3FE">
      <w:pPr>
        <w:widowControl/>
        <w:numPr>
          <w:ilvl w:val="0"/>
          <w:numId w:val="5"/>
        </w:numPr>
        <w:spacing w:line="500" w:lineRule="exact"/>
        <w:ind w:firstLine="640" w:firstLineChars="200"/>
        <w:rPr>
          <w:rFonts w:hint="eastAsia" w:eastAsia="楷体_GB2312" w:cs="楷体_GB2312"/>
          <w:sz w:val="32"/>
          <w:szCs w:val="32"/>
        </w:rPr>
      </w:pPr>
      <w:r>
        <w:rPr>
          <w:rFonts w:hint="eastAsia" w:eastAsia="楷体_GB2312" w:cs="楷体_GB2312"/>
          <w:sz w:val="32"/>
          <w:szCs w:val="32"/>
        </w:rPr>
        <w:t>部门效益指标完成情况</w:t>
      </w:r>
    </w:p>
    <w:p w14:paraId="2F9B7E96">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截至目前，我县未发生较大及以上安全生产事故，在全市范围内事故防控情况较好，减少了群众的经济损失，增强了企业的安全生产责任意识和管理水平，确保了桃源县安全生产的长期稳定。</w:t>
      </w:r>
    </w:p>
    <w:p w14:paraId="6AF26B69">
      <w:pPr>
        <w:widowControl/>
        <w:spacing w:line="500" w:lineRule="exact"/>
        <w:ind w:firstLine="640" w:firstLineChars="200"/>
        <w:rPr>
          <w:rFonts w:hint="eastAsia" w:eastAsia="楷体_GB2312" w:cs="楷体_GB2312"/>
          <w:sz w:val="32"/>
          <w:szCs w:val="32"/>
          <w:lang w:val="en-US" w:eastAsia="zh-CN"/>
        </w:rPr>
      </w:pPr>
      <w:r>
        <w:rPr>
          <w:rFonts w:hint="eastAsia" w:eastAsia="楷体_GB2312" w:cs="楷体_GB2312"/>
          <w:sz w:val="32"/>
          <w:szCs w:val="32"/>
        </w:rPr>
        <w:t>（</w:t>
      </w:r>
      <w:r>
        <w:rPr>
          <w:rFonts w:hint="eastAsia" w:eastAsia="楷体_GB2312" w:cs="楷体_GB2312"/>
          <w:sz w:val="32"/>
          <w:szCs w:val="32"/>
          <w:lang w:eastAsia="zh-CN"/>
        </w:rPr>
        <w:t>三</w:t>
      </w:r>
      <w:r>
        <w:rPr>
          <w:rFonts w:hint="eastAsia" w:eastAsia="楷体_GB2312" w:cs="楷体_GB2312"/>
          <w:sz w:val="32"/>
          <w:szCs w:val="32"/>
        </w:rPr>
        <w:t>）部门效益指标完成情况</w:t>
      </w:r>
    </w:p>
    <w:p w14:paraId="038B684D">
      <w:pPr>
        <w:widowControl/>
        <w:spacing w:line="500" w:lineRule="exact"/>
        <w:ind w:firstLine="640" w:firstLineChars="200"/>
        <w:rPr>
          <w:rFonts w:ascii="黑体" w:hAnsi="黑体" w:eastAsia="黑体" w:cs="Times New Roman"/>
          <w:kern w:val="0"/>
          <w:sz w:val="32"/>
          <w:szCs w:val="32"/>
        </w:rPr>
      </w:pPr>
      <w:r>
        <w:rPr>
          <w:rFonts w:hint="eastAsia" w:ascii="仿宋" w:hAnsi="仿宋" w:eastAsia="仿宋" w:cs="仿宋"/>
          <w:sz w:val="32"/>
          <w:szCs w:val="32"/>
          <w:lang w:val="en-US" w:eastAsia="zh-CN"/>
        </w:rPr>
        <w:t>社会公众满意度90%；服务对象满意度90%。</w:t>
      </w:r>
    </w:p>
    <w:p w14:paraId="6370AE9F">
      <w:pPr>
        <w:widowControl/>
        <w:numPr>
          <w:ilvl w:val="0"/>
          <w:numId w:val="6"/>
        </w:numPr>
        <w:spacing w:line="640" w:lineRule="exact"/>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存在的主要问题及原因分析</w:t>
      </w:r>
    </w:p>
    <w:p w14:paraId="71FA0BB7">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预算编制和预算管理还有差距。预算编制金额与实际执行存在差异，没有达到执行率100%，部分预算科目编制与实际执行有出入。新增项目较多，未做到提前编制安排。</w:t>
      </w:r>
    </w:p>
    <w:p w14:paraId="0FA51963">
      <w:pPr>
        <w:widowControl/>
        <w:spacing w:line="5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zh-CN" w:eastAsia="zh-CN"/>
        </w:rPr>
        <w:t>资产信息更新不及时。资产管理意识有待提高，自查时发现个别资产责任人对所负责的资产情况掌握不清，未能及时上报资产信息变更情况，导致资产管理系统中的资产信息与实际资产使用状况存在</w:t>
      </w:r>
      <w:r>
        <w:rPr>
          <w:rFonts w:hint="default" w:ascii="仿宋" w:hAnsi="仿宋" w:eastAsia="仿宋" w:cs="仿宋"/>
          <w:sz w:val="32"/>
          <w:szCs w:val="32"/>
          <w:lang w:val="zh-CN" w:eastAsia="zh-CN"/>
        </w:rPr>
        <w:t>“</w:t>
      </w:r>
      <w:r>
        <w:rPr>
          <w:rFonts w:hint="eastAsia" w:ascii="仿宋" w:hAnsi="仿宋" w:eastAsia="仿宋" w:cs="仿宋"/>
          <w:sz w:val="32"/>
          <w:szCs w:val="32"/>
          <w:lang w:val="zh-CN" w:eastAsia="zh-CN"/>
        </w:rPr>
        <w:t>时差</w:t>
      </w:r>
      <w:r>
        <w:rPr>
          <w:rFonts w:hint="default" w:ascii="仿宋" w:hAnsi="仿宋" w:eastAsia="仿宋" w:cs="仿宋"/>
          <w:sz w:val="32"/>
          <w:szCs w:val="32"/>
          <w:lang w:val="zh-CN" w:eastAsia="zh-CN"/>
        </w:rPr>
        <w:t>”</w:t>
      </w:r>
      <w:r>
        <w:rPr>
          <w:rFonts w:hint="eastAsia" w:ascii="仿宋" w:hAnsi="仿宋" w:eastAsia="仿宋" w:cs="仿宋"/>
          <w:sz w:val="32"/>
          <w:szCs w:val="32"/>
          <w:lang w:val="zh-CN" w:eastAsia="zh-CN"/>
        </w:rPr>
        <w:t>。</w:t>
      </w:r>
    </w:p>
    <w:p w14:paraId="70F8B630">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3、部分企业安全生产意识不足。部分企业安全生产意识薄弱，在生产过程中忽视了对人员的安全生产培训及安全生产隐患的排查，增加了安全生产事故发生的概率。</w:t>
      </w:r>
    </w:p>
    <w:p w14:paraId="2BAD6D6F">
      <w:pPr>
        <w:widowControl/>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4、群众安全意识不足。</w:t>
      </w:r>
    </w:p>
    <w:p w14:paraId="0DA9E5A0">
      <w:pPr>
        <w:widowControl/>
        <w:spacing w:line="640" w:lineRule="exact"/>
        <w:ind w:firstLine="640" w:firstLineChars="200"/>
        <w:rPr>
          <w:rFonts w:ascii="Times New Roman" w:hAnsi="Times New Roman" w:eastAsia="仿宋_GB2312" w:cs="Times New Roman"/>
          <w:sz w:val="32"/>
          <w:szCs w:val="32"/>
        </w:rPr>
      </w:pPr>
      <w:r>
        <w:rPr>
          <w:rFonts w:ascii="黑体" w:hAnsi="黑体" w:eastAsia="黑体" w:cs="Times New Roman"/>
          <w:kern w:val="0"/>
          <w:sz w:val="32"/>
          <w:szCs w:val="32"/>
        </w:rPr>
        <w:t>八、有关建议</w:t>
      </w:r>
    </w:p>
    <w:p w14:paraId="3D3A7ABE">
      <w:pPr>
        <w:widowControl/>
        <w:spacing w:line="5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zh-CN" w:eastAsia="zh-CN"/>
        </w:rPr>
        <w:t>加强与业务科室沟通。根据重点任务、工作计划和重大政策做好项目资金安排，进一步控制个别项目的支出金额。</w:t>
      </w:r>
    </w:p>
    <w:p w14:paraId="1C2FD085">
      <w:pPr>
        <w:widowControl/>
        <w:spacing w:line="5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2、细化预算编制，增强部门预算编制完整性和科学性。进一步明确规范细化资金的使用范围,界定清楚财政资金使用边界，提高资金使用效益，压减年末结余资金规模，提高预算完成率。</w:t>
      </w:r>
    </w:p>
    <w:p w14:paraId="3E5B9041">
      <w:pPr>
        <w:widowControl/>
        <w:spacing w:line="5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3、进一步提高资产内部管理的效能。根据资产管理过程中发现的问题，认真分析原因，研究切实可行的措施和办法，完善资产管理制度。明确分工，责任到人，资产申购、审批、调剂和处置进一步实现动态化、规范化管理。落实固定资产清查盘点工作，定期盘点，摸清资产的使用情况，盘点发现应报废、已毁损等情况，及时进行处理。</w:t>
      </w:r>
    </w:p>
    <w:p w14:paraId="7420D9D0">
      <w:pPr>
        <w:widowControl/>
        <w:spacing w:line="5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4、提升安全生产意识。定期对企业进行安全生产检查和监督，定期举报企业安全员的培训班，通过线上线下的方式，不断提升企业安全生产的意识，推动企业规范化建设，避免安全生产事故的产生。</w:t>
      </w:r>
    </w:p>
    <w:p w14:paraId="14FEDAFD">
      <w:pPr>
        <w:widowControl/>
        <w:spacing w:line="500" w:lineRule="exact"/>
        <w:ind w:firstLine="640" w:firstLineChars="200"/>
        <w:rPr>
          <w:rFonts w:hint="eastAsia" w:ascii="仿宋" w:hAnsi="仿宋" w:eastAsia="仿宋" w:cs="仿宋"/>
          <w:sz w:val="32"/>
          <w:szCs w:val="32"/>
          <w:lang w:val="en-US" w:eastAsia="zh-CN"/>
        </w:rPr>
      </w:pPr>
    </w:p>
    <w:p w14:paraId="6C36AB20">
      <w:pPr>
        <w:widowControl/>
        <w:spacing w:line="500" w:lineRule="exact"/>
        <w:ind w:firstLine="640" w:firstLineChars="200"/>
        <w:rPr>
          <w:rFonts w:hint="eastAsia" w:ascii="仿宋" w:hAnsi="仿宋" w:eastAsia="仿宋" w:cs="仿宋"/>
          <w:sz w:val="32"/>
          <w:szCs w:val="32"/>
          <w:lang w:val="en-US" w:eastAsia="zh-CN"/>
        </w:rPr>
      </w:pPr>
    </w:p>
    <w:p w14:paraId="7E1F7109">
      <w:pPr>
        <w:widowControl/>
        <w:spacing w:line="500" w:lineRule="exact"/>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桃源县应急管理局</w:t>
      </w:r>
    </w:p>
    <w:p w14:paraId="64277FC9">
      <w:pPr>
        <w:widowControl/>
        <w:spacing w:line="500" w:lineRule="exact"/>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2024年10月10日</w:t>
      </w:r>
    </w:p>
    <w:p w14:paraId="53FAC868">
      <w:pPr>
        <w:widowControl/>
        <w:spacing w:line="500" w:lineRule="exact"/>
        <w:ind w:firstLine="640" w:firstLineChars="200"/>
        <w:rPr>
          <w:rFonts w:hint="default" w:ascii="仿宋" w:hAnsi="仿宋" w:eastAsia="仿宋" w:cs="仿宋"/>
          <w:sz w:val="32"/>
          <w:szCs w:val="32"/>
          <w:lang w:val="en-US" w:eastAsia="zh-CN"/>
        </w:rPr>
      </w:pPr>
    </w:p>
    <w:p w14:paraId="6502070C">
      <w:pPr>
        <w:widowControl/>
        <w:jc w:val="left"/>
        <w:rPr>
          <w:rFonts w:ascii="Times New Roman" w:hAnsi="Times New Roman" w:eastAsia="仿宋" w:cs="Times New Roman"/>
          <w:sz w:val="24"/>
          <w:szCs w:val="24"/>
        </w:rPr>
      </w:pPr>
    </w:p>
    <w:p w14:paraId="48E8E2EE">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24C898F0">
      <w:pPr>
        <w:pStyle w:val="13"/>
        <w:jc w:val="center"/>
        <w:rPr>
          <w:sz w:val="72"/>
          <w:szCs w:val="72"/>
        </w:rPr>
      </w:pPr>
    </w:p>
    <w:p w14:paraId="74441442">
      <w:pPr>
        <w:pStyle w:val="13"/>
        <w:jc w:val="center"/>
        <w:rPr>
          <w:sz w:val="72"/>
          <w:szCs w:val="72"/>
        </w:rPr>
      </w:pPr>
    </w:p>
    <w:p w14:paraId="49984D2F">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895C9"/>
    <w:multiLevelType w:val="singleLevel"/>
    <w:tmpl w:val="C9F895C9"/>
    <w:lvl w:ilvl="0" w:tentative="0">
      <w:start w:val="5"/>
      <w:numFmt w:val="chineseCounting"/>
      <w:suff w:val="nothing"/>
      <w:lvlText w:val="%1、"/>
      <w:lvlJc w:val="left"/>
      <w:rPr>
        <w:rFonts w:hint="eastAsia"/>
      </w:rPr>
    </w:lvl>
  </w:abstractNum>
  <w:abstractNum w:abstractNumId="1">
    <w:nsid w:val="CEF046CE"/>
    <w:multiLevelType w:val="singleLevel"/>
    <w:tmpl w:val="CEF046CE"/>
    <w:lvl w:ilvl="0" w:tentative="0">
      <w:start w:val="7"/>
      <w:numFmt w:val="chineseCounting"/>
      <w:suff w:val="nothing"/>
      <w:lvlText w:val="%1、"/>
      <w:lvlJc w:val="left"/>
      <w:rPr>
        <w:rFonts w:hint="eastAsia"/>
      </w:rPr>
    </w:lvl>
  </w:abstractNum>
  <w:abstractNum w:abstractNumId="2">
    <w:nsid w:val="159C2930"/>
    <w:multiLevelType w:val="singleLevel"/>
    <w:tmpl w:val="159C2930"/>
    <w:lvl w:ilvl="0" w:tentative="0">
      <w:start w:val="2"/>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CF18FE"/>
    <w:multiLevelType w:val="singleLevel"/>
    <w:tmpl w:val="43CF18FE"/>
    <w:lvl w:ilvl="0" w:tentative="0">
      <w:start w:val="7"/>
      <w:numFmt w:val="chineseCounting"/>
      <w:suff w:val="nothing"/>
      <w:lvlText w:val="%1、"/>
      <w:lvlJc w:val="left"/>
      <w:rPr>
        <w:rFonts w:hint="eastAsia"/>
      </w:rPr>
    </w:lvl>
  </w:abstractNum>
  <w:abstractNum w:abstractNumId="5">
    <w:nsid w:val="7FC31C3E"/>
    <w:multiLevelType w:val="singleLevel"/>
    <w:tmpl w:val="7FC31C3E"/>
    <w:lvl w:ilvl="0" w:tentative="0">
      <w:start w:val="2"/>
      <w:numFmt w:val="chineseCounting"/>
      <w:suff w:val="nothing"/>
      <w:lvlText w:val="（%1）"/>
      <w:lvlJc w:val="left"/>
      <w:rPr>
        <w:rFonts w:hint="eastAsia"/>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ODk3YzVhY2E0ODBlM2JkNTg4MWZjNDU1NjkzYz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E870E1"/>
    <w:rsid w:val="0313544C"/>
    <w:rsid w:val="055F7CBB"/>
    <w:rsid w:val="0AD5103A"/>
    <w:rsid w:val="165E1ABC"/>
    <w:rsid w:val="18F70E99"/>
    <w:rsid w:val="1AE877F7"/>
    <w:rsid w:val="1D97DEFF"/>
    <w:rsid w:val="1DFF72E5"/>
    <w:rsid w:val="1EFC6F07"/>
    <w:rsid w:val="27F51721"/>
    <w:rsid w:val="28703273"/>
    <w:rsid w:val="28F063CE"/>
    <w:rsid w:val="29BA1194"/>
    <w:rsid w:val="2A8637D8"/>
    <w:rsid w:val="2B9A6267"/>
    <w:rsid w:val="2FDF85B8"/>
    <w:rsid w:val="2FFFEE04"/>
    <w:rsid w:val="348F77DB"/>
    <w:rsid w:val="34B8182C"/>
    <w:rsid w:val="34DF85B0"/>
    <w:rsid w:val="35DD4186"/>
    <w:rsid w:val="36570C94"/>
    <w:rsid w:val="3B8F36BC"/>
    <w:rsid w:val="3F044ABE"/>
    <w:rsid w:val="42107EBE"/>
    <w:rsid w:val="491FF225"/>
    <w:rsid w:val="4ADF2269"/>
    <w:rsid w:val="4B38427D"/>
    <w:rsid w:val="4D8409ED"/>
    <w:rsid w:val="4FFD214C"/>
    <w:rsid w:val="526D4780"/>
    <w:rsid w:val="52972C28"/>
    <w:rsid w:val="55274476"/>
    <w:rsid w:val="55B74D70"/>
    <w:rsid w:val="5777D4F5"/>
    <w:rsid w:val="59DD8326"/>
    <w:rsid w:val="5CBB60A7"/>
    <w:rsid w:val="5D001E59"/>
    <w:rsid w:val="5DEF592A"/>
    <w:rsid w:val="5E53470B"/>
    <w:rsid w:val="5F3F012C"/>
    <w:rsid w:val="5FC6BB1E"/>
    <w:rsid w:val="5FF720F1"/>
    <w:rsid w:val="641E1CEE"/>
    <w:rsid w:val="645A65F4"/>
    <w:rsid w:val="6755655D"/>
    <w:rsid w:val="679F1F3F"/>
    <w:rsid w:val="67FF5C0B"/>
    <w:rsid w:val="6EFC0924"/>
    <w:rsid w:val="6FB74722"/>
    <w:rsid w:val="6FEF8B7E"/>
    <w:rsid w:val="71A6591B"/>
    <w:rsid w:val="72CB4F99"/>
    <w:rsid w:val="737D59BA"/>
    <w:rsid w:val="73B64881"/>
    <w:rsid w:val="76305ACC"/>
    <w:rsid w:val="76363F76"/>
    <w:rsid w:val="769A4895"/>
    <w:rsid w:val="77C37683"/>
    <w:rsid w:val="79FF515B"/>
    <w:rsid w:val="7BF217DF"/>
    <w:rsid w:val="7D560985"/>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character" w:styleId="10">
    <w:name w:val="page number"/>
    <w:basedOn w:val="9"/>
    <w:qFormat/>
    <w:uiPriority w:val="0"/>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9"/>
    <w:link w:val="4"/>
    <w:semiHidden/>
    <w:qFormat/>
    <w:uiPriority w:val="99"/>
    <w:rPr>
      <w:sz w:val="18"/>
      <w:szCs w:val="18"/>
    </w:rPr>
  </w:style>
  <w:style w:type="character" w:customStyle="1" w:styleId="16">
    <w:name w:val="font01"/>
    <w:basedOn w:val="9"/>
    <w:qFormat/>
    <w:uiPriority w:val="0"/>
    <w:rPr>
      <w:rFonts w:hint="eastAsia" w:ascii="宋体" w:hAnsi="宋体" w:eastAsia="宋体" w:cs="宋体"/>
      <w:color w:val="000000"/>
      <w:sz w:val="22"/>
      <w:szCs w:val="22"/>
      <w:u w:val="none"/>
    </w:rPr>
  </w:style>
  <w:style w:type="character" w:customStyle="1" w:styleId="17">
    <w:name w:val="font21"/>
    <w:basedOn w:val="9"/>
    <w:qFormat/>
    <w:uiPriority w:val="0"/>
    <w:rPr>
      <w:rFonts w:hint="eastAsia" w:ascii="宋体" w:hAnsi="宋体" w:eastAsia="宋体" w:cs="宋体"/>
      <w:color w:val="000000"/>
      <w:sz w:val="24"/>
      <w:szCs w:val="24"/>
      <w:u w:val="none"/>
    </w:rPr>
  </w:style>
  <w:style w:type="character" w:customStyle="1" w:styleId="18">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12006</Words>
  <Characters>13201</Characters>
  <Lines>63</Lines>
  <Paragraphs>18</Paragraphs>
  <TotalTime>0</TotalTime>
  <ScaleCrop>false</ScaleCrop>
  <LinksUpToDate>false</LinksUpToDate>
  <CharactersWithSpaces>14332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乌克LILI</cp:lastModifiedBy>
  <cp:lastPrinted>2024-08-08T10:20:00Z</cp:lastPrinted>
  <dcterms:modified xsi:type="dcterms:W3CDTF">2024-10-15T07:42:47Z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5B33B4E2151845E6BBC8C8C04EEC66B5_12</vt:lpwstr>
  </property>
</Properties>
</file>