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napToGrid/>
        <w:spacing w:beforeAutospacing="0" w:afterAutospacing="0" w:line="580" w:lineRule="exact"/>
        <w:ind w:left="0" w:leftChars="0" w:right="0" w:rightChars="0" w:firstLine="0" w:firstLineChars="0"/>
        <w:jc w:val="center"/>
        <w:textAlignment w:val="baseline"/>
        <w:rPr>
          <w:rFonts w:hint="default" w:ascii="Times New Roman" w:hAnsi="Times New Roman" w:eastAsia="方正小标宋简体" w:cs="Times New Roman"/>
          <w:sz w:val="44"/>
          <w:szCs w:val="44"/>
          <w:lang w:val="en-US" w:eastAsia="zh-CN"/>
        </w:rPr>
      </w:pPr>
      <w:bookmarkStart w:id="0" w:name="_GoBack"/>
      <w:r>
        <w:rPr>
          <w:rFonts w:hint="default" w:ascii="Times New Roman" w:hAnsi="Times New Roman" w:eastAsia="方正小标宋简体" w:cs="Times New Roman"/>
          <w:sz w:val="44"/>
          <w:szCs w:val="44"/>
          <w:lang w:val="en-US" w:eastAsia="zh-CN"/>
        </w:rPr>
        <w:t>2026年桃源县高中阶段学校招生入学</w:t>
      </w:r>
    </w:p>
    <w:p>
      <w:pPr>
        <w:keepNext w:val="0"/>
        <w:keepLines w:val="0"/>
        <w:pageBreakBefore w:val="0"/>
        <w:widowControl w:val="0"/>
        <w:kinsoku/>
        <w:wordWrap/>
        <w:overflowPunct/>
        <w:topLinePunct w:val="0"/>
        <w:autoSpaceDE w:val="0"/>
        <w:autoSpaceDN/>
        <w:bidi w:val="0"/>
        <w:adjustRightInd/>
        <w:snapToGrid/>
        <w:spacing w:beforeAutospacing="0" w:afterAutospacing="0" w:line="580" w:lineRule="exact"/>
        <w:ind w:left="0" w:leftChars="0" w:right="0" w:rightChars="0" w:firstLine="0" w:firstLineChars="0"/>
        <w:jc w:val="center"/>
        <w:textAlignment w:val="baseline"/>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工作方案</w:t>
      </w:r>
    </w:p>
    <w:bookmarkEnd w:id="0"/>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根据教育部办公厅《关于开展中小学阳光招生专项行动（2026年）的通知》（教基厅函〔2026〕8号）、常德市教育局《关于做好</w:t>
      </w:r>
      <w:r>
        <w:rPr>
          <w:rFonts w:hint="default" w:ascii="Times New Roman" w:hAnsi="Times New Roman" w:eastAsia="仿宋_GB2312" w:cs="Times New Roman"/>
          <w:spacing w:val="-4"/>
          <w:sz w:val="32"/>
          <w:szCs w:val="32"/>
          <w:lang w:val="en-US" w:eastAsia="zh-CN"/>
        </w:rPr>
        <w:t>2026年初中学业水平考试工作的通知</w:t>
      </w:r>
      <w:r>
        <w:rPr>
          <w:rFonts w:hint="default" w:ascii="Times New Roman" w:hAnsi="Times New Roman" w:eastAsia="仿宋_GB2312" w:cs="Times New Roman"/>
          <w:spacing w:val="-4"/>
          <w:sz w:val="32"/>
          <w:szCs w:val="32"/>
          <w:lang w:eastAsia="zh-CN"/>
        </w:rPr>
        <w:t>》（常教通〔202</w:t>
      </w:r>
      <w:r>
        <w:rPr>
          <w:rFonts w:hint="default" w:ascii="Times New Roman" w:hAnsi="Times New Roman" w:eastAsia="仿宋_GB2312" w:cs="Times New Roman"/>
          <w:spacing w:val="-4"/>
          <w:sz w:val="32"/>
          <w:szCs w:val="32"/>
          <w:lang w:val="en-US" w:eastAsia="zh-CN"/>
        </w:rPr>
        <w:t>6</w:t>
      </w:r>
      <w:r>
        <w:rPr>
          <w:rFonts w:hint="default"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lang w:val="en-US" w:eastAsia="zh-CN"/>
        </w:rPr>
        <w:t>21</w:t>
      </w:r>
      <w:r>
        <w:rPr>
          <w:rFonts w:hint="default" w:ascii="Times New Roman" w:hAnsi="Times New Roman" w:eastAsia="仿宋_GB2312" w:cs="Times New Roman"/>
          <w:spacing w:val="-4"/>
          <w:sz w:val="32"/>
          <w:szCs w:val="32"/>
          <w:lang w:eastAsia="zh-CN"/>
        </w:rPr>
        <w:t>号）和常德市教育局、常德市人力资源和社会保障局关于印发《202</w:t>
      </w:r>
      <w:r>
        <w:rPr>
          <w:rFonts w:hint="default" w:ascii="Times New Roman" w:hAnsi="Times New Roman" w:eastAsia="仿宋_GB2312" w:cs="Times New Roman"/>
          <w:spacing w:val="-4"/>
          <w:sz w:val="32"/>
          <w:szCs w:val="32"/>
          <w:lang w:val="en-US" w:eastAsia="zh-CN"/>
        </w:rPr>
        <w:t>6</w:t>
      </w:r>
      <w:r>
        <w:rPr>
          <w:rFonts w:hint="default" w:ascii="Times New Roman" w:hAnsi="Times New Roman" w:eastAsia="仿宋_GB2312" w:cs="Times New Roman"/>
          <w:spacing w:val="-4"/>
          <w:sz w:val="32"/>
          <w:szCs w:val="32"/>
          <w:lang w:eastAsia="zh-CN"/>
        </w:rPr>
        <w:t>年常德市中等职业学校阳光招生工作实施方案的通知》（常教通〔202</w:t>
      </w:r>
      <w:r>
        <w:rPr>
          <w:rFonts w:hint="default" w:ascii="Times New Roman" w:hAnsi="Times New Roman" w:eastAsia="仿宋_GB2312" w:cs="Times New Roman"/>
          <w:spacing w:val="-4"/>
          <w:sz w:val="32"/>
          <w:szCs w:val="32"/>
          <w:lang w:val="en-US" w:eastAsia="zh-CN"/>
        </w:rPr>
        <w:t>6</w:t>
      </w:r>
      <w:r>
        <w:rPr>
          <w:rFonts w:hint="default"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lang w:val="en-US" w:eastAsia="zh-CN"/>
        </w:rPr>
        <w:t>15</w:t>
      </w:r>
      <w:r>
        <w:rPr>
          <w:rFonts w:hint="default" w:ascii="Times New Roman" w:hAnsi="Times New Roman" w:eastAsia="仿宋_GB2312" w:cs="Times New Roman"/>
          <w:spacing w:val="-4"/>
          <w:sz w:val="32"/>
          <w:szCs w:val="32"/>
          <w:lang w:eastAsia="zh-CN"/>
        </w:rPr>
        <w:t>号）等文件精神，切实做好我县</w:t>
      </w:r>
      <w:r>
        <w:rPr>
          <w:rFonts w:hint="default" w:ascii="Times New Roman" w:hAnsi="Times New Roman" w:eastAsia="仿宋_GB2312" w:cs="Times New Roman"/>
          <w:spacing w:val="-4"/>
          <w:sz w:val="32"/>
          <w:szCs w:val="32"/>
          <w:lang w:val="en-US" w:eastAsia="zh-CN"/>
        </w:rPr>
        <w:t>2026年高中阶段学校招生入学工作</w:t>
      </w:r>
      <w:r>
        <w:rPr>
          <w:rFonts w:hint="default" w:ascii="Times New Roman" w:hAnsi="Times New Roman" w:eastAsia="仿宋_GB2312" w:cs="Times New Roman"/>
          <w:spacing w:val="-4"/>
          <w:sz w:val="32"/>
          <w:szCs w:val="32"/>
          <w:lang w:eastAsia="zh-CN"/>
        </w:rPr>
        <w:t>，推动全县高中阶段学校高质量发展，继续推进书香桃源教育质量内涵提升工程深入实施，特制定本方案。</w:t>
      </w:r>
    </w:p>
    <w:p>
      <w:pPr>
        <w:pStyle w:val="4"/>
        <w:keepNext w:val="0"/>
        <w:keepLines w:val="0"/>
        <w:pageBreakBefore w:val="0"/>
        <w:numPr>
          <w:ilvl w:val="0"/>
          <w:numId w:val="0"/>
        </w:numPr>
        <w:kinsoku/>
        <w:wordWrap/>
        <w:overflowPunct/>
        <w:topLinePunct w:val="0"/>
        <w:autoSpaceDE/>
        <w:autoSpaceDN/>
        <w:bidi w:val="0"/>
        <w:adjustRightInd/>
        <w:spacing w:before="0" w:beforeAutospacing="0" w:after="0" w:afterAutospacing="0" w:line="580" w:lineRule="exact"/>
        <w:ind w:left="0" w:leftChars="0" w:right="0" w:righ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一、招生原则</w:t>
      </w:r>
    </w:p>
    <w:p>
      <w:pPr>
        <w:pStyle w:val="4"/>
        <w:keepNext w:val="0"/>
        <w:keepLines w:val="0"/>
        <w:pageBreakBefore w:val="0"/>
        <w:numPr>
          <w:ilvl w:val="0"/>
          <w:numId w:val="0"/>
        </w:numPr>
        <w:kinsoku/>
        <w:wordWrap/>
        <w:overflowPunct/>
        <w:topLinePunct w:val="0"/>
        <w:autoSpaceDE/>
        <w:autoSpaceDN/>
        <w:bidi w:val="0"/>
        <w:adjustRightInd/>
        <w:spacing w:before="0" w:beforeAutospacing="0" w:after="0" w:afterAutospacing="0" w:line="580" w:lineRule="exact"/>
        <w:ind w:left="0" w:leftChars="0" w:right="0" w:rightChars="0" w:firstLine="420" w:firstLineChars="0"/>
        <w:textAlignment w:val="auto"/>
        <w:rPr>
          <w:rFonts w:hint="default" w:ascii="Times New Roman" w:hAnsi="Times New Roman" w:eastAsia="仿宋_GB2312" w:cs="Times New Roman"/>
          <w:spacing w:val="-4"/>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（一）坚持阳光招生原则。</w:t>
      </w:r>
      <w:r>
        <w:rPr>
          <w:rFonts w:hint="default" w:ascii="Times New Roman" w:hAnsi="Times New Roman" w:eastAsia="仿宋_GB2312" w:cs="Times New Roman"/>
          <w:spacing w:val="-4"/>
          <w:kern w:val="2"/>
          <w:sz w:val="32"/>
          <w:szCs w:val="32"/>
          <w:lang w:val="en-US" w:eastAsia="zh-CN" w:bidi="ar-SA"/>
        </w:rPr>
        <w:t>招生计划、招生办法、录取标准、录取结果均及时向社会公布，确保政策透明、操作规范、程序公开、结果公正。各校招生均使用统一的“常德市高中阶段招生录取平台”，实行网上填报志愿、平台录取。</w:t>
      </w:r>
    </w:p>
    <w:p>
      <w:pPr>
        <w:pStyle w:val="4"/>
        <w:keepNext w:val="0"/>
        <w:keepLines w:val="0"/>
        <w:pageBreakBefore w:val="0"/>
        <w:numPr>
          <w:ilvl w:val="0"/>
          <w:numId w:val="0"/>
        </w:numPr>
        <w:kinsoku/>
        <w:wordWrap/>
        <w:overflowPunct/>
        <w:topLinePunct w:val="0"/>
        <w:autoSpaceDE/>
        <w:autoSpaceDN/>
        <w:bidi w:val="0"/>
        <w:adjustRightInd/>
        <w:spacing w:before="0" w:beforeAutospacing="0" w:after="0" w:afterAutospacing="0" w:line="580" w:lineRule="exact"/>
        <w:ind w:left="0" w:leftChars="0" w:right="0" w:rightChars="0" w:firstLine="420" w:firstLineChars="0"/>
        <w:textAlignment w:val="auto"/>
        <w:rPr>
          <w:rFonts w:hint="default" w:ascii="Times New Roman" w:hAnsi="Times New Roman" w:eastAsia="仿宋_GB2312" w:cs="Times New Roman"/>
          <w:spacing w:val="-4"/>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（二）坚持协调均衡原则。</w:t>
      </w:r>
      <w:r>
        <w:rPr>
          <w:rFonts w:hint="default" w:ascii="Times New Roman" w:hAnsi="Times New Roman" w:eastAsia="仿宋_GB2312" w:cs="Times New Roman"/>
          <w:spacing w:val="-4"/>
          <w:kern w:val="2"/>
          <w:sz w:val="32"/>
          <w:szCs w:val="32"/>
          <w:lang w:val="en-US" w:eastAsia="zh-CN" w:bidi="ar-SA"/>
        </w:rPr>
        <w:t>依据学校办学条件、办学规模以及普职协调发展的政策规定，科学制定招生计划，严格落实属地招生，推动县域高中教育优质均衡发展。</w:t>
      </w:r>
    </w:p>
    <w:p>
      <w:pPr>
        <w:pStyle w:val="4"/>
        <w:keepNext w:val="0"/>
        <w:keepLines w:val="0"/>
        <w:pageBreakBefore w:val="0"/>
        <w:numPr>
          <w:ilvl w:val="0"/>
          <w:numId w:val="0"/>
        </w:numPr>
        <w:kinsoku/>
        <w:wordWrap/>
        <w:overflowPunct/>
        <w:topLinePunct w:val="0"/>
        <w:autoSpaceDE/>
        <w:autoSpaceDN/>
        <w:bidi w:val="0"/>
        <w:adjustRightInd/>
        <w:spacing w:before="0" w:beforeAutospacing="0" w:after="0" w:afterAutospacing="0" w:line="580" w:lineRule="exact"/>
        <w:ind w:left="0" w:leftChars="0" w:right="0" w:rightChars="0" w:firstLine="420" w:firstLineChars="0"/>
        <w:textAlignment w:val="auto"/>
        <w:rPr>
          <w:rFonts w:hint="default" w:ascii="Times New Roman" w:hAnsi="Times New Roman" w:eastAsia="仿宋_GB2312" w:cs="Times New Roman"/>
          <w:spacing w:val="-4"/>
          <w:kern w:val="2"/>
          <w:sz w:val="32"/>
          <w:szCs w:val="32"/>
          <w:highlight w:val="none"/>
          <w:lang w:val="en-US" w:eastAsia="zh-CN" w:bidi="ar-SA"/>
        </w:rPr>
      </w:pPr>
      <w:r>
        <w:rPr>
          <w:rFonts w:hint="default" w:ascii="Times New Roman" w:hAnsi="Times New Roman" w:eastAsia="楷体_GB2312" w:cs="Times New Roman"/>
          <w:b/>
          <w:bCs/>
          <w:kern w:val="2"/>
          <w:sz w:val="32"/>
          <w:szCs w:val="32"/>
          <w:lang w:val="en-US" w:eastAsia="zh-CN" w:bidi="ar-SA"/>
        </w:rPr>
        <w:t>（三）坚持指标到校、择优录取原则。</w:t>
      </w:r>
      <w:r>
        <w:rPr>
          <w:rFonts w:hint="default" w:ascii="Times New Roman" w:hAnsi="Times New Roman" w:eastAsia="仿宋_GB2312" w:cs="Times New Roman"/>
          <w:spacing w:val="-4"/>
          <w:kern w:val="2"/>
          <w:sz w:val="32"/>
          <w:szCs w:val="32"/>
          <w:lang w:val="en-US" w:eastAsia="zh-CN" w:bidi="ar-SA"/>
        </w:rPr>
        <w:t>普通高中坚持指标到校。桃源一中将不少于招生计划的80%作为指标生数分配到初中学校，其他三所普高将不少于招生计划的55%作为指标生数分配到初中学校。</w:t>
      </w:r>
      <w:r>
        <w:rPr>
          <w:rFonts w:hint="default" w:ascii="Times New Roman" w:hAnsi="Times New Roman" w:eastAsia="仿宋_GB2312" w:cs="Times New Roman"/>
          <w:spacing w:val="-4"/>
          <w:kern w:val="2"/>
          <w:sz w:val="32"/>
          <w:szCs w:val="32"/>
          <w:highlight w:val="none"/>
          <w:lang w:val="en-US" w:eastAsia="zh-CN" w:bidi="ar-SA"/>
        </w:rPr>
        <w:t>有意向参与普高学校指标生分配的考生，必须在中考前自愿签订“参加普通高中指标生录取承诺书”，再依据中考成绩、综合素质评价结果等择优录取普高指标生</w:t>
      </w:r>
      <w:r>
        <w:rPr>
          <w:rFonts w:hint="default" w:ascii="Times New Roman" w:hAnsi="Times New Roman" w:eastAsia="仿宋_GB2312" w:cs="Times New Roman"/>
          <w:color w:val="auto"/>
          <w:spacing w:val="-4"/>
          <w:kern w:val="2"/>
          <w:sz w:val="32"/>
          <w:szCs w:val="32"/>
          <w:highlight w:val="none"/>
          <w:lang w:val="en-US" w:eastAsia="zh-CN" w:bidi="ar-SA"/>
        </w:rPr>
        <w:t>。有意向参与桃源县职业中专提前批分配的考生，必须在中考前自愿签订“参加中职学校提前批录取承诺书”。考生只能在“参与普通高中指标生承诺书”与“参加中职学校提前批录取承诺书”选择其一，不得同时签订。</w:t>
      </w:r>
    </w:p>
    <w:p>
      <w:pPr>
        <w:pStyle w:val="11"/>
        <w:keepNext w:val="0"/>
        <w:keepLines w:val="0"/>
        <w:pageBreakBefore w:val="0"/>
        <w:kinsoku/>
        <w:wordWrap/>
        <w:overflowPunct/>
        <w:topLinePunct w:val="0"/>
        <w:autoSpaceDE/>
        <w:autoSpaceDN/>
        <w:bidi w:val="0"/>
        <w:adjustRightInd/>
        <w:snapToGrid w:val="0"/>
        <w:spacing w:beforeAutospacing="0" w:afterAutospacing="0" w:line="580" w:lineRule="exact"/>
        <w:ind w:right="0" w:rightChars="0" w:firstLine="321" w:firstLineChars="100"/>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（四）普高招生优惠政策</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spacing w:val="-4"/>
          <w:sz w:val="32"/>
          <w:szCs w:val="32"/>
          <w:highlight w:val="none"/>
          <w:lang w:eastAsia="zh-CN"/>
        </w:rPr>
        <w:t>烈士子女、公安英模及因公牺牲军人子女、因公牺牲警察子女，降</w:t>
      </w:r>
      <w:r>
        <w:rPr>
          <w:rFonts w:hint="default" w:ascii="Times New Roman" w:hAnsi="Times New Roman" w:eastAsia="仿宋_GB2312" w:cs="Times New Roman"/>
          <w:spacing w:val="-4"/>
          <w:sz w:val="32"/>
          <w:szCs w:val="32"/>
          <w:highlight w:val="none"/>
          <w:lang w:val="en-US" w:eastAsia="zh-CN"/>
        </w:rPr>
        <w:t>20分录取；</w:t>
      </w:r>
      <w:r>
        <w:rPr>
          <w:rFonts w:hint="default" w:ascii="Times New Roman" w:hAnsi="Times New Roman" w:eastAsia="仿宋_GB2312" w:cs="Times New Roman"/>
          <w:spacing w:val="-4"/>
          <w:sz w:val="32"/>
          <w:szCs w:val="32"/>
          <w:highlight w:val="none"/>
          <w:lang w:eastAsia="zh-CN"/>
        </w:rPr>
        <w:t>一级至四级因公伤残军人子女、一级至四级因公伤残公安民警子女，降</w:t>
      </w:r>
      <w:r>
        <w:rPr>
          <w:rFonts w:hint="default" w:ascii="Times New Roman" w:hAnsi="Times New Roman" w:eastAsia="仿宋_GB2312" w:cs="Times New Roman"/>
          <w:spacing w:val="-4"/>
          <w:sz w:val="32"/>
          <w:szCs w:val="32"/>
          <w:highlight w:val="none"/>
          <w:lang w:val="en-US" w:eastAsia="zh-CN"/>
        </w:rPr>
        <w:t>10分录取；</w:t>
      </w:r>
      <w:r>
        <w:rPr>
          <w:rFonts w:hint="default" w:ascii="Times New Roman" w:hAnsi="Times New Roman" w:eastAsia="仿宋_GB2312" w:cs="Times New Roman"/>
          <w:spacing w:val="-4"/>
          <w:sz w:val="32"/>
          <w:szCs w:val="32"/>
          <w:highlight w:val="none"/>
          <w:lang w:eastAsia="zh-CN"/>
        </w:rPr>
        <w:t>现役军人子女、消防救援人员子女，降</w:t>
      </w:r>
      <w:r>
        <w:rPr>
          <w:rFonts w:hint="default" w:ascii="Times New Roman" w:hAnsi="Times New Roman" w:eastAsia="仿宋_GB2312" w:cs="Times New Roman"/>
          <w:spacing w:val="-4"/>
          <w:sz w:val="32"/>
          <w:szCs w:val="32"/>
          <w:highlight w:val="none"/>
          <w:lang w:val="en-US" w:eastAsia="zh-CN"/>
        </w:rPr>
        <w:t>5分录取</w:t>
      </w:r>
      <w:r>
        <w:rPr>
          <w:rFonts w:hint="default" w:ascii="Times New Roman" w:hAnsi="Times New Roman" w:eastAsia="仿宋_GB2312" w:cs="Times New Roman"/>
          <w:spacing w:val="-4"/>
          <w:sz w:val="32"/>
          <w:szCs w:val="32"/>
          <w:highlight w:val="none"/>
          <w:lang w:eastAsia="zh-CN"/>
        </w:rPr>
        <w:t>。6月1</w:t>
      </w:r>
      <w:r>
        <w:rPr>
          <w:rFonts w:hint="default" w:ascii="Times New Roman" w:hAnsi="Times New Roman" w:eastAsia="仿宋_GB2312" w:cs="Times New Roman"/>
          <w:spacing w:val="-4"/>
          <w:sz w:val="32"/>
          <w:szCs w:val="32"/>
          <w:highlight w:val="none"/>
          <w:lang w:val="en-US" w:eastAsia="zh-CN"/>
        </w:rPr>
        <w:t>5</w:t>
      </w:r>
      <w:r>
        <w:rPr>
          <w:rFonts w:hint="default" w:ascii="Times New Roman" w:hAnsi="Times New Roman" w:eastAsia="仿宋_GB2312" w:cs="Times New Roman"/>
          <w:spacing w:val="-4"/>
          <w:sz w:val="32"/>
          <w:szCs w:val="32"/>
          <w:highlight w:val="none"/>
          <w:lang w:eastAsia="zh-CN"/>
        </w:rPr>
        <w:t>日前由家长提出申请，初中学校收集上报教育局教育股，经县人武部、县民政局、县公安局、县退役军人事务局、县消防救援大队、县教育局、高中招生学校等共同认定，公示无异议后实施。</w:t>
      </w:r>
    </w:p>
    <w:p>
      <w:pPr>
        <w:pStyle w:val="4"/>
        <w:keepNext w:val="0"/>
        <w:keepLines w:val="0"/>
        <w:pageBreakBefore w:val="0"/>
        <w:numPr>
          <w:ilvl w:val="0"/>
          <w:numId w:val="0"/>
        </w:numPr>
        <w:kinsoku/>
        <w:wordWrap/>
        <w:overflowPunct/>
        <w:topLinePunct w:val="0"/>
        <w:autoSpaceDE/>
        <w:autoSpaceDN/>
        <w:bidi w:val="0"/>
        <w:adjustRightInd/>
        <w:spacing w:before="0" w:beforeAutospacing="0" w:after="0" w:afterAutospacing="0" w:line="580" w:lineRule="exact"/>
        <w:ind w:left="0" w:leftChars="0" w:right="0" w:righ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二、招生对象</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kern w:val="2"/>
          <w:sz w:val="32"/>
          <w:szCs w:val="32"/>
          <w:lang w:val="en-US" w:eastAsia="zh-CN" w:bidi="ar-SA"/>
        </w:rPr>
      </w:pPr>
      <w:r>
        <w:rPr>
          <w:rFonts w:hint="default" w:ascii="Times New Roman" w:hAnsi="Times New Roman" w:eastAsia="仿宋_GB2312" w:cs="Times New Roman"/>
          <w:spacing w:val="-4"/>
          <w:kern w:val="2"/>
          <w:sz w:val="32"/>
          <w:szCs w:val="32"/>
          <w:lang w:val="en-US" w:eastAsia="zh-CN" w:bidi="ar-SA"/>
        </w:rPr>
        <w:t>学籍在我县初中学校满一年以上且参加我县2026年中考的应届初中毕业生，或在我县参加中考的回籍生。</w:t>
      </w:r>
    </w:p>
    <w:p>
      <w:pPr>
        <w:pStyle w:val="4"/>
        <w:keepNext w:val="0"/>
        <w:keepLines w:val="0"/>
        <w:pageBreakBefore w:val="0"/>
        <w:numPr>
          <w:ilvl w:val="0"/>
          <w:numId w:val="0"/>
        </w:numPr>
        <w:kinsoku/>
        <w:wordWrap/>
        <w:overflowPunct/>
        <w:topLinePunct w:val="0"/>
        <w:autoSpaceDE/>
        <w:autoSpaceDN/>
        <w:bidi w:val="0"/>
        <w:adjustRightInd/>
        <w:spacing w:before="0" w:beforeAutospacing="0" w:after="0" w:afterAutospacing="0" w:line="580" w:lineRule="exact"/>
        <w:ind w:left="0" w:leftChars="0" w:right="0" w:righ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三、招生计划</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1.</w:t>
      </w:r>
      <w:r>
        <w:rPr>
          <w:rFonts w:hint="default" w:ascii="Times New Roman" w:hAnsi="Times New Roman" w:eastAsia="仿宋_GB2312" w:cs="Times New Roman"/>
          <w:spacing w:val="-4"/>
          <w:sz w:val="32"/>
          <w:szCs w:val="32"/>
          <w:lang w:eastAsia="zh-CN"/>
        </w:rPr>
        <w:t>全县普高学校计划招生</w:t>
      </w:r>
      <w:r>
        <w:rPr>
          <w:rFonts w:hint="default" w:ascii="Times New Roman" w:hAnsi="Times New Roman" w:eastAsia="仿宋_GB2312" w:cs="Times New Roman"/>
          <w:spacing w:val="-4"/>
          <w:sz w:val="32"/>
          <w:szCs w:val="32"/>
          <w:lang w:val="en-US" w:eastAsia="zh-CN"/>
        </w:rPr>
        <w:t>5500</w:t>
      </w:r>
      <w:r>
        <w:rPr>
          <w:rFonts w:hint="default" w:ascii="Times New Roman" w:hAnsi="Times New Roman" w:eastAsia="仿宋_GB2312" w:cs="Times New Roman"/>
          <w:spacing w:val="-4"/>
          <w:sz w:val="32"/>
          <w:szCs w:val="32"/>
          <w:lang w:eastAsia="zh-CN"/>
        </w:rPr>
        <w:t>人。其中县一中1430人，县</w:t>
      </w:r>
      <w:r>
        <w:rPr>
          <w:rFonts w:hint="default" w:ascii="Times New Roman" w:hAnsi="Times New Roman" w:eastAsia="仿宋_GB2312" w:cs="Times New Roman"/>
          <w:spacing w:val="-4"/>
          <w:kern w:val="2"/>
          <w:sz w:val="32"/>
          <w:szCs w:val="32"/>
          <w:lang w:val="en-US" w:eastAsia="zh-CN" w:bidi="ar-SA"/>
        </w:rPr>
        <w:t>二中</w:t>
      </w:r>
      <w:r>
        <w:rPr>
          <w:rFonts w:hint="default" w:ascii="Times New Roman" w:hAnsi="Times New Roman" w:eastAsia="仿宋_GB2312" w:cs="Times New Roman"/>
          <w:spacing w:val="-4"/>
          <w:sz w:val="32"/>
          <w:szCs w:val="32"/>
          <w:lang w:val="en-US" w:eastAsia="zh-CN"/>
        </w:rPr>
        <w:t>1485</w:t>
      </w:r>
      <w:r>
        <w:rPr>
          <w:rFonts w:hint="default" w:ascii="Times New Roman" w:hAnsi="Times New Roman" w:eastAsia="仿宋_GB2312" w:cs="Times New Roman"/>
          <w:spacing w:val="-4"/>
          <w:sz w:val="32"/>
          <w:szCs w:val="32"/>
          <w:lang w:eastAsia="zh-CN"/>
        </w:rPr>
        <w:t>人，县三中</w:t>
      </w:r>
      <w:r>
        <w:rPr>
          <w:rFonts w:hint="default" w:ascii="Times New Roman" w:hAnsi="Times New Roman" w:eastAsia="仿宋_GB2312" w:cs="Times New Roman"/>
          <w:spacing w:val="-4"/>
          <w:sz w:val="32"/>
          <w:szCs w:val="32"/>
          <w:lang w:val="en-US" w:eastAsia="zh-CN"/>
        </w:rPr>
        <w:t>990</w:t>
      </w:r>
      <w:r>
        <w:rPr>
          <w:rFonts w:hint="default" w:ascii="Times New Roman" w:hAnsi="Times New Roman" w:eastAsia="仿宋_GB2312" w:cs="Times New Roman"/>
          <w:spacing w:val="-4"/>
          <w:sz w:val="32"/>
          <w:szCs w:val="32"/>
          <w:lang w:eastAsia="zh-CN"/>
        </w:rPr>
        <w:t>人，县九中</w:t>
      </w:r>
      <w:r>
        <w:rPr>
          <w:rFonts w:hint="default" w:ascii="Times New Roman" w:hAnsi="Times New Roman" w:eastAsia="仿宋_GB2312" w:cs="Times New Roman"/>
          <w:spacing w:val="-4"/>
          <w:sz w:val="32"/>
          <w:szCs w:val="32"/>
          <w:lang w:val="en-US" w:eastAsia="zh-CN"/>
        </w:rPr>
        <w:t>1595</w:t>
      </w:r>
      <w:r>
        <w:rPr>
          <w:rFonts w:hint="default" w:ascii="Times New Roman" w:hAnsi="Times New Roman" w:eastAsia="仿宋_GB2312" w:cs="Times New Roman"/>
          <w:spacing w:val="-4"/>
          <w:sz w:val="32"/>
          <w:szCs w:val="32"/>
          <w:lang w:eastAsia="zh-CN"/>
        </w:rPr>
        <w:t>人。</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2.</w:t>
      </w:r>
      <w:r>
        <w:rPr>
          <w:rFonts w:hint="default" w:ascii="Times New Roman" w:hAnsi="Times New Roman" w:eastAsia="仿宋_GB2312" w:cs="Times New Roman"/>
          <w:spacing w:val="-4"/>
          <w:sz w:val="32"/>
          <w:szCs w:val="32"/>
          <w:lang w:eastAsia="zh-CN"/>
        </w:rPr>
        <w:t>全县中职学校计划招生</w:t>
      </w:r>
      <w:r>
        <w:rPr>
          <w:rFonts w:hint="default" w:ascii="Times New Roman" w:hAnsi="Times New Roman" w:eastAsia="仿宋_GB2312" w:cs="Times New Roman"/>
          <w:spacing w:val="-4"/>
          <w:sz w:val="32"/>
          <w:szCs w:val="32"/>
          <w:lang w:val="en-US" w:eastAsia="zh-CN"/>
        </w:rPr>
        <w:t>3260</w:t>
      </w:r>
      <w:r>
        <w:rPr>
          <w:rFonts w:hint="default" w:ascii="Times New Roman" w:hAnsi="Times New Roman" w:eastAsia="仿宋_GB2312" w:cs="Times New Roman"/>
          <w:spacing w:val="-4"/>
          <w:sz w:val="32"/>
          <w:szCs w:val="32"/>
          <w:lang w:eastAsia="zh-CN"/>
        </w:rPr>
        <w:t>人，其中县职业中专2</w:t>
      </w:r>
      <w:r>
        <w:rPr>
          <w:rFonts w:hint="default" w:ascii="Times New Roman" w:hAnsi="Times New Roman" w:eastAsia="仿宋_GB2312" w:cs="Times New Roman"/>
          <w:spacing w:val="-4"/>
          <w:sz w:val="32"/>
          <w:szCs w:val="32"/>
          <w:lang w:val="en-US" w:eastAsia="zh-CN"/>
        </w:rPr>
        <w:t>5</w:t>
      </w:r>
      <w:r>
        <w:rPr>
          <w:rFonts w:hint="default" w:ascii="Times New Roman" w:hAnsi="Times New Roman" w:eastAsia="仿宋_GB2312" w:cs="Times New Roman"/>
          <w:spacing w:val="-4"/>
          <w:sz w:val="32"/>
          <w:szCs w:val="32"/>
          <w:lang w:eastAsia="zh-CN"/>
        </w:rPr>
        <w:t>00人（含综合高中</w:t>
      </w:r>
      <w:r>
        <w:rPr>
          <w:rFonts w:hint="default" w:ascii="Times New Roman" w:hAnsi="Times New Roman" w:eastAsia="仿宋_GB2312" w:cs="Times New Roman"/>
          <w:spacing w:val="-4"/>
          <w:sz w:val="32"/>
          <w:szCs w:val="32"/>
          <w:lang w:val="en-US" w:eastAsia="zh-CN"/>
        </w:rPr>
        <w:t>200人</w:t>
      </w:r>
      <w:r>
        <w:rPr>
          <w:rFonts w:hint="default" w:ascii="Times New Roman" w:hAnsi="Times New Roman" w:eastAsia="仿宋_GB2312" w:cs="Times New Roman"/>
          <w:spacing w:val="-4"/>
          <w:sz w:val="32"/>
          <w:szCs w:val="32"/>
          <w:lang w:eastAsia="zh-CN"/>
        </w:rPr>
        <w:t>），武菱职业技术学校</w:t>
      </w:r>
      <w:r>
        <w:rPr>
          <w:rFonts w:hint="default" w:ascii="Times New Roman" w:hAnsi="Times New Roman" w:eastAsia="仿宋_GB2312" w:cs="Times New Roman"/>
          <w:spacing w:val="-4"/>
          <w:sz w:val="32"/>
          <w:szCs w:val="32"/>
          <w:lang w:val="en-US" w:eastAsia="zh-CN"/>
        </w:rPr>
        <w:t>760人（含综合高中110人）。</w:t>
      </w:r>
    </w:p>
    <w:p>
      <w:pPr>
        <w:pStyle w:val="4"/>
        <w:keepNext w:val="0"/>
        <w:keepLines w:val="0"/>
        <w:pageBreakBefore w:val="0"/>
        <w:numPr>
          <w:ilvl w:val="0"/>
          <w:numId w:val="0"/>
        </w:numPr>
        <w:kinsoku/>
        <w:wordWrap/>
        <w:overflowPunct/>
        <w:topLinePunct w:val="0"/>
        <w:autoSpaceDE/>
        <w:autoSpaceDN/>
        <w:bidi w:val="0"/>
        <w:adjustRightInd/>
        <w:spacing w:before="0" w:beforeAutospacing="0" w:after="0" w:afterAutospacing="0" w:line="580" w:lineRule="exact"/>
        <w:ind w:left="0" w:leftChars="0" w:right="0" w:righ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en-US" w:eastAsia="zh-CN"/>
        </w:rPr>
        <w:t>四、普高招生办法</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按“等级入围（省级示范高中要求学生综合素质评价和实验操作考查等级达B等及以上、其他普通高中要求学生综合素质评价和实验操作考查等级达C等及以上，其他考查科目合格）、指标到校、分校划线、电脑派位、分数定人、择优录取”的办法录取。</w:t>
      </w:r>
    </w:p>
    <w:p>
      <w:pPr>
        <w:keepNext w:val="0"/>
        <w:keepLines w:val="0"/>
        <w:pageBreakBefore w:val="0"/>
        <w:kinsoku/>
        <w:wordWrap/>
        <w:overflowPunct/>
        <w:topLinePunct w:val="0"/>
        <w:autoSpaceDE w:val="0"/>
        <w:autoSpaceDN/>
        <w:bidi w:val="0"/>
        <w:spacing w:beforeAutospacing="0" w:afterAutospacing="0" w:line="58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rPr>
        <w:t>桃源一中的招生录取办法</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招生类别：分为指标生、划线招生、自主招生三类。</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1.</w:t>
      </w:r>
      <w:r>
        <w:rPr>
          <w:rFonts w:hint="default" w:ascii="Times New Roman" w:hAnsi="Times New Roman" w:eastAsia="仿宋_GB2312" w:cs="Times New Roman"/>
          <w:spacing w:val="-4"/>
          <w:sz w:val="32"/>
          <w:szCs w:val="32"/>
          <w:lang w:eastAsia="zh-CN"/>
        </w:rPr>
        <w:t>指标生：不少于招生计划的</w:t>
      </w:r>
      <w:r>
        <w:rPr>
          <w:rFonts w:hint="default" w:ascii="Times New Roman" w:hAnsi="Times New Roman" w:eastAsia="仿宋_GB2312" w:cs="Times New Roman"/>
          <w:spacing w:val="-4"/>
          <w:sz w:val="32"/>
          <w:szCs w:val="32"/>
          <w:lang w:val="en-US" w:eastAsia="zh-CN"/>
        </w:rPr>
        <w:t>80%作为</w:t>
      </w:r>
      <w:r>
        <w:rPr>
          <w:rFonts w:hint="default" w:ascii="Times New Roman" w:hAnsi="Times New Roman" w:eastAsia="仿宋_GB2312" w:cs="Times New Roman"/>
          <w:spacing w:val="-4"/>
          <w:sz w:val="32"/>
          <w:szCs w:val="32"/>
          <w:lang w:eastAsia="zh-CN"/>
        </w:rPr>
        <w:t>指标生</w:t>
      </w:r>
      <w:r>
        <w:rPr>
          <w:rFonts w:hint="default" w:ascii="Times New Roman" w:hAnsi="Times New Roman" w:eastAsia="仿宋_GB2312" w:cs="Times New Roman"/>
          <w:spacing w:val="-4"/>
          <w:sz w:val="32"/>
          <w:szCs w:val="32"/>
          <w:highlight w:val="none"/>
          <w:lang w:eastAsia="zh-CN"/>
        </w:rPr>
        <w:t>（含综合分配指标</w:t>
      </w:r>
      <w:r>
        <w:rPr>
          <w:rFonts w:hint="default" w:ascii="Times New Roman" w:hAnsi="Times New Roman" w:eastAsia="仿宋_GB2312" w:cs="Times New Roman"/>
          <w:spacing w:val="-4"/>
          <w:sz w:val="32"/>
          <w:szCs w:val="32"/>
          <w:highlight w:val="none"/>
          <w:lang w:val="en-US" w:eastAsia="zh-CN"/>
        </w:rPr>
        <w:t>8%</w:t>
      </w:r>
      <w:r>
        <w:rPr>
          <w:rFonts w:hint="default" w:ascii="Times New Roman" w:hAnsi="Times New Roman" w:eastAsia="仿宋_GB2312" w:cs="Times New Roman"/>
          <w:spacing w:val="-4"/>
          <w:sz w:val="32"/>
          <w:szCs w:val="32"/>
          <w:highlight w:val="none"/>
          <w:lang w:eastAsia="zh-CN"/>
        </w:rPr>
        <w:t>）</w:t>
      </w:r>
      <w:r>
        <w:rPr>
          <w:rFonts w:hint="default" w:ascii="Times New Roman" w:hAnsi="Times New Roman" w:eastAsia="仿宋_GB2312" w:cs="Times New Roman"/>
          <w:spacing w:val="-4"/>
          <w:sz w:val="32"/>
          <w:szCs w:val="32"/>
          <w:lang w:eastAsia="zh-CN"/>
        </w:rPr>
        <w:t>，指标生分配按初三毕业生参考人数占权值20%，中考校平均分占权值80%分配到初中学校，在校内按中考成绩（含体育成绩）择优录取。</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2.</w:t>
      </w:r>
      <w:r>
        <w:rPr>
          <w:rFonts w:hint="default" w:ascii="Times New Roman" w:hAnsi="Times New Roman" w:eastAsia="仿宋_GB2312" w:cs="Times New Roman"/>
          <w:spacing w:val="-4"/>
          <w:sz w:val="32"/>
          <w:szCs w:val="32"/>
          <w:lang w:eastAsia="zh-CN"/>
        </w:rPr>
        <w:t>划线招生：指标分配到校后</w:t>
      </w:r>
      <w:r>
        <w:rPr>
          <w:rFonts w:hint="default" w:ascii="Times New Roman" w:hAnsi="Times New Roman" w:eastAsia="仿宋_GB2312" w:cs="Times New Roman"/>
          <w:spacing w:val="-4"/>
          <w:kern w:val="2"/>
          <w:sz w:val="32"/>
          <w:szCs w:val="32"/>
          <w:lang w:val="en-US" w:eastAsia="zh-CN" w:bidi="ar-SA"/>
        </w:rPr>
        <w:t>总分</w:t>
      </w:r>
      <w:r>
        <w:rPr>
          <w:rFonts w:hint="default" w:ascii="Times New Roman" w:hAnsi="Times New Roman" w:eastAsia="仿宋_GB2312" w:cs="Times New Roman"/>
          <w:spacing w:val="-4"/>
          <w:sz w:val="32"/>
          <w:szCs w:val="32"/>
          <w:lang w:eastAsia="zh-CN"/>
        </w:rPr>
        <w:t>（含体育成绩）排名最后</w:t>
      </w:r>
      <w:r>
        <w:rPr>
          <w:rFonts w:hint="default" w:ascii="Times New Roman" w:hAnsi="Times New Roman" w:eastAsia="仿宋_GB2312" w:cs="Times New Roman"/>
          <w:spacing w:val="-4"/>
          <w:sz w:val="32"/>
          <w:szCs w:val="32"/>
          <w:lang w:val="en-US" w:eastAsia="zh-CN"/>
        </w:rPr>
        <w:t>8</w:t>
      </w:r>
      <w:r>
        <w:rPr>
          <w:rFonts w:hint="default" w:ascii="Times New Roman" w:hAnsi="Times New Roman" w:eastAsia="仿宋_GB2312" w:cs="Times New Roman"/>
          <w:spacing w:val="-4"/>
          <w:sz w:val="32"/>
          <w:szCs w:val="32"/>
          <w:lang w:eastAsia="zh-CN"/>
        </w:rPr>
        <w:t>%，以及低于一中全县划线</w:t>
      </w:r>
      <w:r>
        <w:rPr>
          <w:rFonts w:hint="default" w:ascii="Times New Roman" w:hAnsi="Times New Roman" w:eastAsia="仿宋_GB2312" w:cs="Times New Roman"/>
          <w:spacing w:val="-4"/>
          <w:sz w:val="32"/>
          <w:szCs w:val="32"/>
          <w:lang w:val="en-US" w:eastAsia="zh-CN"/>
        </w:rPr>
        <w:t>3</w:t>
      </w:r>
      <w:r>
        <w:rPr>
          <w:rFonts w:hint="default" w:ascii="Times New Roman" w:hAnsi="Times New Roman" w:eastAsia="仿宋_GB2312" w:cs="Times New Roman"/>
          <w:spacing w:val="-4"/>
          <w:sz w:val="32"/>
          <w:szCs w:val="32"/>
          <w:lang w:eastAsia="zh-CN"/>
        </w:rPr>
        <w:t>0分的学生取消录取资格，指标收回。回收指标和综合分配指标</w:t>
      </w:r>
      <w:r>
        <w:rPr>
          <w:rFonts w:hint="default" w:ascii="Times New Roman" w:hAnsi="Times New Roman" w:eastAsia="仿宋_GB2312" w:cs="Times New Roman"/>
          <w:spacing w:val="-4"/>
          <w:sz w:val="32"/>
          <w:szCs w:val="32"/>
          <w:lang w:val="en-US" w:eastAsia="zh-CN"/>
        </w:rPr>
        <w:t>8</w:t>
      </w:r>
      <w:r>
        <w:rPr>
          <w:rFonts w:hint="default" w:ascii="Times New Roman" w:hAnsi="Times New Roman" w:eastAsia="仿宋_GB2312" w:cs="Times New Roman"/>
          <w:spacing w:val="-4"/>
          <w:sz w:val="32"/>
          <w:szCs w:val="32"/>
          <w:lang w:eastAsia="zh-CN"/>
        </w:rPr>
        <w:t>%用于全县范围内划线招生，在全县按中考成绩（含体育成绩）择优录取。若收回后该中学没有一个指标生，保底录取一名，连续三年保底录取的学校取消保底资格。</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3.</w:t>
      </w:r>
      <w:r>
        <w:rPr>
          <w:rFonts w:hint="default" w:ascii="Times New Roman" w:hAnsi="Times New Roman" w:eastAsia="仿宋_GB2312" w:cs="Times New Roman"/>
          <w:spacing w:val="-4"/>
          <w:sz w:val="32"/>
          <w:szCs w:val="32"/>
          <w:lang w:eastAsia="zh-CN"/>
        </w:rPr>
        <w:t>自主招生：包括学科特长生、体育特长生、艺术特长生。桃源一中体艺特长生未完成的计划数转入文化生系列进行招录（具体要求及办法见县教育局体艺特长生招生录取工作方案）。</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回籍生参与桃源一中录取，中考成绩必须达到一中全县划线分数线。</w:t>
      </w:r>
    </w:p>
    <w:p>
      <w:pPr>
        <w:keepNext w:val="0"/>
        <w:keepLines w:val="0"/>
        <w:pageBreakBefore w:val="0"/>
        <w:kinsoku/>
        <w:wordWrap/>
        <w:overflowPunct/>
        <w:topLinePunct w:val="0"/>
        <w:autoSpaceDE w:val="0"/>
        <w:autoSpaceDN/>
        <w:bidi w:val="0"/>
        <w:spacing w:beforeAutospacing="0" w:afterAutospacing="0" w:line="58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rPr>
        <w:t>桃源二</w:t>
      </w:r>
      <w:r>
        <w:rPr>
          <w:rFonts w:hint="default" w:ascii="Times New Roman" w:hAnsi="Times New Roman" w:eastAsia="楷体_GB2312" w:cs="Times New Roman"/>
          <w:b/>
          <w:bCs/>
          <w:sz w:val="32"/>
          <w:szCs w:val="32"/>
          <w:lang w:eastAsia="zh-CN"/>
        </w:rPr>
        <w:t>中、桃源三中、桃源九中</w:t>
      </w:r>
      <w:r>
        <w:rPr>
          <w:rFonts w:hint="default" w:ascii="Times New Roman" w:hAnsi="Times New Roman" w:eastAsia="楷体_GB2312" w:cs="Times New Roman"/>
          <w:b/>
          <w:bCs/>
          <w:sz w:val="32"/>
          <w:szCs w:val="32"/>
        </w:rPr>
        <w:t>的招生录取办法</w:t>
      </w:r>
    </w:p>
    <w:p>
      <w:pPr>
        <w:keepNext w:val="0"/>
        <w:keepLines w:val="0"/>
        <w:pageBreakBefore w:val="0"/>
        <w:kinsoku/>
        <w:wordWrap/>
        <w:overflowPunct/>
        <w:topLinePunct w:val="0"/>
        <w:autoSpaceDE/>
        <w:autoSpaceDN/>
        <w:bidi w:val="0"/>
        <w:adjustRightInd/>
        <w:snapToGrid w:val="0"/>
        <w:spacing w:beforeAutospacing="0" w:afterAutospacing="0" w:line="580" w:lineRule="exact"/>
        <w:ind w:left="0" w:leftChars="0" w:right="0" w:rightChars="0"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val="en-US" w:eastAsia="zh-CN"/>
        </w:rPr>
        <w:t>1.</w:t>
      </w:r>
      <w:r>
        <w:rPr>
          <w:rFonts w:hint="default" w:ascii="Times New Roman" w:hAnsi="Times New Roman" w:eastAsia="仿宋" w:cs="Times New Roman"/>
          <w:b/>
          <w:bCs/>
          <w:sz w:val="32"/>
          <w:szCs w:val="32"/>
        </w:rPr>
        <w:t>指标生招生</w:t>
      </w:r>
    </w:p>
    <w:p>
      <w:pPr>
        <w:pStyle w:val="4"/>
        <w:keepNext w:val="0"/>
        <w:keepLines w:val="0"/>
        <w:pageBreakBefore w:val="0"/>
        <w:widowControl w:val="0"/>
        <w:kinsoku/>
        <w:wordWrap/>
        <w:overflowPunct/>
        <w:topLinePunct w:val="0"/>
        <w:autoSpaceDE/>
        <w:autoSpaceDN/>
        <w:bidi w:val="0"/>
        <w:adjustRightInd/>
        <w:spacing w:before="0" w:beforeAutospacing="0" w:after="0" w:afterAutospacing="0" w:line="580" w:lineRule="exact"/>
        <w:ind w:left="0" w:leftChars="0" w:right="0" w:rightChars="0" w:firstLine="627" w:firstLineChars="200"/>
        <w:textAlignment w:val="auto"/>
        <w:rPr>
          <w:rFonts w:hint="default" w:ascii="Times New Roman" w:hAnsi="Times New Roman" w:eastAsia="仿宋_GB2312" w:cs="Times New Roman"/>
          <w:b/>
          <w:bCs w:val="0"/>
          <w:spacing w:val="-4"/>
          <w:sz w:val="32"/>
          <w:szCs w:val="32"/>
          <w:lang w:val="en-US" w:eastAsia="zh-CN"/>
        </w:rPr>
      </w:pPr>
      <w:r>
        <w:rPr>
          <w:rFonts w:hint="default" w:ascii="Times New Roman" w:hAnsi="Times New Roman" w:eastAsia="仿宋_GB2312" w:cs="Times New Roman"/>
          <w:b/>
          <w:bCs w:val="0"/>
          <w:spacing w:val="-4"/>
          <w:sz w:val="32"/>
          <w:szCs w:val="32"/>
          <w:lang w:val="en-US" w:eastAsia="zh-CN"/>
        </w:rPr>
        <w:t>（1）分配范围</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color w:val="0000FF"/>
          <w:spacing w:val="-4"/>
          <w:sz w:val="32"/>
          <w:szCs w:val="32"/>
          <w:lang w:eastAsia="zh-CN"/>
        </w:rPr>
      </w:pPr>
      <w:r>
        <w:rPr>
          <w:rFonts w:hint="default" w:ascii="Times New Roman" w:hAnsi="Times New Roman" w:eastAsia="仿宋_GB2312" w:cs="Times New Roman"/>
          <w:spacing w:val="-4"/>
          <w:sz w:val="32"/>
          <w:szCs w:val="32"/>
          <w:lang w:eastAsia="zh-CN"/>
        </w:rPr>
        <w:t>二中、三中、九中均面向全县的初中学校。</w:t>
      </w:r>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firstLine="627" w:firstLineChars="200"/>
        <w:textAlignment w:val="auto"/>
        <w:rPr>
          <w:rFonts w:hint="default" w:ascii="Times New Roman" w:hAnsi="Times New Roman" w:eastAsia="仿宋_GB2312" w:cs="Times New Roman"/>
          <w:b/>
          <w:bCs w:val="0"/>
          <w:spacing w:val="-4"/>
          <w:kern w:val="0"/>
          <w:sz w:val="32"/>
          <w:szCs w:val="32"/>
          <w:lang w:val="en-US" w:eastAsia="zh-CN" w:bidi="ar"/>
        </w:rPr>
      </w:pPr>
      <w:r>
        <w:rPr>
          <w:rFonts w:hint="default" w:ascii="Times New Roman" w:hAnsi="Times New Roman" w:eastAsia="仿宋_GB2312" w:cs="Times New Roman"/>
          <w:b/>
          <w:bCs w:val="0"/>
          <w:spacing w:val="-4"/>
          <w:kern w:val="0"/>
          <w:sz w:val="32"/>
          <w:szCs w:val="32"/>
          <w:lang w:val="en-US" w:eastAsia="zh-CN" w:bidi="ar"/>
        </w:rPr>
        <w:t>（2）分配办法</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二中、三中、九中将招生计划的</w:t>
      </w:r>
      <w:r>
        <w:rPr>
          <w:rFonts w:hint="default" w:ascii="Times New Roman" w:hAnsi="Times New Roman" w:eastAsia="仿宋_GB2312" w:cs="Times New Roman"/>
          <w:spacing w:val="-4"/>
          <w:sz w:val="32"/>
          <w:szCs w:val="32"/>
          <w:lang w:val="en-US" w:eastAsia="zh-CN"/>
        </w:rPr>
        <w:t>55</w:t>
      </w:r>
      <w:r>
        <w:rPr>
          <w:rFonts w:hint="default" w:ascii="Times New Roman" w:hAnsi="Times New Roman" w:eastAsia="仿宋_GB2312" w:cs="Times New Roman"/>
          <w:spacing w:val="-4"/>
          <w:sz w:val="32"/>
          <w:szCs w:val="32"/>
          <w:lang w:eastAsia="zh-CN"/>
        </w:rPr>
        <w:t>%作为指标生数，分配到全县各初中学校，按照各高中学校指标生总数和各初中学校九年级毕业人数的比例分配。</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color w:val="auto"/>
          <w:spacing w:val="-4"/>
          <w:sz w:val="32"/>
          <w:szCs w:val="32"/>
          <w:lang w:val="en-US" w:eastAsia="zh-CN"/>
        </w:rPr>
      </w:pPr>
      <w:r>
        <w:rPr>
          <w:rFonts w:hint="default" w:ascii="Times New Roman" w:hAnsi="Times New Roman" w:eastAsia="仿宋_GB2312" w:cs="Times New Roman"/>
          <w:color w:val="auto"/>
          <w:spacing w:val="-4"/>
          <w:sz w:val="32"/>
          <w:szCs w:val="32"/>
          <w:lang w:eastAsia="zh-CN"/>
        </w:rPr>
        <w:t>桃花源中学九年级毕业生在</w:t>
      </w:r>
      <w:r>
        <w:rPr>
          <w:rFonts w:hint="default" w:ascii="Times New Roman" w:hAnsi="Times New Roman" w:eastAsia="仿宋_GB2312" w:cs="Times New Roman"/>
          <w:color w:val="auto"/>
          <w:spacing w:val="-4"/>
          <w:sz w:val="32"/>
          <w:szCs w:val="32"/>
          <w:lang w:val="en-US" w:eastAsia="zh-CN"/>
        </w:rPr>
        <w:t>桃源三中的指标生分配中予以倾斜（见下达计划数），但学生中考成绩（含体育成绩）必须</w:t>
      </w:r>
      <w:r>
        <w:rPr>
          <w:rFonts w:hint="eastAsia" w:ascii="Times New Roman" w:hAnsi="Times New Roman" w:eastAsia="仿宋_GB2312" w:cs="Times New Roman"/>
          <w:color w:val="auto"/>
          <w:spacing w:val="-4"/>
          <w:sz w:val="32"/>
          <w:szCs w:val="32"/>
          <w:lang w:val="en-US" w:eastAsia="zh-CN"/>
        </w:rPr>
        <w:t>达到</w:t>
      </w:r>
      <w:r>
        <w:rPr>
          <w:rFonts w:hint="default" w:ascii="Times New Roman" w:hAnsi="Times New Roman" w:eastAsia="仿宋_GB2312" w:cs="Times New Roman"/>
          <w:color w:val="auto"/>
          <w:spacing w:val="-4"/>
          <w:sz w:val="32"/>
          <w:szCs w:val="32"/>
          <w:lang w:val="en-US" w:eastAsia="zh-CN"/>
        </w:rPr>
        <w:t>全县普高最低控制分数线。</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指标生中考总成绩低于全县普通高中最低控制分数线，则该指标收回，回收指标用于高中招生学校的调剂志愿</w:t>
      </w:r>
      <w:r>
        <w:rPr>
          <w:rFonts w:hint="default" w:ascii="Times New Roman" w:hAnsi="Times New Roman" w:eastAsia="仿宋_GB2312" w:cs="Times New Roman"/>
          <w:spacing w:val="-4"/>
          <w:kern w:val="2"/>
          <w:sz w:val="32"/>
          <w:szCs w:val="32"/>
          <w:lang w:val="en-US" w:eastAsia="zh-CN" w:bidi="ar-SA"/>
        </w:rPr>
        <w:t>录取</w:t>
      </w:r>
      <w:r>
        <w:rPr>
          <w:rFonts w:hint="default" w:ascii="Times New Roman" w:hAnsi="Times New Roman" w:eastAsia="仿宋_GB2312" w:cs="Times New Roman"/>
          <w:spacing w:val="-4"/>
          <w:sz w:val="32"/>
          <w:szCs w:val="32"/>
          <w:lang w:val="en-US" w:eastAsia="zh-CN"/>
        </w:rPr>
        <w:t>。</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left="0" w:leftChars="0" w:right="0" w:rightChars="0" w:firstLine="627" w:firstLineChars="200"/>
        <w:textAlignment w:val="auto"/>
        <w:rPr>
          <w:rFonts w:hint="default" w:ascii="Times New Roman" w:hAnsi="Times New Roman" w:eastAsia="仿宋_GB2312" w:cs="Times New Roman"/>
          <w:b/>
          <w:bCs w:val="0"/>
          <w:spacing w:val="-4"/>
          <w:sz w:val="32"/>
          <w:szCs w:val="32"/>
          <w:lang w:val="en-US" w:eastAsia="zh-CN"/>
        </w:rPr>
      </w:pPr>
      <w:r>
        <w:rPr>
          <w:rFonts w:hint="default" w:ascii="Times New Roman" w:hAnsi="Times New Roman" w:eastAsia="仿宋_GB2312" w:cs="Times New Roman"/>
          <w:b/>
          <w:bCs w:val="0"/>
          <w:spacing w:val="-4"/>
          <w:sz w:val="32"/>
          <w:szCs w:val="32"/>
          <w:lang w:val="en-US" w:eastAsia="zh-CN"/>
        </w:rPr>
        <w:t>（3）对象确认</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自愿签订《参加普高指标生录取承诺书》；中考成绩在学校指标生范围内。同时满足以上两个条件的可以确定为普高指标生。</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left="0" w:leftChars="0" w:right="0" w:rightChars="0" w:firstLine="627" w:firstLineChars="200"/>
        <w:textAlignment w:val="auto"/>
        <w:rPr>
          <w:rFonts w:hint="default" w:ascii="Times New Roman" w:hAnsi="Times New Roman" w:eastAsia="仿宋_GB2312" w:cs="Times New Roman"/>
          <w:b/>
          <w:bCs w:val="0"/>
          <w:spacing w:val="-4"/>
          <w:sz w:val="32"/>
          <w:szCs w:val="32"/>
          <w:lang w:val="en-US" w:eastAsia="zh-CN"/>
        </w:rPr>
      </w:pPr>
      <w:r>
        <w:rPr>
          <w:rFonts w:hint="default" w:ascii="Times New Roman" w:hAnsi="Times New Roman" w:eastAsia="仿宋_GB2312" w:cs="Times New Roman"/>
          <w:b/>
          <w:bCs w:val="0"/>
          <w:spacing w:val="-4"/>
          <w:sz w:val="32"/>
          <w:szCs w:val="32"/>
          <w:lang w:val="en-US" w:eastAsia="zh-CN"/>
        </w:rPr>
        <w:t>（4）录取办法</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指标生录取实行电脑均衡派位。放弃指标生录取的考生自动进入调剂志愿录取。指标生录取不递补。</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left="0" w:leftChars="0" w:right="0" w:rightChars="0" w:firstLine="643" w:firstLineChars="200"/>
        <w:textAlignment w:val="auto"/>
        <w:rPr>
          <w:rFonts w:hint="default" w:ascii="Times New Roman" w:hAnsi="Times New Roman" w:eastAsia="仿宋" w:cs="Times New Roman"/>
          <w:b/>
          <w:bCs w:val="0"/>
          <w:sz w:val="32"/>
          <w:szCs w:val="32"/>
          <w:lang w:val="en-US"/>
        </w:rPr>
      </w:pPr>
      <w:r>
        <w:rPr>
          <w:rFonts w:hint="default" w:ascii="Times New Roman" w:hAnsi="Times New Roman" w:eastAsia="仿宋" w:cs="Times New Roman"/>
          <w:b/>
          <w:bCs w:val="0"/>
          <w:sz w:val="32"/>
          <w:szCs w:val="32"/>
          <w:lang w:val="en-US" w:eastAsia="zh-CN"/>
        </w:rPr>
        <w:t>2.</w:t>
      </w:r>
      <w:r>
        <w:rPr>
          <w:rFonts w:hint="default" w:ascii="Times New Roman" w:hAnsi="Times New Roman" w:eastAsia="仿宋" w:cs="Times New Roman"/>
          <w:b/>
          <w:bCs w:val="0"/>
          <w:sz w:val="32"/>
          <w:szCs w:val="32"/>
          <w:lang w:val="en-US"/>
        </w:rPr>
        <w:t>志愿</w:t>
      </w:r>
      <w:r>
        <w:rPr>
          <w:rFonts w:hint="default" w:ascii="Times New Roman" w:hAnsi="Times New Roman" w:eastAsia="仿宋" w:cs="Times New Roman"/>
          <w:b/>
          <w:bCs w:val="0"/>
          <w:sz w:val="32"/>
          <w:szCs w:val="32"/>
          <w:lang w:val="en-US" w:eastAsia="zh-CN"/>
        </w:rPr>
        <w:t>生</w:t>
      </w:r>
      <w:r>
        <w:rPr>
          <w:rFonts w:hint="default" w:ascii="Times New Roman" w:hAnsi="Times New Roman" w:eastAsia="仿宋" w:cs="Times New Roman"/>
          <w:b/>
          <w:bCs w:val="0"/>
          <w:sz w:val="32"/>
          <w:szCs w:val="32"/>
          <w:lang w:val="en-US"/>
        </w:rPr>
        <w:t>招生</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left="0" w:leftChars="0" w:right="0" w:rightChars="0" w:firstLine="624" w:firstLineChars="200"/>
        <w:textAlignment w:val="auto"/>
        <w:rPr>
          <w:rFonts w:hint="default" w:ascii="Times New Roman" w:hAnsi="Times New Roman" w:eastAsia="仿宋_GB2312" w:cs="Times New Roman"/>
          <w:spacing w:val="-4"/>
          <w:kern w:val="2"/>
          <w:sz w:val="32"/>
          <w:szCs w:val="32"/>
          <w:lang w:val="en-US" w:eastAsia="zh-CN" w:bidi="ar-SA"/>
        </w:rPr>
      </w:pPr>
      <w:r>
        <w:rPr>
          <w:rFonts w:hint="default" w:ascii="Times New Roman" w:hAnsi="Times New Roman" w:eastAsia="仿宋_GB2312" w:cs="Times New Roman"/>
          <w:spacing w:val="-4"/>
          <w:kern w:val="2"/>
          <w:sz w:val="32"/>
          <w:szCs w:val="32"/>
          <w:lang w:val="en-US" w:eastAsia="zh-CN" w:bidi="ar-SA"/>
        </w:rPr>
        <w:t>二中、三中、九中将招生计划的30%作为志愿生数。</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left="0" w:leftChars="0" w:right="0" w:rightChars="0" w:firstLine="627"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_GB2312" w:cs="Times New Roman"/>
          <w:b/>
          <w:bCs w:val="0"/>
          <w:spacing w:val="-4"/>
          <w:sz w:val="32"/>
          <w:szCs w:val="32"/>
          <w:lang w:eastAsia="zh-CN"/>
        </w:rPr>
        <w:t>平台</w:t>
      </w:r>
      <w:r>
        <w:rPr>
          <w:rFonts w:hint="default" w:ascii="Times New Roman" w:hAnsi="Times New Roman" w:eastAsia="仿宋_GB2312" w:cs="Times New Roman"/>
          <w:b/>
          <w:bCs w:val="0"/>
          <w:spacing w:val="-4"/>
          <w:sz w:val="32"/>
          <w:szCs w:val="32"/>
        </w:rPr>
        <w:t>设置</w:t>
      </w:r>
      <w:r>
        <w:rPr>
          <w:rFonts w:hint="default" w:ascii="Times New Roman" w:hAnsi="Times New Roman" w:eastAsia="仿宋_GB2312" w:cs="Times New Roman"/>
          <w:b/>
          <w:bCs w:val="0"/>
          <w:spacing w:val="-4"/>
          <w:sz w:val="32"/>
          <w:szCs w:val="32"/>
          <w:lang w:eastAsia="zh-CN"/>
        </w:rPr>
        <w:t>一</w:t>
      </w:r>
      <w:r>
        <w:rPr>
          <w:rFonts w:hint="default" w:ascii="Times New Roman" w:hAnsi="Times New Roman" w:eastAsia="仿宋_GB2312" w:cs="Times New Roman"/>
          <w:b/>
          <w:bCs w:val="0"/>
          <w:spacing w:val="-4"/>
          <w:sz w:val="32"/>
          <w:szCs w:val="32"/>
        </w:rPr>
        <w:t>个</w:t>
      </w:r>
      <w:r>
        <w:rPr>
          <w:rFonts w:hint="default" w:ascii="Times New Roman" w:hAnsi="Times New Roman" w:eastAsia="仿宋_GB2312" w:cs="Times New Roman"/>
          <w:b/>
          <w:bCs w:val="0"/>
          <w:spacing w:val="-4"/>
          <w:sz w:val="32"/>
          <w:szCs w:val="32"/>
          <w:lang w:val="en-US"/>
        </w:rPr>
        <w:t>选择</w:t>
      </w:r>
      <w:r>
        <w:rPr>
          <w:rFonts w:hint="default" w:ascii="Times New Roman" w:hAnsi="Times New Roman" w:eastAsia="仿宋_GB2312" w:cs="Times New Roman"/>
          <w:b/>
          <w:bCs w:val="0"/>
          <w:spacing w:val="-4"/>
          <w:sz w:val="32"/>
          <w:szCs w:val="32"/>
        </w:rPr>
        <w:t>志愿</w:t>
      </w:r>
      <w:r>
        <w:rPr>
          <w:rFonts w:hint="default" w:ascii="Times New Roman" w:hAnsi="Times New Roman" w:eastAsia="仿宋_GB2312" w:cs="Times New Roman"/>
          <w:b/>
          <w:bCs w:val="0"/>
          <w:spacing w:val="-4"/>
          <w:sz w:val="32"/>
          <w:szCs w:val="32"/>
          <w:lang w:eastAsia="zh-CN"/>
        </w:rPr>
        <w:t>。</w:t>
      </w:r>
      <w:r>
        <w:rPr>
          <w:rFonts w:hint="default" w:ascii="Times New Roman" w:hAnsi="Times New Roman" w:eastAsia="仿宋_GB2312" w:cs="Times New Roman"/>
          <w:spacing w:val="-4"/>
          <w:kern w:val="2"/>
          <w:sz w:val="32"/>
          <w:szCs w:val="32"/>
          <w:lang w:val="en-US" w:eastAsia="zh-CN" w:bidi="ar-SA"/>
        </w:rPr>
        <w:t>考生（含体艺特长生）可从二中、三中、九中三所普高中任选一所普通高中填报志愿，选择志愿录取将严格依据中考</w:t>
      </w:r>
      <w:r>
        <w:rPr>
          <w:rFonts w:hint="default" w:ascii="Times New Roman" w:hAnsi="Times New Roman" w:eastAsia="仿宋_GB2312" w:cs="Times New Roman"/>
          <w:spacing w:val="-4"/>
          <w:kern w:val="2"/>
          <w:sz w:val="32"/>
          <w:szCs w:val="32"/>
          <w:highlight w:val="none"/>
          <w:lang w:val="en-US" w:eastAsia="zh-CN" w:bidi="ar-SA"/>
        </w:rPr>
        <w:t>成绩（含体育成绩）和</w:t>
      </w:r>
      <w:r>
        <w:rPr>
          <w:rFonts w:hint="default" w:ascii="Times New Roman" w:hAnsi="Times New Roman" w:eastAsia="仿宋_GB2312" w:cs="Times New Roman"/>
          <w:spacing w:val="-4"/>
          <w:kern w:val="2"/>
          <w:sz w:val="32"/>
          <w:szCs w:val="32"/>
          <w:lang w:val="en-US" w:eastAsia="zh-CN" w:bidi="ar-SA"/>
        </w:rPr>
        <w:t>综合素质评价结果，按照学生志愿进行择优录取。</w:t>
      </w:r>
    </w:p>
    <w:p>
      <w:pPr>
        <w:keepNext w:val="0"/>
        <w:keepLines w:val="0"/>
        <w:pageBreakBefore w:val="0"/>
        <w:kinsoku/>
        <w:wordWrap/>
        <w:overflowPunct/>
        <w:topLinePunct w:val="0"/>
        <w:autoSpaceDE/>
        <w:autoSpaceDN/>
        <w:bidi w:val="0"/>
        <w:adjustRightInd/>
        <w:snapToGrid w:val="0"/>
        <w:spacing w:beforeAutospacing="0" w:afterAutospacing="0" w:line="580" w:lineRule="exact"/>
        <w:ind w:left="0" w:leftChars="0" w:right="0" w:rightChars="0" w:firstLine="627" w:firstLineChars="200"/>
        <w:textAlignment w:val="auto"/>
        <w:rPr>
          <w:rFonts w:hint="default" w:ascii="Times New Roman" w:hAnsi="Times New Roman" w:eastAsia="仿宋" w:cs="Times New Roman"/>
          <w:b/>
          <w:bCs/>
          <w:spacing w:val="-4"/>
          <w:sz w:val="32"/>
          <w:szCs w:val="32"/>
        </w:rPr>
      </w:pPr>
      <w:r>
        <w:rPr>
          <w:rFonts w:hint="default" w:ascii="Times New Roman" w:hAnsi="Times New Roman" w:eastAsia="仿宋" w:cs="Times New Roman"/>
          <w:b/>
          <w:bCs/>
          <w:spacing w:val="-4"/>
          <w:sz w:val="32"/>
          <w:szCs w:val="32"/>
          <w:lang w:val="en-US" w:eastAsia="zh-CN"/>
        </w:rPr>
        <w:t>3.</w:t>
      </w:r>
      <w:r>
        <w:rPr>
          <w:rFonts w:hint="default" w:ascii="Times New Roman" w:hAnsi="Times New Roman" w:eastAsia="仿宋" w:cs="Times New Roman"/>
          <w:b/>
          <w:bCs/>
          <w:spacing w:val="-4"/>
          <w:sz w:val="32"/>
          <w:szCs w:val="32"/>
          <w:lang w:eastAsia="zh-CN"/>
        </w:rPr>
        <w:t>特长生</w:t>
      </w:r>
      <w:r>
        <w:rPr>
          <w:rFonts w:hint="default" w:ascii="Times New Roman" w:hAnsi="Times New Roman" w:eastAsia="仿宋" w:cs="Times New Roman"/>
          <w:b/>
          <w:bCs/>
          <w:spacing w:val="-4"/>
          <w:sz w:val="32"/>
          <w:szCs w:val="32"/>
        </w:rPr>
        <w:t>招生</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left="0" w:leftChars="0" w:right="0" w:rightChars="0" w:firstLine="624" w:firstLineChars="200"/>
        <w:textAlignment w:val="auto"/>
        <w:rPr>
          <w:rFonts w:hint="default" w:ascii="Times New Roman" w:hAnsi="Times New Roman" w:eastAsia="仿宋" w:cs="Times New Roman"/>
          <w:b/>
          <w:bCs/>
          <w:spacing w:val="-4"/>
          <w:sz w:val="32"/>
          <w:szCs w:val="32"/>
        </w:rPr>
      </w:pPr>
      <w:r>
        <w:rPr>
          <w:rFonts w:hint="default" w:ascii="Times New Roman" w:hAnsi="Times New Roman" w:eastAsia="仿宋_GB2312" w:cs="Times New Roman"/>
          <w:spacing w:val="-4"/>
          <w:kern w:val="2"/>
          <w:sz w:val="32"/>
          <w:szCs w:val="32"/>
          <w:lang w:val="en-US" w:eastAsia="zh-CN" w:bidi="ar-SA"/>
        </w:rPr>
        <w:t>二中、三中、九中将招生计划的5%作为特长生数。</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市级示范普通高中学校经县教育局同意，进行体艺特长生自主招生，由县教育局统一组织专业测试。体艺特长生根据各普高学校体艺特长生招生计划择优录取，且录取比例不得超过本校招生计划的</w:t>
      </w:r>
      <w:r>
        <w:rPr>
          <w:rFonts w:hint="default" w:ascii="Times New Roman" w:hAnsi="Times New Roman" w:eastAsia="仿宋_GB2312" w:cs="Times New Roman"/>
          <w:spacing w:val="-4"/>
          <w:sz w:val="32"/>
          <w:szCs w:val="32"/>
          <w:lang w:val="en-US" w:eastAsia="zh-CN"/>
        </w:rPr>
        <w:t>5%。</w:t>
      </w:r>
      <w:r>
        <w:rPr>
          <w:rFonts w:hint="default" w:ascii="Times New Roman" w:hAnsi="Times New Roman" w:eastAsia="仿宋_GB2312" w:cs="Times New Roman"/>
          <w:spacing w:val="-4"/>
          <w:sz w:val="32"/>
          <w:szCs w:val="32"/>
          <w:lang w:eastAsia="zh-CN"/>
        </w:rPr>
        <w:t>体艺生未完成的计划数转入</w:t>
      </w:r>
      <w:r>
        <w:rPr>
          <w:rFonts w:hint="default" w:ascii="Times New Roman" w:hAnsi="Times New Roman" w:eastAsia="仿宋_GB2312" w:cs="Times New Roman"/>
          <w:spacing w:val="-4"/>
          <w:sz w:val="32"/>
          <w:szCs w:val="32"/>
          <w:lang w:val="en-US" w:eastAsia="zh-CN"/>
        </w:rPr>
        <w:t>调剂生数进行招录</w:t>
      </w:r>
      <w:r>
        <w:rPr>
          <w:rFonts w:hint="default" w:ascii="Times New Roman" w:hAnsi="Times New Roman" w:eastAsia="仿宋_GB2312" w:cs="Times New Roman"/>
          <w:spacing w:val="-4"/>
          <w:sz w:val="32"/>
          <w:szCs w:val="32"/>
          <w:lang w:eastAsia="zh-CN"/>
        </w:rPr>
        <w:t>（具体要求及办法见县教育局体艺特长生招生录取工作方案）</w:t>
      </w:r>
      <w:r>
        <w:rPr>
          <w:rFonts w:hint="default" w:ascii="Times New Roman" w:hAnsi="Times New Roman" w:eastAsia="仿宋_GB2312" w:cs="Times New Roman"/>
          <w:spacing w:val="-4"/>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580" w:lineRule="exact"/>
        <w:ind w:right="0" w:rightChars="0" w:firstLine="627" w:firstLineChars="200"/>
        <w:textAlignment w:val="auto"/>
        <w:rPr>
          <w:rFonts w:hint="default" w:ascii="Times New Roman" w:hAnsi="Times New Roman" w:eastAsia="仿宋" w:cs="Times New Roman"/>
          <w:b/>
          <w:bCs/>
          <w:spacing w:val="-4"/>
          <w:sz w:val="32"/>
          <w:szCs w:val="32"/>
          <w:lang w:val="en-US" w:eastAsia="zh-CN"/>
        </w:rPr>
      </w:pPr>
      <w:r>
        <w:rPr>
          <w:rFonts w:hint="default" w:ascii="Times New Roman" w:hAnsi="Times New Roman" w:eastAsia="仿宋" w:cs="Times New Roman"/>
          <w:b/>
          <w:bCs/>
          <w:spacing w:val="-4"/>
          <w:sz w:val="32"/>
          <w:szCs w:val="32"/>
          <w:lang w:val="en-US" w:eastAsia="zh-CN"/>
        </w:rPr>
        <w:t>4.调剂生招生</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80" w:lineRule="exact"/>
        <w:ind w:left="0" w:leftChars="0" w:right="0" w:rightChars="0" w:firstLine="624" w:firstLineChars="200"/>
        <w:textAlignment w:val="auto"/>
        <w:rPr>
          <w:rFonts w:hint="default" w:ascii="Times New Roman" w:hAnsi="Times New Roman" w:eastAsia="仿宋_GB2312" w:cs="Times New Roman"/>
          <w:b/>
          <w:bCs w:val="0"/>
          <w:spacing w:val="-4"/>
          <w:sz w:val="32"/>
          <w:szCs w:val="32"/>
          <w:lang w:val="en-US" w:eastAsia="zh-CN"/>
        </w:rPr>
      </w:pPr>
      <w:r>
        <w:rPr>
          <w:rFonts w:hint="default" w:ascii="Times New Roman" w:hAnsi="Times New Roman" w:eastAsia="仿宋_GB2312" w:cs="Times New Roman"/>
          <w:spacing w:val="-4"/>
          <w:kern w:val="2"/>
          <w:sz w:val="32"/>
          <w:szCs w:val="32"/>
          <w:lang w:val="en-US" w:eastAsia="zh-CN" w:bidi="ar-SA"/>
        </w:rPr>
        <w:t>二中、三中、九中将招生计划的10%作为调剂生数。</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80" w:lineRule="exact"/>
        <w:ind w:left="0" w:leftChars="0" w:right="0" w:rightChars="0" w:firstLine="627" w:firstLineChars="200"/>
        <w:textAlignment w:val="auto"/>
        <w:rPr>
          <w:rFonts w:hint="default" w:ascii="Times New Roman" w:hAnsi="Times New Roman" w:eastAsia="仿宋" w:cs="Times New Roman"/>
          <w:b/>
          <w:bCs/>
          <w:spacing w:val="-4"/>
          <w:sz w:val="32"/>
          <w:szCs w:val="32"/>
          <w:highlight w:val="red"/>
          <w:lang w:val="en-US" w:eastAsia="zh-CN"/>
        </w:rPr>
      </w:pPr>
      <w:r>
        <w:rPr>
          <w:rFonts w:hint="default" w:ascii="Times New Roman" w:hAnsi="Times New Roman" w:eastAsia="仿宋_GB2312" w:cs="Times New Roman"/>
          <w:b/>
          <w:bCs w:val="0"/>
          <w:spacing w:val="-4"/>
          <w:sz w:val="32"/>
          <w:szCs w:val="32"/>
          <w:lang w:val="en-US" w:eastAsia="zh-CN"/>
        </w:rPr>
        <w:t>平台设置一个调剂选项。</w:t>
      </w:r>
      <w:r>
        <w:rPr>
          <w:rFonts w:hint="default" w:ascii="Times New Roman" w:hAnsi="Times New Roman" w:eastAsia="仿宋_GB2312" w:cs="Times New Roman"/>
          <w:spacing w:val="-4"/>
          <w:kern w:val="2"/>
          <w:sz w:val="32"/>
          <w:szCs w:val="32"/>
          <w:lang w:val="en-US" w:eastAsia="zh-CN" w:bidi="ar-SA"/>
        </w:rPr>
        <w:t>没有被选择志愿录取但选择了“服从调剂”的考生，以及放弃指标生录取的考生可以选择一所其他普通高中学校或中职学校作为调剂志愿；调剂志愿仍未被录取的考生以及服从调剂但未填报调剂志愿的考生，由县教育局统筹分配到县内未完成招生计划的高中阶段学校。招生计划未完成的普通高中和中职学校不得拒绝。</w:t>
      </w:r>
    </w:p>
    <w:p>
      <w:pPr>
        <w:keepNext w:val="0"/>
        <w:keepLines w:val="0"/>
        <w:pageBreakBefore w:val="0"/>
        <w:kinsoku/>
        <w:wordWrap/>
        <w:overflowPunct/>
        <w:topLinePunct w:val="0"/>
        <w:autoSpaceDE w:val="0"/>
        <w:autoSpaceDN/>
        <w:bidi w:val="0"/>
        <w:spacing w:beforeAutospacing="0" w:afterAutospacing="0" w:line="58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rPr>
        <w:t>普高考生分数并列的录取办法</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仿宋_GB2312" w:cs="Times New Roman"/>
          <w:spacing w:val="-4"/>
          <w:sz w:val="32"/>
          <w:szCs w:val="32"/>
          <w:lang w:eastAsia="zh-CN"/>
        </w:rPr>
        <w:t>在高中录取时，若考生的中考成绩总分相同，则看考生语数</w:t>
      </w:r>
      <w:r>
        <w:rPr>
          <w:rFonts w:hint="default" w:ascii="Times New Roman" w:hAnsi="Times New Roman" w:eastAsia="仿宋_GB2312" w:cs="Times New Roman"/>
          <w:spacing w:val="-4"/>
          <w:sz w:val="32"/>
          <w:szCs w:val="32"/>
          <w:lang w:val="en-US" w:eastAsia="zh-CN"/>
        </w:rPr>
        <w:t>英</w:t>
      </w:r>
      <w:r>
        <w:rPr>
          <w:rFonts w:hint="default" w:ascii="Times New Roman" w:hAnsi="Times New Roman" w:eastAsia="仿宋_GB2312" w:cs="Times New Roman"/>
          <w:spacing w:val="-4"/>
          <w:sz w:val="32"/>
          <w:szCs w:val="32"/>
          <w:lang w:eastAsia="zh-CN"/>
        </w:rPr>
        <w:t>三科成绩之和；若考生该三科</w:t>
      </w:r>
      <w:r>
        <w:rPr>
          <w:rFonts w:hint="default" w:ascii="Times New Roman" w:hAnsi="Times New Roman" w:eastAsia="仿宋_GB2312" w:cs="Times New Roman"/>
          <w:spacing w:val="-4"/>
          <w:kern w:val="2"/>
          <w:sz w:val="32"/>
          <w:szCs w:val="32"/>
          <w:lang w:val="en-US" w:eastAsia="zh-CN" w:bidi="ar-SA"/>
        </w:rPr>
        <w:t>成绩</w:t>
      </w:r>
      <w:r>
        <w:rPr>
          <w:rFonts w:hint="default" w:ascii="Times New Roman" w:hAnsi="Times New Roman" w:eastAsia="仿宋_GB2312" w:cs="Times New Roman"/>
          <w:spacing w:val="-4"/>
          <w:sz w:val="32"/>
          <w:szCs w:val="32"/>
          <w:lang w:eastAsia="zh-CN"/>
        </w:rPr>
        <w:t>仍然相同，则看考生语数两科成绩之和；若考生该两科成绩再相同，则看考生的语文单科成绩；若考生的学业考试成绩仍然相同，则考试成绩相同</w:t>
      </w:r>
      <w:r>
        <w:rPr>
          <w:rFonts w:hint="eastAsia" w:ascii="Times New Roman" w:hAnsi="Times New Roman" w:eastAsia="仿宋_GB2312" w:cs="Times New Roman"/>
          <w:spacing w:val="-4"/>
          <w:sz w:val="32"/>
          <w:szCs w:val="32"/>
          <w:lang w:eastAsia="zh-CN"/>
        </w:rPr>
        <w:t>的考生</w:t>
      </w:r>
      <w:r>
        <w:rPr>
          <w:rFonts w:hint="default" w:ascii="Times New Roman" w:hAnsi="Times New Roman" w:eastAsia="仿宋_GB2312" w:cs="Times New Roman"/>
          <w:spacing w:val="-4"/>
          <w:sz w:val="32"/>
          <w:szCs w:val="32"/>
          <w:lang w:eastAsia="zh-CN"/>
        </w:rPr>
        <w:t>同时录取。</w:t>
      </w:r>
    </w:p>
    <w:p>
      <w:pPr>
        <w:keepNext w:val="0"/>
        <w:keepLines w:val="0"/>
        <w:pageBreakBefore w:val="0"/>
        <w:kinsoku/>
        <w:wordWrap/>
        <w:overflowPunct/>
        <w:topLinePunct w:val="0"/>
        <w:autoSpaceDE w:val="0"/>
        <w:autoSpaceDN/>
        <w:bidi w:val="0"/>
        <w:spacing w:beforeAutospacing="0" w:afterAutospacing="0" w:line="58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rPr>
        <w:t>分数计算标准：</w:t>
      </w:r>
    </w:p>
    <w:tbl>
      <w:tblPr>
        <w:tblStyle w:val="8"/>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870"/>
        <w:gridCol w:w="855"/>
        <w:gridCol w:w="952"/>
        <w:gridCol w:w="893"/>
        <w:gridCol w:w="751"/>
        <w:gridCol w:w="822"/>
        <w:gridCol w:w="822"/>
        <w:gridCol w:w="822"/>
        <w:gridCol w:w="822"/>
        <w:gridCol w:w="686"/>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609"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科目</w:t>
            </w:r>
          </w:p>
        </w:tc>
        <w:tc>
          <w:tcPr>
            <w:tcW w:w="87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道德</w:t>
            </w:r>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与</w:t>
            </w:r>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法治</w:t>
            </w:r>
          </w:p>
        </w:tc>
        <w:tc>
          <w:tcPr>
            <w:tcW w:w="85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语</w:t>
            </w:r>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文</w:t>
            </w:r>
          </w:p>
        </w:tc>
        <w:tc>
          <w:tcPr>
            <w:tcW w:w="95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数</w:t>
            </w:r>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学</w:t>
            </w:r>
          </w:p>
        </w:tc>
        <w:tc>
          <w:tcPr>
            <w:tcW w:w="89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英</w:t>
            </w:r>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语</w:t>
            </w:r>
          </w:p>
        </w:tc>
        <w:tc>
          <w:tcPr>
            <w:tcW w:w="75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物</w:t>
            </w:r>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理</w:t>
            </w:r>
          </w:p>
        </w:tc>
        <w:tc>
          <w:tcPr>
            <w:tcW w:w="82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化</w:t>
            </w:r>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学</w:t>
            </w:r>
          </w:p>
        </w:tc>
        <w:tc>
          <w:tcPr>
            <w:tcW w:w="82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历</w:t>
            </w:r>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史</w:t>
            </w:r>
          </w:p>
        </w:tc>
        <w:tc>
          <w:tcPr>
            <w:tcW w:w="82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地</w:t>
            </w:r>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理</w:t>
            </w:r>
          </w:p>
        </w:tc>
        <w:tc>
          <w:tcPr>
            <w:tcW w:w="82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生</w:t>
            </w:r>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物</w:t>
            </w:r>
          </w:p>
        </w:tc>
        <w:tc>
          <w:tcPr>
            <w:tcW w:w="68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体</w:t>
            </w:r>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育</w:t>
            </w:r>
          </w:p>
        </w:tc>
        <w:tc>
          <w:tcPr>
            <w:tcW w:w="958"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609"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分值</w:t>
            </w:r>
          </w:p>
        </w:tc>
        <w:tc>
          <w:tcPr>
            <w:tcW w:w="87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50</w:t>
            </w:r>
          </w:p>
        </w:tc>
        <w:tc>
          <w:tcPr>
            <w:tcW w:w="85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120</w:t>
            </w:r>
          </w:p>
        </w:tc>
        <w:tc>
          <w:tcPr>
            <w:tcW w:w="95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120</w:t>
            </w:r>
          </w:p>
        </w:tc>
        <w:tc>
          <w:tcPr>
            <w:tcW w:w="89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100</w:t>
            </w:r>
          </w:p>
        </w:tc>
        <w:tc>
          <w:tcPr>
            <w:tcW w:w="75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80</w:t>
            </w:r>
          </w:p>
        </w:tc>
        <w:tc>
          <w:tcPr>
            <w:tcW w:w="82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50</w:t>
            </w:r>
          </w:p>
        </w:tc>
        <w:tc>
          <w:tcPr>
            <w:tcW w:w="82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50</w:t>
            </w:r>
          </w:p>
        </w:tc>
        <w:tc>
          <w:tcPr>
            <w:tcW w:w="82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50</w:t>
            </w:r>
          </w:p>
        </w:tc>
        <w:tc>
          <w:tcPr>
            <w:tcW w:w="82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50</w:t>
            </w:r>
          </w:p>
        </w:tc>
        <w:tc>
          <w:tcPr>
            <w:tcW w:w="68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50</w:t>
            </w:r>
          </w:p>
        </w:tc>
        <w:tc>
          <w:tcPr>
            <w:tcW w:w="958"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7</w:t>
            </w: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rPr>
              <w:t>0</w:t>
            </w:r>
          </w:p>
        </w:tc>
      </w:tr>
    </w:tbl>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2026年全县普通高中学校和中职学校综合高中班招生，根据招生计划和考生中考成绩设立最低控制分数线，普通高中学校和中职学校综合高中班不得录取低于最低控制分数线的考生。</w:t>
      </w:r>
    </w:p>
    <w:p>
      <w:pPr>
        <w:pStyle w:val="4"/>
        <w:keepNext w:val="0"/>
        <w:keepLines w:val="0"/>
        <w:pageBreakBefore w:val="0"/>
        <w:numPr>
          <w:ilvl w:val="0"/>
          <w:numId w:val="0"/>
        </w:numPr>
        <w:kinsoku/>
        <w:wordWrap/>
        <w:overflowPunct/>
        <w:topLinePunct w:val="0"/>
        <w:autoSpaceDE/>
        <w:autoSpaceDN/>
        <w:bidi w:val="0"/>
        <w:adjustRightInd/>
        <w:spacing w:before="0" w:beforeAutospacing="0" w:after="0" w:afterAutospacing="0" w:line="580" w:lineRule="exact"/>
        <w:ind w:left="0" w:leftChars="0" w:right="0" w:righ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五、中职学校招生办法</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1.</w:t>
      </w:r>
      <w:r>
        <w:rPr>
          <w:rFonts w:hint="default" w:ascii="Times New Roman" w:hAnsi="Times New Roman" w:eastAsia="仿宋_GB2312" w:cs="Times New Roman"/>
          <w:spacing w:val="-4"/>
          <w:sz w:val="32"/>
          <w:szCs w:val="32"/>
          <w:lang w:eastAsia="zh-CN"/>
        </w:rPr>
        <w:t>中职学校必须严格按照市、县教育局核定的招生计划招生。</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2.</w:t>
      </w:r>
      <w:r>
        <w:rPr>
          <w:rFonts w:hint="default" w:ascii="Times New Roman" w:hAnsi="Times New Roman" w:eastAsia="仿宋_GB2312" w:cs="Times New Roman"/>
          <w:spacing w:val="-4"/>
          <w:sz w:val="32"/>
          <w:szCs w:val="32"/>
          <w:lang w:eastAsia="zh-CN"/>
        </w:rPr>
        <w:t>中职学校招生由县教育局统一组织实施，网上统一录取，和普高学校同步进行网上填报、平台录取。</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eastAsia" w:ascii="Times New Roman" w:hAnsi="Times New Roman" w:eastAsia="仿宋_GB2312" w:cs="Times New Roman"/>
          <w:spacing w:val="-4"/>
          <w:sz w:val="32"/>
          <w:szCs w:val="32"/>
          <w:lang w:eastAsia="zh-CN"/>
        </w:rPr>
        <w:t>桃源县职业中等专业学校</w:t>
      </w:r>
      <w:r>
        <w:rPr>
          <w:rFonts w:hint="default" w:ascii="Times New Roman" w:hAnsi="Times New Roman" w:eastAsia="仿宋_GB2312" w:cs="Times New Roman"/>
          <w:spacing w:val="-4"/>
          <w:sz w:val="32"/>
          <w:szCs w:val="32"/>
          <w:lang w:eastAsia="zh-CN"/>
        </w:rPr>
        <w:t>：</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①提前批招生，计划</w:t>
      </w:r>
      <w:r>
        <w:rPr>
          <w:rFonts w:hint="default" w:ascii="Times New Roman" w:hAnsi="Times New Roman" w:eastAsia="仿宋_GB2312" w:cs="Times New Roman"/>
          <w:spacing w:val="-4"/>
          <w:sz w:val="32"/>
          <w:szCs w:val="32"/>
          <w:lang w:val="en-US" w:eastAsia="zh-CN"/>
        </w:rPr>
        <w:t>600</w:t>
      </w:r>
      <w:r>
        <w:rPr>
          <w:rFonts w:hint="default" w:ascii="Times New Roman" w:hAnsi="Times New Roman" w:eastAsia="仿宋_GB2312" w:cs="Times New Roman"/>
          <w:spacing w:val="-4"/>
          <w:sz w:val="32"/>
          <w:szCs w:val="32"/>
          <w:lang w:eastAsia="zh-CN"/>
        </w:rPr>
        <w:t>人（不含综合高中）。与普通高中指标生招生同步进行；</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highlight w:val="none"/>
          <w:lang w:eastAsia="zh-CN"/>
        </w:rPr>
      </w:pPr>
      <w:r>
        <w:rPr>
          <w:rFonts w:hint="default" w:ascii="Times New Roman" w:hAnsi="Times New Roman" w:eastAsia="仿宋_GB2312" w:cs="Times New Roman"/>
          <w:spacing w:val="-4"/>
          <w:sz w:val="32"/>
          <w:szCs w:val="32"/>
          <w:highlight w:val="none"/>
          <w:lang w:eastAsia="zh-CN"/>
        </w:rPr>
        <w:t>②综合高中招生，计划</w:t>
      </w:r>
      <w:r>
        <w:rPr>
          <w:rFonts w:hint="default" w:ascii="Times New Roman" w:hAnsi="Times New Roman" w:eastAsia="仿宋_GB2312" w:cs="Times New Roman"/>
          <w:spacing w:val="-4"/>
          <w:sz w:val="32"/>
          <w:szCs w:val="32"/>
          <w:highlight w:val="none"/>
          <w:lang w:val="en-US" w:eastAsia="zh-CN"/>
        </w:rPr>
        <w:t>200人。</w:t>
      </w:r>
      <w:r>
        <w:rPr>
          <w:rFonts w:hint="default" w:ascii="Times New Roman" w:hAnsi="Times New Roman" w:eastAsia="仿宋_GB2312" w:cs="Times New Roman"/>
          <w:spacing w:val="-4"/>
          <w:sz w:val="32"/>
          <w:szCs w:val="32"/>
          <w:highlight w:val="none"/>
          <w:lang w:eastAsia="zh-CN"/>
        </w:rPr>
        <w:t>根据省教育厅《关于进一步推进综合高中学校建设的通知》（湘教通〔2026〕40号）要求，综合高中志愿仅在普通高中志愿中填报，参与普通高中统一划线招生录取。</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③志愿招</w:t>
      </w:r>
      <w:r>
        <w:rPr>
          <w:rFonts w:hint="default" w:ascii="Times New Roman" w:hAnsi="Times New Roman" w:eastAsia="仿宋_GB2312" w:cs="Times New Roman"/>
          <w:color w:val="auto"/>
          <w:spacing w:val="-4"/>
          <w:sz w:val="32"/>
          <w:szCs w:val="32"/>
          <w:lang w:eastAsia="zh-CN"/>
        </w:rPr>
        <w:t>生，计划</w:t>
      </w:r>
      <w:r>
        <w:rPr>
          <w:rFonts w:hint="default" w:ascii="Times New Roman" w:hAnsi="Times New Roman" w:eastAsia="仿宋_GB2312" w:cs="Times New Roman"/>
          <w:color w:val="auto"/>
          <w:spacing w:val="-4"/>
          <w:sz w:val="32"/>
          <w:szCs w:val="32"/>
          <w:lang w:val="en-US" w:eastAsia="zh-CN"/>
        </w:rPr>
        <w:t>1200人</w:t>
      </w:r>
      <w:r>
        <w:rPr>
          <w:rFonts w:hint="default" w:ascii="Times New Roman" w:hAnsi="Times New Roman" w:eastAsia="仿宋_GB2312" w:cs="Times New Roman"/>
          <w:color w:val="auto"/>
          <w:spacing w:val="-4"/>
          <w:sz w:val="32"/>
          <w:szCs w:val="32"/>
          <w:lang w:eastAsia="zh-CN"/>
        </w:rPr>
        <w:t>，与</w:t>
      </w:r>
      <w:r>
        <w:rPr>
          <w:rFonts w:hint="default" w:ascii="Times New Roman" w:hAnsi="Times New Roman" w:eastAsia="仿宋_GB2312" w:cs="Times New Roman"/>
          <w:spacing w:val="-4"/>
          <w:sz w:val="32"/>
          <w:szCs w:val="32"/>
          <w:lang w:eastAsia="zh-CN"/>
        </w:rPr>
        <w:t>普通</w:t>
      </w:r>
      <w:r>
        <w:rPr>
          <w:rFonts w:hint="default" w:ascii="Times New Roman" w:hAnsi="Times New Roman" w:eastAsia="仿宋_GB2312" w:cs="Times New Roman"/>
          <w:spacing w:val="-4"/>
          <w:sz w:val="32"/>
          <w:szCs w:val="32"/>
          <w:lang w:val="en-US" w:eastAsia="zh-CN"/>
        </w:rPr>
        <w:t>高中</w:t>
      </w:r>
      <w:r>
        <w:rPr>
          <w:rFonts w:hint="default" w:ascii="Times New Roman" w:hAnsi="Times New Roman" w:eastAsia="仿宋_GB2312" w:cs="Times New Roman"/>
          <w:spacing w:val="-4"/>
          <w:sz w:val="32"/>
          <w:szCs w:val="32"/>
          <w:lang w:eastAsia="zh-CN"/>
        </w:rPr>
        <w:t>志愿生招生同步进行。职业中专可以招收部分体艺特长生（具体要求及办法见学校体艺特长生招生方案）。</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④调剂招生，计划</w:t>
      </w:r>
      <w:r>
        <w:rPr>
          <w:rFonts w:hint="default" w:ascii="Times New Roman" w:hAnsi="Times New Roman" w:eastAsia="仿宋_GB2312" w:cs="Times New Roman"/>
          <w:spacing w:val="-4"/>
          <w:sz w:val="32"/>
          <w:szCs w:val="32"/>
          <w:lang w:val="en-US" w:eastAsia="zh-CN"/>
        </w:rPr>
        <w:t>500人，</w:t>
      </w:r>
      <w:r>
        <w:rPr>
          <w:rFonts w:hint="default" w:ascii="Times New Roman" w:hAnsi="Times New Roman" w:eastAsia="仿宋_GB2312" w:cs="Times New Roman"/>
          <w:spacing w:val="-4"/>
          <w:sz w:val="32"/>
          <w:szCs w:val="32"/>
          <w:lang w:eastAsia="zh-CN"/>
        </w:rPr>
        <w:t>在调剂志愿中完成。</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highlight w:val="red"/>
          <w:lang w:eastAsia="zh-CN"/>
        </w:rPr>
      </w:pPr>
      <w:r>
        <w:rPr>
          <w:rFonts w:hint="default" w:ascii="Times New Roman" w:hAnsi="Times New Roman" w:eastAsia="仿宋_GB2312" w:cs="Times New Roman"/>
          <w:spacing w:val="-4"/>
          <w:sz w:val="32"/>
          <w:szCs w:val="32"/>
          <w:lang w:val="en-US" w:eastAsia="zh-CN"/>
        </w:rPr>
        <w:t>桃源武菱职校：</w:t>
      </w:r>
      <w:r>
        <w:rPr>
          <w:rFonts w:hint="default" w:ascii="Times New Roman" w:hAnsi="Times New Roman" w:eastAsia="仿宋_GB2312" w:cs="Times New Roman"/>
          <w:spacing w:val="-4"/>
          <w:sz w:val="32"/>
          <w:szCs w:val="32"/>
          <w:lang w:eastAsia="zh-CN"/>
        </w:rPr>
        <w:t>按照志愿结合中考成绩和综合素质评价结果招生。</w:t>
      </w:r>
    </w:p>
    <w:p>
      <w:pPr>
        <w:pStyle w:val="4"/>
        <w:keepNext w:val="0"/>
        <w:keepLines w:val="0"/>
        <w:pageBreakBefore w:val="0"/>
        <w:numPr>
          <w:ilvl w:val="0"/>
          <w:numId w:val="0"/>
        </w:numPr>
        <w:kinsoku/>
        <w:wordWrap/>
        <w:overflowPunct/>
        <w:topLinePunct w:val="0"/>
        <w:autoSpaceDE/>
        <w:autoSpaceDN/>
        <w:bidi w:val="0"/>
        <w:adjustRightInd/>
        <w:spacing w:before="0" w:beforeAutospacing="0" w:after="0" w:afterAutospacing="0" w:line="580" w:lineRule="exact"/>
        <w:ind w:left="0" w:leftChars="0" w:right="0" w:righ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六、志愿填报</w:t>
      </w:r>
    </w:p>
    <w:p>
      <w:pPr>
        <w:keepNext w:val="0"/>
        <w:keepLines w:val="0"/>
        <w:pageBreakBefore w:val="0"/>
        <w:kinsoku/>
        <w:wordWrap/>
        <w:overflowPunct/>
        <w:topLinePunct w:val="0"/>
        <w:autoSpaceDE w:val="0"/>
        <w:autoSpaceDN/>
        <w:bidi w:val="0"/>
        <w:spacing w:beforeAutospacing="0" w:afterAutospacing="0" w:line="580" w:lineRule="exact"/>
        <w:ind w:left="0" w:leftChars="0" w:right="0" w:rightChars="0"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rPr>
        <w:t>志愿填报</w:t>
      </w:r>
      <w:r>
        <w:rPr>
          <w:rFonts w:hint="default" w:ascii="Times New Roman" w:hAnsi="Times New Roman" w:eastAsia="楷体_GB2312" w:cs="Times New Roman"/>
          <w:b/>
          <w:bCs/>
          <w:sz w:val="32"/>
          <w:szCs w:val="32"/>
          <w:lang w:eastAsia="zh-CN"/>
        </w:rPr>
        <w:t>网址及填报时间</w:t>
      </w:r>
    </w:p>
    <w:p>
      <w:pPr>
        <w:keepNext w:val="0"/>
        <w:keepLines w:val="0"/>
        <w:pageBreakBefore w:val="0"/>
        <w:widowControl/>
        <w:kinsoku/>
        <w:wordWrap/>
        <w:overflowPunct/>
        <w:topLinePunct w:val="0"/>
        <w:autoSpaceDE/>
        <w:autoSpaceDN/>
        <w:bidi w:val="0"/>
        <w:adjustRightInd/>
        <w:spacing w:beforeAutospacing="0" w:afterAutospacing="0" w:line="580" w:lineRule="exact"/>
        <w:ind w:right="0" w:rightChars="0" w:firstLine="624" w:firstLineChars="200"/>
        <w:textAlignment w:val="auto"/>
        <w:rPr>
          <w:rFonts w:hint="default" w:ascii="Times New Roman" w:hAnsi="Times New Roman" w:eastAsia="仿宋_GB2312" w:cs="Times New Roman"/>
          <w:color w:val="0000FF"/>
          <w:spacing w:val="-4"/>
          <w:sz w:val="32"/>
          <w:szCs w:val="32"/>
          <w:highlight w:val="cyan"/>
          <w:lang w:eastAsia="zh-CN"/>
        </w:rPr>
      </w:pPr>
      <w:r>
        <w:rPr>
          <w:rFonts w:hint="default" w:ascii="Times New Roman" w:hAnsi="Times New Roman" w:eastAsia="仿宋_GB2312" w:cs="Times New Roman"/>
          <w:spacing w:val="-4"/>
          <w:sz w:val="32"/>
          <w:szCs w:val="32"/>
          <w:lang w:eastAsia="zh-CN"/>
        </w:rPr>
        <w:t>志愿填报网址：202</w:t>
      </w:r>
      <w:r>
        <w:rPr>
          <w:rFonts w:hint="default" w:ascii="Times New Roman" w:hAnsi="Times New Roman" w:eastAsia="仿宋_GB2312" w:cs="Times New Roman"/>
          <w:spacing w:val="-4"/>
          <w:sz w:val="32"/>
          <w:szCs w:val="32"/>
          <w:lang w:val="en-US" w:eastAsia="zh-CN"/>
        </w:rPr>
        <w:t>6</w:t>
      </w:r>
      <w:r>
        <w:rPr>
          <w:rFonts w:hint="default" w:ascii="Times New Roman" w:hAnsi="Times New Roman" w:eastAsia="仿宋_GB2312" w:cs="Times New Roman"/>
          <w:spacing w:val="-4"/>
          <w:sz w:val="32"/>
          <w:szCs w:val="32"/>
          <w:lang w:eastAsia="zh-CN"/>
        </w:rPr>
        <w:t>年常德市普通高中与中等职业学校招生志愿填报与录取系统</w:t>
      </w:r>
      <w:r>
        <w:rPr>
          <w:rFonts w:hint="default" w:ascii="Times New Roman" w:hAnsi="Times New Roman" w:eastAsia="仿宋_GB2312" w:cs="Times New Roman"/>
          <w:color w:val="auto"/>
          <w:spacing w:val="-4"/>
          <w:sz w:val="32"/>
          <w:szCs w:val="32"/>
          <w:highlight w:val="none"/>
          <w:lang w:eastAsia="zh-CN"/>
        </w:rPr>
        <w:t>（http://lqcx.cdedu.cn:8090）。</w:t>
      </w:r>
    </w:p>
    <w:p>
      <w:pPr>
        <w:keepNext w:val="0"/>
        <w:keepLines w:val="0"/>
        <w:pageBreakBefore w:val="0"/>
        <w:widowControl/>
        <w:kinsoku/>
        <w:wordWrap/>
        <w:overflowPunct/>
        <w:topLinePunct w:val="0"/>
        <w:autoSpaceDE/>
        <w:autoSpaceDN/>
        <w:bidi w:val="0"/>
        <w:adjustRightInd/>
        <w:spacing w:beforeAutospacing="0" w:afterAutospacing="0" w:line="580" w:lineRule="exact"/>
        <w:ind w:right="0" w:rightChars="0" w:firstLine="624"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普高（含综合高中）、中职志愿填报时间均为：2026年7月5日9:00至7日17:00。</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考生在网上填报普通高中</w:t>
      </w:r>
      <w:r>
        <w:rPr>
          <w:rFonts w:hint="default" w:ascii="Times New Roman" w:hAnsi="Times New Roman" w:eastAsia="仿宋_GB2312" w:cs="Times New Roman"/>
          <w:spacing w:val="-4"/>
          <w:sz w:val="32"/>
          <w:szCs w:val="32"/>
          <w:lang w:val="en-US" w:eastAsia="zh-CN"/>
        </w:rPr>
        <w:t>（含综合高中）</w:t>
      </w:r>
      <w:r>
        <w:rPr>
          <w:rFonts w:hint="default" w:ascii="Times New Roman" w:hAnsi="Times New Roman" w:eastAsia="仿宋_GB2312" w:cs="Times New Roman"/>
          <w:spacing w:val="-4"/>
          <w:sz w:val="32"/>
          <w:szCs w:val="32"/>
          <w:lang w:eastAsia="zh-CN"/>
        </w:rPr>
        <w:t>或中职学校志愿。中职志愿、普高志愿不得跨报。</w:t>
      </w:r>
    </w:p>
    <w:p>
      <w:pPr>
        <w:keepNext w:val="0"/>
        <w:keepLines w:val="0"/>
        <w:pageBreakBefore w:val="0"/>
        <w:kinsoku/>
        <w:wordWrap/>
        <w:overflowPunct/>
        <w:topLinePunct w:val="0"/>
        <w:autoSpaceDE w:val="0"/>
        <w:autoSpaceDN/>
        <w:bidi w:val="0"/>
        <w:spacing w:beforeAutospacing="0" w:afterAutospacing="0" w:line="580" w:lineRule="exact"/>
        <w:ind w:left="0" w:leftChars="0" w:right="0" w:rightChars="0"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rPr>
        <w:t>志愿网上填报</w:t>
      </w:r>
      <w:r>
        <w:rPr>
          <w:rFonts w:hint="default" w:ascii="Times New Roman" w:hAnsi="Times New Roman" w:eastAsia="楷体_GB2312" w:cs="Times New Roman"/>
          <w:b/>
          <w:bCs/>
          <w:sz w:val="32"/>
          <w:szCs w:val="32"/>
          <w:lang w:eastAsia="zh-CN"/>
        </w:rPr>
        <w:t>安排</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市教育局下发中考成绩后，县教育局将学生成绩下发至各初中学校，学校通知考生本人，公示无异议后进行志愿填报。</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1.</w:t>
      </w:r>
      <w:r>
        <w:rPr>
          <w:rFonts w:hint="default" w:ascii="Times New Roman" w:hAnsi="Times New Roman" w:eastAsia="仿宋_GB2312" w:cs="Times New Roman"/>
          <w:spacing w:val="-4"/>
          <w:sz w:val="32"/>
          <w:szCs w:val="32"/>
          <w:lang w:eastAsia="zh-CN"/>
        </w:rPr>
        <w:t>志愿填报确认点。各初中学校为本校毕业生志愿填报确认点，确认点应准备一定数量的联网计算机、打印机等设备，同时配备相应的责任人和信息技术老师。</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2.</w:t>
      </w:r>
      <w:r>
        <w:rPr>
          <w:rFonts w:hint="default" w:ascii="Times New Roman" w:hAnsi="Times New Roman" w:eastAsia="仿宋_GB2312" w:cs="Times New Roman"/>
          <w:spacing w:val="-4"/>
          <w:sz w:val="32"/>
          <w:szCs w:val="32"/>
          <w:lang w:eastAsia="zh-CN"/>
        </w:rPr>
        <w:t>组织考生填报志愿。7月</w:t>
      </w:r>
      <w:r>
        <w:rPr>
          <w:rFonts w:hint="default" w:ascii="Times New Roman" w:hAnsi="Times New Roman" w:eastAsia="仿宋_GB2312" w:cs="Times New Roman"/>
          <w:spacing w:val="-4"/>
          <w:sz w:val="32"/>
          <w:szCs w:val="32"/>
          <w:lang w:val="en-US" w:eastAsia="zh-CN"/>
        </w:rPr>
        <w:t>5</w:t>
      </w:r>
      <w:r>
        <w:rPr>
          <w:rFonts w:hint="default" w:ascii="Times New Roman" w:hAnsi="Times New Roman" w:eastAsia="仿宋_GB2312" w:cs="Times New Roman"/>
          <w:spacing w:val="-4"/>
          <w:sz w:val="32"/>
          <w:szCs w:val="32"/>
          <w:lang w:eastAsia="zh-CN"/>
        </w:rPr>
        <w:t>日至</w:t>
      </w:r>
      <w:r>
        <w:rPr>
          <w:rFonts w:hint="default" w:ascii="Times New Roman" w:hAnsi="Times New Roman" w:eastAsia="仿宋_GB2312" w:cs="Times New Roman"/>
          <w:spacing w:val="-4"/>
          <w:sz w:val="32"/>
          <w:szCs w:val="32"/>
          <w:lang w:val="en-US" w:eastAsia="zh-CN"/>
        </w:rPr>
        <w:t>7</w:t>
      </w:r>
      <w:r>
        <w:rPr>
          <w:rFonts w:hint="default" w:ascii="Times New Roman" w:hAnsi="Times New Roman" w:eastAsia="仿宋_GB2312" w:cs="Times New Roman"/>
          <w:spacing w:val="-4"/>
          <w:sz w:val="32"/>
          <w:szCs w:val="32"/>
          <w:lang w:eastAsia="zh-CN"/>
        </w:rPr>
        <w:t>日，各初中学校要严格按照到校招生计划指导学生填报志愿，志愿填报结束后结果报县教育局审核。教育局联校干部要加强联系指导责任，确保学生志愿填报工作有序进行。考生本人必须在规定时间完成志愿填报。平台一旦关闭，任何人无法</w:t>
      </w:r>
      <w:r>
        <w:rPr>
          <w:rFonts w:hint="default" w:ascii="Times New Roman" w:hAnsi="Times New Roman" w:eastAsia="仿宋_GB2312" w:cs="Times New Roman"/>
          <w:spacing w:val="-4"/>
          <w:sz w:val="32"/>
          <w:szCs w:val="32"/>
          <w:lang w:val="en-US" w:eastAsia="zh-CN"/>
        </w:rPr>
        <w:t>补充和</w:t>
      </w:r>
      <w:r>
        <w:rPr>
          <w:rFonts w:hint="default" w:ascii="Times New Roman" w:hAnsi="Times New Roman" w:eastAsia="仿宋_GB2312" w:cs="Times New Roman"/>
          <w:spacing w:val="-4"/>
          <w:sz w:val="32"/>
          <w:szCs w:val="32"/>
          <w:lang w:eastAsia="zh-CN"/>
        </w:rPr>
        <w:t>更改志愿填报信息。</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3.</w:t>
      </w:r>
      <w:r>
        <w:rPr>
          <w:rFonts w:hint="default" w:ascii="Times New Roman" w:hAnsi="Times New Roman" w:eastAsia="仿宋_GB2312" w:cs="Times New Roman"/>
          <w:spacing w:val="-4"/>
          <w:sz w:val="32"/>
          <w:szCs w:val="32"/>
          <w:lang w:eastAsia="zh-CN"/>
        </w:rPr>
        <w:t>考生完成志愿信息。考生凭市网学籍号和</w:t>
      </w:r>
      <w:r>
        <w:rPr>
          <w:rFonts w:hint="eastAsia" w:ascii="Times New Roman" w:hAnsi="Times New Roman" w:eastAsia="仿宋_GB2312" w:cs="Times New Roman"/>
          <w:spacing w:val="-4"/>
          <w:sz w:val="32"/>
          <w:szCs w:val="32"/>
          <w:lang w:eastAsia="zh-CN"/>
        </w:rPr>
        <w:t>登录</w:t>
      </w:r>
      <w:r>
        <w:rPr>
          <w:rFonts w:hint="default" w:ascii="Times New Roman" w:hAnsi="Times New Roman" w:eastAsia="仿宋_GB2312" w:cs="Times New Roman"/>
          <w:spacing w:val="-4"/>
          <w:sz w:val="32"/>
          <w:szCs w:val="32"/>
          <w:lang w:eastAsia="zh-CN"/>
        </w:rPr>
        <w:t>密码登录系统，初次登录须修改登录密码，再次登录必须输入密码。考生须仔细检查录入的志愿信息，确认无误后方可提交。因考生录入错误导致的问题由考生本人负责。</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4.</w:t>
      </w:r>
      <w:r>
        <w:rPr>
          <w:rFonts w:hint="default" w:ascii="Times New Roman" w:hAnsi="Times New Roman" w:eastAsia="仿宋_GB2312" w:cs="Times New Roman"/>
          <w:spacing w:val="-4"/>
          <w:sz w:val="32"/>
          <w:szCs w:val="32"/>
          <w:lang w:eastAsia="zh-CN"/>
        </w:rPr>
        <w:t>志愿信息确认。所有考生均须在规定时间内完成志愿信息确认。纸质《志愿表》打印后必须由家长与考生本人自愿签字确认，他人不得代签代填。考生未按要求按时签字确认的或由他人代签字的，后果由考生或代签者负责。签字确认的纸质《志愿表》由各初中学校负责收集整理存档备查。</w:t>
      </w:r>
    </w:p>
    <w:p>
      <w:pPr>
        <w:keepNext w:val="0"/>
        <w:keepLines w:val="0"/>
        <w:pageBreakBefore w:val="0"/>
        <w:kinsoku/>
        <w:wordWrap/>
        <w:overflowPunct/>
        <w:topLinePunct w:val="0"/>
        <w:autoSpaceDE w:val="0"/>
        <w:autoSpaceDN/>
        <w:bidi w:val="0"/>
        <w:spacing w:beforeAutospacing="0" w:afterAutospacing="0" w:line="58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rPr>
        <w:t>志愿分类</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普高类报考志愿。选择就读普高的考生应按以下类别顺序填报志愿。</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第一类：桃源一中志愿以及桃源二中、桃源三中、桃源九中的指标生志愿，考生均不需要填报，系统视为自动填报</w:t>
      </w:r>
      <w:r>
        <w:rPr>
          <w:rFonts w:hint="eastAsia" w:ascii="Times New Roman" w:hAnsi="Times New Roman" w:eastAsia="仿宋_GB2312" w:cs="Times New Roman"/>
          <w:spacing w:val="-4"/>
          <w:sz w:val="32"/>
          <w:szCs w:val="32"/>
          <w:lang w:eastAsia="zh-CN"/>
        </w:rPr>
        <w:t>；</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第二类：选择志愿。考生从桃源二中、桃源三中、桃源九中三所普通高中和</w:t>
      </w:r>
      <w:r>
        <w:rPr>
          <w:rFonts w:hint="eastAsia" w:ascii="Times New Roman" w:hAnsi="Times New Roman" w:eastAsia="仿宋_GB2312" w:cs="Times New Roman"/>
          <w:spacing w:val="-4"/>
          <w:sz w:val="32"/>
          <w:szCs w:val="32"/>
          <w:lang w:eastAsia="zh-CN"/>
        </w:rPr>
        <w:t>桃源县职业中等专业学校</w:t>
      </w:r>
      <w:r>
        <w:rPr>
          <w:rFonts w:hint="default" w:ascii="Times New Roman" w:hAnsi="Times New Roman" w:eastAsia="仿宋_GB2312" w:cs="Times New Roman"/>
          <w:spacing w:val="-4"/>
          <w:sz w:val="32"/>
          <w:szCs w:val="32"/>
          <w:lang w:eastAsia="zh-CN"/>
        </w:rPr>
        <w:t>、桃源武菱职校的综合高中班中任选一所填报为志愿，择优录取。</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第三类：调剂志愿。对于选择</w:t>
      </w:r>
      <w:r>
        <w:rPr>
          <w:rFonts w:hint="default" w:ascii="Times New Roman" w:hAnsi="Times New Roman" w:eastAsia="华文仿宋" w:cs="Times New Roman"/>
          <w:spacing w:val="-4"/>
          <w:sz w:val="32"/>
          <w:szCs w:val="32"/>
          <w:lang w:val="en-US" w:eastAsia="zh-CN"/>
        </w:rPr>
        <w:t>“</w:t>
      </w:r>
      <w:r>
        <w:rPr>
          <w:rFonts w:hint="default" w:ascii="Times New Roman" w:hAnsi="Times New Roman" w:eastAsia="仿宋_GB2312" w:cs="Times New Roman"/>
          <w:spacing w:val="-4"/>
          <w:sz w:val="32"/>
          <w:szCs w:val="32"/>
          <w:lang w:val="en-US" w:eastAsia="zh-CN"/>
        </w:rPr>
        <w:t>服从调剂”但没有被选择志愿录取的考生以及放弃指标生录取的考生，可以选择一所其他未完成招生计划的普通高中或职业学校作为调剂志愿。</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中职类报考志愿。选择就读中职学校的考生从桃源职业中专、桃源武菱职校选择一所职业学校填报志愿（含综合高中）。</w:t>
      </w:r>
    </w:p>
    <w:p>
      <w:pPr>
        <w:pStyle w:val="4"/>
        <w:keepNext w:val="0"/>
        <w:keepLines w:val="0"/>
        <w:pageBreakBefore w:val="0"/>
        <w:numPr>
          <w:ilvl w:val="0"/>
          <w:numId w:val="0"/>
        </w:numPr>
        <w:kinsoku/>
        <w:wordWrap/>
        <w:overflowPunct/>
        <w:topLinePunct w:val="0"/>
        <w:autoSpaceDE/>
        <w:autoSpaceDN/>
        <w:bidi w:val="0"/>
        <w:adjustRightInd/>
        <w:spacing w:before="0" w:beforeAutospacing="0" w:after="0" w:afterAutospacing="0" w:line="580" w:lineRule="exact"/>
        <w:ind w:left="0" w:leftChars="0" w:right="0" w:righ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七、招生安排</w:t>
      </w:r>
    </w:p>
    <w:p>
      <w:pPr>
        <w:pStyle w:val="4"/>
        <w:keepNext w:val="0"/>
        <w:keepLines w:val="0"/>
        <w:pageBreakBefore w:val="0"/>
        <w:numPr>
          <w:ilvl w:val="0"/>
          <w:numId w:val="0"/>
        </w:numPr>
        <w:kinsoku/>
        <w:wordWrap/>
        <w:overflowPunct/>
        <w:topLinePunct w:val="0"/>
        <w:autoSpaceDE/>
        <w:autoSpaceDN/>
        <w:bidi w:val="0"/>
        <w:adjustRightInd/>
        <w:spacing w:before="0" w:beforeAutospacing="0" w:after="0" w:afterAutospacing="0" w:line="580" w:lineRule="exact"/>
        <w:ind w:left="0" w:leftChars="0" w:right="0" w:rightChars="0" w:firstLine="624" w:firstLineChars="200"/>
        <w:textAlignment w:val="auto"/>
        <w:rPr>
          <w:rFonts w:hint="default" w:ascii="Times New Roman" w:hAnsi="Times New Roman" w:eastAsia="仿宋_GB2312" w:cs="Times New Roman"/>
          <w:spacing w:val="-4"/>
          <w:kern w:val="2"/>
          <w:sz w:val="32"/>
          <w:szCs w:val="32"/>
          <w:lang w:val="en-US" w:eastAsia="zh-CN" w:bidi="ar-SA"/>
        </w:rPr>
      </w:pPr>
      <w:r>
        <w:rPr>
          <w:rFonts w:hint="default" w:ascii="Times New Roman" w:hAnsi="Times New Roman" w:eastAsia="仿宋_GB2312" w:cs="Times New Roman"/>
          <w:spacing w:val="-4"/>
          <w:kern w:val="2"/>
          <w:sz w:val="32"/>
          <w:szCs w:val="32"/>
          <w:lang w:val="en-US" w:eastAsia="zh-CN" w:bidi="ar-SA"/>
        </w:rPr>
        <w:t>1.6月10日—6月15日，招生政策宣传，有意向参与普高指标生分配和中职学校提前批的学生自愿签订普高指标生承诺书或中职提前批承诺书。</w:t>
      </w:r>
    </w:p>
    <w:p>
      <w:pPr>
        <w:pStyle w:val="4"/>
        <w:keepNext w:val="0"/>
        <w:keepLines w:val="0"/>
        <w:pageBreakBefore w:val="0"/>
        <w:numPr>
          <w:ilvl w:val="0"/>
          <w:numId w:val="0"/>
        </w:numPr>
        <w:kinsoku/>
        <w:wordWrap/>
        <w:overflowPunct/>
        <w:topLinePunct w:val="0"/>
        <w:autoSpaceDE/>
        <w:autoSpaceDN/>
        <w:bidi w:val="0"/>
        <w:adjustRightInd/>
        <w:spacing w:before="0" w:beforeAutospacing="0" w:after="0" w:afterAutospacing="0" w:line="580" w:lineRule="exact"/>
        <w:ind w:left="0" w:leftChars="0" w:right="0" w:rightChars="0" w:firstLine="624" w:firstLineChars="200"/>
        <w:textAlignment w:val="auto"/>
        <w:rPr>
          <w:rFonts w:hint="default" w:ascii="Times New Roman" w:hAnsi="Times New Roman" w:eastAsia="仿宋_GB2312" w:cs="Times New Roman"/>
          <w:spacing w:val="-4"/>
          <w:kern w:val="2"/>
          <w:sz w:val="32"/>
          <w:szCs w:val="32"/>
          <w:lang w:val="en-US" w:eastAsia="zh-CN" w:bidi="ar-SA"/>
        </w:rPr>
      </w:pPr>
      <w:r>
        <w:rPr>
          <w:rFonts w:hint="default" w:ascii="Times New Roman" w:hAnsi="Times New Roman" w:eastAsia="仿宋_GB2312" w:cs="Times New Roman"/>
          <w:spacing w:val="-4"/>
          <w:kern w:val="2"/>
          <w:sz w:val="32"/>
          <w:szCs w:val="32"/>
          <w:lang w:val="en-US" w:eastAsia="zh-CN" w:bidi="ar-SA"/>
        </w:rPr>
        <w:t>2.7月1日，中考成绩公示，学生核实成绩；公布全县中考成绩5分段情况。</w:t>
      </w:r>
    </w:p>
    <w:p>
      <w:pPr>
        <w:pStyle w:val="4"/>
        <w:keepNext w:val="0"/>
        <w:keepLines w:val="0"/>
        <w:pageBreakBefore w:val="0"/>
        <w:numPr>
          <w:ilvl w:val="0"/>
          <w:numId w:val="0"/>
        </w:numPr>
        <w:kinsoku/>
        <w:wordWrap/>
        <w:overflowPunct/>
        <w:topLinePunct w:val="0"/>
        <w:autoSpaceDE/>
        <w:autoSpaceDN/>
        <w:bidi w:val="0"/>
        <w:adjustRightInd/>
        <w:spacing w:before="0" w:beforeAutospacing="0" w:after="0" w:afterAutospacing="0" w:line="580" w:lineRule="exact"/>
        <w:ind w:left="0" w:leftChars="0" w:right="0" w:rightChars="0" w:firstLine="624" w:firstLineChars="200"/>
        <w:textAlignment w:val="auto"/>
        <w:rPr>
          <w:rFonts w:hint="default" w:ascii="Times New Roman" w:hAnsi="Times New Roman" w:eastAsia="仿宋_GB2312" w:cs="Times New Roman"/>
          <w:spacing w:val="-4"/>
          <w:kern w:val="2"/>
          <w:sz w:val="32"/>
          <w:szCs w:val="32"/>
          <w:lang w:val="en-US" w:eastAsia="zh-CN" w:bidi="ar-SA"/>
        </w:rPr>
      </w:pPr>
      <w:r>
        <w:rPr>
          <w:rFonts w:hint="default" w:ascii="Times New Roman" w:hAnsi="Times New Roman" w:eastAsia="仿宋_GB2312" w:cs="Times New Roman"/>
          <w:spacing w:val="-4"/>
          <w:kern w:val="2"/>
          <w:sz w:val="32"/>
          <w:szCs w:val="32"/>
          <w:lang w:val="en-US" w:eastAsia="zh-CN" w:bidi="ar-SA"/>
        </w:rPr>
        <w:t>3.7月1日，完成桃源一中全部批次的录取。</w:t>
      </w:r>
    </w:p>
    <w:p>
      <w:pPr>
        <w:pStyle w:val="4"/>
        <w:keepNext w:val="0"/>
        <w:keepLines w:val="0"/>
        <w:pageBreakBefore w:val="0"/>
        <w:numPr>
          <w:ilvl w:val="0"/>
          <w:numId w:val="0"/>
        </w:numPr>
        <w:kinsoku/>
        <w:wordWrap/>
        <w:overflowPunct/>
        <w:topLinePunct w:val="0"/>
        <w:autoSpaceDE/>
        <w:autoSpaceDN/>
        <w:bidi w:val="0"/>
        <w:adjustRightInd/>
        <w:spacing w:before="0" w:beforeAutospacing="0" w:after="0" w:afterAutospacing="0" w:line="580" w:lineRule="exact"/>
        <w:ind w:left="0" w:leftChars="0" w:right="0" w:rightChars="0" w:firstLine="624" w:firstLineChars="200"/>
        <w:textAlignment w:val="auto"/>
        <w:rPr>
          <w:rFonts w:hint="default" w:ascii="Times New Roman" w:hAnsi="Times New Roman" w:eastAsia="仿宋_GB2312" w:cs="Times New Roman"/>
          <w:spacing w:val="-4"/>
          <w:kern w:val="2"/>
          <w:sz w:val="32"/>
          <w:szCs w:val="32"/>
          <w:lang w:val="en-US" w:eastAsia="zh-CN" w:bidi="ar-SA"/>
        </w:rPr>
      </w:pPr>
      <w:r>
        <w:rPr>
          <w:rFonts w:hint="default" w:ascii="Times New Roman" w:hAnsi="Times New Roman" w:eastAsia="仿宋_GB2312" w:cs="Times New Roman"/>
          <w:spacing w:val="-4"/>
          <w:kern w:val="2"/>
          <w:sz w:val="32"/>
          <w:szCs w:val="32"/>
          <w:lang w:val="en-US" w:eastAsia="zh-CN" w:bidi="ar-SA"/>
        </w:rPr>
        <w:t>4.7月3日—7月4日，对桃源二中、桃源三中、桃源九中指标生进行录取，对职业中专提前批学生进行录取，对四所高中阶段学校的体艺特长生进行录取。</w:t>
      </w:r>
    </w:p>
    <w:p>
      <w:pPr>
        <w:pStyle w:val="4"/>
        <w:keepNext w:val="0"/>
        <w:keepLines w:val="0"/>
        <w:pageBreakBefore w:val="0"/>
        <w:numPr>
          <w:ilvl w:val="0"/>
          <w:numId w:val="0"/>
        </w:numPr>
        <w:kinsoku/>
        <w:wordWrap/>
        <w:overflowPunct/>
        <w:topLinePunct w:val="0"/>
        <w:autoSpaceDE/>
        <w:autoSpaceDN/>
        <w:bidi w:val="0"/>
        <w:adjustRightInd/>
        <w:spacing w:before="0" w:beforeAutospacing="0" w:after="0" w:afterAutospacing="0" w:line="580" w:lineRule="exact"/>
        <w:ind w:left="0" w:leftChars="0" w:right="0" w:rightChars="0" w:firstLine="624" w:firstLineChars="200"/>
        <w:textAlignment w:val="auto"/>
        <w:rPr>
          <w:rFonts w:hint="default" w:ascii="Times New Roman" w:hAnsi="Times New Roman" w:eastAsia="仿宋_GB2312" w:cs="Times New Roman"/>
          <w:spacing w:val="-4"/>
          <w:kern w:val="2"/>
          <w:sz w:val="32"/>
          <w:szCs w:val="32"/>
          <w:lang w:val="en-US" w:eastAsia="zh-CN" w:bidi="ar-SA"/>
        </w:rPr>
      </w:pPr>
      <w:r>
        <w:rPr>
          <w:rFonts w:hint="default" w:ascii="Times New Roman" w:hAnsi="Times New Roman" w:eastAsia="仿宋_GB2312" w:cs="Times New Roman"/>
          <w:spacing w:val="-4"/>
          <w:kern w:val="2"/>
          <w:sz w:val="32"/>
          <w:szCs w:val="32"/>
          <w:lang w:val="en-US" w:eastAsia="zh-CN" w:bidi="ar-SA"/>
        </w:rPr>
        <w:t>5.7月5日—7月7日，各初中学校组织学生分别对普高（含综合高中）、职高的志愿批次进行网上填报，报县教育局审核备案；组织对桃源二中、桃源三中、桃源九中体艺特长生进行志愿征集填报。</w:t>
      </w:r>
    </w:p>
    <w:p>
      <w:pPr>
        <w:pStyle w:val="4"/>
        <w:keepNext w:val="0"/>
        <w:keepLines w:val="0"/>
        <w:pageBreakBefore w:val="0"/>
        <w:numPr>
          <w:ilvl w:val="0"/>
          <w:numId w:val="0"/>
        </w:numPr>
        <w:kinsoku/>
        <w:wordWrap/>
        <w:overflowPunct/>
        <w:topLinePunct w:val="0"/>
        <w:autoSpaceDE/>
        <w:autoSpaceDN/>
        <w:bidi w:val="0"/>
        <w:adjustRightInd/>
        <w:spacing w:before="0" w:beforeAutospacing="0" w:after="0" w:afterAutospacing="0" w:line="580" w:lineRule="exact"/>
        <w:ind w:left="0" w:leftChars="0" w:right="0" w:rightChars="0" w:firstLine="624" w:firstLineChars="200"/>
        <w:textAlignment w:val="auto"/>
        <w:rPr>
          <w:rFonts w:hint="default" w:ascii="Times New Roman" w:hAnsi="Times New Roman" w:eastAsia="仿宋_GB2312" w:cs="Times New Roman"/>
          <w:spacing w:val="-4"/>
          <w:kern w:val="2"/>
          <w:sz w:val="32"/>
          <w:szCs w:val="32"/>
          <w:lang w:val="en-US" w:eastAsia="zh-CN" w:bidi="ar-SA"/>
        </w:rPr>
      </w:pPr>
      <w:r>
        <w:rPr>
          <w:rFonts w:hint="default" w:ascii="Times New Roman" w:hAnsi="Times New Roman" w:eastAsia="仿宋_GB2312" w:cs="Times New Roman"/>
          <w:spacing w:val="-4"/>
          <w:kern w:val="2"/>
          <w:sz w:val="32"/>
          <w:szCs w:val="32"/>
          <w:lang w:val="en-US" w:eastAsia="zh-CN" w:bidi="ar-SA"/>
        </w:rPr>
        <w:t>6.7月9日，对普高、职高的志愿批次进行录取；对桃源二中、桃源三中、桃源九中的体艺特长生进行征集志愿录取。</w:t>
      </w:r>
    </w:p>
    <w:p>
      <w:pPr>
        <w:pStyle w:val="4"/>
        <w:keepNext w:val="0"/>
        <w:keepLines w:val="0"/>
        <w:pageBreakBefore w:val="0"/>
        <w:numPr>
          <w:ilvl w:val="0"/>
          <w:numId w:val="0"/>
        </w:numPr>
        <w:kinsoku/>
        <w:wordWrap/>
        <w:overflowPunct/>
        <w:topLinePunct w:val="0"/>
        <w:autoSpaceDE/>
        <w:autoSpaceDN/>
        <w:bidi w:val="0"/>
        <w:adjustRightInd/>
        <w:spacing w:before="0" w:beforeAutospacing="0" w:after="0" w:afterAutospacing="0" w:line="580" w:lineRule="exact"/>
        <w:ind w:left="0" w:leftChars="0" w:right="0" w:rightChars="0" w:firstLine="624" w:firstLineChars="200"/>
        <w:textAlignment w:val="auto"/>
        <w:rPr>
          <w:rFonts w:hint="default" w:ascii="Times New Roman" w:hAnsi="Times New Roman" w:eastAsia="仿宋_GB2312" w:cs="Times New Roman"/>
          <w:spacing w:val="-4"/>
          <w:kern w:val="2"/>
          <w:sz w:val="32"/>
          <w:szCs w:val="32"/>
          <w:lang w:val="en-US" w:eastAsia="zh-CN" w:bidi="ar-SA"/>
        </w:rPr>
      </w:pPr>
      <w:r>
        <w:rPr>
          <w:rFonts w:hint="default" w:ascii="Times New Roman" w:hAnsi="Times New Roman" w:eastAsia="仿宋_GB2312" w:cs="Times New Roman"/>
          <w:spacing w:val="-4"/>
          <w:kern w:val="2"/>
          <w:sz w:val="32"/>
          <w:szCs w:val="32"/>
          <w:lang w:val="en-US" w:eastAsia="zh-CN" w:bidi="ar-SA"/>
        </w:rPr>
        <w:t>7.7月11日，对普高放弃指标生进行调剂录取。</w:t>
      </w:r>
    </w:p>
    <w:p>
      <w:pPr>
        <w:pStyle w:val="4"/>
        <w:keepNext w:val="0"/>
        <w:keepLines w:val="0"/>
        <w:pageBreakBefore w:val="0"/>
        <w:numPr>
          <w:ilvl w:val="0"/>
          <w:numId w:val="0"/>
        </w:numPr>
        <w:kinsoku/>
        <w:wordWrap/>
        <w:overflowPunct/>
        <w:topLinePunct w:val="0"/>
        <w:autoSpaceDE/>
        <w:autoSpaceDN/>
        <w:bidi w:val="0"/>
        <w:adjustRightInd/>
        <w:spacing w:before="0" w:beforeAutospacing="0" w:after="0" w:afterAutospacing="0" w:line="580" w:lineRule="exact"/>
        <w:ind w:left="0" w:leftChars="0" w:right="0" w:rightChars="0" w:firstLine="624" w:firstLineChars="200"/>
        <w:textAlignment w:val="auto"/>
        <w:rPr>
          <w:rFonts w:hint="default" w:ascii="Times New Roman" w:hAnsi="Times New Roman" w:eastAsia="仿宋_GB2312" w:cs="Times New Roman"/>
          <w:spacing w:val="-4"/>
          <w:kern w:val="2"/>
          <w:sz w:val="32"/>
          <w:szCs w:val="32"/>
          <w:lang w:val="en-US" w:eastAsia="zh-CN" w:bidi="ar-SA"/>
        </w:rPr>
      </w:pPr>
      <w:r>
        <w:rPr>
          <w:rFonts w:hint="default" w:ascii="Times New Roman" w:hAnsi="Times New Roman" w:eastAsia="仿宋_GB2312" w:cs="Times New Roman"/>
          <w:spacing w:val="-4"/>
          <w:kern w:val="2"/>
          <w:sz w:val="32"/>
          <w:szCs w:val="32"/>
          <w:lang w:val="en-US" w:eastAsia="zh-CN" w:bidi="ar-SA"/>
        </w:rPr>
        <w:t>8.7月12日—7月15日，对普高、中职学校进行其他情况的调剂录取。</w:t>
      </w:r>
    </w:p>
    <w:p>
      <w:pPr>
        <w:pStyle w:val="4"/>
        <w:keepNext w:val="0"/>
        <w:keepLines w:val="0"/>
        <w:pageBreakBefore w:val="0"/>
        <w:numPr>
          <w:ilvl w:val="0"/>
          <w:numId w:val="0"/>
        </w:numPr>
        <w:kinsoku/>
        <w:wordWrap/>
        <w:overflowPunct/>
        <w:topLinePunct w:val="0"/>
        <w:autoSpaceDE/>
        <w:autoSpaceDN/>
        <w:bidi w:val="0"/>
        <w:adjustRightInd/>
        <w:spacing w:before="0" w:beforeAutospacing="0" w:after="0" w:afterAutospacing="0" w:line="580" w:lineRule="exact"/>
        <w:ind w:left="0" w:leftChars="0" w:right="0" w:rightChars="0" w:firstLine="624"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spacing w:val="-4"/>
          <w:kern w:val="2"/>
          <w:sz w:val="32"/>
          <w:szCs w:val="32"/>
          <w:lang w:val="en-US" w:eastAsia="zh-CN" w:bidi="ar-SA"/>
        </w:rPr>
        <w:t>9.7月15日，完成全县高中阶段学校的录取工作。</w:t>
      </w:r>
    </w:p>
    <w:p>
      <w:pPr>
        <w:pStyle w:val="4"/>
        <w:keepNext w:val="0"/>
        <w:keepLines w:val="0"/>
        <w:pageBreakBefore w:val="0"/>
        <w:numPr>
          <w:ilvl w:val="0"/>
          <w:numId w:val="0"/>
        </w:numPr>
        <w:kinsoku/>
        <w:wordWrap/>
        <w:overflowPunct/>
        <w:topLinePunct w:val="0"/>
        <w:autoSpaceDE/>
        <w:autoSpaceDN/>
        <w:bidi w:val="0"/>
        <w:adjustRightInd/>
        <w:spacing w:before="0" w:beforeAutospacing="0" w:after="0" w:afterAutospacing="0" w:line="580" w:lineRule="exact"/>
        <w:ind w:left="0" w:leftChars="0" w:right="0" w:righ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八、工作要求</w:t>
      </w:r>
    </w:p>
    <w:p>
      <w:pPr>
        <w:keepNext w:val="0"/>
        <w:keepLines w:val="0"/>
        <w:pageBreakBefore w:val="0"/>
        <w:kinsoku/>
        <w:wordWrap/>
        <w:overflowPunct/>
        <w:topLinePunct w:val="0"/>
        <w:autoSpaceDE/>
        <w:autoSpaceDN/>
        <w:bidi w:val="0"/>
        <w:adjustRightInd/>
        <w:snapToGrid w:val="0"/>
        <w:spacing w:beforeAutospacing="0" w:afterAutospacing="0" w:line="580" w:lineRule="exact"/>
        <w:ind w:left="0" w:leftChars="0" w:right="0" w:rightChars="0" w:firstLine="643"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楷体_GB2312" w:cs="Times New Roman"/>
          <w:b/>
          <w:bCs/>
          <w:sz w:val="32"/>
          <w:szCs w:val="32"/>
        </w:rPr>
        <w:t>（一）加强组织领导。</w:t>
      </w:r>
      <w:r>
        <w:rPr>
          <w:rFonts w:hint="default" w:ascii="Times New Roman" w:hAnsi="Times New Roman" w:eastAsia="仿宋_GB2312" w:cs="Times New Roman"/>
          <w:spacing w:val="-4"/>
          <w:sz w:val="32"/>
          <w:szCs w:val="32"/>
          <w:lang w:eastAsia="zh-CN"/>
        </w:rPr>
        <w:t>为确保202</w:t>
      </w:r>
      <w:r>
        <w:rPr>
          <w:rFonts w:hint="default" w:ascii="Times New Roman" w:hAnsi="Times New Roman" w:eastAsia="仿宋_GB2312" w:cs="Times New Roman"/>
          <w:spacing w:val="-4"/>
          <w:sz w:val="32"/>
          <w:szCs w:val="32"/>
          <w:lang w:val="en-US" w:eastAsia="zh-CN"/>
        </w:rPr>
        <w:t>6</w:t>
      </w:r>
      <w:r>
        <w:rPr>
          <w:rFonts w:hint="default" w:ascii="Times New Roman" w:hAnsi="Times New Roman" w:eastAsia="仿宋_GB2312" w:cs="Times New Roman"/>
          <w:spacing w:val="-4"/>
          <w:sz w:val="32"/>
          <w:szCs w:val="32"/>
          <w:lang w:eastAsia="zh-CN"/>
        </w:rPr>
        <w:t>年招生工作的有序进行，县教育局成立由彭晖同志任组长，佘媛媛、向钦林、谢黎明、皮晓丽同志任副组长，赵红、钟勇、许建华、</w:t>
      </w:r>
      <w:r>
        <w:rPr>
          <w:rFonts w:hint="default" w:ascii="Times New Roman" w:hAnsi="Times New Roman" w:eastAsia="仿宋_GB2312" w:cs="Times New Roman"/>
          <w:spacing w:val="-4"/>
          <w:sz w:val="32"/>
          <w:szCs w:val="32"/>
          <w:lang w:val="en-US" w:eastAsia="zh-CN"/>
        </w:rPr>
        <w:t>郭立伟</w:t>
      </w:r>
      <w:r>
        <w:rPr>
          <w:rFonts w:hint="default" w:ascii="Times New Roman" w:hAnsi="Times New Roman" w:eastAsia="仿宋_GB2312" w:cs="Times New Roman"/>
          <w:spacing w:val="-4"/>
          <w:sz w:val="32"/>
          <w:szCs w:val="32"/>
          <w:lang w:eastAsia="zh-CN"/>
        </w:rPr>
        <w:t>、魏占之</w:t>
      </w:r>
      <w:r>
        <w:rPr>
          <w:rFonts w:hint="default" w:ascii="Times New Roman" w:hAnsi="Times New Roman" w:eastAsia="仿宋_GB2312" w:cs="Times New Roman"/>
          <w:spacing w:val="-4"/>
          <w:sz w:val="32"/>
          <w:szCs w:val="32"/>
          <w:lang w:val="en-US" w:eastAsia="zh-CN"/>
        </w:rPr>
        <w:t>、</w:t>
      </w:r>
      <w:r>
        <w:rPr>
          <w:rFonts w:hint="default" w:ascii="Times New Roman" w:hAnsi="Times New Roman" w:eastAsia="仿宋_GB2312" w:cs="Times New Roman"/>
          <w:spacing w:val="-4"/>
          <w:sz w:val="32"/>
          <w:szCs w:val="32"/>
          <w:lang w:eastAsia="zh-CN"/>
        </w:rPr>
        <w:t>翦英浩、龙涛、庄有富同志为成员的招生工作领导小组。各校要建立相应的领导班子和工作小组，切实加强对各类招生工作的领导，强化工作责任。</w:t>
      </w:r>
    </w:p>
    <w:p>
      <w:pPr>
        <w:keepNext w:val="0"/>
        <w:keepLines w:val="0"/>
        <w:pageBreakBefore w:val="0"/>
        <w:kinsoku/>
        <w:wordWrap/>
        <w:overflowPunct/>
        <w:topLinePunct w:val="0"/>
        <w:autoSpaceDE/>
        <w:autoSpaceDN/>
        <w:bidi w:val="0"/>
        <w:adjustRightInd/>
        <w:snapToGrid w:val="0"/>
        <w:spacing w:beforeAutospacing="0" w:afterAutospacing="0" w:line="580" w:lineRule="exact"/>
        <w:ind w:left="0" w:leftChars="0" w:right="0" w:rightChars="0" w:firstLine="643"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楷体_GB2312" w:cs="Times New Roman"/>
          <w:b/>
          <w:bCs/>
          <w:sz w:val="32"/>
          <w:szCs w:val="32"/>
        </w:rPr>
        <w:t>（二）规范招生</w:t>
      </w:r>
      <w:r>
        <w:rPr>
          <w:rFonts w:hint="default" w:ascii="Times New Roman" w:hAnsi="Times New Roman" w:eastAsia="楷体_GB2312" w:cs="Times New Roman"/>
          <w:b/>
          <w:bCs/>
          <w:sz w:val="32"/>
          <w:szCs w:val="32"/>
          <w:lang w:eastAsia="zh-CN"/>
        </w:rPr>
        <w:t>行为</w:t>
      </w:r>
      <w:r>
        <w:rPr>
          <w:rFonts w:hint="default" w:ascii="Times New Roman" w:hAnsi="Times New Roman" w:eastAsia="楷体_GB2312" w:cs="Times New Roman"/>
          <w:b/>
          <w:bCs/>
          <w:sz w:val="32"/>
          <w:szCs w:val="32"/>
        </w:rPr>
        <w:t>。</w:t>
      </w:r>
      <w:r>
        <w:rPr>
          <w:rFonts w:hint="default" w:ascii="Times New Roman" w:hAnsi="Times New Roman" w:eastAsia="仿宋_GB2312" w:cs="Times New Roman"/>
          <w:spacing w:val="-4"/>
          <w:sz w:val="32"/>
          <w:szCs w:val="32"/>
          <w:lang w:eastAsia="zh-CN"/>
        </w:rPr>
        <w:t>各校要广泛宣传阳光招生专项行动纪律要求，严格执行招生纪律：严禁无计划、超计划组织招生；严禁违规跨区县招生；严禁提前组织招生；严禁自行组织或与社会培训机构联合组织以选拔生源为目的的各类考试，或采用社会培训机构自行组织的各类考试结果进行招生；严禁违背考生意愿强迫考生填报志愿或代填志愿；严禁以高额物质奖励、虚假宣传等不正当手段招揽生源；严禁任何学校收取或变相收取与入学挂钩的“捐资助学款”；严禁对中考成绩排名、宣传中考状元和升学率；普通高中不得录取未参加中考的学生；普通高中不得招收借读生、肄业生、复读生；任何高中阶段学校不得招收已被其他学校录取的学生；不得为不在本校就读的学生空挂学籍；不得同时或者交叉注册普通高中学校和中等职业学校“双重学籍”。</w:t>
      </w:r>
    </w:p>
    <w:p>
      <w:pPr>
        <w:keepNext w:val="0"/>
        <w:keepLines w:val="0"/>
        <w:pageBreakBefore w:val="0"/>
        <w:widowControl/>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县外其他准入的高中阶段学校招生按上级教育行政主管部门规定执行。</w:t>
      </w:r>
    </w:p>
    <w:p>
      <w:pPr>
        <w:keepNext w:val="0"/>
        <w:keepLines w:val="0"/>
        <w:pageBreakBefore w:val="0"/>
        <w:kinsoku/>
        <w:wordWrap/>
        <w:overflowPunct/>
        <w:topLinePunct w:val="0"/>
        <w:autoSpaceDE/>
        <w:autoSpaceDN/>
        <w:bidi w:val="0"/>
        <w:adjustRightInd/>
        <w:snapToGrid w:val="0"/>
        <w:spacing w:beforeAutospacing="0" w:afterAutospacing="0" w:line="580" w:lineRule="exact"/>
        <w:ind w:left="0" w:leftChars="0" w:right="0" w:rightChars="0" w:firstLine="643" w:firstLineChars="200"/>
        <w:textAlignment w:val="auto"/>
        <w:rPr>
          <w:rFonts w:hint="default" w:ascii="Times New Roman" w:hAnsi="Times New Roman" w:eastAsia="仿宋_GB2312" w:cs="Times New Roman"/>
          <w:spacing w:val="-4"/>
          <w:sz w:val="32"/>
          <w:szCs w:val="32"/>
          <w:lang w:eastAsia="zh-CN"/>
        </w:rPr>
      </w:pPr>
      <w:r>
        <w:rPr>
          <w:rFonts w:hint="eastAsia" w:ascii="Times New Roman" w:hAnsi="Times New Roman" w:eastAsia="楷体_GB2312" w:cs="Times New Roman"/>
          <w:b/>
          <w:bCs/>
          <w:sz w:val="32"/>
          <w:szCs w:val="32"/>
          <w:lang w:val="en-US" w:eastAsia="zh-CN"/>
        </w:rPr>
        <w:t>（</w:t>
      </w:r>
      <w:r>
        <w:rPr>
          <w:rFonts w:hint="default" w:ascii="Times New Roman" w:hAnsi="Times New Roman" w:eastAsia="楷体_GB2312" w:cs="Times New Roman"/>
          <w:b/>
          <w:bCs/>
          <w:sz w:val="32"/>
          <w:szCs w:val="32"/>
          <w:lang w:val="en-US" w:eastAsia="zh-CN"/>
        </w:rPr>
        <w:t>三）落实招生宣传。</w:t>
      </w:r>
      <w:r>
        <w:rPr>
          <w:rFonts w:hint="default" w:ascii="Times New Roman" w:hAnsi="Times New Roman" w:eastAsia="仿宋_GB2312" w:cs="Times New Roman"/>
          <w:spacing w:val="-4"/>
          <w:sz w:val="32"/>
          <w:szCs w:val="32"/>
          <w:lang w:eastAsia="zh-CN"/>
        </w:rPr>
        <w:t>全县各级各类学校要依法依规切实加强对招生政策、招生办法和招生纪律的宣传，落实招生信息公开制度，利用招生信息平台、微信小程序、致家长一封信、招生指南、职教宣传周等多种形式宣传招生政策，增强招生工作的透明度，引导学生合理选择。县外中职学校来我县招生必须遵守招生纪律；各初中学校要管控好中职招生宣传阵地，把握招生主导权，严禁个别老师、社会人员及中介机构对学生及家长进行招生虚假宣传，严禁未经教育局审核备案的中职学校到我县招收初中应届毕业生，严禁县外中职学校在我县超计划招生。</w:t>
      </w:r>
    </w:p>
    <w:p>
      <w:pPr>
        <w:pStyle w:val="4"/>
        <w:keepNext w:val="0"/>
        <w:keepLines w:val="0"/>
        <w:pageBreakBefore w:val="0"/>
        <w:kinsoku/>
        <w:wordWrap/>
        <w:overflowPunct/>
        <w:topLinePunct w:val="0"/>
        <w:autoSpaceDE/>
        <w:autoSpaceDN/>
        <w:bidi w:val="0"/>
        <w:adjustRightInd/>
        <w:spacing w:before="0" w:beforeAutospacing="0" w:after="0" w:afterAutospacing="0" w:line="580" w:lineRule="exact"/>
        <w:ind w:left="0" w:leftChars="0" w:right="0" w:rightChars="0" w:firstLine="643" w:firstLineChars="200"/>
        <w:textAlignment w:val="auto"/>
        <w:rPr>
          <w:rFonts w:hint="default" w:ascii="Times New Roman" w:hAnsi="Times New Roman" w:eastAsia="仿宋" w:cs="Times New Roman"/>
          <w:spacing w:val="-4"/>
          <w:sz w:val="30"/>
          <w:szCs w:val="30"/>
          <w:lang w:eastAsia="zh-CN"/>
        </w:rPr>
      </w:pPr>
      <w:r>
        <w:rPr>
          <w:rFonts w:hint="default" w:ascii="Times New Roman" w:hAnsi="Times New Roman" w:eastAsia="楷体_GB2312" w:cs="Times New Roman"/>
          <w:b/>
          <w:bCs/>
          <w:kern w:val="2"/>
          <w:sz w:val="32"/>
          <w:szCs w:val="32"/>
          <w:lang w:val="en-US" w:eastAsia="zh-CN" w:bidi="ar-SA"/>
        </w:rPr>
        <w:t>（四）强化入学管理。</w:t>
      </w:r>
      <w:r>
        <w:rPr>
          <w:rFonts w:hint="default" w:ascii="Times New Roman" w:hAnsi="Times New Roman" w:eastAsia="仿宋_GB2312" w:cs="Times New Roman"/>
          <w:spacing w:val="-4"/>
          <w:kern w:val="2"/>
          <w:sz w:val="32"/>
          <w:szCs w:val="32"/>
          <w:lang w:val="en-US" w:eastAsia="zh-CN" w:bidi="ar-SA"/>
        </w:rPr>
        <w:t>各高中学校必须严格执行招生计划，不允许超计划招生。特长生要严格控制在招生计划的5%以内。严格加强学籍平台管控，</w:t>
      </w:r>
      <w:r>
        <w:rPr>
          <w:rFonts w:hint="default" w:ascii="Times New Roman" w:hAnsi="Times New Roman" w:eastAsia="仿宋_GB2312" w:cs="Times New Roman"/>
          <w:spacing w:val="-4"/>
          <w:sz w:val="32"/>
          <w:szCs w:val="32"/>
          <w:lang w:eastAsia="zh-CN"/>
        </w:rPr>
        <w:t>严禁出现人籍分离、空挂学籍、学籍造假等现象；严禁为违规跨区域招收的学生和违规转学学生办理学籍转接。严格</w:t>
      </w:r>
      <w:r>
        <w:rPr>
          <w:rFonts w:hint="default" w:ascii="Times New Roman" w:hAnsi="Times New Roman" w:eastAsia="仿宋_GB2312" w:cs="Times New Roman"/>
          <w:spacing w:val="-4"/>
          <w:kern w:val="2"/>
          <w:sz w:val="32"/>
          <w:szCs w:val="32"/>
          <w:lang w:val="en-US" w:eastAsia="zh-CN" w:bidi="ar-SA"/>
        </w:rPr>
        <w:t>执行市、县教育局下达的招生计划，不允许擅自扩大招生规模，超计划招生的不予注籍，由此造成的一切后果由招生学校自负。各校要努力强化新生管理，确保学生入学后不流失。高中阶段学校要加大控辍保学的工作力度，任何高中学校不得无故开除学生。</w:t>
      </w:r>
    </w:p>
    <w:p>
      <w:pPr>
        <w:keepNext w:val="0"/>
        <w:keepLines w:val="0"/>
        <w:pageBreakBefore w:val="0"/>
        <w:kinsoku/>
        <w:wordWrap/>
        <w:overflowPunct/>
        <w:topLinePunct w:val="0"/>
        <w:autoSpaceDE/>
        <w:autoSpaceDN/>
        <w:bidi w:val="0"/>
        <w:adjustRightInd/>
        <w:snapToGrid w:val="0"/>
        <w:spacing w:beforeAutospacing="0" w:afterAutospacing="0" w:line="580" w:lineRule="exact"/>
        <w:ind w:left="0" w:leftChars="0" w:right="0" w:rightChars="0" w:firstLine="643" w:firstLineChars="200"/>
        <w:textAlignment w:val="auto"/>
        <w:rPr>
          <w:rFonts w:hint="default" w:ascii="Times New Roman" w:hAnsi="Times New Roman" w:eastAsia="仿宋_GB2312" w:cs="Times New Roman"/>
          <w:color w:val="auto"/>
          <w:spacing w:val="-4"/>
          <w:kern w:val="2"/>
          <w:sz w:val="32"/>
          <w:szCs w:val="32"/>
          <w:lang w:val="en-US" w:eastAsia="zh-CN" w:bidi="ar-SA"/>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五</w:t>
      </w:r>
      <w:r>
        <w:rPr>
          <w:rFonts w:hint="default" w:ascii="Times New Roman" w:hAnsi="Times New Roman" w:eastAsia="楷体_GB2312" w:cs="Times New Roman"/>
          <w:b/>
          <w:bCs/>
          <w:sz w:val="32"/>
          <w:szCs w:val="32"/>
        </w:rPr>
        <w:t>）加大考评力度</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spacing w:val="-4"/>
          <w:kern w:val="2"/>
          <w:sz w:val="32"/>
          <w:szCs w:val="32"/>
          <w:lang w:val="en-US" w:eastAsia="zh-CN" w:bidi="ar-SA"/>
        </w:rPr>
        <w:t>全县初中和高中阶段学校必须按照下达的招生计划完成县内高中阶段招生任务。按照县内就读率不低于97%、指标生录取就读率不低于85%以及县内普高就读和县内职高就读完成下达计划情况</w:t>
      </w:r>
      <w:r>
        <w:rPr>
          <w:rFonts w:hint="eastAsia" w:ascii="Times New Roman" w:hAnsi="Times New Roman" w:eastAsia="仿宋_GB2312" w:cs="Times New Roman"/>
          <w:spacing w:val="-4"/>
          <w:kern w:val="2"/>
          <w:sz w:val="32"/>
          <w:szCs w:val="32"/>
          <w:lang w:val="en-US" w:eastAsia="zh-CN" w:bidi="ar-SA"/>
        </w:rPr>
        <w:t>，对</w:t>
      </w:r>
      <w:r>
        <w:rPr>
          <w:rFonts w:hint="default" w:ascii="Times New Roman" w:hAnsi="Times New Roman" w:eastAsia="仿宋_GB2312" w:cs="Times New Roman"/>
          <w:spacing w:val="-4"/>
          <w:kern w:val="2"/>
          <w:sz w:val="32"/>
          <w:szCs w:val="32"/>
          <w:lang w:val="en-US" w:eastAsia="zh-CN" w:bidi="ar-SA"/>
        </w:rPr>
        <w:t>全县初中学校进行综合评价。对评价结果位于全县后10名的在年度绩效考核中扣2分。省级示范性高中正式录取后每流失一人，对生源初中学校年度绩效考核扣1分。</w:t>
      </w:r>
    </w:p>
    <w:p>
      <w:pPr>
        <w:pStyle w:val="4"/>
        <w:keepNext w:val="0"/>
        <w:keepLines w:val="0"/>
        <w:pageBreakBefore w:val="0"/>
        <w:kinsoku/>
        <w:wordWrap/>
        <w:overflowPunct/>
        <w:topLinePunct w:val="0"/>
        <w:autoSpaceDE/>
        <w:autoSpaceDN/>
        <w:bidi w:val="0"/>
        <w:adjustRightInd/>
        <w:spacing w:before="0" w:beforeAutospacing="0" w:after="0" w:afterAutospacing="0" w:line="580" w:lineRule="exact"/>
        <w:ind w:left="0" w:leftChars="0" w:right="0" w:rightChars="0" w:firstLine="643" w:firstLineChars="200"/>
        <w:textAlignment w:val="auto"/>
        <w:rPr>
          <w:rFonts w:hint="default"/>
        </w:rPr>
      </w:pPr>
      <w:r>
        <w:rPr>
          <w:rFonts w:hint="default" w:ascii="Times New Roman" w:hAnsi="Times New Roman" w:eastAsia="楷体_GB2312" w:cs="Times New Roman"/>
          <w:b/>
          <w:bCs/>
          <w:kern w:val="2"/>
          <w:sz w:val="32"/>
          <w:szCs w:val="32"/>
          <w:lang w:val="en-US" w:eastAsia="zh-CN" w:bidi="ar-SA"/>
        </w:rPr>
        <w:t>（六）严格督查问责。</w:t>
      </w:r>
      <w:r>
        <w:rPr>
          <w:rFonts w:hint="default" w:ascii="Times New Roman" w:hAnsi="Times New Roman" w:eastAsia="仿宋_GB2312" w:cs="Times New Roman"/>
          <w:spacing w:val="-4"/>
          <w:kern w:val="2"/>
          <w:sz w:val="32"/>
          <w:szCs w:val="32"/>
          <w:lang w:val="en-US" w:eastAsia="zh-CN" w:bidi="ar-SA"/>
        </w:rPr>
        <w:t>认真贯彻落实教育部阳光招生专项行动的要求，把招生工作列为治理群众身边腐败问题的重要内容。各校要严格执行招生政策，规范招生行为，落实包保责任。书记（校长）是招生工作的第一责任人，分管副校长是招生工作的直接责任人，班主任和科任老师是主要责任人。招生期间，上级教育主管部门将明察暗访、交叉检查。对违规行为，发现一起查处一起。县纪委监委驻县教育局纪检监察组、县教育局机关纪委将加强对招生工作的监督检查，畅通信访举报通道，对违反规定的一律追究单位主要负责人和直接责任人的责任，并取消当年单位和责任人的评先评优、晋职晋级资格，并视情节轻重给予党纪政纪处分，直至追究法律责任。县外招生学校违反招生规定的取消来年在我县的招生资格，并报上级主管部门处理。凡因学校违规侵害学生权益造成损失的，由学校承担一切责任。民办学校违反上述规定的，给予缩减招生计划、停止招生，直至吊销办学资格的处理。全县各级各类学校都应设立举报箱和举报电话，向社会公开，及时认真处理举报所反映的每一个问题。</w:t>
      </w:r>
    </w:p>
    <w:p>
      <w:pPr>
        <w:keepNext w:val="0"/>
        <w:keepLines w:val="0"/>
        <w:pageBreakBefore w:val="0"/>
        <w:kinsoku/>
        <w:wordWrap/>
        <w:overflowPunct/>
        <w:topLinePunct w:val="0"/>
        <w:autoSpaceDE/>
        <w:autoSpaceDN/>
        <w:bidi w:val="0"/>
        <w:adjustRightInd/>
        <w:snapToGrid w:val="0"/>
        <w:spacing w:beforeAutospacing="0" w:afterAutospacing="0" w:line="580" w:lineRule="exact"/>
        <w:ind w:left="0" w:leftChars="0" w:right="0" w:rightChars="0" w:firstLine="627" w:firstLineChars="200"/>
        <w:textAlignment w:val="auto"/>
        <w:rPr>
          <w:rFonts w:hint="default" w:ascii="Times New Roman" w:hAnsi="Times New Roman" w:eastAsia="仿宋_GB2312" w:cs="Times New Roman"/>
          <w:b/>
          <w:bCs/>
          <w:spacing w:val="-4"/>
          <w:sz w:val="32"/>
          <w:szCs w:val="32"/>
          <w:highlight w:val="none"/>
          <w:lang w:eastAsia="zh-CN"/>
        </w:rPr>
      </w:pPr>
    </w:p>
    <w:p>
      <w:pPr>
        <w:keepNext w:val="0"/>
        <w:keepLines w:val="0"/>
        <w:pageBreakBefore w:val="0"/>
        <w:kinsoku/>
        <w:wordWrap/>
        <w:overflowPunct/>
        <w:topLinePunct w:val="0"/>
        <w:autoSpaceDE/>
        <w:autoSpaceDN/>
        <w:bidi w:val="0"/>
        <w:adjustRightInd/>
        <w:snapToGrid w:val="0"/>
        <w:spacing w:beforeAutospacing="0" w:afterAutospacing="0" w:line="580" w:lineRule="exact"/>
        <w:ind w:left="0" w:leftChars="0" w:right="0" w:rightChars="0" w:firstLine="627" w:firstLineChars="200"/>
        <w:textAlignment w:val="auto"/>
        <w:rPr>
          <w:rFonts w:hint="default" w:ascii="Times New Roman" w:hAnsi="Times New Roman" w:eastAsia="仿宋_GB2312" w:cs="Times New Roman"/>
          <w:spacing w:val="-4"/>
          <w:sz w:val="32"/>
          <w:szCs w:val="32"/>
        </w:rPr>
      </w:pPr>
      <w:r>
        <w:rPr>
          <w:rFonts w:hint="default" w:ascii="Times New Roman" w:hAnsi="Times New Roman" w:eastAsia="仿宋_GB2312" w:cs="Times New Roman"/>
          <w:b/>
          <w:bCs/>
          <w:spacing w:val="-4"/>
          <w:sz w:val="32"/>
          <w:szCs w:val="32"/>
          <w:highlight w:val="none"/>
          <w:lang w:eastAsia="zh-CN"/>
        </w:rPr>
        <w:t>监督</w:t>
      </w:r>
      <w:r>
        <w:rPr>
          <w:rFonts w:hint="default" w:ascii="Times New Roman" w:hAnsi="Times New Roman" w:eastAsia="仿宋_GB2312" w:cs="Times New Roman"/>
          <w:b/>
          <w:bCs/>
          <w:spacing w:val="-4"/>
          <w:sz w:val="32"/>
          <w:szCs w:val="32"/>
          <w:highlight w:val="none"/>
        </w:rPr>
        <w:t>电话：</w:t>
      </w:r>
      <w:r>
        <w:rPr>
          <w:rFonts w:hint="default" w:ascii="Times New Roman" w:hAnsi="Times New Roman" w:eastAsia="仿宋_GB2312" w:cs="Times New Roman"/>
          <w:spacing w:val="-4"/>
          <w:sz w:val="32"/>
          <w:szCs w:val="32"/>
          <w:highlight w:val="none"/>
        </w:rPr>
        <w:t>0</w:t>
      </w:r>
      <w:r>
        <w:rPr>
          <w:rFonts w:hint="default" w:ascii="Times New Roman" w:hAnsi="Times New Roman" w:eastAsia="仿宋_GB2312" w:cs="Times New Roman"/>
          <w:spacing w:val="-4"/>
          <w:sz w:val="32"/>
          <w:szCs w:val="32"/>
        </w:rPr>
        <w:t>736-6625479（</w:t>
      </w:r>
      <w:r>
        <w:rPr>
          <w:rFonts w:hint="default" w:ascii="Times New Roman" w:hAnsi="Times New Roman" w:eastAsia="仿宋_GB2312" w:cs="Times New Roman"/>
          <w:spacing w:val="-4"/>
          <w:sz w:val="32"/>
          <w:szCs w:val="32"/>
          <w:lang w:eastAsia="zh-CN"/>
        </w:rPr>
        <w:t>县</w:t>
      </w:r>
      <w:r>
        <w:rPr>
          <w:rFonts w:hint="default" w:ascii="Times New Roman" w:hAnsi="Times New Roman" w:eastAsia="仿宋_GB2312" w:cs="Times New Roman"/>
          <w:spacing w:val="-4"/>
          <w:sz w:val="32"/>
          <w:szCs w:val="32"/>
        </w:rPr>
        <w:t>教育局机关纪委）</w:t>
      </w:r>
    </w:p>
    <w:p>
      <w:pPr>
        <w:keepNext w:val="0"/>
        <w:keepLines w:val="0"/>
        <w:pageBreakBefore w:val="0"/>
        <w:kinsoku/>
        <w:wordWrap/>
        <w:overflowPunct/>
        <w:topLinePunct w:val="0"/>
        <w:autoSpaceDE/>
        <w:autoSpaceDN/>
        <w:bidi w:val="0"/>
        <w:adjustRightInd/>
        <w:snapToGrid w:val="0"/>
        <w:spacing w:beforeAutospacing="0" w:afterAutospacing="0" w:line="580" w:lineRule="exact"/>
        <w:ind w:right="0" w:rightChars="0" w:firstLine="2184" w:firstLineChars="700"/>
        <w:textAlignment w:val="auto"/>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0736-6623771（</w:t>
      </w:r>
      <w:r>
        <w:rPr>
          <w:rFonts w:hint="default" w:ascii="Times New Roman" w:hAnsi="Times New Roman" w:eastAsia="仿宋_GB2312" w:cs="Times New Roman"/>
          <w:spacing w:val="-4"/>
          <w:sz w:val="32"/>
          <w:szCs w:val="32"/>
          <w:lang w:eastAsia="zh-CN"/>
        </w:rPr>
        <w:t>县</w:t>
      </w:r>
      <w:r>
        <w:rPr>
          <w:rFonts w:hint="default" w:ascii="Times New Roman" w:hAnsi="Times New Roman" w:eastAsia="仿宋_GB2312" w:cs="Times New Roman"/>
          <w:spacing w:val="-4"/>
          <w:sz w:val="32"/>
          <w:szCs w:val="32"/>
        </w:rPr>
        <w:t>教育局教育股）</w:t>
      </w:r>
    </w:p>
    <w:p>
      <w:pPr>
        <w:keepNext w:val="0"/>
        <w:keepLines w:val="0"/>
        <w:pageBreakBefore w:val="0"/>
        <w:kinsoku/>
        <w:wordWrap/>
        <w:overflowPunct/>
        <w:topLinePunct w:val="0"/>
        <w:autoSpaceDE/>
        <w:autoSpaceDN/>
        <w:bidi w:val="0"/>
        <w:adjustRightInd/>
        <w:snapToGrid w:val="0"/>
        <w:spacing w:beforeAutospacing="0" w:afterAutospacing="0" w:line="580" w:lineRule="exact"/>
        <w:ind w:right="0" w:rightChars="0" w:firstLine="2184" w:firstLineChars="700"/>
        <w:textAlignment w:val="auto"/>
        <w:rPr>
          <w:rFonts w:hint="default" w:ascii="Times New Roman" w:hAnsi="Times New Roman" w:eastAsia="仿宋_GB2312" w:cs="Times New Roman"/>
          <w:spacing w:val="-4"/>
          <w:sz w:val="32"/>
          <w:szCs w:val="32"/>
        </w:rPr>
      </w:pPr>
    </w:p>
    <w:p>
      <w:pPr>
        <w:keepNext w:val="0"/>
        <w:keepLines w:val="0"/>
        <w:pageBreakBefore w:val="0"/>
        <w:kinsoku/>
        <w:wordWrap/>
        <w:overflowPunct/>
        <w:topLinePunct w:val="0"/>
        <w:autoSpaceDE/>
        <w:autoSpaceDN/>
        <w:bidi w:val="0"/>
        <w:adjustRightInd/>
        <w:snapToGrid w:val="0"/>
        <w:spacing w:beforeAutospacing="0" w:afterAutospacing="0" w:line="580" w:lineRule="exact"/>
        <w:ind w:right="0" w:rightChars="0" w:firstLine="624"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附件：1.2026年全县普通高中招生计划</w:t>
      </w:r>
    </w:p>
    <w:p>
      <w:pPr>
        <w:keepNext w:val="0"/>
        <w:keepLines w:val="0"/>
        <w:pageBreakBefore w:val="0"/>
        <w:kinsoku/>
        <w:wordWrap/>
        <w:overflowPunct/>
        <w:topLinePunct w:val="0"/>
        <w:autoSpaceDE/>
        <w:autoSpaceDN/>
        <w:bidi w:val="0"/>
        <w:adjustRightInd/>
        <w:snapToGrid w:val="0"/>
        <w:spacing w:beforeAutospacing="0" w:afterAutospacing="0" w:line="580" w:lineRule="exact"/>
        <w:ind w:right="0" w:rightChars="0" w:firstLine="1560" w:firstLineChars="5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2.2026年全县高中指标生名额分配表</w:t>
      </w:r>
    </w:p>
    <w:p>
      <w:pPr>
        <w:keepNext w:val="0"/>
        <w:keepLines w:val="0"/>
        <w:pageBreakBefore w:val="0"/>
        <w:kinsoku/>
        <w:wordWrap/>
        <w:overflowPunct/>
        <w:topLinePunct w:val="0"/>
        <w:autoSpaceDE/>
        <w:autoSpaceDN/>
        <w:bidi w:val="0"/>
        <w:adjustRightInd/>
        <w:snapToGrid w:val="0"/>
        <w:spacing w:beforeAutospacing="0" w:afterAutospacing="0" w:line="580" w:lineRule="exact"/>
        <w:ind w:right="0" w:rightChars="0" w:firstLine="1560" w:firstLineChars="500"/>
        <w:textAlignment w:val="auto"/>
        <w:rPr>
          <w:rFonts w:hint="eastAsia" w:ascii="Times New Roman" w:hAnsi="Times New Roman" w:eastAsia="仿宋_GB2312" w:cs="Times New Roman"/>
          <w:spacing w:val="-4"/>
          <w:sz w:val="32"/>
          <w:szCs w:val="32"/>
          <w:lang w:val="en-US" w:eastAsia="zh-CN"/>
        </w:rPr>
      </w:pPr>
      <w:r>
        <w:rPr>
          <w:rFonts w:hint="eastAsia" w:ascii="Times New Roman" w:hAnsi="Times New Roman" w:eastAsia="仿宋_GB2312" w:cs="Times New Roman"/>
          <w:spacing w:val="-4"/>
          <w:sz w:val="32"/>
          <w:szCs w:val="32"/>
          <w:lang w:val="en-US" w:eastAsia="zh-CN"/>
        </w:rPr>
        <w:t>3.2026年全县中等职业学校招生专业及计划</w:t>
      </w:r>
    </w:p>
    <w:p>
      <w:pPr>
        <w:keepNext w:val="0"/>
        <w:keepLines w:val="0"/>
        <w:pageBreakBefore w:val="0"/>
        <w:kinsoku/>
        <w:wordWrap/>
        <w:overflowPunct/>
        <w:topLinePunct w:val="0"/>
        <w:autoSpaceDE/>
        <w:autoSpaceDN/>
        <w:bidi w:val="0"/>
        <w:adjustRightInd/>
        <w:snapToGrid w:val="0"/>
        <w:spacing w:beforeAutospacing="0" w:afterAutospacing="0" w:line="580" w:lineRule="exact"/>
        <w:ind w:right="0" w:rightChars="0" w:firstLine="1560" w:firstLineChars="500"/>
        <w:textAlignment w:val="auto"/>
        <w:rPr>
          <w:rFonts w:hint="eastAsia" w:ascii="Times New Roman" w:hAnsi="Times New Roman" w:eastAsia="仿宋_GB2312" w:cs="Times New Roman"/>
          <w:spacing w:val="-4"/>
          <w:sz w:val="32"/>
          <w:szCs w:val="32"/>
          <w:lang w:val="en-US" w:eastAsia="zh-CN"/>
        </w:rPr>
      </w:pPr>
      <w:r>
        <w:rPr>
          <w:rFonts w:hint="eastAsia" w:ascii="Times New Roman" w:hAnsi="Times New Roman" w:eastAsia="仿宋_GB2312" w:cs="Times New Roman"/>
          <w:spacing w:val="-4"/>
          <w:sz w:val="32"/>
          <w:szCs w:val="32"/>
          <w:lang w:val="en-US" w:eastAsia="zh-CN"/>
        </w:rPr>
        <w:t>4.参加普通高中指标生录取承诺书</w:t>
      </w:r>
    </w:p>
    <w:p>
      <w:pPr>
        <w:keepNext w:val="0"/>
        <w:keepLines w:val="0"/>
        <w:pageBreakBefore w:val="0"/>
        <w:kinsoku/>
        <w:wordWrap/>
        <w:overflowPunct/>
        <w:topLinePunct w:val="0"/>
        <w:autoSpaceDE/>
        <w:autoSpaceDN/>
        <w:bidi w:val="0"/>
        <w:adjustRightInd/>
        <w:snapToGrid w:val="0"/>
        <w:spacing w:beforeAutospacing="0" w:afterAutospacing="0" w:line="580" w:lineRule="exact"/>
        <w:ind w:right="0" w:rightChars="0" w:firstLine="1560" w:firstLineChars="500"/>
        <w:textAlignment w:val="auto"/>
        <w:rPr>
          <w:rFonts w:hint="default" w:ascii="Times New Roman" w:hAnsi="Times New Roman" w:eastAsia="仿宋_GB2312" w:cs="Times New Roman"/>
          <w:spacing w:val="-4"/>
          <w:sz w:val="32"/>
          <w:szCs w:val="32"/>
          <w:lang w:val="en-US" w:eastAsia="zh-CN"/>
        </w:rPr>
      </w:pPr>
      <w:r>
        <w:rPr>
          <w:rFonts w:hint="eastAsia" w:ascii="Times New Roman" w:hAnsi="Times New Roman" w:eastAsia="仿宋_GB2312" w:cs="Times New Roman"/>
          <w:spacing w:val="-4"/>
          <w:sz w:val="32"/>
          <w:szCs w:val="32"/>
          <w:lang w:val="en-US" w:eastAsia="zh-CN"/>
        </w:rPr>
        <w:t>5.参加桃源县职业中等专业学校提前批录取承诺书</w:t>
      </w:r>
    </w:p>
    <w:p>
      <w:pPr>
        <w:keepNext w:val="0"/>
        <w:keepLines w:val="0"/>
        <w:pageBreakBefore w:val="0"/>
        <w:kinsoku/>
        <w:wordWrap/>
        <w:overflowPunct/>
        <w:topLinePunct w:val="0"/>
        <w:autoSpaceDN/>
        <w:bidi w:val="0"/>
        <w:spacing w:beforeAutospacing="0" w:afterAutospacing="0" w:line="580" w:lineRule="exact"/>
        <w:ind w:left="0" w:leftChars="0" w:right="0" w:rightChars="0"/>
        <w:rPr>
          <w:rFonts w:hint="default" w:ascii="Times New Roman" w:hAnsi="Times New Roman" w:cs="Times New Roman" w:eastAsiaTheme="minorEastAsia"/>
          <w:lang w:eastAsia="zh-CN"/>
        </w:rPr>
      </w:pPr>
      <w:r>
        <w:rPr>
          <w:rFonts w:hint="default" w:ascii="Times New Roman" w:hAnsi="Times New Roman" w:eastAsia="仿宋" w:cs="Times New Roman"/>
          <w:bCs/>
          <w:sz w:val="30"/>
          <w:szCs w:val="30"/>
        </w:rPr>
        <w:br w:type="page"/>
      </w:r>
    </w:p>
    <w:p>
      <w:pPr>
        <w:pStyle w:val="4"/>
        <w:keepNext w:val="0"/>
        <w:keepLines w:val="0"/>
        <w:pageBreakBefore w:val="0"/>
        <w:kinsoku/>
        <w:wordWrap/>
        <w:overflowPunct/>
        <w:topLinePunct w:val="0"/>
        <w:autoSpaceDN/>
        <w:bidi w:val="0"/>
        <w:spacing w:before="0" w:beforeAutospacing="0" w:after="0" w:afterAutospacing="0" w:line="580" w:lineRule="exact"/>
        <w:ind w:left="0" w:leftChars="0" w:right="0" w:rightChars="0" w:firstLine="0" w:firstLineChars="0"/>
        <w:rPr>
          <w:rFonts w:hint="default" w:ascii="Times New Roman" w:hAnsi="Times New Roman" w:eastAsia="黑体" w:cs="Times New Roman"/>
          <w:bCs/>
          <w:kern w:val="0"/>
          <w:sz w:val="32"/>
          <w:szCs w:val="32"/>
          <w:lang w:val="en-US" w:eastAsia="zh-CN" w:bidi="ar"/>
        </w:rPr>
      </w:pPr>
      <w:r>
        <w:rPr>
          <w:rFonts w:hint="default" w:ascii="Times New Roman" w:hAnsi="Times New Roman" w:eastAsia="黑体" w:cs="Times New Roman"/>
          <w:bCs/>
          <w:kern w:val="0"/>
          <w:sz w:val="32"/>
          <w:szCs w:val="32"/>
          <w:lang w:bidi="ar"/>
        </w:rPr>
        <w:t>附件</w:t>
      </w:r>
      <w:r>
        <w:rPr>
          <w:rFonts w:hint="default" w:ascii="Times New Roman" w:hAnsi="Times New Roman" w:eastAsia="黑体" w:cs="Times New Roman"/>
          <w:bCs/>
          <w:kern w:val="0"/>
          <w:sz w:val="32"/>
          <w:szCs w:val="32"/>
          <w:lang w:val="en-US" w:eastAsia="zh-CN" w:bidi="ar"/>
        </w:rPr>
        <w:t>1</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default" w:ascii="Times New Roman" w:hAnsi="Times New Roman" w:eastAsia="方正小标宋简体" w:cs="Times New Roman"/>
          <w:bCs/>
          <w:kern w:val="0"/>
          <w:sz w:val="44"/>
          <w:szCs w:val="44"/>
          <w:lang w:bidi="ar"/>
        </w:rPr>
      </w:pPr>
      <w:r>
        <w:rPr>
          <w:rFonts w:hint="default" w:ascii="Times New Roman" w:hAnsi="Times New Roman" w:eastAsia="方正小标宋简体" w:cs="Times New Roman"/>
          <w:bCs/>
          <w:kern w:val="0"/>
          <w:sz w:val="44"/>
          <w:szCs w:val="44"/>
          <w:lang w:bidi="ar"/>
        </w:rPr>
        <w:t>202</w:t>
      </w:r>
      <w:r>
        <w:rPr>
          <w:rFonts w:hint="default" w:ascii="Times New Roman" w:hAnsi="Times New Roman" w:eastAsia="方正小标宋简体" w:cs="Times New Roman"/>
          <w:bCs/>
          <w:kern w:val="0"/>
          <w:sz w:val="44"/>
          <w:szCs w:val="44"/>
          <w:lang w:val="en-US" w:eastAsia="zh-CN" w:bidi="ar"/>
        </w:rPr>
        <w:t>6</w:t>
      </w:r>
      <w:r>
        <w:rPr>
          <w:rFonts w:hint="default" w:ascii="Times New Roman" w:hAnsi="Times New Roman" w:eastAsia="方正小标宋简体" w:cs="Times New Roman"/>
          <w:bCs/>
          <w:kern w:val="0"/>
          <w:sz w:val="44"/>
          <w:szCs w:val="44"/>
          <w:lang w:bidi="ar"/>
        </w:rPr>
        <w:t>年全县普通高中招生计划</w:t>
      </w:r>
    </w:p>
    <w:p>
      <w:pPr>
        <w:pStyle w:val="4"/>
        <w:keepNext w:val="0"/>
        <w:keepLines w:val="0"/>
        <w:pageBreakBefore w:val="0"/>
        <w:kinsoku/>
        <w:wordWrap/>
        <w:overflowPunct/>
        <w:topLinePunct w:val="0"/>
        <w:autoSpaceDN/>
        <w:bidi w:val="0"/>
        <w:spacing w:before="0" w:beforeAutospacing="0" w:after="0" w:afterAutospacing="0" w:line="580" w:lineRule="exact"/>
        <w:ind w:left="0" w:leftChars="0" w:right="0" w:rightChars="0" w:firstLine="600" w:firstLineChars="200"/>
        <w:jc w:val="center"/>
        <w:rPr>
          <w:rFonts w:hint="default" w:ascii="Times New Roman" w:hAnsi="Times New Roman" w:eastAsia="仿宋" w:cs="Times New Roman"/>
          <w:bCs/>
          <w:kern w:val="0"/>
          <w:sz w:val="30"/>
          <w:szCs w:val="30"/>
          <w:lang w:bidi="ar"/>
        </w:rPr>
      </w:pPr>
    </w:p>
    <w:tbl>
      <w:tblPr>
        <w:tblStyle w:val="8"/>
        <w:tblW w:w="8441" w:type="dxa"/>
        <w:jc w:val="center"/>
        <w:tblLayout w:type="fixed"/>
        <w:tblCellMar>
          <w:top w:w="0" w:type="dxa"/>
          <w:left w:w="108" w:type="dxa"/>
          <w:bottom w:w="0" w:type="dxa"/>
          <w:right w:w="108" w:type="dxa"/>
        </w:tblCellMar>
      </w:tblPr>
      <w:tblGrid>
        <w:gridCol w:w="3083"/>
        <w:gridCol w:w="1938"/>
        <w:gridCol w:w="3420"/>
      </w:tblGrid>
      <w:tr>
        <w:tblPrEx>
          <w:tblCellMar>
            <w:top w:w="0" w:type="dxa"/>
            <w:left w:w="108" w:type="dxa"/>
            <w:bottom w:w="0" w:type="dxa"/>
            <w:right w:w="108" w:type="dxa"/>
          </w:tblCellMar>
        </w:tblPrEx>
        <w:trPr>
          <w:trHeight w:val="781" w:hRule="atLeast"/>
          <w:jc w:val="center"/>
        </w:trPr>
        <w:tc>
          <w:tcPr>
            <w:tcW w:w="30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00" w:firstLineChars="200"/>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单位</w:t>
            </w:r>
          </w:p>
        </w:tc>
        <w:tc>
          <w:tcPr>
            <w:tcW w:w="53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00" w:firstLineChars="20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招生总数</w:t>
            </w:r>
          </w:p>
        </w:tc>
      </w:tr>
      <w:tr>
        <w:tblPrEx>
          <w:tblCellMar>
            <w:top w:w="0" w:type="dxa"/>
            <w:left w:w="108" w:type="dxa"/>
            <w:bottom w:w="0" w:type="dxa"/>
            <w:right w:w="108" w:type="dxa"/>
          </w:tblCellMar>
        </w:tblPrEx>
        <w:trPr>
          <w:trHeight w:val="612" w:hRule="atLeast"/>
          <w:jc w:val="center"/>
        </w:trPr>
        <w:tc>
          <w:tcPr>
            <w:tcW w:w="30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line="580" w:lineRule="exact"/>
              <w:ind w:left="0" w:leftChars="0" w:right="0" w:rightChars="0" w:firstLine="600" w:firstLineChars="200"/>
              <w:rPr>
                <w:rFonts w:hint="default" w:ascii="Times New Roman" w:hAnsi="Times New Roman" w:eastAsia="仿宋" w:cs="Times New Roman"/>
                <w:sz w:val="30"/>
                <w:szCs w:val="30"/>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00" w:firstLineChars="20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班数</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00" w:firstLineChars="20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人数</w:t>
            </w:r>
          </w:p>
        </w:tc>
      </w:tr>
      <w:tr>
        <w:tblPrEx>
          <w:tblCellMar>
            <w:top w:w="0" w:type="dxa"/>
            <w:left w:w="108" w:type="dxa"/>
            <w:bottom w:w="0" w:type="dxa"/>
            <w:right w:w="108" w:type="dxa"/>
          </w:tblCellMar>
        </w:tblPrEx>
        <w:trPr>
          <w:trHeight w:val="1153" w:hRule="atLeast"/>
          <w:jc w:val="center"/>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00" w:firstLineChars="200"/>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桃源一中</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00" w:firstLineChars="20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26</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00" w:firstLineChars="20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1430</w:t>
            </w:r>
          </w:p>
        </w:tc>
      </w:tr>
      <w:tr>
        <w:tblPrEx>
          <w:tblCellMar>
            <w:top w:w="0" w:type="dxa"/>
            <w:left w:w="108" w:type="dxa"/>
            <w:bottom w:w="0" w:type="dxa"/>
            <w:right w:w="108" w:type="dxa"/>
          </w:tblCellMar>
        </w:tblPrEx>
        <w:trPr>
          <w:trHeight w:val="1208" w:hRule="atLeast"/>
          <w:jc w:val="center"/>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00" w:firstLineChars="200"/>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桃源二中</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00" w:firstLineChars="200"/>
              <w:jc w:val="center"/>
              <w:textAlignment w:val="center"/>
              <w:rPr>
                <w:rFonts w:hint="default" w:ascii="Times New Roman" w:hAnsi="Times New Roman" w:eastAsia="仿宋" w:cs="Times New Roman"/>
                <w:sz w:val="30"/>
                <w:szCs w:val="30"/>
                <w:lang w:eastAsia="zh-CN"/>
              </w:rPr>
            </w:pPr>
            <w:r>
              <w:rPr>
                <w:rFonts w:hint="default" w:ascii="Times New Roman" w:hAnsi="Times New Roman" w:eastAsia="仿宋" w:cs="Times New Roman"/>
                <w:kern w:val="0"/>
                <w:sz w:val="30"/>
                <w:szCs w:val="30"/>
                <w:lang w:bidi="ar"/>
              </w:rPr>
              <w:t>2</w:t>
            </w:r>
            <w:r>
              <w:rPr>
                <w:rFonts w:hint="default" w:ascii="Times New Roman" w:hAnsi="Times New Roman" w:eastAsia="仿宋" w:cs="Times New Roman"/>
                <w:kern w:val="0"/>
                <w:sz w:val="30"/>
                <w:szCs w:val="30"/>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00" w:firstLineChars="200"/>
              <w:jc w:val="center"/>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kern w:val="0"/>
                <w:sz w:val="30"/>
                <w:szCs w:val="30"/>
                <w:lang w:bidi="ar"/>
              </w:rPr>
              <w:t>14</w:t>
            </w:r>
            <w:r>
              <w:rPr>
                <w:rFonts w:hint="default" w:ascii="Times New Roman" w:hAnsi="Times New Roman" w:eastAsia="仿宋" w:cs="Times New Roman"/>
                <w:kern w:val="0"/>
                <w:sz w:val="30"/>
                <w:szCs w:val="30"/>
                <w:lang w:val="en-US" w:eastAsia="zh-CN" w:bidi="ar"/>
              </w:rPr>
              <w:t>85</w:t>
            </w:r>
          </w:p>
        </w:tc>
      </w:tr>
      <w:tr>
        <w:tblPrEx>
          <w:tblCellMar>
            <w:top w:w="0" w:type="dxa"/>
            <w:left w:w="108" w:type="dxa"/>
            <w:bottom w:w="0" w:type="dxa"/>
            <w:right w:w="108" w:type="dxa"/>
          </w:tblCellMar>
        </w:tblPrEx>
        <w:trPr>
          <w:trHeight w:val="1103" w:hRule="atLeast"/>
          <w:jc w:val="center"/>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00" w:firstLineChars="200"/>
              <w:textAlignment w:val="center"/>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0"/>
                <w:sz w:val="30"/>
                <w:szCs w:val="30"/>
                <w:lang w:eastAsia="zh-CN" w:bidi="ar"/>
              </w:rPr>
              <w:t>桃源三中</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00" w:firstLineChars="200"/>
              <w:jc w:val="center"/>
              <w:textAlignment w:val="center"/>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0"/>
                <w:sz w:val="30"/>
                <w:szCs w:val="30"/>
                <w:lang w:val="en-US" w:eastAsia="zh-CN" w:bidi="ar"/>
              </w:rPr>
              <w:t>18</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00" w:firstLineChars="200"/>
              <w:jc w:val="center"/>
              <w:textAlignment w:val="center"/>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0"/>
                <w:sz w:val="30"/>
                <w:szCs w:val="30"/>
                <w:lang w:val="en-US" w:eastAsia="zh-CN" w:bidi="ar"/>
              </w:rPr>
              <w:t>990</w:t>
            </w:r>
          </w:p>
        </w:tc>
      </w:tr>
      <w:tr>
        <w:tblPrEx>
          <w:tblCellMar>
            <w:top w:w="0" w:type="dxa"/>
            <w:left w:w="108" w:type="dxa"/>
            <w:bottom w:w="0" w:type="dxa"/>
            <w:right w:w="108" w:type="dxa"/>
          </w:tblCellMar>
        </w:tblPrEx>
        <w:trPr>
          <w:trHeight w:val="1103" w:hRule="atLeast"/>
          <w:jc w:val="center"/>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00" w:firstLineChars="200"/>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桃源九中</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00" w:firstLineChars="200"/>
              <w:jc w:val="center"/>
              <w:textAlignment w:val="center"/>
              <w:rPr>
                <w:rFonts w:hint="default" w:ascii="Times New Roman" w:hAnsi="Times New Roman" w:eastAsia="仿宋" w:cs="Times New Roman"/>
                <w:sz w:val="30"/>
                <w:szCs w:val="30"/>
                <w:lang w:eastAsia="zh-CN"/>
              </w:rPr>
            </w:pPr>
            <w:r>
              <w:rPr>
                <w:rFonts w:hint="default" w:ascii="Times New Roman" w:hAnsi="Times New Roman" w:eastAsia="仿宋" w:cs="Times New Roman"/>
                <w:kern w:val="0"/>
                <w:sz w:val="30"/>
                <w:szCs w:val="30"/>
                <w:lang w:bidi="ar"/>
              </w:rPr>
              <w:t>2</w:t>
            </w:r>
            <w:r>
              <w:rPr>
                <w:rFonts w:hint="default" w:ascii="Times New Roman" w:hAnsi="Times New Roman" w:eastAsia="仿宋" w:cs="Times New Roman"/>
                <w:kern w:val="0"/>
                <w:sz w:val="30"/>
                <w:szCs w:val="30"/>
                <w:lang w:val="en-US" w:eastAsia="zh-CN" w:bidi="ar"/>
              </w:rPr>
              <w:t>9</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00" w:firstLineChars="200"/>
              <w:jc w:val="center"/>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kern w:val="0"/>
                <w:sz w:val="30"/>
                <w:szCs w:val="30"/>
                <w:lang w:bidi="ar"/>
              </w:rPr>
              <w:t>1</w:t>
            </w:r>
            <w:r>
              <w:rPr>
                <w:rFonts w:hint="default" w:ascii="Times New Roman" w:hAnsi="Times New Roman" w:eastAsia="仿宋" w:cs="Times New Roman"/>
                <w:kern w:val="0"/>
                <w:sz w:val="30"/>
                <w:szCs w:val="30"/>
                <w:lang w:val="en-US" w:eastAsia="zh-CN" w:bidi="ar"/>
              </w:rPr>
              <w:t>595</w:t>
            </w:r>
          </w:p>
        </w:tc>
      </w:tr>
      <w:tr>
        <w:tblPrEx>
          <w:tblCellMar>
            <w:top w:w="0" w:type="dxa"/>
            <w:left w:w="108" w:type="dxa"/>
            <w:bottom w:w="0" w:type="dxa"/>
            <w:right w:w="108" w:type="dxa"/>
          </w:tblCellMar>
        </w:tblPrEx>
        <w:trPr>
          <w:trHeight w:val="1134" w:hRule="atLeast"/>
          <w:jc w:val="center"/>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00" w:firstLineChars="200"/>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合计</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00" w:firstLineChars="200"/>
              <w:jc w:val="center"/>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100</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00" w:firstLineChars="200"/>
              <w:jc w:val="center"/>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kern w:val="0"/>
                <w:sz w:val="30"/>
                <w:szCs w:val="30"/>
                <w:lang w:val="en-US" w:eastAsia="zh-CN" w:bidi="ar"/>
              </w:rPr>
              <w:t>5500</w:t>
            </w:r>
          </w:p>
        </w:tc>
      </w:tr>
    </w:tbl>
    <w:p>
      <w:pPr>
        <w:pStyle w:val="4"/>
        <w:keepNext w:val="0"/>
        <w:keepLines w:val="0"/>
        <w:pageBreakBefore w:val="0"/>
        <w:kinsoku/>
        <w:wordWrap/>
        <w:overflowPunct/>
        <w:topLinePunct w:val="0"/>
        <w:autoSpaceDN/>
        <w:bidi w:val="0"/>
        <w:spacing w:before="0" w:beforeAutospacing="0" w:after="0" w:afterAutospacing="0" w:line="580" w:lineRule="exact"/>
        <w:ind w:left="0" w:leftChars="0" w:right="0" w:rightChars="0" w:firstLine="600" w:firstLineChars="200"/>
        <w:rPr>
          <w:rFonts w:hint="default" w:ascii="Times New Roman" w:hAnsi="Times New Roman" w:eastAsia="仿宋" w:cs="Times New Roman"/>
          <w:bCs/>
          <w:kern w:val="0"/>
          <w:sz w:val="30"/>
          <w:szCs w:val="30"/>
          <w:lang w:val="en-US" w:bidi="ar"/>
        </w:rPr>
      </w:pPr>
    </w:p>
    <w:p>
      <w:pPr>
        <w:pStyle w:val="4"/>
        <w:keepNext w:val="0"/>
        <w:keepLines w:val="0"/>
        <w:pageBreakBefore w:val="0"/>
        <w:kinsoku/>
        <w:wordWrap/>
        <w:overflowPunct/>
        <w:topLinePunct w:val="0"/>
        <w:autoSpaceDN/>
        <w:bidi w:val="0"/>
        <w:spacing w:before="0" w:beforeAutospacing="0" w:after="0" w:afterAutospacing="0" w:line="580" w:lineRule="exact"/>
        <w:ind w:left="0" w:leftChars="0" w:right="0" w:rightChars="0" w:firstLine="600" w:firstLineChars="200"/>
        <w:rPr>
          <w:rFonts w:hint="default" w:ascii="Times New Roman" w:hAnsi="Times New Roman" w:eastAsia="仿宋" w:cs="Times New Roman"/>
          <w:bCs/>
          <w:kern w:val="0"/>
          <w:sz w:val="30"/>
          <w:szCs w:val="30"/>
          <w:lang w:val="en-US" w:bidi="ar"/>
        </w:rPr>
      </w:pPr>
    </w:p>
    <w:p>
      <w:pPr>
        <w:pStyle w:val="4"/>
        <w:keepNext w:val="0"/>
        <w:keepLines w:val="0"/>
        <w:pageBreakBefore w:val="0"/>
        <w:kinsoku/>
        <w:wordWrap/>
        <w:overflowPunct/>
        <w:topLinePunct w:val="0"/>
        <w:autoSpaceDN/>
        <w:bidi w:val="0"/>
        <w:spacing w:before="0" w:beforeAutospacing="0" w:after="0" w:afterAutospacing="0" w:line="580" w:lineRule="exact"/>
        <w:ind w:left="0" w:leftChars="0" w:right="0" w:rightChars="0" w:firstLine="600" w:firstLineChars="200"/>
        <w:rPr>
          <w:rFonts w:hint="default" w:ascii="Times New Roman" w:hAnsi="Times New Roman" w:eastAsia="仿宋" w:cs="Times New Roman"/>
          <w:bCs/>
          <w:kern w:val="0"/>
          <w:sz w:val="30"/>
          <w:szCs w:val="30"/>
          <w:lang w:val="en-US" w:bidi="ar"/>
        </w:rPr>
      </w:pPr>
    </w:p>
    <w:p>
      <w:pPr>
        <w:pStyle w:val="4"/>
        <w:keepNext w:val="0"/>
        <w:keepLines w:val="0"/>
        <w:pageBreakBefore w:val="0"/>
        <w:kinsoku/>
        <w:wordWrap/>
        <w:overflowPunct/>
        <w:topLinePunct w:val="0"/>
        <w:autoSpaceDN/>
        <w:bidi w:val="0"/>
        <w:spacing w:before="0" w:beforeAutospacing="0" w:after="0" w:afterAutospacing="0" w:line="580" w:lineRule="exact"/>
        <w:ind w:left="0" w:leftChars="0" w:right="0" w:rightChars="0" w:firstLine="600" w:firstLineChars="200"/>
        <w:rPr>
          <w:rFonts w:hint="default" w:ascii="Times New Roman" w:hAnsi="Times New Roman" w:eastAsia="仿宋" w:cs="Times New Roman"/>
          <w:bCs/>
          <w:kern w:val="0"/>
          <w:sz w:val="30"/>
          <w:szCs w:val="30"/>
          <w:lang w:val="en-US" w:bidi="ar"/>
        </w:rPr>
      </w:pPr>
    </w:p>
    <w:p>
      <w:pPr>
        <w:pStyle w:val="4"/>
        <w:keepNext w:val="0"/>
        <w:keepLines w:val="0"/>
        <w:pageBreakBefore w:val="0"/>
        <w:kinsoku/>
        <w:wordWrap/>
        <w:overflowPunct/>
        <w:topLinePunct w:val="0"/>
        <w:autoSpaceDN/>
        <w:bidi w:val="0"/>
        <w:spacing w:before="0" w:beforeAutospacing="0" w:after="0" w:afterAutospacing="0" w:line="580" w:lineRule="exact"/>
        <w:ind w:left="0" w:leftChars="0" w:right="0" w:rightChars="0" w:firstLine="600" w:firstLineChars="200"/>
        <w:rPr>
          <w:rFonts w:hint="default" w:ascii="Times New Roman" w:hAnsi="Times New Roman" w:eastAsia="仿宋" w:cs="Times New Roman"/>
          <w:bCs/>
          <w:kern w:val="0"/>
          <w:sz w:val="30"/>
          <w:szCs w:val="30"/>
          <w:lang w:val="en-US" w:bidi="ar"/>
        </w:rPr>
      </w:pPr>
    </w:p>
    <w:p>
      <w:pPr>
        <w:pStyle w:val="4"/>
        <w:keepNext w:val="0"/>
        <w:keepLines w:val="0"/>
        <w:pageBreakBefore w:val="0"/>
        <w:kinsoku/>
        <w:wordWrap/>
        <w:overflowPunct/>
        <w:topLinePunct w:val="0"/>
        <w:autoSpaceDN/>
        <w:bidi w:val="0"/>
        <w:spacing w:before="0" w:beforeAutospacing="0" w:after="0" w:afterAutospacing="0" w:line="580" w:lineRule="exact"/>
        <w:ind w:left="0" w:leftChars="0" w:right="0" w:rightChars="0" w:firstLine="600" w:firstLineChars="200"/>
        <w:rPr>
          <w:rFonts w:hint="default" w:ascii="Times New Roman" w:hAnsi="Times New Roman" w:eastAsia="仿宋" w:cs="Times New Roman"/>
          <w:bCs/>
          <w:kern w:val="0"/>
          <w:sz w:val="30"/>
          <w:szCs w:val="30"/>
          <w:lang w:val="en-US" w:bidi="ar"/>
        </w:rPr>
      </w:pPr>
    </w:p>
    <w:p>
      <w:pPr>
        <w:pStyle w:val="4"/>
        <w:keepNext w:val="0"/>
        <w:keepLines w:val="0"/>
        <w:pageBreakBefore w:val="0"/>
        <w:kinsoku/>
        <w:wordWrap/>
        <w:overflowPunct/>
        <w:topLinePunct w:val="0"/>
        <w:autoSpaceDN/>
        <w:bidi w:val="0"/>
        <w:spacing w:before="0" w:beforeAutospacing="0" w:after="0" w:afterAutospacing="0" w:line="580" w:lineRule="exact"/>
        <w:ind w:left="0" w:leftChars="0" w:right="0" w:rightChars="0" w:firstLine="600" w:firstLineChars="200"/>
        <w:rPr>
          <w:rFonts w:hint="default" w:ascii="Times New Roman" w:hAnsi="Times New Roman" w:eastAsia="仿宋" w:cs="Times New Roman"/>
          <w:bCs/>
          <w:kern w:val="0"/>
          <w:sz w:val="30"/>
          <w:szCs w:val="30"/>
          <w:lang w:val="en-US" w:bidi="ar"/>
        </w:rPr>
      </w:pPr>
    </w:p>
    <w:p>
      <w:pPr>
        <w:pStyle w:val="4"/>
        <w:keepNext w:val="0"/>
        <w:keepLines w:val="0"/>
        <w:pageBreakBefore w:val="0"/>
        <w:kinsoku/>
        <w:wordWrap/>
        <w:overflowPunct/>
        <w:topLinePunct w:val="0"/>
        <w:autoSpaceDN/>
        <w:bidi w:val="0"/>
        <w:spacing w:before="0" w:beforeAutospacing="0" w:after="0" w:afterAutospacing="0" w:line="580" w:lineRule="exact"/>
        <w:ind w:left="0" w:leftChars="0" w:right="0" w:rightChars="0" w:firstLine="600" w:firstLineChars="200"/>
        <w:rPr>
          <w:rFonts w:hint="default" w:ascii="Times New Roman" w:hAnsi="Times New Roman" w:eastAsia="仿宋" w:cs="Times New Roman"/>
          <w:bCs/>
          <w:kern w:val="0"/>
          <w:sz w:val="30"/>
          <w:szCs w:val="30"/>
          <w:lang w:val="en-US" w:bidi="ar"/>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textAlignment w:val="auto"/>
        <w:rPr>
          <w:rFonts w:hint="default" w:ascii="Times New Roman" w:hAnsi="Times New Roman" w:eastAsia="黑体" w:cs="Times New Roman"/>
          <w:bCs/>
          <w:kern w:val="0"/>
          <w:sz w:val="32"/>
          <w:szCs w:val="32"/>
          <w:lang w:val="en-US" w:eastAsia="zh-CN" w:bidi="ar"/>
        </w:rPr>
      </w:pPr>
      <w:r>
        <w:rPr>
          <w:rFonts w:hint="default" w:ascii="Times New Roman" w:hAnsi="Times New Roman" w:eastAsia="黑体" w:cs="Times New Roman"/>
          <w:bCs/>
          <w:kern w:val="0"/>
          <w:sz w:val="32"/>
          <w:szCs w:val="32"/>
          <w:lang w:val="en-US" w:bidi="ar"/>
        </w:rPr>
        <w:t>附件</w:t>
      </w:r>
      <w:r>
        <w:rPr>
          <w:rFonts w:hint="default" w:ascii="Times New Roman" w:hAnsi="Times New Roman" w:eastAsia="黑体" w:cs="Times New Roman"/>
          <w:bCs/>
          <w:kern w:val="0"/>
          <w:sz w:val="32"/>
          <w:szCs w:val="32"/>
          <w:lang w:val="en-US" w:eastAsia="zh-CN" w:bidi="ar"/>
        </w:rPr>
        <w:t>2</w:t>
      </w:r>
    </w:p>
    <w:tbl>
      <w:tblPr>
        <w:tblStyle w:val="8"/>
        <w:tblW w:w="98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17"/>
        <w:gridCol w:w="1410"/>
        <w:gridCol w:w="1470"/>
        <w:gridCol w:w="1354"/>
        <w:gridCol w:w="1421"/>
        <w:gridCol w:w="1110"/>
        <w:gridCol w:w="1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exact"/>
          <w:jc w:val="center"/>
        </w:trPr>
        <w:tc>
          <w:tcPr>
            <w:tcW w:w="9827" w:type="dxa"/>
            <w:gridSpan w:val="7"/>
            <w:tcBorders>
              <w:top w:val="nil"/>
              <w:left w:val="nil"/>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b/>
                <w:bCs/>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2026年全县高中指标生名额分配表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学校名称</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毕业生人数</w:t>
            </w:r>
          </w:p>
        </w:tc>
        <w:tc>
          <w:tcPr>
            <w:tcW w:w="53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指标生数</w:t>
            </w: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职业中专（提前批600人）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7" w:hRule="exac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iCs w:val="0"/>
                <w:color w:val="000000"/>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桃源二中指标生（817）</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桃源三中指标生</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544</w:t>
            </w:r>
            <w:r>
              <w:rPr>
                <w:rFonts w:hint="eastAsia" w:ascii="Times New Roman" w:hAnsi="Times New Roman" w:eastAsia="宋体" w:cs="Times New Roman"/>
                <w:i w:val="0"/>
                <w:iCs w:val="0"/>
                <w:color w:val="000000"/>
                <w:kern w:val="0"/>
                <w:sz w:val="22"/>
                <w:szCs w:val="22"/>
                <w:u w:val="none"/>
                <w:lang w:val="en-US" w:eastAsia="zh-CN" w:bidi="ar"/>
              </w:rPr>
              <w:t>）</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桃源九中指标生</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877</w:t>
            </w:r>
            <w:r>
              <w:rPr>
                <w:rFonts w:hint="eastAsia" w:ascii="Times New Roman" w:hAnsi="Times New Roman" w:eastAsia="宋体" w:cs="Times New Roman"/>
                <w:i w:val="0"/>
                <w:iCs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指标生</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小计</w:t>
            </w: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莲花中学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588</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142</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文昌中学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1268</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115</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124</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307</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泥窝潭乡中学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119</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教仁学校</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327</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杨溪桥镇中学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77</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桃源七中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三阳港镇中学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247</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盘塘镇中学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寺坪中学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架桥镇中学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漆河镇中学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609</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149</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黄石镇中学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146</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九溪镇中学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141</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凌津滩中学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139</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漳江中学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653</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马鬃岭镇中学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实验学校</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初中部</w:t>
            </w:r>
            <w:r>
              <w:rPr>
                <w:rFonts w:hint="eastAsia" w:ascii="Times New Roman" w:hAnsi="Times New Roman" w:eastAsia="宋体" w:cs="Times New Roman"/>
                <w:i w:val="0"/>
                <w:iCs w:val="0"/>
                <w:color w:val="000000"/>
                <w:kern w:val="0"/>
                <w:sz w:val="21"/>
                <w:szCs w:val="21"/>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219</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佘家坪镇中学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热市镇中学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双溪口镇中学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沙坪镇中学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枫树乡中学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253</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桃花源镇中学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226</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113</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芦花潭中学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128</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黄甲铺中学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101</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西安镇中学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113</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热市镇菖蒲分校</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木塘垸镇中学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218</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陬市镇中学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107</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太平铺中学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青林乡中学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149</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观音寺镇中学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深水港中学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剪市镇中学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钟家铺中学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太平桥中学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郝坪中学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兴隆街中学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桃源十中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148</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龙潭镇中学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郑家驿镇中学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钟家铺杜坪分校</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浯溪河中学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牛车河镇中学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车湖垸中学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全县</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8902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817</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544</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877</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2238</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600</w:t>
            </w:r>
          </w:p>
        </w:tc>
      </w:tr>
    </w:tbl>
    <w:p>
      <w:pPr>
        <w:pStyle w:val="4"/>
        <w:keepNext w:val="0"/>
        <w:keepLines w:val="0"/>
        <w:pageBreakBefore w:val="0"/>
        <w:kinsoku/>
        <w:wordWrap/>
        <w:overflowPunct/>
        <w:topLinePunct w:val="0"/>
        <w:autoSpaceDN/>
        <w:bidi w:val="0"/>
        <w:spacing w:before="0" w:beforeAutospacing="0" w:after="0" w:afterAutospacing="0" w:line="580" w:lineRule="exact"/>
        <w:ind w:left="0" w:leftChars="0" w:right="0" w:rightChars="0" w:firstLine="0" w:firstLineChars="0"/>
        <w:rPr>
          <w:rFonts w:hint="default" w:ascii="Times New Roman" w:hAnsi="Times New Roman" w:eastAsia="仿宋" w:cs="Times New Roman"/>
          <w:bCs/>
          <w:kern w:val="0"/>
          <w:sz w:val="28"/>
          <w:szCs w:val="28"/>
          <w:lang w:eastAsia="zh-CN" w:bidi="ar"/>
        </w:rPr>
      </w:pPr>
    </w:p>
    <w:p>
      <w:pPr>
        <w:pStyle w:val="4"/>
        <w:keepNext w:val="0"/>
        <w:keepLines w:val="0"/>
        <w:pageBreakBefore w:val="0"/>
        <w:kinsoku/>
        <w:wordWrap/>
        <w:overflowPunct/>
        <w:topLinePunct w:val="0"/>
        <w:autoSpaceDN/>
        <w:bidi w:val="0"/>
        <w:spacing w:before="0" w:beforeAutospacing="0" w:after="0" w:afterAutospacing="0" w:line="580" w:lineRule="exact"/>
        <w:ind w:left="0" w:leftChars="0" w:right="0" w:rightChars="0" w:firstLine="0" w:firstLineChars="0"/>
        <w:rPr>
          <w:rFonts w:hint="default" w:ascii="Times New Roman" w:hAnsi="Times New Roman" w:eastAsia="仿宋" w:cs="Times New Roman"/>
          <w:bCs/>
          <w:kern w:val="0"/>
          <w:sz w:val="28"/>
          <w:szCs w:val="28"/>
          <w:lang w:eastAsia="zh-CN" w:bidi="ar"/>
        </w:rPr>
      </w:pPr>
      <w:r>
        <w:rPr>
          <w:rFonts w:hint="default" w:ascii="Times New Roman" w:hAnsi="Times New Roman" w:eastAsia="仿宋" w:cs="Times New Roman"/>
          <w:bCs/>
          <w:kern w:val="0"/>
          <w:sz w:val="28"/>
          <w:szCs w:val="28"/>
          <w:lang w:eastAsia="zh-CN" w:bidi="ar"/>
        </w:rPr>
        <w:t>注：桃源县职业中等专业学校的综合高中</w:t>
      </w:r>
      <w:r>
        <w:rPr>
          <w:rFonts w:hint="default" w:ascii="Times New Roman" w:hAnsi="Times New Roman" w:eastAsia="仿宋" w:cs="Times New Roman"/>
          <w:bCs/>
          <w:kern w:val="0"/>
          <w:sz w:val="28"/>
          <w:szCs w:val="28"/>
          <w:lang w:val="en-US" w:eastAsia="zh-CN" w:bidi="ar"/>
        </w:rPr>
        <w:t>招生计划（200人）和</w:t>
      </w:r>
      <w:r>
        <w:rPr>
          <w:rFonts w:hint="default" w:ascii="Times New Roman" w:hAnsi="Times New Roman" w:eastAsia="仿宋" w:cs="Times New Roman"/>
          <w:bCs/>
          <w:kern w:val="0"/>
          <w:sz w:val="28"/>
          <w:szCs w:val="28"/>
          <w:lang w:eastAsia="zh-CN" w:bidi="ar"/>
        </w:rPr>
        <w:t>桃源县武菱职业技术学校的综合高中招生计划（</w:t>
      </w:r>
      <w:r>
        <w:rPr>
          <w:rFonts w:hint="default" w:ascii="Times New Roman" w:hAnsi="Times New Roman" w:eastAsia="仿宋" w:cs="Times New Roman"/>
          <w:bCs/>
          <w:kern w:val="0"/>
          <w:sz w:val="28"/>
          <w:szCs w:val="28"/>
          <w:lang w:val="en-US" w:eastAsia="zh-CN" w:bidi="ar"/>
        </w:rPr>
        <w:t>110人</w:t>
      </w:r>
      <w:r>
        <w:rPr>
          <w:rFonts w:hint="default" w:ascii="Times New Roman" w:hAnsi="Times New Roman" w:eastAsia="仿宋" w:cs="Times New Roman"/>
          <w:bCs/>
          <w:kern w:val="0"/>
          <w:sz w:val="28"/>
          <w:szCs w:val="28"/>
          <w:lang w:eastAsia="zh-CN" w:bidi="ar"/>
        </w:rPr>
        <w:t>），与普高志愿生招生同步进行。</w:t>
      </w:r>
    </w:p>
    <w:p>
      <w:pPr>
        <w:pStyle w:val="5"/>
        <w:keepNext w:val="0"/>
        <w:keepLines w:val="0"/>
        <w:pageBreakBefore w:val="0"/>
        <w:kinsoku/>
        <w:wordWrap/>
        <w:overflowPunct/>
        <w:topLinePunct w:val="0"/>
        <w:autoSpaceDN/>
        <w:bidi w:val="0"/>
        <w:spacing w:before="0" w:beforeAutospacing="0" w:after="0" w:afterAutospacing="0" w:line="580" w:lineRule="exact"/>
        <w:ind w:left="0" w:leftChars="0" w:right="0" w:rightChars="0" w:firstLine="600" w:firstLineChars="200"/>
        <w:rPr>
          <w:rFonts w:hint="default" w:ascii="Times New Roman" w:hAnsi="Times New Roman" w:cs="Times New Roman"/>
          <w:sz w:val="30"/>
          <w:szCs w:val="30"/>
        </w:rPr>
      </w:pPr>
    </w:p>
    <w:p>
      <w:pPr>
        <w:keepNext w:val="0"/>
        <w:keepLines w:val="0"/>
        <w:pageBreakBefore w:val="0"/>
        <w:kinsoku/>
        <w:wordWrap/>
        <w:overflowPunct/>
        <w:topLinePunct w:val="0"/>
        <w:autoSpaceDN/>
        <w:bidi w:val="0"/>
        <w:spacing w:beforeAutospacing="0" w:afterAutospacing="0" w:line="580" w:lineRule="exact"/>
        <w:ind w:left="0" w:leftChars="0" w:right="0" w:rightChars="0"/>
        <w:rPr>
          <w:rFonts w:hint="default" w:ascii="Times New Roman" w:hAnsi="Times New Roman" w:cs="Times New Roman"/>
          <w:sz w:val="30"/>
          <w:szCs w:val="30"/>
        </w:rPr>
      </w:pPr>
    </w:p>
    <w:p>
      <w:pPr>
        <w:keepNext w:val="0"/>
        <w:keepLines w:val="0"/>
        <w:pageBreakBefore w:val="0"/>
        <w:kinsoku/>
        <w:wordWrap/>
        <w:overflowPunct/>
        <w:topLinePunct w:val="0"/>
        <w:autoSpaceDN/>
        <w:bidi w:val="0"/>
        <w:spacing w:beforeAutospacing="0" w:afterAutospacing="0" w:line="580" w:lineRule="exact"/>
        <w:ind w:left="0" w:leftChars="0" w:right="0" w:rightChars="0"/>
        <w:rPr>
          <w:rFonts w:hint="default" w:ascii="Times New Roman" w:hAnsi="Times New Roman" w:cs="Times New Roman"/>
          <w:sz w:val="30"/>
          <w:szCs w:val="30"/>
        </w:rPr>
      </w:pPr>
    </w:p>
    <w:p>
      <w:pPr>
        <w:keepNext w:val="0"/>
        <w:keepLines w:val="0"/>
        <w:pageBreakBefore w:val="0"/>
        <w:tabs>
          <w:tab w:val="left" w:pos="6418"/>
        </w:tabs>
        <w:kinsoku/>
        <w:wordWrap/>
        <w:overflowPunct/>
        <w:topLinePunct w:val="0"/>
        <w:autoSpaceDN/>
        <w:bidi w:val="0"/>
        <w:spacing w:beforeAutospacing="0" w:afterAutospacing="0" w:line="580" w:lineRule="exact"/>
        <w:ind w:left="0" w:leftChars="0" w:right="0" w:rightChars="0"/>
        <w:rPr>
          <w:rFonts w:hint="default" w:ascii="Times New Roman" w:hAnsi="Times New Roman" w:cs="Times New Roman" w:eastAsiaTheme="minorEastAsia"/>
          <w:sz w:val="30"/>
          <w:szCs w:val="30"/>
          <w:lang w:eastAsia="zh-CN"/>
        </w:rPr>
      </w:pPr>
      <w:r>
        <w:rPr>
          <w:rFonts w:hint="default" w:ascii="Times New Roman" w:hAnsi="Times New Roman" w:cs="Times New Roman"/>
          <w:sz w:val="30"/>
          <w:szCs w:val="30"/>
          <w:lang w:eastAsia="zh-CN"/>
        </w:rPr>
        <w:tab/>
      </w:r>
    </w:p>
    <w:p>
      <w:pPr>
        <w:keepNext w:val="0"/>
        <w:keepLines w:val="0"/>
        <w:pageBreakBefore w:val="0"/>
        <w:kinsoku/>
        <w:wordWrap/>
        <w:overflowPunct/>
        <w:topLinePunct w:val="0"/>
        <w:autoSpaceDN/>
        <w:bidi w:val="0"/>
        <w:spacing w:beforeAutospacing="0" w:afterAutospacing="0" w:line="580" w:lineRule="exact"/>
        <w:ind w:left="0" w:leftChars="0" w:right="0" w:rightChars="0"/>
        <w:rPr>
          <w:rFonts w:hint="default" w:ascii="Times New Roman" w:hAnsi="Times New Roman" w:eastAsia="仿宋" w:cs="Times New Roman"/>
          <w:bCs/>
          <w:kern w:val="0"/>
          <w:sz w:val="30"/>
          <w:szCs w:val="30"/>
          <w:lang w:bidi="ar"/>
        </w:rPr>
      </w:pPr>
      <w:r>
        <w:rPr>
          <w:rFonts w:hint="default" w:ascii="Times New Roman" w:hAnsi="Times New Roman" w:eastAsia="仿宋" w:cs="Times New Roman"/>
          <w:bCs/>
          <w:kern w:val="0"/>
          <w:sz w:val="30"/>
          <w:szCs w:val="30"/>
          <w:lang w:bidi="ar"/>
        </w:rPr>
        <w:br w:type="page"/>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textAlignment w:val="auto"/>
        <w:rPr>
          <w:rFonts w:hint="default" w:ascii="Times New Roman" w:hAnsi="Times New Roman" w:eastAsia="黑体" w:cs="Times New Roman"/>
          <w:bCs/>
          <w:kern w:val="0"/>
          <w:sz w:val="32"/>
          <w:szCs w:val="32"/>
          <w:lang w:val="en-US" w:eastAsia="zh-CN" w:bidi="ar"/>
        </w:rPr>
      </w:pPr>
      <w:r>
        <w:rPr>
          <w:rFonts w:hint="default" w:ascii="Times New Roman" w:hAnsi="Times New Roman" w:eastAsia="黑体" w:cs="Times New Roman"/>
          <w:bCs/>
          <w:kern w:val="0"/>
          <w:sz w:val="32"/>
          <w:szCs w:val="32"/>
          <w:lang w:val="en-US" w:bidi="ar"/>
        </w:rPr>
        <w:t>附件</w:t>
      </w:r>
      <w:r>
        <w:rPr>
          <w:rFonts w:hint="default" w:ascii="Times New Roman" w:hAnsi="Times New Roman" w:eastAsia="黑体" w:cs="Times New Roman"/>
          <w:bCs/>
          <w:kern w:val="0"/>
          <w:sz w:val="32"/>
          <w:szCs w:val="32"/>
          <w:lang w:val="en-US" w:eastAsia="zh-CN" w:bidi="ar"/>
        </w:rPr>
        <w:t>3</w:t>
      </w:r>
    </w:p>
    <w:p>
      <w:pPr>
        <w:pStyle w:val="4"/>
        <w:keepNext w:val="0"/>
        <w:keepLines w:val="0"/>
        <w:pageBreakBefore w:val="0"/>
        <w:kinsoku/>
        <w:wordWrap/>
        <w:overflowPunct/>
        <w:topLinePunct w:val="0"/>
        <w:autoSpaceDN/>
        <w:bidi w:val="0"/>
        <w:spacing w:before="0" w:beforeAutospacing="0" w:after="0" w:afterAutospacing="0" w:line="580" w:lineRule="exact"/>
        <w:ind w:left="0" w:leftChars="0" w:right="0" w:rightChars="0" w:firstLine="0" w:firstLineChars="0"/>
        <w:jc w:val="both"/>
        <w:rPr>
          <w:rFonts w:hint="default" w:ascii="Times New Roman" w:hAnsi="Times New Roman" w:eastAsia="方正小标宋简体" w:cs="Times New Roman"/>
          <w:bCs/>
          <w:kern w:val="0"/>
          <w:sz w:val="36"/>
          <w:szCs w:val="36"/>
          <w:lang w:bidi="ar"/>
        </w:rPr>
      </w:pPr>
    </w:p>
    <w:p>
      <w:pPr>
        <w:pStyle w:val="4"/>
        <w:keepNext w:val="0"/>
        <w:keepLines w:val="0"/>
        <w:pageBreakBefore w:val="0"/>
        <w:kinsoku/>
        <w:wordWrap/>
        <w:overflowPunct/>
        <w:topLinePunct w:val="0"/>
        <w:autoSpaceDN/>
        <w:bidi w:val="0"/>
        <w:spacing w:before="0" w:beforeAutospacing="0" w:after="0" w:afterAutospacing="0" w:line="580" w:lineRule="exact"/>
        <w:ind w:left="0" w:leftChars="0" w:right="0" w:rightChars="0" w:firstLine="0" w:firstLineChars="0"/>
        <w:jc w:val="center"/>
        <w:rPr>
          <w:rFonts w:hint="default" w:ascii="Times New Roman" w:hAnsi="Times New Roman" w:eastAsia="方正小标宋简体" w:cs="Times New Roman"/>
          <w:bCs/>
          <w:kern w:val="0"/>
          <w:sz w:val="36"/>
          <w:szCs w:val="36"/>
          <w:lang w:bidi="ar"/>
        </w:rPr>
      </w:pPr>
      <w:r>
        <w:rPr>
          <w:rFonts w:hint="eastAsia" w:ascii="方正小标宋简体" w:hAnsi="方正小标宋简体" w:eastAsia="方正小标宋简体" w:cs="方正小标宋简体"/>
          <w:b w:val="0"/>
          <w:bCs/>
          <w:kern w:val="0"/>
          <w:sz w:val="44"/>
          <w:szCs w:val="44"/>
          <w:lang w:bidi="ar"/>
        </w:rPr>
        <w:t>202</w:t>
      </w:r>
      <w:r>
        <w:rPr>
          <w:rFonts w:hint="eastAsia" w:ascii="方正小标宋简体" w:hAnsi="方正小标宋简体" w:eastAsia="方正小标宋简体" w:cs="方正小标宋简体"/>
          <w:b w:val="0"/>
          <w:bCs/>
          <w:kern w:val="0"/>
          <w:sz w:val="44"/>
          <w:szCs w:val="44"/>
          <w:lang w:val="en-US" w:eastAsia="zh-CN" w:bidi="ar"/>
        </w:rPr>
        <w:t>6</w:t>
      </w:r>
      <w:r>
        <w:rPr>
          <w:rFonts w:hint="eastAsia" w:ascii="方正小标宋简体" w:hAnsi="方正小标宋简体" w:eastAsia="方正小标宋简体" w:cs="方正小标宋简体"/>
          <w:b w:val="0"/>
          <w:bCs/>
          <w:kern w:val="0"/>
          <w:sz w:val="44"/>
          <w:szCs w:val="44"/>
          <w:lang w:bidi="ar"/>
        </w:rPr>
        <w:t>年全县中等职业学校招生专业及计划</w:t>
      </w:r>
    </w:p>
    <w:tbl>
      <w:tblPr>
        <w:tblStyle w:val="8"/>
        <w:tblW w:w="87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5"/>
        <w:gridCol w:w="1350"/>
        <w:gridCol w:w="2325"/>
        <w:gridCol w:w="2325"/>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学校名称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专业代码</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专业名称</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学制</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招生人数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桃源县职业中等专业学校（072501）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610102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作物生产技术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610105</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园艺技术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610202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园林技术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610301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畜禽生产技术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660201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智能设备运行与维护</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660303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工业机器人技术应用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680402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服装设计与工艺</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710103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电子技术应用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710105</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电子电器应用与维修</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710201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计算机应用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710210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计算机平面设计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730301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会计事务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740101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旅游服务与管理</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740104</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高星级饭店运营与管理</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750106</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工艺美术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790303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老年人服务与管理</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770303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运动训练</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750201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音乐表演</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710102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物联网技术应用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660702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新能源汽车制造与检测</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660601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无人机操控与维护</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750104</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皮革制品设计与制作</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730701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电子商务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普高</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综合高中</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湖南桃花源高级技工学校（072501）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209</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电子技术应用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数控技术应用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126</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汽车运用与维修</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计算机应用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508</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形象设计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服装设计与工艺</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726</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幼儿教育（保育员）</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桃源县武菱职业技术学校（072502）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790401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文秘</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700206</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汽车运用与维修</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710103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电子技术应用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790302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智慧健康养老</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710201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计算机应用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710202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计算机网络</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580" w:lineRule="exact"/>
              <w:jc w:val="center"/>
              <w:rPr>
                <w:rFonts w:hint="default" w:ascii="Times New Roman" w:hAnsi="Times New Roman" w:eastAsia="宋体" w:cs="Times New Roman"/>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普高</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综合高中</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line="5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p>
        </w:tc>
      </w:tr>
    </w:tbl>
    <w:p>
      <w:pPr>
        <w:keepNext w:val="0"/>
        <w:keepLines w:val="0"/>
        <w:pageBreakBefore w:val="0"/>
        <w:kinsoku/>
        <w:wordWrap/>
        <w:overflowPunct/>
        <w:topLinePunct w:val="0"/>
        <w:autoSpaceDN/>
        <w:bidi w:val="0"/>
        <w:spacing w:beforeAutospacing="0" w:afterAutospacing="0" w:line="580" w:lineRule="exact"/>
        <w:ind w:left="0" w:leftChars="0" w:right="0" w:rightChars="0"/>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br w:type="page"/>
      </w:r>
    </w:p>
    <w:p>
      <w:pPr>
        <w:keepNext w:val="0"/>
        <w:keepLines w:val="0"/>
        <w:pageBreakBefore w:val="0"/>
        <w:kinsoku/>
        <w:wordWrap/>
        <w:overflowPunct/>
        <w:topLinePunct w:val="0"/>
        <w:autoSpaceDN/>
        <w:bidi w:val="0"/>
        <w:spacing w:beforeAutospacing="0" w:afterAutospacing="0" w:line="580" w:lineRule="exact"/>
        <w:ind w:right="0" w:rightChars="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4</w:t>
      </w:r>
    </w:p>
    <w:p>
      <w:pPr>
        <w:keepNext w:val="0"/>
        <w:keepLines w:val="0"/>
        <w:pageBreakBefore w:val="0"/>
        <w:kinsoku/>
        <w:wordWrap/>
        <w:overflowPunct/>
        <w:topLinePunct w:val="0"/>
        <w:autoSpaceDN/>
        <w:bidi w:val="0"/>
        <w:spacing w:beforeAutospacing="0" w:afterAutospacing="0" w:line="580" w:lineRule="exact"/>
        <w:ind w:right="0" w:rightChars="0"/>
        <w:jc w:val="both"/>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default" w:ascii="Times New Roman" w:hAnsi="Times New Roman" w:eastAsia="仿宋" w:cs="Times New Roman"/>
          <w:sz w:val="44"/>
          <w:szCs w:val="44"/>
        </w:rPr>
      </w:pPr>
      <w:r>
        <w:rPr>
          <w:rFonts w:hint="default" w:ascii="Times New Roman" w:hAnsi="Times New Roman" w:eastAsia="方正小标宋简体" w:cs="Times New Roman"/>
          <w:sz w:val="44"/>
          <w:szCs w:val="44"/>
        </w:rPr>
        <w:t>参加普通高中指标生录取承诺书</w:t>
      </w:r>
    </w:p>
    <w:p>
      <w:pPr>
        <w:keepNext w:val="0"/>
        <w:keepLines w:val="0"/>
        <w:pageBreakBefore w:val="0"/>
        <w:kinsoku/>
        <w:wordWrap/>
        <w:overflowPunct/>
        <w:topLinePunct w:val="0"/>
        <w:autoSpaceDN/>
        <w:bidi w:val="0"/>
        <w:spacing w:beforeAutospacing="0" w:afterAutospacing="0" w:line="580" w:lineRule="exact"/>
        <w:ind w:left="0" w:leftChars="0" w:right="0" w:rightChars="0" w:firstLine="600" w:firstLineChars="200"/>
        <w:rPr>
          <w:rFonts w:hint="default" w:ascii="Times New Roman" w:hAnsi="Times New Roman" w:eastAsia="仿宋" w:cs="Times New Roman"/>
          <w:sz w:val="30"/>
          <w:szCs w:val="30"/>
        </w:rPr>
      </w:pPr>
    </w:p>
    <w:p>
      <w:pPr>
        <w:keepNext w:val="0"/>
        <w:keepLines w:val="0"/>
        <w:pageBreakBefore w:val="0"/>
        <w:kinsoku/>
        <w:wordWrap/>
        <w:overflowPunct/>
        <w:topLinePunct w:val="0"/>
        <w:autoSpaceDN/>
        <w:bidi w:val="0"/>
        <w:spacing w:beforeAutospacing="0" w:afterAutospacing="0" w:line="580" w:lineRule="exact"/>
        <w:ind w:left="0" w:leftChars="0" w:right="0" w:rightChars="0"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根据教育部、省教育厅“关于普通高中指标生招生”的有关规定及“202</w:t>
      </w:r>
      <w:r>
        <w:rPr>
          <w:rFonts w:hint="default" w:ascii="Times New Roman" w:hAnsi="Times New Roman" w:eastAsia="仿宋" w:cs="Times New Roman"/>
          <w:sz w:val="30"/>
          <w:szCs w:val="30"/>
          <w:lang w:val="en-US" w:eastAsia="zh-CN"/>
        </w:rPr>
        <w:t>6</w:t>
      </w:r>
      <w:r>
        <w:rPr>
          <w:rFonts w:hint="default" w:ascii="Times New Roman" w:hAnsi="Times New Roman" w:eastAsia="仿宋" w:cs="Times New Roman"/>
          <w:sz w:val="30"/>
          <w:szCs w:val="30"/>
        </w:rPr>
        <w:t>年</w:t>
      </w:r>
      <w:r>
        <w:rPr>
          <w:rFonts w:hint="default" w:ascii="Times New Roman" w:hAnsi="Times New Roman" w:eastAsia="仿宋" w:cs="Times New Roman"/>
          <w:sz w:val="30"/>
          <w:szCs w:val="30"/>
          <w:lang w:eastAsia="zh-CN"/>
        </w:rPr>
        <w:t>全县高中阶段学校</w:t>
      </w:r>
      <w:r>
        <w:rPr>
          <w:rFonts w:hint="default" w:ascii="Times New Roman" w:hAnsi="Times New Roman" w:eastAsia="仿宋" w:cs="Times New Roman"/>
          <w:bCs/>
          <w:sz w:val="30"/>
          <w:szCs w:val="30"/>
        </w:rPr>
        <w:t>招生</w:t>
      </w:r>
      <w:r>
        <w:rPr>
          <w:rFonts w:hint="default" w:ascii="Times New Roman" w:hAnsi="Times New Roman" w:eastAsia="仿宋" w:cs="Times New Roman"/>
          <w:bCs/>
          <w:sz w:val="30"/>
          <w:szCs w:val="30"/>
          <w:lang w:eastAsia="zh-CN"/>
        </w:rPr>
        <w:t>入学</w:t>
      </w:r>
      <w:r>
        <w:rPr>
          <w:rFonts w:hint="default" w:ascii="Times New Roman" w:hAnsi="Times New Roman" w:eastAsia="仿宋" w:cs="Times New Roman"/>
          <w:bCs/>
          <w:sz w:val="30"/>
          <w:szCs w:val="30"/>
        </w:rPr>
        <w:t>工作</w:t>
      </w:r>
      <w:r>
        <w:rPr>
          <w:rFonts w:hint="default" w:ascii="Times New Roman" w:hAnsi="Times New Roman" w:eastAsia="仿宋" w:cs="Times New Roman"/>
          <w:bCs/>
          <w:sz w:val="30"/>
          <w:szCs w:val="30"/>
          <w:lang w:eastAsia="zh-CN"/>
        </w:rPr>
        <w:t>方案</w:t>
      </w:r>
      <w:r>
        <w:rPr>
          <w:rFonts w:hint="default" w:ascii="Times New Roman" w:hAnsi="Times New Roman" w:eastAsia="仿宋" w:cs="Times New Roman"/>
          <w:sz w:val="30"/>
          <w:szCs w:val="30"/>
        </w:rPr>
        <w:t>”的精神，本人自愿参加202</w:t>
      </w:r>
      <w:r>
        <w:rPr>
          <w:rFonts w:hint="default" w:ascii="Times New Roman" w:hAnsi="Times New Roman" w:eastAsia="仿宋" w:cs="Times New Roman"/>
          <w:sz w:val="30"/>
          <w:szCs w:val="30"/>
          <w:lang w:val="en-US" w:eastAsia="zh-CN"/>
        </w:rPr>
        <w:t>6</w:t>
      </w:r>
      <w:r>
        <w:rPr>
          <w:rFonts w:hint="default" w:ascii="Times New Roman" w:hAnsi="Times New Roman" w:eastAsia="仿宋" w:cs="Times New Roman"/>
          <w:sz w:val="30"/>
          <w:szCs w:val="30"/>
        </w:rPr>
        <w:t>年桃源县普通高中（含桃源二中、桃源</w:t>
      </w:r>
      <w:r>
        <w:rPr>
          <w:rFonts w:hint="default" w:ascii="Times New Roman" w:hAnsi="Times New Roman" w:eastAsia="仿宋" w:cs="Times New Roman"/>
          <w:sz w:val="30"/>
          <w:szCs w:val="30"/>
          <w:lang w:eastAsia="zh-CN"/>
        </w:rPr>
        <w:t>三</w:t>
      </w:r>
      <w:r>
        <w:rPr>
          <w:rFonts w:hint="default" w:ascii="Times New Roman" w:hAnsi="Times New Roman" w:eastAsia="仿宋" w:cs="Times New Roman"/>
          <w:sz w:val="30"/>
          <w:szCs w:val="30"/>
        </w:rPr>
        <w:t>中、</w:t>
      </w:r>
      <w:r>
        <w:rPr>
          <w:rFonts w:hint="default" w:ascii="Times New Roman" w:hAnsi="Times New Roman" w:eastAsia="仿宋" w:cs="Times New Roman"/>
          <w:sz w:val="30"/>
          <w:szCs w:val="30"/>
          <w:lang w:eastAsia="zh-CN"/>
        </w:rPr>
        <w:t>桃源九中</w:t>
      </w:r>
      <w:r>
        <w:rPr>
          <w:rFonts w:hint="default" w:ascii="Times New Roman" w:hAnsi="Times New Roman" w:eastAsia="仿宋" w:cs="Times New Roman"/>
          <w:sz w:val="30"/>
          <w:szCs w:val="30"/>
        </w:rPr>
        <w:t>）指标生录取。签订承诺书后按照要求参与普通高中指标生录取，一旦符合高中学校指标生录取条件，不放弃录取。</w:t>
      </w:r>
    </w:p>
    <w:p>
      <w:pPr>
        <w:keepNext w:val="0"/>
        <w:keepLines w:val="0"/>
        <w:pageBreakBefore w:val="0"/>
        <w:kinsoku/>
        <w:wordWrap/>
        <w:overflowPunct/>
        <w:topLinePunct w:val="0"/>
        <w:autoSpaceDN/>
        <w:bidi w:val="0"/>
        <w:spacing w:beforeAutospacing="0" w:afterAutospacing="0" w:line="580" w:lineRule="exact"/>
        <w:ind w:left="0" w:leftChars="0" w:right="0" w:rightChars="0"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 xml:space="preserve">       </w:t>
      </w:r>
    </w:p>
    <w:p>
      <w:pPr>
        <w:keepNext w:val="0"/>
        <w:keepLines w:val="0"/>
        <w:pageBreakBefore w:val="0"/>
        <w:kinsoku/>
        <w:wordWrap/>
        <w:overflowPunct/>
        <w:topLinePunct w:val="0"/>
        <w:autoSpaceDN/>
        <w:bidi w:val="0"/>
        <w:spacing w:beforeAutospacing="0" w:afterAutospacing="0" w:line="580" w:lineRule="exact"/>
        <w:ind w:left="0" w:leftChars="0" w:right="0" w:rightChars="0" w:firstLine="600" w:firstLineChars="200"/>
        <w:rPr>
          <w:rFonts w:hint="default" w:ascii="Times New Roman" w:hAnsi="Times New Roman" w:eastAsia="仿宋" w:cs="Times New Roman"/>
          <w:sz w:val="30"/>
          <w:szCs w:val="30"/>
        </w:rPr>
      </w:pPr>
    </w:p>
    <w:p>
      <w:pPr>
        <w:keepNext w:val="0"/>
        <w:keepLines w:val="0"/>
        <w:pageBreakBefore w:val="0"/>
        <w:kinsoku/>
        <w:wordWrap/>
        <w:overflowPunct/>
        <w:topLinePunct w:val="0"/>
        <w:autoSpaceDN/>
        <w:bidi w:val="0"/>
        <w:spacing w:beforeAutospacing="0" w:afterAutospacing="0" w:line="580" w:lineRule="exact"/>
        <w:ind w:left="0" w:leftChars="0" w:right="0" w:rightChars="0"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学生（签名）：                  家长（签名）：</w:t>
      </w:r>
    </w:p>
    <w:p>
      <w:pPr>
        <w:keepNext w:val="0"/>
        <w:keepLines w:val="0"/>
        <w:pageBreakBefore w:val="0"/>
        <w:kinsoku/>
        <w:wordWrap/>
        <w:overflowPunct/>
        <w:topLinePunct w:val="0"/>
        <w:autoSpaceDN/>
        <w:bidi w:val="0"/>
        <w:spacing w:beforeAutospacing="0" w:afterAutospacing="0" w:line="580" w:lineRule="exact"/>
        <w:ind w:left="0" w:leftChars="0" w:right="0" w:rightChars="0" w:firstLine="600" w:firstLineChars="200"/>
        <w:rPr>
          <w:rFonts w:hint="default" w:ascii="Times New Roman" w:hAnsi="Times New Roman" w:eastAsia="仿宋" w:cs="Times New Roman"/>
          <w:bCs/>
          <w:sz w:val="30"/>
          <w:szCs w:val="30"/>
        </w:rPr>
      </w:pPr>
      <w:r>
        <w:rPr>
          <w:rFonts w:hint="default" w:ascii="Times New Roman" w:hAnsi="Times New Roman" w:eastAsia="仿宋" w:cs="Times New Roman"/>
          <w:sz w:val="30"/>
          <w:szCs w:val="30"/>
        </w:rPr>
        <w:t xml:space="preserve">     年   月   日                   年   月   日</w:t>
      </w:r>
    </w:p>
    <w:p>
      <w:pPr>
        <w:keepNext w:val="0"/>
        <w:keepLines w:val="0"/>
        <w:pageBreakBefore w:val="0"/>
        <w:kinsoku/>
        <w:wordWrap/>
        <w:overflowPunct/>
        <w:topLinePunct w:val="0"/>
        <w:autoSpaceDN/>
        <w:bidi w:val="0"/>
        <w:spacing w:beforeAutospacing="0" w:afterAutospacing="0" w:line="580" w:lineRule="exact"/>
        <w:ind w:left="0" w:leftChars="0" w:right="0" w:rightChars="0" w:firstLine="600" w:firstLineChars="200"/>
        <w:rPr>
          <w:rFonts w:hint="default" w:ascii="Times New Roman" w:hAnsi="Times New Roman" w:eastAsia="仿宋" w:cs="Times New Roman"/>
          <w:sz w:val="30"/>
          <w:szCs w:val="30"/>
          <w:lang w:val="en-US"/>
        </w:rPr>
      </w:pPr>
    </w:p>
    <w:p>
      <w:pPr>
        <w:keepNext w:val="0"/>
        <w:keepLines w:val="0"/>
        <w:pageBreakBefore w:val="0"/>
        <w:kinsoku/>
        <w:wordWrap/>
        <w:overflowPunct/>
        <w:topLinePunct w:val="0"/>
        <w:autoSpaceDN/>
        <w:bidi w:val="0"/>
        <w:spacing w:beforeAutospacing="0" w:afterAutospacing="0" w:line="580" w:lineRule="exact"/>
        <w:ind w:left="0" w:leftChars="0" w:right="0" w:rightChars="0" w:firstLine="600" w:firstLineChars="200"/>
        <w:rPr>
          <w:rFonts w:hint="default" w:ascii="Times New Roman" w:hAnsi="Times New Roman" w:eastAsia="仿宋" w:cs="Times New Roman"/>
          <w:sz w:val="30"/>
          <w:szCs w:val="30"/>
          <w:lang w:val="en-US"/>
        </w:rPr>
      </w:pPr>
    </w:p>
    <w:p>
      <w:pPr>
        <w:keepNext w:val="0"/>
        <w:keepLines w:val="0"/>
        <w:pageBreakBefore w:val="0"/>
        <w:kinsoku/>
        <w:wordWrap/>
        <w:overflowPunct/>
        <w:topLinePunct w:val="0"/>
        <w:autoSpaceDN/>
        <w:bidi w:val="0"/>
        <w:spacing w:beforeAutospacing="0" w:afterAutospacing="0" w:line="580" w:lineRule="exact"/>
        <w:ind w:left="0" w:leftChars="0" w:right="0" w:rightChars="0" w:firstLine="600" w:firstLineChars="200"/>
        <w:rPr>
          <w:rFonts w:hint="default" w:ascii="Times New Roman" w:hAnsi="Times New Roman" w:eastAsia="仿宋" w:cs="Times New Roman"/>
          <w:sz w:val="30"/>
          <w:szCs w:val="30"/>
          <w:lang w:val="en-US"/>
        </w:rPr>
      </w:pPr>
    </w:p>
    <w:p>
      <w:pPr>
        <w:keepNext w:val="0"/>
        <w:keepLines w:val="0"/>
        <w:pageBreakBefore w:val="0"/>
        <w:kinsoku/>
        <w:wordWrap/>
        <w:overflowPunct/>
        <w:topLinePunct w:val="0"/>
        <w:autoSpaceDN/>
        <w:bidi w:val="0"/>
        <w:spacing w:beforeAutospacing="0" w:afterAutospacing="0" w:line="580" w:lineRule="exact"/>
        <w:ind w:left="0" w:leftChars="0" w:right="0" w:rightChars="0" w:firstLine="600" w:firstLineChars="200"/>
        <w:rPr>
          <w:rFonts w:hint="default" w:ascii="Times New Roman" w:hAnsi="Times New Roman" w:eastAsia="仿宋" w:cs="Times New Roman"/>
          <w:sz w:val="30"/>
          <w:szCs w:val="30"/>
          <w:lang w:val="en-US"/>
        </w:rPr>
      </w:pPr>
    </w:p>
    <w:p>
      <w:pPr>
        <w:keepNext w:val="0"/>
        <w:keepLines w:val="0"/>
        <w:pageBreakBefore w:val="0"/>
        <w:kinsoku/>
        <w:wordWrap/>
        <w:overflowPunct/>
        <w:topLinePunct w:val="0"/>
        <w:autoSpaceDN/>
        <w:bidi w:val="0"/>
        <w:spacing w:beforeAutospacing="0" w:afterAutospacing="0" w:line="580" w:lineRule="exact"/>
        <w:ind w:left="0" w:leftChars="0" w:right="0" w:rightChars="0" w:firstLine="600" w:firstLineChars="200"/>
        <w:rPr>
          <w:rFonts w:hint="default" w:ascii="Times New Roman" w:hAnsi="Times New Roman" w:eastAsia="仿宋" w:cs="Times New Roman"/>
          <w:sz w:val="30"/>
          <w:szCs w:val="30"/>
          <w:lang w:val="en-US"/>
        </w:rPr>
      </w:pPr>
    </w:p>
    <w:p>
      <w:pPr>
        <w:keepNext w:val="0"/>
        <w:keepLines w:val="0"/>
        <w:pageBreakBefore w:val="0"/>
        <w:kinsoku/>
        <w:wordWrap/>
        <w:overflowPunct/>
        <w:topLinePunct w:val="0"/>
        <w:autoSpaceDN/>
        <w:bidi w:val="0"/>
        <w:spacing w:beforeAutospacing="0" w:afterAutospacing="0" w:line="580" w:lineRule="exact"/>
        <w:ind w:left="0" w:leftChars="0" w:right="0" w:rightChars="0" w:firstLine="600" w:firstLineChars="200"/>
        <w:rPr>
          <w:rFonts w:hint="default" w:ascii="Times New Roman" w:hAnsi="Times New Roman" w:eastAsia="仿宋" w:cs="Times New Roman"/>
          <w:sz w:val="30"/>
          <w:szCs w:val="30"/>
          <w:lang w:val="en-US"/>
        </w:rPr>
      </w:pPr>
    </w:p>
    <w:p>
      <w:pPr>
        <w:keepNext w:val="0"/>
        <w:keepLines w:val="0"/>
        <w:pageBreakBefore w:val="0"/>
        <w:kinsoku/>
        <w:wordWrap/>
        <w:overflowPunct/>
        <w:topLinePunct w:val="0"/>
        <w:autoSpaceDN/>
        <w:bidi w:val="0"/>
        <w:spacing w:beforeAutospacing="0" w:afterAutospacing="0" w:line="580" w:lineRule="exact"/>
        <w:ind w:left="0" w:leftChars="0" w:right="0" w:rightChars="0" w:firstLine="600" w:firstLineChars="200"/>
        <w:rPr>
          <w:rFonts w:hint="default" w:ascii="Times New Roman" w:hAnsi="Times New Roman" w:eastAsia="仿宋" w:cs="Times New Roman"/>
          <w:sz w:val="30"/>
          <w:szCs w:val="30"/>
          <w:lang w:val="en-US"/>
        </w:rPr>
      </w:pPr>
    </w:p>
    <w:p>
      <w:pPr>
        <w:keepNext w:val="0"/>
        <w:keepLines w:val="0"/>
        <w:pageBreakBefore w:val="0"/>
        <w:kinsoku/>
        <w:wordWrap/>
        <w:overflowPunct/>
        <w:topLinePunct w:val="0"/>
        <w:autoSpaceDN/>
        <w:bidi w:val="0"/>
        <w:spacing w:beforeAutospacing="0" w:afterAutospacing="0" w:line="580" w:lineRule="exact"/>
        <w:ind w:left="0" w:leftChars="0" w:right="0" w:rightChars="0" w:firstLine="600" w:firstLineChars="200"/>
        <w:rPr>
          <w:rFonts w:hint="default" w:ascii="Times New Roman" w:hAnsi="Times New Roman" w:eastAsia="仿宋" w:cs="Times New Roman"/>
          <w:sz w:val="30"/>
          <w:szCs w:val="30"/>
          <w:lang w:val="en-US"/>
        </w:rPr>
      </w:pPr>
    </w:p>
    <w:p>
      <w:pPr>
        <w:keepNext w:val="0"/>
        <w:keepLines w:val="0"/>
        <w:pageBreakBefore w:val="0"/>
        <w:kinsoku/>
        <w:wordWrap/>
        <w:overflowPunct/>
        <w:topLinePunct w:val="0"/>
        <w:autoSpaceDN/>
        <w:bidi w:val="0"/>
        <w:spacing w:beforeAutospacing="0" w:afterAutospacing="0" w:line="580" w:lineRule="exact"/>
        <w:ind w:left="0" w:leftChars="0" w:right="0" w:rightChars="0" w:firstLine="600" w:firstLineChars="200"/>
        <w:rPr>
          <w:rFonts w:hint="default" w:ascii="Times New Roman" w:hAnsi="Times New Roman" w:eastAsia="仿宋" w:cs="Times New Roman"/>
          <w:sz w:val="30"/>
          <w:szCs w:val="30"/>
          <w:lang w:val="en-US"/>
        </w:rPr>
      </w:pPr>
    </w:p>
    <w:p>
      <w:pPr>
        <w:keepNext w:val="0"/>
        <w:keepLines w:val="0"/>
        <w:pageBreakBefore w:val="0"/>
        <w:kinsoku/>
        <w:wordWrap/>
        <w:overflowPunct/>
        <w:topLinePunct w:val="0"/>
        <w:autoSpaceDN/>
        <w:bidi w:val="0"/>
        <w:spacing w:beforeAutospacing="0" w:afterAutospacing="0" w:line="580" w:lineRule="exact"/>
        <w:ind w:left="0" w:leftChars="0" w:right="0" w:rightChars="0" w:firstLine="600" w:firstLineChars="200"/>
        <w:rPr>
          <w:rFonts w:hint="default" w:ascii="Times New Roman" w:hAnsi="Times New Roman" w:eastAsia="仿宋" w:cs="Times New Roman"/>
          <w:sz w:val="30"/>
          <w:szCs w:val="30"/>
          <w:lang w:val="en-US"/>
        </w:rPr>
      </w:pPr>
    </w:p>
    <w:p>
      <w:pPr>
        <w:keepNext w:val="0"/>
        <w:keepLines w:val="0"/>
        <w:pageBreakBefore w:val="0"/>
        <w:kinsoku/>
        <w:wordWrap/>
        <w:overflowPunct/>
        <w:topLinePunct w:val="0"/>
        <w:autoSpaceDN/>
        <w:bidi w:val="0"/>
        <w:spacing w:beforeAutospacing="0" w:afterAutospacing="0" w:line="580" w:lineRule="exact"/>
        <w:ind w:right="0" w:rightChars="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5</w:t>
      </w:r>
    </w:p>
    <w:p>
      <w:pPr>
        <w:keepNext w:val="0"/>
        <w:keepLines w:val="0"/>
        <w:pageBreakBefore w:val="0"/>
        <w:kinsoku/>
        <w:wordWrap/>
        <w:overflowPunct/>
        <w:topLinePunct w:val="0"/>
        <w:autoSpaceDN/>
        <w:bidi w:val="0"/>
        <w:spacing w:beforeAutospacing="0" w:afterAutospacing="0" w:line="580" w:lineRule="exact"/>
        <w:ind w:right="0" w:rightChars="0"/>
        <w:jc w:val="both"/>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参加</w:t>
      </w:r>
      <w:r>
        <w:rPr>
          <w:rFonts w:hint="default" w:ascii="Times New Roman" w:hAnsi="Times New Roman" w:eastAsia="方正小标宋简体" w:cs="Times New Roman"/>
          <w:sz w:val="44"/>
          <w:szCs w:val="44"/>
          <w:lang w:eastAsia="zh-CN"/>
        </w:rPr>
        <w:t>桃源县职业中等专业学校提前批</w:t>
      </w:r>
      <w:r>
        <w:rPr>
          <w:rFonts w:hint="default" w:ascii="Times New Roman" w:hAnsi="Times New Roman" w:eastAsia="方正小标宋简体" w:cs="Times New Roman"/>
          <w:sz w:val="44"/>
          <w:szCs w:val="44"/>
        </w:rPr>
        <w:t>录取</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default" w:ascii="Times New Roman" w:hAnsi="Times New Roman" w:eastAsia="仿宋" w:cs="Times New Roman"/>
          <w:sz w:val="44"/>
          <w:szCs w:val="44"/>
        </w:rPr>
      </w:pPr>
      <w:r>
        <w:rPr>
          <w:rFonts w:hint="default" w:ascii="Times New Roman" w:hAnsi="Times New Roman" w:eastAsia="方正小标宋简体" w:cs="Times New Roman"/>
          <w:sz w:val="44"/>
          <w:szCs w:val="44"/>
        </w:rPr>
        <w:t>承诺书</w:t>
      </w:r>
    </w:p>
    <w:p>
      <w:pPr>
        <w:keepNext w:val="0"/>
        <w:keepLines w:val="0"/>
        <w:pageBreakBefore w:val="0"/>
        <w:kinsoku/>
        <w:wordWrap/>
        <w:overflowPunct/>
        <w:topLinePunct w:val="0"/>
        <w:autoSpaceDN/>
        <w:bidi w:val="0"/>
        <w:spacing w:beforeAutospacing="0" w:afterAutospacing="0" w:line="580" w:lineRule="exact"/>
        <w:ind w:left="0" w:leftChars="0" w:right="0" w:rightChars="0" w:firstLine="600" w:firstLineChars="200"/>
        <w:rPr>
          <w:rFonts w:hint="default" w:ascii="Times New Roman" w:hAnsi="Times New Roman" w:eastAsia="仿宋" w:cs="Times New Roman"/>
          <w:sz w:val="30"/>
          <w:szCs w:val="30"/>
        </w:rPr>
      </w:pPr>
    </w:p>
    <w:p>
      <w:pPr>
        <w:keepNext w:val="0"/>
        <w:keepLines w:val="0"/>
        <w:pageBreakBefore w:val="0"/>
        <w:kinsoku/>
        <w:wordWrap/>
        <w:overflowPunct/>
        <w:topLinePunct w:val="0"/>
        <w:autoSpaceDN/>
        <w:bidi w:val="0"/>
        <w:spacing w:beforeAutospacing="0" w:afterAutospacing="0" w:line="580" w:lineRule="exact"/>
        <w:ind w:left="0" w:leftChars="0" w:right="0" w:rightChars="0"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根据</w:t>
      </w:r>
      <w:r>
        <w:rPr>
          <w:rFonts w:hint="default" w:ascii="Times New Roman" w:hAnsi="Times New Roman" w:eastAsia="仿宋" w:cs="Times New Roman"/>
          <w:sz w:val="30"/>
          <w:szCs w:val="30"/>
          <w:lang w:eastAsia="zh-CN"/>
        </w:rPr>
        <w:t>《</w:t>
      </w:r>
      <w:r>
        <w:rPr>
          <w:rFonts w:hint="default" w:ascii="Times New Roman" w:hAnsi="Times New Roman" w:eastAsia="仿宋" w:cs="Times New Roman"/>
          <w:sz w:val="30"/>
          <w:szCs w:val="30"/>
        </w:rPr>
        <w:t>202</w:t>
      </w:r>
      <w:r>
        <w:rPr>
          <w:rFonts w:hint="default" w:ascii="Times New Roman" w:hAnsi="Times New Roman" w:eastAsia="仿宋" w:cs="Times New Roman"/>
          <w:sz w:val="30"/>
          <w:szCs w:val="30"/>
          <w:lang w:val="en-US" w:eastAsia="zh-CN"/>
        </w:rPr>
        <w:t>6</w:t>
      </w:r>
      <w:r>
        <w:rPr>
          <w:rFonts w:hint="default" w:ascii="Times New Roman" w:hAnsi="Times New Roman" w:eastAsia="仿宋" w:cs="Times New Roman"/>
          <w:sz w:val="30"/>
          <w:szCs w:val="30"/>
        </w:rPr>
        <w:t>年</w:t>
      </w:r>
      <w:r>
        <w:rPr>
          <w:rFonts w:hint="default" w:ascii="Times New Roman" w:hAnsi="Times New Roman" w:eastAsia="仿宋" w:cs="Times New Roman"/>
          <w:sz w:val="30"/>
          <w:szCs w:val="30"/>
          <w:lang w:eastAsia="zh-CN"/>
        </w:rPr>
        <w:t>全县高中阶段学校</w:t>
      </w:r>
      <w:r>
        <w:rPr>
          <w:rFonts w:hint="default" w:ascii="Times New Roman" w:hAnsi="Times New Roman" w:eastAsia="仿宋" w:cs="Times New Roman"/>
          <w:bCs/>
          <w:sz w:val="30"/>
          <w:szCs w:val="30"/>
        </w:rPr>
        <w:t>招生</w:t>
      </w:r>
      <w:r>
        <w:rPr>
          <w:rFonts w:hint="default" w:ascii="Times New Roman" w:hAnsi="Times New Roman" w:eastAsia="仿宋" w:cs="Times New Roman"/>
          <w:bCs/>
          <w:sz w:val="30"/>
          <w:szCs w:val="30"/>
          <w:lang w:eastAsia="zh-CN"/>
        </w:rPr>
        <w:t>入学</w:t>
      </w:r>
      <w:r>
        <w:rPr>
          <w:rFonts w:hint="default" w:ascii="Times New Roman" w:hAnsi="Times New Roman" w:eastAsia="仿宋" w:cs="Times New Roman"/>
          <w:bCs/>
          <w:sz w:val="30"/>
          <w:szCs w:val="30"/>
        </w:rPr>
        <w:t>工作</w:t>
      </w:r>
      <w:r>
        <w:rPr>
          <w:rFonts w:hint="default" w:ascii="Times New Roman" w:hAnsi="Times New Roman" w:eastAsia="仿宋" w:cs="Times New Roman"/>
          <w:bCs/>
          <w:sz w:val="30"/>
          <w:szCs w:val="30"/>
          <w:lang w:eastAsia="zh-CN"/>
        </w:rPr>
        <w:t>方案》</w:t>
      </w:r>
      <w:r>
        <w:rPr>
          <w:rFonts w:hint="default" w:ascii="Times New Roman" w:hAnsi="Times New Roman" w:eastAsia="仿宋" w:cs="Times New Roman"/>
          <w:sz w:val="30"/>
          <w:szCs w:val="30"/>
        </w:rPr>
        <w:t>的精神，本人自愿参加202</w:t>
      </w:r>
      <w:r>
        <w:rPr>
          <w:rFonts w:hint="default" w:ascii="Times New Roman" w:hAnsi="Times New Roman" w:eastAsia="仿宋" w:cs="Times New Roman"/>
          <w:sz w:val="30"/>
          <w:szCs w:val="30"/>
          <w:lang w:val="en-US" w:eastAsia="zh-CN"/>
        </w:rPr>
        <w:t>6</w:t>
      </w:r>
      <w:r>
        <w:rPr>
          <w:rFonts w:hint="default" w:ascii="Times New Roman" w:hAnsi="Times New Roman" w:eastAsia="仿宋" w:cs="Times New Roman"/>
          <w:sz w:val="30"/>
          <w:szCs w:val="30"/>
        </w:rPr>
        <w:t>年桃源县</w:t>
      </w:r>
      <w:r>
        <w:rPr>
          <w:rFonts w:hint="default" w:ascii="Times New Roman" w:hAnsi="Times New Roman" w:eastAsia="仿宋" w:cs="Times New Roman"/>
          <w:sz w:val="30"/>
          <w:szCs w:val="30"/>
          <w:lang w:eastAsia="zh-CN"/>
        </w:rPr>
        <w:t>职业中等专业学校提前批</w:t>
      </w:r>
      <w:r>
        <w:rPr>
          <w:rFonts w:hint="default" w:ascii="Times New Roman" w:hAnsi="Times New Roman" w:eastAsia="仿宋" w:cs="Times New Roman"/>
          <w:sz w:val="30"/>
          <w:szCs w:val="30"/>
        </w:rPr>
        <w:t>录取。签订承诺书后按照要求参与</w:t>
      </w:r>
      <w:r>
        <w:rPr>
          <w:rFonts w:hint="default" w:ascii="Times New Roman" w:hAnsi="Times New Roman" w:eastAsia="仿宋" w:cs="Times New Roman"/>
          <w:sz w:val="30"/>
          <w:szCs w:val="30"/>
          <w:lang w:eastAsia="zh-CN"/>
        </w:rPr>
        <w:t>桃源县职业中专提前批</w:t>
      </w:r>
      <w:r>
        <w:rPr>
          <w:rFonts w:hint="default" w:ascii="Times New Roman" w:hAnsi="Times New Roman" w:eastAsia="仿宋" w:cs="Times New Roman"/>
          <w:sz w:val="30"/>
          <w:szCs w:val="30"/>
        </w:rPr>
        <w:t>录取，一旦符合</w:t>
      </w:r>
      <w:r>
        <w:rPr>
          <w:rFonts w:hint="default" w:ascii="Times New Roman" w:hAnsi="Times New Roman" w:eastAsia="仿宋" w:cs="Times New Roman"/>
          <w:sz w:val="30"/>
          <w:szCs w:val="30"/>
          <w:lang w:eastAsia="zh-CN"/>
        </w:rPr>
        <w:t>提前批</w:t>
      </w:r>
      <w:r>
        <w:rPr>
          <w:rFonts w:hint="default" w:ascii="Times New Roman" w:hAnsi="Times New Roman" w:eastAsia="仿宋" w:cs="Times New Roman"/>
          <w:sz w:val="30"/>
          <w:szCs w:val="30"/>
        </w:rPr>
        <w:t>录取条件，不放弃录取。</w:t>
      </w:r>
    </w:p>
    <w:p>
      <w:pPr>
        <w:keepNext w:val="0"/>
        <w:keepLines w:val="0"/>
        <w:pageBreakBefore w:val="0"/>
        <w:kinsoku/>
        <w:wordWrap/>
        <w:overflowPunct/>
        <w:topLinePunct w:val="0"/>
        <w:autoSpaceDN/>
        <w:bidi w:val="0"/>
        <w:spacing w:beforeAutospacing="0" w:afterAutospacing="0" w:line="580" w:lineRule="exact"/>
        <w:ind w:left="0" w:leftChars="0" w:right="0" w:rightChars="0"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 xml:space="preserve">       </w:t>
      </w:r>
    </w:p>
    <w:p>
      <w:pPr>
        <w:keepNext w:val="0"/>
        <w:keepLines w:val="0"/>
        <w:pageBreakBefore w:val="0"/>
        <w:kinsoku/>
        <w:wordWrap/>
        <w:overflowPunct/>
        <w:topLinePunct w:val="0"/>
        <w:autoSpaceDN/>
        <w:bidi w:val="0"/>
        <w:spacing w:beforeAutospacing="0" w:afterAutospacing="0" w:line="580" w:lineRule="exact"/>
        <w:ind w:left="0" w:leftChars="0" w:right="0" w:rightChars="0" w:firstLine="600" w:firstLineChars="200"/>
        <w:rPr>
          <w:rFonts w:hint="default" w:ascii="Times New Roman" w:hAnsi="Times New Roman" w:eastAsia="仿宋" w:cs="Times New Roman"/>
          <w:sz w:val="30"/>
          <w:szCs w:val="30"/>
        </w:rPr>
      </w:pPr>
    </w:p>
    <w:p>
      <w:pPr>
        <w:keepNext w:val="0"/>
        <w:keepLines w:val="0"/>
        <w:pageBreakBefore w:val="0"/>
        <w:kinsoku/>
        <w:wordWrap/>
        <w:overflowPunct/>
        <w:topLinePunct w:val="0"/>
        <w:autoSpaceDN/>
        <w:bidi w:val="0"/>
        <w:spacing w:beforeAutospacing="0" w:afterAutospacing="0" w:line="580" w:lineRule="exact"/>
        <w:ind w:left="0" w:leftChars="0" w:right="0" w:rightChars="0"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学生（签名）：                  家长（签名）：</w:t>
      </w:r>
    </w:p>
    <w:p>
      <w:pPr>
        <w:keepNext w:val="0"/>
        <w:keepLines w:val="0"/>
        <w:pageBreakBefore w:val="0"/>
        <w:kinsoku/>
        <w:wordWrap/>
        <w:overflowPunct/>
        <w:topLinePunct w:val="0"/>
        <w:autoSpaceDN/>
        <w:bidi w:val="0"/>
        <w:spacing w:beforeAutospacing="0" w:afterAutospacing="0" w:line="580" w:lineRule="exact"/>
        <w:ind w:left="0" w:leftChars="0" w:right="0" w:rightChars="0" w:firstLine="600" w:firstLineChars="200"/>
        <w:rPr>
          <w:rFonts w:hint="default" w:ascii="Times New Roman" w:hAnsi="Times New Roman" w:eastAsia="仿宋" w:cs="Times New Roman"/>
          <w:bCs/>
          <w:sz w:val="30"/>
          <w:szCs w:val="30"/>
        </w:rPr>
      </w:pPr>
      <w:r>
        <w:rPr>
          <w:rFonts w:hint="default" w:ascii="Times New Roman" w:hAnsi="Times New Roman" w:eastAsia="仿宋" w:cs="Times New Roman"/>
          <w:sz w:val="30"/>
          <w:szCs w:val="30"/>
        </w:rPr>
        <w:t xml:space="preserve">     年   月   日                   年   月   日</w:t>
      </w:r>
    </w:p>
    <w:p>
      <w:pPr>
        <w:keepNext w:val="0"/>
        <w:keepLines w:val="0"/>
        <w:pageBreakBefore w:val="0"/>
        <w:kinsoku/>
        <w:wordWrap/>
        <w:overflowPunct/>
        <w:topLinePunct w:val="0"/>
        <w:autoSpaceDN/>
        <w:bidi w:val="0"/>
        <w:spacing w:beforeAutospacing="0" w:afterAutospacing="0" w:line="580" w:lineRule="exact"/>
        <w:ind w:left="0" w:leftChars="0" w:right="0" w:rightChars="0" w:firstLine="600" w:firstLineChars="200"/>
        <w:rPr>
          <w:rFonts w:hint="default" w:ascii="Times New Roman" w:hAnsi="Times New Roman" w:eastAsia="仿宋" w:cs="Times New Roman"/>
          <w:sz w:val="30"/>
          <w:szCs w:val="30"/>
          <w:lang w:val="en-US"/>
        </w:rPr>
      </w:pPr>
    </w:p>
    <w:p>
      <w:pPr>
        <w:keepNext w:val="0"/>
        <w:keepLines w:val="0"/>
        <w:pageBreakBefore w:val="0"/>
        <w:widowControl/>
        <w:shd w:val="clear" w:color="auto" w:fill="FFFFFF"/>
        <w:kinsoku/>
        <w:wordWrap/>
        <w:overflowPunct/>
        <w:topLinePunct w:val="0"/>
        <w:autoSpaceDN/>
        <w:bidi w:val="0"/>
        <w:snapToGrid w:val="0"/>
        <w:spacing w:beforeAutospacing="0" w:afterAutospacing="0" w:line="580" w:lineRule="exact"/>
        <w:ind w:left="0" w:leftChars="0" w:right="0" w:rightChars="0" w:firstLine="600" w:firstLineChars="200"/>
        <w:jc w:val="center"/>
        <w:rPr>
          <w:rFonts w:hint="default" w:ascii="Times New Roman" w:hAnsi="Times New Roman" w:eastAsia="仿宋" w:cs="Times New Roman"/>
          <w:b w:val="0"/>
          <w:bCs/>
          <w:sz w:val="30"/>
          <w:szCs w:val="30"/>
        </w:rPr>
      </w:pPr>
    </w:p>
    <w:p>
      <w:pPr>
        <w:keepNext w:val="0"/>
        <w:keepLines w:val="0"/>
        <w:pageBreakBefore w:val="0"/>
        <w:widowControl/>
        <w:shd w:val="clear" w:color="auto" w:fill="FFFFFF"/>
        <w:kinsoku/>
        <w:wordWrap/>
        <w:overflowPunct/>
        <w:topLinePunct w:val="0"/>
        <w:autoSpaceDN/>
        <w:bidi w:val="0"/>
        <w:snapToGrid w:val="0"/>
        <w:spacing w:beforeAutospacing="0" w:afterAutospacing="0" w:line="580" w:lineRule="exact"/>
        <w:ind w:left="0" w:leftChars="0" w:right="0" w:rightChars="0" w:firstLine="600" w:firstLineChars="200"/>
        <w:jc w:val="center"/>
        <w:rPr>
          <w:rFonts w:hint="default" w:ascii="Times New Roman" w:hAnsi="Times New Roman" w:eastAsia="仿宋" w:cs="Times New Roman"/>
          <w:b w:val="0"/>
          <w:bCs/>
          <w:sz w:val="30"/>
          <w:szCs w:val="30"/>
        </w:rPr>
      </w:pPr>
    </w:p>
    <w:p>
      <w:pPr>
        <w:keepNext w:val="0"/>
        <w:keepLines w:val="0"/>
        <w:pageBreakBefore w:val="0"/>
        <w:kinsoku/>
        <w:wordWrap/>
        <w:overflowPunct/>
        <w:topLinePunct w:val="0"/>
        <w:autoSpaceDN/>
        <w:bidi w:val="0"/>
        <w:spacing w:beforeAutospacing="0" w:afterAutospacing="0" w:line="580" w:lineRule="exact"/>
        <w:ind w:left="0" w:leftChars="0" w:right="0" w:rightChars="0"/>
        <w:rPr>
          <w:rFonts w:hint="default" w:ascii="Times New Roman" w:hAnsi="Times New Roman" w:cs="Times New Roman"/>
        </w:rPr>
      </w:pPr>
    </w:p>
    <w:sectPr>
      <w:footerReference r:id="rId3" w:type="default"/>
      <w:type w:val="continuous"/>
      <w:pgSz w:w="11906" w:h="16838"/>
      <w:pgMar w:top="1701" w:right="1417" w:bottom="1417" w:left="170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D587D7-BBCE-463B-926A-F574CED1E1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2" w:fontKey="{C5D7BE55-3CD5-4902-892B-0727F0417D8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3" w:fontKey="{B99E60BD-F3BF-466E-A943-6C5D93A1E6A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auto"/>
    <w:pitch w:val="default"/>
    <w:sig w:usb0="00000001" w:usb1="08000000" w:usb2="00000000" w:usb3="00000000" w:csb0="00040000" w:csb1="00000000"/>
    <w:embedRegular r:id="rId4" w:fontKey="{2B66E9C0-9837-40B9-95C6-FE0FA6F59180}"/>
  </w:font>
  <w:font w:name="仿宋_GB2312">
    <w:panose1 w:val="02010609030101010101"/>
    <w:charset w:val="86"/>
    <w:family w:val="auto"/>
    <w:pitch w:val="default"/>
    <w:sig w:usb0="00000001" w:usb1="080E0000" w:usb2="00000000" w:usb3="00000000" w:csb0="00040000" w:csb1="00000000"/>
    <w:embedRegular r:id="rId5" w:fontKey="{EFB9D4AB-A243-4871-909C-4C5C962C8E1B}"/>
  </w:font>
  <w:font w:name="华文仿宋">
    <w:panose1 w:val="02010600040101010101"/>
    <w:charset w:val="86"/>
    <w:family w:val="auto"/>
    <w:pitch w:val="default"/>
    <w:sig w:usb0="00000287" w:usb1="080F0000" w:usb2="00000000" w:usb3="00000000" w:csb0="0004009F" w:csb1="DFD70000"/>
    <w:embedRegular r:id="rId6" w:fontKey="{C9A8F19E-B6F7-4862-A377-36F6566C62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12</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12</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M2Y3NGFjM2Q2MTRlM2MyMTU2YzBhNjk0YWUzOWUifQ=="/>
    <w:docVar w:name="KSO_WPS_MARK_KEY" w:val="6ffe1195-faec-4557-8f10-fc098b446fca"/>
  </w:docVars>
  <w:rsids>
    <w:rsidRoot w:val="0710444D"/>
    <w:rsid w:val="03582B96"/>
    <w:rsid w:val="0710444D"/>
    <w:rsid w:val="077D8FA4"/>
    <w:rsid w:val="0983332C"/>
    <w:rsid w:val="0A611896"/>
    <w:rsid w:val="0DFE4BE7"/>
    <w:rsid w:val="0EB60AFF"/>
    <w:rsid w:val="17D7C3BE"/>
    <w:rsid w:val="1B1DBEEC"/>
    <w:rsid w:val="1CD7AF18"/>
    <w:rsid w:val="1D806133"/>
    <w:rsid w:val="1DF72DEE"/>
    <w:rsid w:val="1E9D498E"/>
    <w:rsid w:val="1EFF26E6"/>
    <w:rsid w:val="1F724233"/>
    <w:rsid w:val="1FF7F855"/>
    <w:rsid w:val="222D57C7"/>
    <w:rsid w:val="27B74CFF"/>
    <w:rsid w:val="27CFEE19"/>
    <w:rsid w:val="28FE7034"/>
    <w:rsid w:val="2ABF5535"/>
    <w:rsid w:val="2B09362A"/>
    <w:rsid w:val="2B6E4C19"/>
    <w:rsid w:val="2BFBBA06"/>
    <w:rsid w:val="2DB73E76"/>
    <w:rsid w:val="2DDF0AC9"/>
    <w:rsid w:val="2E9BC1F9"/>
    <w:rsid w:val="2ECDD9A2"/>
    <w:rsid w:val="2EEF291D"/>
    <w:rsid w:val="2EFFA9EB"/>
    <w:rsid w:val="2F7F2CFF"/>
    <w:rsid w:val="2FC5E6A4"/>
    <w:rsid w:val="31327836"/>
    <w:rsid w:val="35BEF551"/>
    <w:rsid w:val="36FFF437"/>
    <w:rsid w:val="38C82985"/>
    <w:rsid w:val="399E395B"/>
    <w:rsid w:val="3A629E74"/>
    <w:rsid w:val="3AF47721"/>
    <w:rsid w:val="3B816987"/>
    <w:rsid w:val="3B9FD703"/>
    <w:rsid w:val="3BFE41DB"/>
    <w:rsid w:val="3C6DABA5"/>
    <w:rsid w:val="3D7C7CA6"/>
    <w:rsid w:val="3E4B2261"/>
    <w:rsid w:val="3E96D9CD"/>
    <w:rsid w:val="3EB74852"/>
    <w:rsid w:val="3EDBFBC8"/>
    <w:rsid w:val="3EDEA682"/>
    <w:rsid w:val="3F1B490A"/>
    <w:rsid w:val="3F75A37D"/>
    <w:rsid w:val="3F77A8E6"/>
    <w:rsid w:val="3F7D08AB"/>
    <w:rsid w:val="3F7E1A19"/>
    <w:rsid w:val="3F9BCA61"/>
    <w:rsid w:val="3FB30410"/>
    <w:rsid w:val="3FBF2C5F"/>
    <w:rsid w:val="3FDF6A93"/>
    <w:rsid w:val="3FDFCFA2"/>
    <w:rsid w:val="3FF67551"/>
    <w:rsid w:val="3FFBBA35"/>
    <w:rsid w:val="3FFF6EE6"/>
    <w:rsid w:val="3FFFBC3C"/>
    <w:rsid w:val="41993882"/>
    <w:rsid w:val="41A822B1"/>
    <w:rsid w:val="41EB8AE4"/>
    <w:rsid w:val="44F7C294"/>
    <w:rsid w:val="469F51C6"/>
    <w:rsid w:val="47FFC6A3"/>
    <w:rsid w:val="48420BDC"/>
    <w:rsid w:val="4BEB94F5"/>
    <w:rsid w:val="4BEFDBD6"/>
    <w:rsid w:val="4BFFB803"/>
    <w:rsid w:val="4DF70CED"/>
    <w:rsid w:val="4F766AA0"/>
    <w:rsid w:val="4F7F4960"/>
    <w:rsid w:val="4FF9E0BD"/>
    <w:rsid w:val="52ED1E42"/>
    <w:rsid w:val="534D53DE"/>
    <w:rsid w:val="53AF6559"/>
    <w:rsid w:val="53B73BD7"/>
    <w:rsid w:val="54C475A2"/>
    <w:rsid w:val="555DEA5E"/>
    <w:rsid w:val="566F602A"/>
    <w:rsid w:val="56ED574C"/>
    <w:rsid w:val="58C43EC3"/>
    <w:rsid w:val="5AFC1238"/>
    <w:rsid w:val="5BBC8FA4"/>
    <w:rsid w:val="5BEF230E"/>
    <w:rsid w:val="5BEF8E3E"/>
    <w:rsid w:val="5BFF568B"/>
    <w:rsid w:val="5C6E6AF1"/>
    <w:rsid w:val="5DB7A580"/>
    <w:rsid w:val="5DBD46DB"/>
    <w:rsid w:val="5EFBFE66"/>
    <w:rsid w:val="5F1F8F39"/>
    <w:rsid w:val="5F3F1B68"/>
    <w:rsid w:val="5FBE0885"/>
    <w:rsid w:val="5FCF9B6B"/>
    <w:rsid w:val="5FD9FBFC"/>
    <w:rsid w:val="63BA75B6"/>
    <w:rsid w:val="64AB3657"/>
    <w:rsid w:val="655AC262"/>
    <w:rsid w:val="663247E4"/>
    <w:rsid w:val="66FF3F93"/>
    <w:rsid w:val="67B6C58C"/>
    <w:rsid w:val="67F7983B"/>
    <w:rsid w:val="687E875F"/>
    <w:rsid w:val="6B552BB5"/>
    <w:rsid w:val="6BFD55E7"/>
    <w:rsid w:val="6BFF94F2"/>
    <w:rsid w:val="6CA13491"/>
    <w:rsid w:val="6CFF5AD6"/>
    <w:rsid w:val="6D9F1B6E"/>
    <w:rsid w:val="6DF7A1FF"/>
    <w:rsid w:val="6EEDB977"/>
    <w:rsid w:val="6F17AFD7"/>
    <w:rsid w:val="6F3BBF47"/>
    <w:rsid w:val="6F68C33F"/>
    <w:rsid w:val="6FCDB227"/>
    <w:rsid w:val="6FE7892C"/>
    <w:rsid w:val="6FEB2B7E"/>
    <w:rsid w:val="6FF3ACD1"/>
    <w:rsid w:val="6FFFAF0A"/>
    <w:rsid w:val="713D1453"/>
    <w:rsid w:val="71BFE3EA"/>
    <w:rsid w:val="7227E3C7"/>
    <w:rsid w:val="729B80EC"/>
    <w:rsid w:val="72EBF069"/>
    <w:rsid w:val="73FBD11F"/>
    <w:rsid w:val="7467AC0A"/>
    <w:rsid w:val="75FF8D59"/>
    <w:rsid w:val="75FFFE19"/>
    <w:rsid w:val="76699E57"/>
    <w:rsid w:val="76DBD888"/>
    <w:rsid w:val="76FF1E19"/>
    <w:rsid w:val="76FFDF13"/>
    <w:rsid w:val="773FA694"/>
    <w:rsid w:val="7777855A"/>
    <w:rsid w:val="777B62D8"/>
    <w:rsid w:val="77962033"/>
    <w:rsid w:val="77AFC72C"/>
    <w:rsid w:val="77B12F7F"/>
    <w:rsid w:val="77BBBA21"/>
    <w:rsid w:val="77D96E5E"/>
    <w:rsid w:val="77EE47CC"/>
    <w:rsid w:val="77FD2857"/>
    <w:rsid w:val="77FF5795"/>
    <w:rsid w:val="78EB73E2"/>
    <w:rsid w:val="79A9BB74"/>
    <w:rsid w:val="79AFF92A"/>
    <w:rsid w:val="79E2F848"/>
    <w:rsid w:val="79EF8714"/>
    <w:rsid w:val="7ABFD7FF"/>
    <w:rsid w:val="7ADE7AF2"/>
    <w:rsid w:val="7B6E0455"/>
    <w:rsid w:val="7BB74343"/>
    <w:rsid w:val="7BCEBACB"/>
    <w:rsid w:val="7BEB66AB"/>
    <w:rsid w:val="7BFF89F1"/>
    <w:rsid w:val="7BFFAAD7"/>
    <w:rsid w:val="7CBBBB42"/>
    <w:rsid w:val="7CBE12C1"/>
    <w:rsid w:val="7CBE40DD"/>
    <w:rsid w:val="7CF41FE1"/>
    <w:rsid w:val="7CFF522B"/>
    <w:rsid w:val="7D1754FA"/>
    <w:rsid w:val="7D576DDD"/>
    <w:rsid w:val="7D7DD703"/>
    <w:rsid w:val="7D962A60"/>
    <w:rsid w:val="7DB16919"/>
    <w:rsid w:val="7DBDBB6A"/>
    <w:rsid w:val="7DCD6104"/>
    <w:rsid w:val="7E2F3D14"/>
    <w:rsid w:val="7E381BFC"/>
    <w:rsid w:val="7E5D1CD7"/>
    <w:rsid w:val="7E6FB786"/>
    <w:rsid w:val="7E7BA8D4"/>
    <w:rsid w:val="7E7FA764"/>
    <w:rsid w:val="7EB79505"/>
    <w:rsid w:val="7EBB9F20"/>
    <w:rsid w:val="7ECD680E"/>
    <w:rsid w:val="7EDB2173"/>
    <w:rsid w:val="7EFF0705"/>
    <w:rsid w:val="7F3F4683"/>
    <w:rsid w:val="7F4F4186"/>
    <w:rsid w:val="7F4F7FAB"/>
    <w:rsid w:val="7F4FB1FC"/>
    <w:rsid w:val="7F510261"/>
    <w:rsid w:val="7F8FA5BC"/>
    <w:rsid w:val="7F957054"/>
    <w:rsid w:val="7FB6FE35"/>
    <w:rsid w:val="7FBD1EBE"/>
    <w:rsid w:val="7FBF049D"/>
    <w:rsid w:val="7FBF3F61"/>
    <w:rsid w:val="7FDACB1D"/>
    <w:rsid w:val="7FDFC9B7"/>
    <w:rsid w:val="7FE7BFC0"/>
    <w:rsid w:val="7FEB9466"/>
    <w:rsid w:val="7FF39ABB"/>
    <w:rsid w:val="7FF77E11"/>
    <w:rsid w:val="7FF7C425"/>
    <w:rsid w:val="7FFB193F"/>
    <w:rsid w:val="7FFC4159"/>
    <w:rsid w:val="7FFCF0E5"/>
    <w:rsid w:val="7FFE7DAB"/>
    <w:rsid w:val="7FFE84F0"/>
    <w:rsid w:val="91FFEC56"/>
    <w:rsid w:val="92FBE4FE"/>
    <w:rsid w:val="945700BC"/>
    <w:rsid w:val="9CF96C42"/>
    <w:rsid w:val="9EBDD7B0"/>
    <w:rsid w:val="9F77737C"/>
    <w:rsid w:val="9FB65A6F"/>
    <w:rsid w:val="9FEB6921"/>
    <w:rsid w:val="9FFFD047"/>
    <w:rsid w:val="ABFF57F0"/>
    <w:rsid w:val="ADDFF7F0"/>
    <w:rsid w:val="ADFDB767"/>
    <w:rsid w:val="AFBF3737"/>
    <w:rsid w:val="AFF91956"/>
    <w:rsid w:val="AFFF3ECC"/>
    <w:rsid w:val="B33BAB91"/>
    <w:rsid w:val="B3F51D6C"/>
    <w:rsid w:val="B3F6B271"/>
    <w:rsid w:val="B4E83E90"/>
    <w:rsid w:val="B67B0B8C"/>
    <w:rsid w:val="B6F9684E"/>
    <w:rsid w:val="B7EEA4EF"/>
    <w:rsid w:val="B7FB72AC"/>
    <w:rsid w:val="B9EF9AD1"/>
    <w:rsid w:val="BB363A4E"/>
    <w:rsid w:val="BBBBE6F7"/>
    <w:rsid w:val="BBFF2F15"/>
    <w:rsid w:val="BBFFCD6B"/>
    <w:rsid w:val="BDEDF967"/>
    <w:rsid w:val="BDFF7086"/>
    <w:rsid w:val="BE37F6E4"/>
    <w:rsid w:val="BE9FD732"/>
    <w:rsid w:val="BEF7E585"/>
    <w:rsid w:val="BF2FF8D7"/>
    <w:rsid w:val="BF9E8289"/>
    <w:rsid w:val="BFBD458E"/>
    <w:rsid w:val="BFBF20FD"/>
    <w:rsid w:val="BFDFCD6D"/>
    <w:rsid w:val="BFEFA185"/>
    <w:rsid w:val="BFFE232A"/>
    <w:rsid w:val="BFFF5E26"/>
    <w:rsid w:val="CDADE512"/>
    <w:rsid w:val="CE3FF8E0"/>
    <w:rsid w:val="CEFFF980"/>
    <w:rsid w:val="CFEE8C9F"/>
    <w:rsid w:val="D5FB6084"/>
    <w:rsid w:val="D5FFCA9E"/>
    <w:rsid w:val="D6FBD3F9"/>
    <w:rsid w:val="D77FD17F"/>
    <w:rsid w:val="D7972BCD"/>
    <w:rsid w:val="D9B5D945"/>
    <w:rsid w:val="D9EFD954"/>
    <w:rsid w:val="DB74F1AA"/>
    <w:rsid w:val="DBFE46CC"/>
    <w:rsid w:val="DC7F90E6"/>
    <w:rsid w:val="DCFE8520"/>
    <w:rsid w:val="DD6D4DB6"/>
    <w:rsid w:val="DDE9F3E9"/>
    <w:rsid w:val="DDFFC1D1"/>
    <w:rsid w:val="DE6F89B6"/>
    <w:rsid w:val="DE73E98E"/>
    <w:rsid w:val="DE7FCC77"/>
    <w:rsid w:val="DEBFB414"/>
    <w:rsid w:val="DEE90A29"/>
    <w:rsid w:val="DF3D32D2"/>
    <w:rsid w:val="DFB44038"/>
    <w:rsid w:val="DFCA9A79"/>
    <w:rsid w:val="DFCC6639"/>
    <w:rsid w:val="DFDF7F58"/>
    <w:rsid w:val="DFDF8A92"/>
    <w:rsid w:val="DFF60FE4"/>
    <w:rsid w:val="DFF69CB1"/>
    <w:rsid w:val="DFF7C48A"/>
    <w:rsid w:val="DFF7CED8"/>
    <w:rsid w:val="DFFD1BCA"/>
    <w:rsid w:val="DFFE039C"/>
    <w:rsid w:val="DFFF1111"/>
    <w:rsid w:val="DFFF9BE6"/>
    <w:rsid w:val="E35FAABB"/>
    <w:rsid w:val="E3E7E532"/>
    <w:rsid w:val="E5FFD2EC"/>
    <w:rsid w:val="E63F9C85"/>
    <w:rsid w:val="E6BF8560"/>
    <w:rsid w:val="E7BF1F1A"/>
    <w:rsid w:val="E7F700B2"/>
    <w:rsid w:val="E95F4A1B"/>
    <w:rsid w:val="EABC94B3"/>
    <w:rsid w:val="EAFDED34"/>
    <w:rsid w:val="EAFFCFFB"/>
    <w:rsid w:val="EDF70DCB"/>
    <w:rsid w:val="EE679DB1"/>
    <w:rsid w:val="EEBB00C6"/>
    <w:rsid w:val="EEBE2266"/>
    <w:rsid w:val="EED7963D"/>
    <w:rsid w:val="EEEF5239"/>
    <w:rsid w:val="EEFF42CF"/>
    <w:rsid w:val="EF666341"/>
    <w:rsid w:val="EF73EA23"/>
    <w:rsid w:val="EFB3407C"/>
    <w:rsid w:val="EFCD19A2"/>
    <w:rsid w:val="EFEFF4F2"/>
    <w:rsid w:val="EFF2F8D0"/>
    <w:rsid w:val="EFFCDAAE"/>
    <w:rsid w:val="EFFFF3A5"/>
    <w:rsid w:val="F2CF7290"/>
    <w:rsid w:val="F2E70270"/>
    <w:rsid w:val="F2FB396B"/>
    <w:rsid w:val="F2FB876F"/>
    <w:rsid w:val="F371861A"/>
    <w:rsid w:val="F37DC779"/>
    <w:rsid w:val="F3DF64F4"/>
    <w:rsid w:val="F3E54504"/>
    <w:rsid w:val="F4AFF115"/>
    <w:rsid w:val="F4DD73C9"/>
    <w:rsid w:val="F4E7EB7A"/>
    <w:rsid w:val="F5570700"/>
    <w:rsid w:val="F56D0C29"/>
    <w:rsid w:val="F6CF7F7F"/>
    <w:rsid w:val="F7AC574F"/>
    <w:rsid w:val="F7C3D011"/>
    <w:rsid w:val="F7E82B9E"/>
    <w:rsid w:val="F7F08011"/>
    <w:rsid w:val="F7FD4153"/>
    <w:rsid w:val="F7FEBFC0"/>
    <w:rsid w:val="F8DE60A9"/>
    <w:rsid w:val="F93E9293"/>
    <w:rsid w:val="F9BF4A64"/>
    <w:rsid w:val="F9EF848A"/>
    <w:rsid w:val="F9F7A1E0"/>
    <w:rsid w:val="FACFF46A"/>
    <w:rsid w:val="FB1F9DF0"/>
    <w:rsid w:val="FB321AEE"/>
    <w:rsid w:val="FB3FAD41"/>
    <w:rsid w:val="FBBB9E3D"/>
    <w:rsid w:val="FBBD46E0"/>
    <w:rsid w:val="FBEE4F15"/>
    <w:rsid w:val="FBFBDACF"/>
    <w:rsid w:val="FBFF9202"/>
    <w:rsid w:val="FC7E4405"/>
    <w:rsid w:val="FCD9A45F"/>
    <w:rsid w:val="FD1365F3"/>
    <w:rsid w:val="FD77CF73"/>
    <w:rsid w:val="FDBEC39D"/>
    <w:rsid w:val="FDD64DEB"/>
    <w:rsid w:val="FDDFEC79"/>
    <w:rsid w:val="FDE72499"/>
    <w:rsid w:val="FDEABDEF"/>
    <w:rsid w:val="FE5CB4E6"/>
    <w:rsid w:val="FE7FD05C"/>
    <w:rsid w:val="FEE64A82"/>
    <w:rsid w:val="FEF56FD7"/>
    <w:rsid w:val="FF4B0AC7"/>
    <w:rsid w:val="FF4F40CE"/>
    <w:rsid w:val="FF5FB92F"/>
    <w:rsid w:val="FF6E65AA"/>
    <w:rsid w:val="FF79E143"/>
    <w:rsid w:val="FF7E8C6E"/>
    <w:rsid w:val="FF7F893E"/>
    <w:rsid w:val="FF9EDC38"/>
    <w:rsid w:val="FFAF0276"/>
    <w:rsid w:val="FFBBACA8"/>
    <w:rsid w:val="FFD77FB5"/>
    <w:rsid w:val="FFD7A3A2"/>
    <w:rsid w:val="FFDAB50D"/>
    <w:rsid w:val="FFED429A"/>
    <w:rsid w:val="FFEF302B"/>
    <w:rsid w:val="FFF2C626"/>
    <w:rsid w:val="FFF3B06A"/>
    <w:rsid w:val="FFF5EFEB"/>
    <w:rsid w:val="FFF953F4"/>
    <w:rsid w:val="FFFA1878"/>
    <w:rsid w:val="FFFBA7AB"/>
    <w:rsid w:val="FFFF02E7"/>
    <w:rsid w:val="FFFF110C"/>
    <w:rsid w:val="FFFF6FFE"/>
    <w:rsid w:val="FFFF9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widowControl w:val="0"/>
      <w:autoSpaceDE w:val="0"/>
      <w:autoSpaceDN w:val="0"/>
      <w:adjustRightInd w:val="0"/>
      <w:spacing w:line="600" w:lineRule="exact"/>
      <w:ind w:firstLine="720" w:firstLineChars="200"/>
      <w:outlineLvl w:val="1"/>
    </w:pPr>
    <w:rPr>
      <w:rFonts w:ascii="Courier New" w:hAnsi="Courier New" w:eastAsia="楷体_GB2312"/>
      <w:b/>
      <w:kern w:val="0"/>
      <w:szCs w:val="2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before="180" w:beforeAutospacing="0" w:after="180" w:afterAutospacing="0"/>
      <w:ind w:firstLine="560" w:firstLineChars="200"/>
      <w:jc w:val="both"/>
    </w:pPr>
    <w:rPr>
      <w:rFonts w:hint="eastAsia" w:ascii="微软雅黑" w:hAnsi="微软雅黑" w:eastAsia="微软雅黑" w:cs="Times New Roman"/>
      <w:kern w:val="0"/>
      <w:sz w:val="24"/>
      <w:szCs w:val="24"/>
      <w:lang w:val="en-US" w:eastAsia="zh-CN" w:bidi="ar"/>
    </w:rPr>
  </w:style>
  <w:style w:type="paragraph" w:styleId="5">
    <w:name w:val="toc 5"/>
    <w:basedOn w:val="1"/>
    <w:next w:val="1"/>
    <w:unhideWhenUsed/>
    <w:qFormat/>
    <w:uiPriority w:val="99"/>
    <w:pPr>
      <w:spacing w:before="100" w:beforeAutospacing="1" w:after="100" w:afterAutospacing="1"/>
    </w:pPr>
    <w:rPr>
      <w:rFonts w:ascii="仿宋" w:hAnsi="仿宋" w:eastAsia="仿宋"/>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p0"/>
    <w:basedOn w:val="1"/>
    <w:qFormat/>
    <w:uiPriority w:val="0"/>
    <w:pPr>
      <w:widowControl/>
      <w:spacing w:line="365" w:lineRule="atLeast"/>
      <w:ind w:left="1"/>
    </w:pPr>
    <w:rPr>
      <w:rFonts w:eastAsia="Arial Unicode MS"/>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e34dffe4-3a7f-477b-9df9-fcca0a41aae3</errorID>
      <errorWord>达</errorWord>
      <group>L1_Word</group>
      <groupName>字词问题</groupName>
      <ability>L2_Typo</ability>
      <abilityName>字词错误</abilityName>
      <candidateList>
        <item>达到</item>
      </candidateList>
      <explain>〈动〉到（多指抽象事物或程度）：达得到｜达不到｜目的没有～｜～国际水平。</explain>
      <paraID> 2408CCE</paraID>
      <start>52</start>
      <end>54</end>
      <status>modified</status>
      <modifiedWord>达到</modifiedWord>
      <trackRevisions>false</trackRevisions>
    </reviewItem>
    <reviewItem>
      <errorID>53a0df1a-180f-4d27-aca6-b5007f210c35</errorID>
      <errorWord>考生</errorWord>
      <group>L1_Word</group>
      <groupName>字词问题</groupName>
      <ability>L2_Typo</ability>
      <abilityName>字词错误</abilityName>
      <candidateList>
        <item>的考生</item>
      </candidateList>
      <explain/>
      <paraID>304BEF9D</paraID>
      <start>106</start>
      <end>109</end>
      <status>modified</status>
      <modifiedWord>的考生</modifiedWord>
      <trackRevisions>false</trackRevisions>
    </reviewItem>
    <reviewItem>
      <errorID>e530199d-96c0-4736-953f-daf10900aedf</errorID>
      <errorWord>桃源职专</errorWord>
      <group>L1_Other</group>
      <groupName>其他问题</groupName>
      <ability>L2_Consistency</ability>
      <abilityName>一致性检查</abilityName>
      <candidateList>
        <item>桃源县职业中等专业学校</item>
      </candidateList>
      <explain>实体一致性：文本中前面使用‘桃源职专’，后面规范全称为‘桃源县职业中等专业学校’，应统一使用全称</explain>
      <paraID>202D398E</paraID>
      <start>0</start>
      <end>11</end>
      <status>modified</status>
      <modifiedWord>桃源县职业中等专业学校</modifiedWord>
      <trackRevisions>false</trackRevisions>
    </reviewItem>
    <reviewItem>
      <errorID>0f342b3b-1722-4362-a63d-28dbf14bf2f6</errorID>
      <errorWord>登陆</errorWord>
      <group>L1_Word</group>
      <groupName>字词问题</groupName>
      <ability>L2_Typo</ability>
      <abilityName>字词错误</abilityName>
      <candidateList>
        <item>登录</item>
      </candidateList>
      <explain>〈动〉❶登记：～在案。❷注册▲。</explain>
      <paraID> ED38D29</paraID>
      <start>20</start>
      <end>22</end>
      <status>modified</status>
      <modifiedWord>登录</modifiedWord>
      <trackRevisions>false</trackRevisions>
    </reviewItem>
    <reviewItem>
      <errorID>a625a9a9-a0d8-4e17-be2f-1080b327cd88</errorID>
      <errorWord>;</errorWord>
      <group>L1_Format</group>
      <groupName>格式问题</groupName>
      <ability>L2_HalfPunc</ability>
      <abilityName>全半角检查</abilityName>
      <candidateList>
        <item>；</item>
      </candidateList>
      <explain>文本全半角错误。</explain>
      <paraID>759893F2</paraID>
      <start>50</start>
      <end>51</end>
      <status>modified</status>
      <modifiedWord>；</modifiedWord>
      <trackRevisions>false</trackRevisions>
    </reviewItem>
    <reviewItem>
      <errorID>0012aed8-a5de-4208-973d-0c8ed03820d4</errorID>
      <errorWord>桃源职专</errorWord>
      <group>L1_Other</group>
      <groupName>其他问题</groupName>
      <ability>L2_Consistency</ability>
      <abilityName>一致性检查</abilityName>
      <candidateList>
        <item>桃源县职业中等专业学校</item>
      </candidateList>
      <explain>实体一致性：文本中前面使用‘桃源职专’，后面规范全称为‘桃源县职业中等专业学校’，应统一使用全称</explain>
      <paraID>5D6963F0</paraID>
      <start>33</start>
      <end>44</end>
      <status>modified</status>
      <modifiedWord>桃源县职业中等专业学校</modifiedWord>
      <trackRevisions>false</trackRevisions>
    </reviewItem>
    <reviewItem>
      <errorID>bd5f84aa-4be0-4aee-bae1-6024ecd2662e</errorID>
      <errorWord>(</errorWord>
      <group>L1_Format</group>
      <groupName>格式问题</groupName>
      <ability>L2_HalfPunc</ability>
      <abilityName>全半角检查</abilityName>
      <candidateList>
        <item>（</item>
      </candidateList>
      <explain>文本全半角错误。</explain>
      <paraID>105B9BCE</paraID>
      <start>0</start>
      <end>1</end>
      <status>modified</status>
      <modifiedWord>（</modifiedWord>
      <trackRevisions>false</trackRevisions>
    </reviewItem>
    <reviewItem>
      <errorID>f7d37ca8-7935-4784-a14f-4b3517caeeeb</errorID>
      <errorWord>，</errorWord>
      <group>L1_Word</group>
      <groupName>字词问题</groupName>
      <ability>L2_Typo</ability>
      <abilityName>字词错误</abilityName>
      <candidateList>
        <item>，对</item>
      </candidateList>
      <explain/>
      <paraID>3469DDD2</paraID>
      <start>96</start>
      <end>98</end>
      <status>modified</status>
      <modifiedWord>，对</modifiedWord>
      <trackRevisions>false</trackRevisions>
    </reviewItem>
    <reviewItem>
      <errorID>084a80d8-de56-4484-b195-dc731f489e8b</errorID>
      <errorWord>(</errorWord>
      <group>L1_Format</group>
      <groupName>格式问题</groupName>
      <ability>L2_HalfPunc</ability>
      <abilityName>全半角检查</abilityName>
      <candidateList>
        <item>（</item>
      </candidateList>
      <explain>文本全半角错误。</explain>
      <paraID>5B440152</paraID>
      <start>7</start>
      <end>8</end>
      <status>modified</status>
      <modifiedWord>（</modifiedWord>
      <trackRevisions>false</trackRevisions>
    </reviewItem>
    <reviewItem>
      <errorID>a5e8ae40-b01b-4374-aae2-6c0de82333e2</errorID>
      <errorWord>)</errorWord>
      <group>L1_Format</group>
      <groupName>格式问题</groupName>
      <ability>L2_HalfPunc</ability>
      <abilityName>全半角检查</abilityName>
      <candidateList>
        <item>）</item>
      </candidateList>
      <explain>文本全半角错误。</explain>
      <paraID>5B440152</paraID>
      <start>11</start>
      <end>12</end>
      <status>modified</status>
      <modifiedWord>）</modifiedWord>
      <trackRevisions>false</trackRevisions>
    </reviewItem>
    <reviewItem>
      <errorID>003665a5-e864-4b35-b3cc-83c88097c51d</errorID>
      <errorWord>(</errorWord>
      <group>L1_Format</group>
      <groupName>格式问题</groupName>
      <ability>L2_HalfPunc</ability>
      <abilityName>全半角检查</abilityName>
      <candidateList>
        <item>（</item>
      </candidateList>
      <explain>文本全半角错误。</explain>
      <paraID>143F3352</paraID>
      <start>7</start>
      <end>8</end>
      <status>modified</status>
      <modifiedWord>（</modifiedWord>
      <trackRevisions>false</trackRevisions>
    </reviewItem>
    <reviewItem>
      <errorID>ff58a03a-2c9b-49d7-abfb-e3451403f7ee</errorID>
      <errorWord>)</errorWord>
      <group>L1_Format</group>
      <groupName>格式问题</groupName>
      <ability>L2_HalfPunc</ability>
      <abilityName>全半角检查</abilityName>
      <candidateList>
        <item>）</item>
      </candidateList>
      <explain>文本全半角错误。</explain>
      <paraID>143F3352</paraID>
      <start>11</start>
      <end>12</end>
      <status>modified</status>
      <modifiedWord>）</modifiedWord>
      <trackRevisions>false</trackRevisions>
    </reviewItem>
    <reviewItem>
      <errorID>bb377e17-aed3-4857-a52a-63a0f7f56bfd</errorID>
      <errorWord>(</errorWord>
      <group>L1_Format</group>
      <groupName>格式问题</groupName>
      <ability>L2_HalfPunc</ability>
      <abilityName>全半角检查</abilityName>
      <candidateList>
        <item>（</item>
      </candidateList>
      <explain>文本全半角错误。</explain>
      <paraID>4A1D17C2</paraID>
      <start>4</start>
      <end>5</end>
      <status>modified</status>
      <modifiedWord>（</modifiedWord>
      <trackRevisions>false</trackRevisions>
    </reviewItem>
    <reviewItem>
      <errorID>c46655fc-d2b1-4a39-8050-8633197ec2f1</errorID>
      <errorWord>)</errorWord>
      <group>L1_Format</group>
      <groupName>格式问题</groupName>
      <ability>L2_HalfPunc</ability>
      <abilityName>全半角检查</abilityName>
      <candidateList>
        <item>）</item>
      </candidateList>
      <explain>文本全半角错误。</explain>
      <paraID>4A1D17C2</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34f448-ba23-4e0c-a156-2841d7288bcf}">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7514</Words>
  <Characters>8290</Characters>
  <Lines>0</Lines>
  <Paragraphs>0</Paragraphs>
  <TotalTime>28</TotalTime>
  <ScaleCrop>false</ScaleCrop>
  <LinksUpToDate>false</LinksUpToDate>
  <CharactersWithSpaces>8486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2025-06-18T09:46:00Z</dcterms:created>
  <dc:creator>Administrator</dc:creator>
  <cp:lastModifiedBy>珍惜</cp:lastModifiedBy>
  <cp:lastPrinted>2025-06-19T08:40:00Z</cp:lastPrinted>
  <dcterms:modified xsi:type="dcterms:W3CDTF">2026-06-11T07:28:34Z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TemplateDocerSaveRecord">
    <vt:lpwstr>eyJoZGlkIjoiNDk4ZWMzODVkMmE1MGUyM2UxMTcyYmJmNTU1Zjg5NWQiLCJ1c2VySWQiOiIyNTg0ODE1MjcifQ==</vt:lpwstr>
  </property>
  <property fmtid="{D5CDD505-2E9C-101B-9397-08002B2CF9AE}" pid="4" name="ICV">
    <vt:lpwstr>CDE4A21EE97D4451A5A91D139521833C</vt:lpwstr>
  </property>
</Properties>
</file>