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bookmarkStart w:id="4" w:name="_GoBack"/>
      <w:bookmarkEnd w:id="4"/>
      <w:r>
        <w:rPr>
          <w:rFonts w:ascii="Times New Roman" w:hAnsi="Times New Roman" w:eastAsia="宋体" w:cs="Times New Roman"/>
          <w:sz w:val="32"/>
          <w:szCs w:val="32"/>
        </w:rPr>
        <w:t>附件1</w:t>
      </w:r>
    </w:p>
    <w:p>
      <w:p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</w:t>
      </w: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2026年农业社会化服务总体安排表</w:t>
      </w:r>
    </w:p>
    <w:tbl>
      <w:tblPr>
        <w:tblStyle w:val="5"/>
        <w:tblW w:w="129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276"/>
        <w:gridCol w:w="1276"/>
        <w:gridCol w:w="1276"/>
        <w:gridCol w:w="1417"/>
        <w:gridCol w:w="1276"/>
        <w:gridCol w:w="1134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5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调整环节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标准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任务面积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（万亩）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实际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服务面积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（万亩）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安排资金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（万元）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补助标准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（元/亩）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服务对象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受益标准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（元/亩）</w:t>
            </w:r>
          </w:p>
        </w:tc>
        <w:tc>
          <w:tcPr>
            <w:tcW w:w="3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其中：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小农户面积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（万亩）</w:t>
            </w: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3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机插机抛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2.37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9.1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5.46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409.5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45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22.5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农机牵头，按桃农发〔2026〕1号文件实施。供销180万元，承担4万亩任务，其中服务小农户2.4万亩以上。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中晚稻深翻压茬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1.64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4.68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2.81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117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12.5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农经牵头，供销35万元，承担1.4万亩任务，其中服务小农户0.84万亩以上。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稻谷代烘干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7.1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27.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16.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1"/>
              </w:rPr>
              <w:t>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1"/>
              </w:rPr>
              <w:t>548.78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10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农经牵头，供销273万元，承担13.65万亩任务，其中服务小农户8.19万亩以上。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合 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11.1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0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41.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0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24.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0"/>
                <w:szCs w:val="21"/>
              </w:rPr>
              <w:t>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107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0"/>
                <w:szCs w:val="21"/>
              </w:rPr>
              <w:t>5.28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90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供销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0"/>
                <w:szCs w:val="21"/>
              </w:rPr>
              <w:t>共计488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万元，承担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0"/>
                <w:szCs w:val="21"/>
              </w:rPr>
              <w:t>19.05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万亩任务，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0"/>
                <w:szCs w:val="21"/>
              </w:rPr>
              <w:t>折算标准任务面积5.08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0"/>
                <w:szCs w:val="21"/>
              </w:rPr>
              <w:t>万亩以上。</w:t>
            </w:r>
          </w:p>
        </w:tc>
      </w:tr>
    </w:tbl>
    <w:p>
      <w:pPr>
        <w:spacing w:line="576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76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76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附件</w:t>
      </w:r>
      <w:r>
        <w:rPr>
          <w:rFonts w:hint="eastAsia" w:ascii="Times New Roman" w:hAnsi="Times New Roman" w:eastAsia="宋体" w:cs="Times New Roman"/>
          <w:sz w:val="32"/>
          <w:szCs w:val="32"/>
        </w:rPr>
        <w:t>2</w:t>
      </w: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2026年农业社会化服务任务计划表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>（</w:t>
      </w:r>
      <w:r>
        <w:rPr>
          <w:rFonts w:ascii="Times New Roman" w:hAnsi="Times New Roman" w:eastAsia="楷体_GB2312" w:cs="Times New Roman"/>
          <w:kern w:val="0"/>
          <w:sz w:val="30"/>
          <w:szCs w:val="30"/>
        </w:rPr>
        <w:t>中晚稻深翻压茬环节</w:t>
      </w: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>）</w:t>
      </w:r>
    </w:p>
    <w:tbl>
      <w:tblPr>
        <w:tblStyle w:val="5"/>
        <w:tblW w:w="1261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52"/>
        <w:gridCol w:w="1559"/>
        <w:gridCol w:w="1559"/>
        <w:gridCol w:w="1560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序号</w:t>
            </w:r>
          </w:p>
        </w:tc>
        <w:tc>
          <w:tcPr>
            <w:tcW w:w="42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服务主体名称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作业机械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（台/套）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拟</w:t>
            </w: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安排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作业任务</w:t>
            </w: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（亩）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42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其中：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小农户面积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（亩）</w:t>
            </w: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桃源县田歌家庭农场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桃源县国府洲水稻专业合作社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720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桃源县雪乡美种植专业合作社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桃源县玖玖捌水稻种植专业合作社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1850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桃源县庆杏家庭农场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桃源县金鹏农业机械化服务专业合作社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840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桃源县陬市镇姚俊家庭农场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桃源县文劲农业机械化专业合作社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桃源县万丰农业机械专业合作社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湖南省农壮二农业服务有限公司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1750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1050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桃源县肖家溶农机专业合作社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桃源县可强水稻种植专业合作社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桃源县团结农业专业合作社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桃源县黄维家庭农场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（个人独资）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湖南省湘师稻生态农业科技发展有限公司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桃源县欣三太烟叶种植专业合作社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1600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960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17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桃源县飞林家庭农场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18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桃源县农远种养专业合作社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19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桃源县源晟种植专业合作社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720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桃源县祥泰农业机械专业合作社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720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桃源县国军粮油种植专业合作社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桃源县宝发农机专业合作社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桃源县周勇家庭农场（个人独资）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桃源县楠硒家庭农场（个人独资）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桃源县浩霖家庭农场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（个人独资）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桃源县中舜水稻种植专业合作社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720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27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桃源县联发德家庭农场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28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桃源县夷望溪镇惠坤家庭农场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29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桃源县三坪生态水稻专业种植合作社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840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30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桃源县湘香源种养专业合作社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val="en-US" w:eastAsia="zh-CN"/>
              </w:rPr>
              <w:t>常德市桃花源区明作优质水稻种植家庭农场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常德中波家庭农场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桃源县郑家驿镇供销合作社有限责任公司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2400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桃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源县陬市镇供销合作社有限责任公司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2400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桃源县剪市镇供销合作社有限责任公司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2400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lang w:val="en-US" w:eastAsia="zh-CN"/>
              </w:rPr>
              <w:t>36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桃源县架桥镇供销合作社有限责任公司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lang w:val="en-US" w:eastAsia="zh-CN"/>
              </w:rPr>
              <w:t>37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桃源县双溪口镇供销合作社有限责任公司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  <w:t>1000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Cs w:val="21"/>
                <w:lang w:val="en-US" w:eastAsia="zh-CN"/>
              </w:rPr>
              <w:t>600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46800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28080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</w:p>
        </w:tc>
      </w:tr>
    </w:tbl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both"/>
        <w:rPr>
          <w:rFonts w:ascii="Times New Roman" w:hAnsi="Times New Roman" w:eastAsia="宋体" w:cs="Times New Roman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2026年农业社会化服务任务计划表</w:t>
      </w:r>
    </w:p>
    <w:p>
      <w:pPr>
        <w:overflowPunct w:val="0"/>
        <w:autoSpaceDE w:val="0"/>
        <w:autoSpaceDN w:val="0"/>
        <w:spacing w:line="520" w:lineRule="exact"/>
        <w:ind w:left="100"/>
        <w:jc w:val="center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Times New Roman" w:hAnsi="Times New Roman" w:eastAsia="楷体_GB2312" w:cs="Times New Roman"/>
          <w:kern w:val="0"/>
          <w:sz w:val="30"/>
          <w:szCs w:val="30"/>
        </w:rPr>
        <w:t>（稻谷代烘干环节）</w:t>
      </w:r>
    </w:p>
    <w:tbl>
      <w:tblPr>
        <w:tblStyle w:val="5"/>
        <w:tblW w:w="1261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703"/>
        <w:gridCol w:w="1534"/>
        <w:gridCol w:w="1534"/>
        <w:gridCol w:w="1276"/>
        <w:gridCol w:w="2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序号</w:t>
            </w:r>
          </w:p>
        </w:tc>
        <w:tc>
          <w:tcPr>
            <w:tcW w:w="4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服务主体名称</w:t>
            </w:r>
          </w:p>
        </w:tc>
        <w:tc>
          <w:tcPr>
            <w:tcW w:w="1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烘干能力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（吨/批次）</w:t>
            </w:r>
          </w:p>
        </w:tc>
        <w:tc>
          <w:tcPr>
            <w:tcW w:w="1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拟</w:t>
            </w: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安排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作业任务</w:t>
            </w: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1"/>
              </w:rPr>
              <w:t>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（亩）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9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4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其中：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小农户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（亩）</w:t>
            </w:r>
          </w:p>
        </w:tc>
        <w:tc>
          <w:tcPr>
            <w:tcW w:w="2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1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桃源县昊阳农机专业合作社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桃源县金穗源水稻种植专业合作社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1200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桃源县毛毛家庭农场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（个人独资）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2100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4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桃源县谐和昌水稻种植专业合作社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3000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5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桃源县泰香粮油科技开发有限公司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135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4800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2880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6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桃源县国府洲水稻专业合作社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240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6500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3900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7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常德金农现代农业科技有限公司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300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  <w:lang w:val="en-US" w:eastAsia="zh-CN"/>
              </w:rPr>
              <w:t>7400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4440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桃源县勇宇农业机械专业合作社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3100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1860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桃源县长丰农业机械作业专业合作社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2400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常德市龙风农机专业合作社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150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5150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3090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桃源县万丰农业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5700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3420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桃源县开章农业机械专业合作社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桃源县益禾水稻种植专业合作社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55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1500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14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桃源县万胜水稻种植专业合作社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330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7500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4500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桃源县鑫康农农业有限公司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3100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1860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桃源县肖家溶农机专业合作社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82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3600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2160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17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湖南三合林富硒农产品开发有限公司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240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3900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18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常德市灌车湖生态农业发展有限公司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2100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19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桃源县辉苑农业专业合作社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5700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3420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湖南粮禾农业科技有限公司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4400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2640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21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桃源县富丰农业机械化服务专业合作社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135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4800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2880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22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桃源县建球农牧产销专业合作社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23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常德市长寿人农业机械专业合作社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150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5150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3090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24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桃源县贝妍农业机械化服务专业合作社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90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3250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1950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湖南嘉谷焱年农业科技有限公司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320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2700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26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桃源县谷先农机专业合作社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27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桃源县泽云大米厂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120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4400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2640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28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桃源县鸿诚种植农民专业合作社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120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2650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1590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29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桃源县丕君农机专业合作社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120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2100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30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桃源县金隆种植专业合作社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31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桃源县金马水稻种植专业合作社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5700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3420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32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桃源县易禾生态农业专业合作社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90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33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桃源县中舜水稻种植专业合作社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2400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34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桃源县中心家庭农场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35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桃源县湘香源种养专业合作社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1800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36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桃源县龙潭镇供销合作社有限责任公司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65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7000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4200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37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桃源县剪市镇供销合作社有限责任公司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155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10200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38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桃源县架桥镇供销合作社有限责任公司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195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15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9000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39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桃源县双溪口镇供销合作社有限责任公司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180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6000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40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桃源县枫树乡供销合作社有限责任公司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210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500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14700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41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桃源县郑家驿镇供销合作社有限责任公司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205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13800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42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桃源县陬市镇供销合作社有限责任公司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275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</w:rPr>
              <w:t>00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21000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default" w:ascii="Times New Roman" w:hAnsi="Times New Roman" w:eastAsia="黑体" w:cs="Times New Roman"/>
                <w:b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kern w:val="0"/>
                <w:sz w:val="20"/>
                <w:szCs w:val="21"/>
                <w:lang w:val="en-US" w:eastAsia="zh-CN"/>
              </w:rPr>
              <w:t>43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</w:rPr>
              <w:t>桃源县热市镇天会村供销合作社有限责任公司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100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lang w:val="en-US" w:eastAsia="zh-CN"/>
              </w:rPr>
              <w:t>5000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3000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lang w:eastAsia="zh-CN"/>
              </w:rPr>
              <w:t>供销主体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b/>
                <w:szCs w:val="21"/>
              </w:rPr>
            </w:pPr>
            <w:r>
              <w:rPr>
                <w:rFonts w:ascii="Times New Roman" w:hAnsi="Times New Roman" w:eastAsia="黑体" w:cs="Times New Roman"/>
                <w:b/>
                <w:kern w:val="0"/>
                <w:sz w:val="20"/>
                <w:szCs w:val="21"/>
              </w:rPr>
              <w:t>合计</w:t>
            </w:r>
          </w:p>
        </w:tc>
        <w:tc>
          <w:tcPr>
            <w:tcW w:w="4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2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2"/>
                <w:lang w:val="en-US" w:eastAsia="zh-CN"/>
              </w:rPr>
              <w:t>274400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2"/>
                <w:lang w:val="en-US" w:eastAsia="zh-CN"/>
              </w:rPr>
              <w:t>164640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szCs w:val="21"/>
              </w:rPr>
            </w:pPr>
          </w:p>
        </w:tc>
      </w:tr>
    </w:tbl>
    <w:p>
      <w:pPr>
        <w:spacing w:line="576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76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  <w:sectPr>
          <w:pgSz w:w="16838" w:h="11906" w:orient="landscape"/>
          <w:pgMar w:top="1474" w:right="1985" w:bottom="1588" w:left="2098" w:header="851" w:footer="992" w:gutter="0"/>
          <w:cols w:space="425" w:num="1"/>
          <w:docGrid w:type="linesAndChars" w:linePitch="312" w:charSpace="0"/>
        </w:sectPr>
      </w:pPr>
    </w:p>
    <w:p>
      <w:p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附件</w:t>
      </w:r>
      <w:r>
        <w:rPr>
          <w:rFonts w:hint="eastAsia" w:ascii="Times New Roman" w:hAnsi="Times New Roman" w:eastAsia="宋体" w:cs="Times New Roman"/>
          <w:sz w:val="32"/>
          <w:szCs w:val="32"/>
        </w:rPr>
        <w:t>3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楷体_GB2312" w:cs="Times New Roman"/>
          <w:b/>
          <w:sz w:val="30"/>
          <w:szCs w:val="30"/>
        </w:rPr>
      </w:pPr>
      <w:r>
        <w:rPr>
          <w:rFonts w:ascii="Times New Roman" w:hAnsi="Times New Roman" w:eastAsia="楷体_GB2312" w:cs="Times New Roman"/>
          <w:b/>
          <w:sz w:val="30"/>
          <w:szCs w:val="30"/>
        </w:rPr>
        <w:t xml:space="preserve"> </w:t>
      </w:r>
    </w:p>
    <w:p>
      <w:pPr>
        <w:spacing w:line="48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2026年农业社会化服务作业合同</w:t>
      </w:r>
    </w:p>
    <w:p>
      <w:pPr>
        <w:spacing w:line="480" w:lineRule="exact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ascii="Times New Roman" w:hAnsi="Times New Roman" w:eastAsia="宋体" w:cs="Times New Roman"/>
          <w:b/>
          <w:sz w:val="32"/>
          <w:szCs w:val="32"/>
        </w:rPr>
        <w:t xml:space="preserve">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甲方（提供服务方）：_______________________     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法定代表人：__________     联系电话：______________   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住址： _______________________     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乙方（接受服务方）：_______________________     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法定代表人：__________    联系电话：______________  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住址：_______________________     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               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为实施好2026年农业社会化服务项目，甲乙双方本着平等、自愿、有偿的原则，达成如下作业合同： </w:t>
      </w:r>
    </w:p>
    <w:p>
      <w:pPr>
        <w:spacing w:line="48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一、作业内容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1.作业面积及位置：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①</w:t>
      </w:r>
      <w:bookmarkStart w:id="0" w:name="OLE_LINK27"/>
      <w:bookmarkStart w:id="1" w:name="OLE_LINK28"/>
      <w:r>
        <w:rPr>
          <w:rFonts w:ascii="Times New Roman" w:hAnsi="Times New Roman" w:eastAsia="仿宋_GB2312" w:cs="Times New Roman"/>
          <w:sz w:val="30"/>
          <w:szCs w:val="30"/>
        </w:rPr>
        <w:t>中晚稻深翻压茬</w:t>
      </w:r>
      <w:bookmarkEnd w:id="0"/>
      <w:bookmarkEnd w:id="1"/>
      <w:r>
        <w:rPr>
          <w:rFonts w:ascii="Times New Roman" w:hAnsi="Times New Roman" w:eastAsia="仿宋_GB2312" w:cs="Times New Roman"/>
          <w:sz w:val="30"/>
          <w:szCs w:val="30"/>
        </w:rPr>
        <w:t>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0"/>
          <w:szCs w:val="30"/>
        </w:rPr>
        <w:t>亩，位于</w:t>
      </w:r>
      <w:r>
        <w:rPr>
          <w:rFonts w:ascii="Times New Roman" w:hAnsi="Times New Roman" w:eastAsia="仿宋" w:cs="Times New Roman"/>
          <w:spacing w:val="-28"/>
          <w:sz w:val="30"/>
          <w:szCs w:val="30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30"/>
          <w:szCs w:val="30"/>
        </w:rPr>
        <w:t>村</w:t>
      </w:r>
      <w:r>
        <w:rPr>
          <w:rFonts w:ascii="Times New Roman" w:hAnsi="Times New Roman" w:eastAsia="仿宋" w:cs="Times New Roman"/>
          <w:spacing w:val="-28"/>
          <w:sz w:val="30"/>
          <w:szCs w:val="30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30"/>
          <w:szCs w:val="30"/>
        </w:rPr>
        <w:t>组。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②</w:t>
      </w:r>
      <w:r>
        <w:rPr>
          <w:rFonts w:ascii="Times New Roman" w:hAnsi="Times New Roman" w:eastAsia="仿宋_GB2312" w:cs="Times New Roman"/>
          <w:sz w:val="30"/>
          <w:szCs w:val="30"/>
        </w:rPr>
        <w:t>稻谷代烘干：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0"/>
          <w:szCs w:val="30"/>
        </w:rPr>
        <w:t>亩，位于</w:t>
      </w:r>
      <w:r>
        <w:rPr>
          <w:rFonts w:ascii="Times New Roman" w:hAnsi="Times New Roman" w:eastAsia="仿宋" w:cs="Times New Roman"/>
          <w:spacing w:val="-28"/>
          <w:sz w:val="30"/>
          <w:szCs w:val="30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30"/>
          <w:szCs w:val="30"/>
        </w:rPr>
        <w:t>村</w:t>
      </w:r>
      <w:r>
        <w:rPr>
          <w:rFonts w:ascii="Times New Roman" w:hAnsi="Times New Roman" w:eastAsia="仿宋" w:cs="Times New Roman"/>
          <w:spacing w:val="-28"/>
          <w:sz w:val="30"/>
          <w:szCs w:val="30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30"/>
          <w:szCs w:val="30"/>
        </w:rPr>
        <w:t>组。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2. 补助标准：中晚稻深翻压茬25元/亩、稻谷代烘干20元/亩。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3. 作业要求及质量：甲方按照乙方约定时间和生产技术要求，及时安排作业人员实施作业，并留存好作业过程中的计时计量数据。作业质量符合国家、省市县农业农村部门规定标准，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水田深翻耕18cm 以上</w:t>
      </w:r>
      <w:r>
        <w:rPr>
          <w:rFonts w:ascii="Times New Roman" w:hAnsi="Times New Roman" w:eastAsia="仿宋_GB2312" w:cs="Times New Roman"/>
          <w:sz w:val="30"/>
          <w:szCs w:val="30"/>
        </w:rPr>
        <w:t>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4.服务收费：甲方通过价格优惠的方式让乙方直接受益，服务收费抵扣乙方受益补助部分（深翻压茬12.5元/亩、代烘干10元/亩）后，深翻压茬收费</w:t>
      </w:r>
      <w:r>
        <w:rPr>
          <w:rFonts w:ascii="Times New Roman" w:hAnsi="Times New Roman" w:eastAsia="仿宋" w:cs="Times New Roman"/>
          <w:spacing w:val="-28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0"/>
          <w:szCs w:val="30"/>
        </w:rPr>
        <w:t>元/亩、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代</w:t>
      </w:r>
      <w:r>
        <w:rPr>
          <w:rFonts w:ascii="Times New Roman" w:hAnsi="Times New Roman" w:eastAsia="仿宋_GB2312" w:cs="Times New Roman"/>
          <w:sz w:val="30"/>
          <w:szCs w:val="30"/>
        </w:rPr>
        <w:t>烘干收费</w:t>
      </w:r>
      <w:r>
        <w:rPr>
          <w:rFonts w:ascii="Times New Roman" w:hAnsi="Times New Roman" w:eastAsia="仿宋" w:cs="Times New Roman"/>
          <w:spacing w:val="-28"/>
          <w:sz w:val="30"/>
          <w:szCs w:val="30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0"/>
          <w:szCs w:val="30"/>
        </w:rPr>
        <w:t>元/亩。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5.完成时限：202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0"/>
          <w:szCs w:val="30"/>
        </w:rPr>
        <w:t>年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8</w:t>
      </w:r>
      <w:r>
        <w:rPr>
          <w:rFonts w:ascii="Times New Roman" w:hAnsi="Times New Roman" w:eastAsia="仿宋_GB2312" w:cs="Times New Roman"/>
          <w:sz w:val="30"/>
          <w:szCs w:val="30"/>
        </w:rPr>
        <w:t>月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初</w:t>
      </w:r>
      <w:r>
        <w:rPr>
          <w:rFonts w:ascii="Times New Roman" w:hAnsi="Times New Roman" w:eastAsia="仿宋_GB2312" w:cs="Times New Roman"/>
          <w:sz w:val="30"/>
          <w:szCs w:val="30"/>
        </w:rPr>
        <w:t>至202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0"/>
          <w:szCs w:val="30"/>
        </w:rPr>
        <w:t>年11月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0日前 </w:t>
      </w:r>
    </w:p>
    <w:p>
      <w:pPr>
        <w:spacing w:line="48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二、双方的权利与义务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1.甲方按合同约定，及时为乙方提供作业服务；乙方为甲方开展作业服务提供便利条件。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2.甲方在作业服务过程中应使用性能良好的作业机械，安排具备相应资格的操作人员按规程作业，防止发生意外事故，确保安全生产。因意外事故造成的一切后果由甲方自行承担。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3.乙方有权监督甲方完成约定的作业面积和服务质量，作业完成后，按合同约定向甲方缴纳服务费用，并完成签字确认手续。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4.乙方为种粮小农户的，可统一委托该村集体经济组织与甲方签订作业合同、办理合同约定相关事宜，村集体经济组织应向甲方提供委托服务对象名单（样表附后），并对其真实性负责。</w:t>
      </w:r>
    </w:p>
    <w:p>
      <w:pPr>
        <w:spacing w:line="48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三、违约责任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任何一方违约给对方造成的经济损失，由违约方全额赔偿；因不可抗力等重大因素导致本合同无法履行的，双方均不承担违约责任。</w:t>
      </w:r>
    </w:p>
    <w:p>
      <w:pPr>
        <w:spacing w:line="48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五、其他事项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1.本协议自甲乙双方签字之日起生效。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2.本协议一式叁份，甲乙双方各执一份，县2026年农业社会化服务项目实施工作专班办公室（县农村经营服务站）备案一份。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甲方（盖章）：                乙方（盖章）：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法人代表（签字）：            法人代表（签字）：</w:t>
      </w:r>
    </w:p>
    <w:p>
      <w:pPr>
        <w:spacing w:line="48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spacing w:line="480" w:lineRule="exact"/>
        <w:ind w:firstLine="4650" w:firstLineChars="155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2026年   月    日</w:t>
      </w:r>
    </w:p>
    <w:p>
      <w:pPr>
        <w:spacing w:line="480" w:lineRule="exact"/>
        <w:ind w:firstLine="4960" w:firstLineChars="15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</w:p>
    <w:p>
      <w:pPr>
        <w:overflowPunct w:val="0"/>
        <w:autoSpaceDE w:val="0"/>
        <w:autoSpaceDN w:val="0"/>
        <w:spacing w:line="600" w:lineRule="exact"/>
        <w:ind w:left="100"/>
        <w:jc w:val="center"/>
        <w:outlineLvl w:val="0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仿宋" w:cs="Times New Roman"/>
          <w:spacing w:val="-28"/>
          <w:sz w:val="32"/>
          <w:szCs w:val="32"/>
          <w:u w:val="single"/>
        </w:rPr>
        <w:t xml:space="preserve">                             </w:t>
      </w:r>
      <w:r>
        <w:rPr>
          <w:rFonts w:ascii="Times New Roman" w:hAnsi="Times New Roman" w:eastAsia="宋体" w:cs="Times New Roman"/>
          <w:b/>
          <w:sz w:val="44"/>
          <w:szCs w:val="44"/>
        </w:rPr>
        <w:t>村委托服务对象名单</w:t>
      </w:r>
    </w:p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2870"/>
        <w:gridCol w:w="1810"/>
        <w:gridCol w:w="144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户主姓名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所在组名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耕地面积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（亩）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  <w:t>合计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</w:p>
        </w:tc>
      </w:tr>
    </w:tbl>
    <w:p>
      <w:pPr>
        <w:overflowPunct w:val="0"/>
        <w:autoSpaceDE w:val="0"/>
        <w:autoSpaceDN w:val="0"/>
        <w:spacing w:line="600" w:lineRule="exact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ascii="仿宋_GB2312" w:hAnsi="Times New Roman" w:eastAsia="仿宋_GB2312" w:cs="Times New Roman"/>
          <w:sz w:val="30"/>
          <w:szCs w:val="30"/>
        </w:rPr>
        <w:t>村集体经济组织（盖章）：           法定代表人签字：</w:t>
      </w:r>
    </w:p>
    <w:p>
      <w:pPr>
        <w:rPr>
          <w:rFonts w:ascii="Times New Roman" w:hAnsi="Times New Roman" w:eastAsia="仿宋_GB2312" w:cs="Times New Roman"/>
          <w:color w:val="000000"/>
          <w:szCs w:val="21"/>
        </w:rPr>
      </w:pPr>
      <w:r>
        <w:rPr>
          <w:rFonts w:ascii="Times New Roman" w:hAnsi="Times New Roman" w:eastAsia="仿宋_GB2312" w:cs="Times New Roman"/>
          <w:color w:val="000000"/>
          <w:szCs w:val="21"/>
        </w:rPr>
        <w:t xml:space="preserve"> </w:t>
      </w:r>
    </w:p>
    <w:p>
      <w:pPr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ascii="仿宋_GB2312" w:hAnsi="Times New Roman" w:eastAsia="仿宋_GB2312" w:cs="Times New Roman"/>
          <w:sz w:val="28"/>
          <w:szCs w:val="28"/>
        </w:rPr>
        <w:t>注：村集体经济组织代表乙方与服务主体签订作业合同的，需提供此表。</w:t>
      </w:r>
    </w:p>
    <w:p>
      <w:pPr>
        <w:overflowPunct w:val="0"/>
        <w:spacing w:line="600" w:lineRule="exact"/>
        <w:rPr>
          <w:rFonts w:ascii="Times New Roman" w:hAnsi="Times New Roman" w:eastAsia="仿宋_GB2312" w:cs="Times New Roman"/>
          <w:sz w:val="30"/>
          <w:szCs w:val="30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</w:p>
    <w:p>
      <w:p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附件</w:t>
      </w:r>
      <w:r>
        <w:rPr>
          <w:rFonts w:hint="eastAsia" w:ascii="Times New Roman" w:hAnsi="Times New Roman" w:eastAsia="宋体" w:cs="Times New Roman"/>
          <w:sz w:val="32"/>
          <w:szCs w:val="32"/>
        </w:rPr>
        <w:t>4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2026年农业社会化服务到户作业单</w:t>
      </w:r>
    </w:p>
    <w:p>
      <w:pPr>
        <w:overflowPunct w:val="0"/>
        <w:spacing w:line="520" w:lineRule="exac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kern w:val="0"/>
          <w:sz w:val="30"/>
          <w:szCs w:val="30"/>
        </w:rPr>
        <w:t>服务主体（盖章）：                                         作业环节：中晚稻深翻压茬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tbl>
      <w:tblPr>
        <w:tblStyle w:val="4"/>
        <w:tblW w:w="128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1459"/>
        <w:gridCol w:w="1984"/>
        <w:gridCol w:w="4536"/>
        <w:gridCol w:w="1220"/>
        <w:gridCol w:w="1134"/>
        <w:gridCol w:w="18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  <w:jc w:val="center"/>
        </w:trPr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序号</w:t>
            </w:r>
          </w:p>
        </w:tc>
        <w:tc>
          <w:tcPr>
            <w:tcW w:w="7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接受服务对象</w:t>
            </w: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深翻压茬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服务对象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受益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（元/亩）</w:t>
            </w:r>
          </w:p>
        </w:tc>
        <w:tc>
          <w:tcPr>
            <w:tcW w:w="18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服务对象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  <w:jc w:val="center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姓   名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联系电话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所属乡、村、组</w:t>
            </w:r>
          </w:p>
        </w:tc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8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合计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</w:tbl>
    <w:p>
      <w:pPr>
        <w:overflowPunct w:val="0"/>
        <w:spacing w:line="520" w:lineRule="exac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仿宋_GB2312" w:hAnsi="Times New Roman" w:eastAsia="仿宋_GB2312" w:cs="Times New Roman"/>
          <w:sz w:val="30"/>
          <w:szCs w:val="30"/>
        </w:rPr>
        <w:t xml:space="preserve">作业人员签字：                     服务对象所在乡镇农业综合服务中心（签字盖章）： 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44"/>
          <w:szCs w:val="44"/>
        </w:rPr>
        <w:t>2026年农业社会化服务到户作业单</w:t>
      </w:r>
    </w:p>
    <w:p>
      <w:pPr>
        <w:overflowPunct w:val="0"/>
        <w:spacing w:line="520" w:lineRule="exact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Times New Roman" w:hAnsi="Times New Roman" w:eastAsia="楷体_GB2312" w:cs="Times New Roman"/>
          <w:kern w:val="0"/>
          <w:sz w:val="30"/>
          <w:szCs w:val="30"/>
        </w:rPr>
        <w:t>服务主体（盖章）：                                         作业环节：</w:t>
      </w: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>稻谷代烘干</w:t>
      </w:r>
      <w:r>
        <w:rPr>
          <w:rFonts w:ascii="Times New Roman" w:hAnsi="Times New Roman" w:eastAsia="楷体_GB2312" w:cs="Times New Roman"/>
          <w:kern w:val="0"/>
          <w:sz w:val="30"/>
          <w:szCs w:val="30"/>
        </w:rPr>
        <w:t xml:space="preserve"> </w:t>
      </w:r>
    </w:p>
    <w:tbl>
      <w:tblPr>
        <w:tblStyle w:val="4"/>
        <w:tblW w:w="128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1459"/>
        <w:gridCol w:w="1984"/>
        <w:gridCol w:w="4536"/>
        <w:gridCol w:w="1220"/>
        <w:gridCol w:w="1088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  <w:jc w:val="center"/>
        </w:trPr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序号</w:t>
            </w:r>
          </w:p>
        </w:tc>
        <w:tc>
          <w:tcPr>
            <w:tcW w:w="7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接受服务对象</w:t>
            </w: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稻谷代烘干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1088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服务对象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受益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（元/亩）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服务对象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  <w:jc w:val="center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姓   名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联系电话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1"/>
              </w:rPr>
              <w:t>所属乡、村、组</w:t>
            </w:r>
          </w:p>
        </w:tc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合计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</w:tbl>
    <w:p>
      <w:pPr>
        <w:overflowPunct w:val="0"/>
        <w:spacing w:line="520" w:lineRule="exac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仿宋_GB2312" w:hAnsi="Times New Roman" w:eastAsia="仿宋_GB2312" w:cs="Times New Roman"/>
          <w:sz w:val="30"/>
          <w:szCs w:val="30"/>
        </w:rPr>
        <w:t xml:space="preserve">作业人员签字：                     服务对象所在乡镇农业综合服务中心（签字盖章）： 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</w:t>
      </w:r>
    </w:p>
    <w:p>
      <w:pPr>
        <w:overflowPunct w:val="0"/>
        <w:spacing w:line="520" w:lineRule="exact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600" w:lineRule="exact"/>
        <w:rPr>
          <w:rFonts w:ascii="Times New Roman" w:hAnsi="Times New Roman" w:eastAsia="宋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>附件</w:t>
      </w:r>
      <w:r>
        <w:rPr>
          <w:rFonts w:hint="eastAsia" w:ascii="Times New Roman" w:hAnsi="Times New Roman" w:eastAsia="宋体" w:cs="Times New Roman"/>
          <w:sz w:val="32"/>
          <w:szCs w:val="32"/>
        </w:rPr>
        <w:t>5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2026年农业社会化服务验收表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楷体_GB2312" w:cs="Times New Roman"/>
          <w:kern w:val="0"/>
          <w:sz w:val="30"/>
          <w:szCs w:val="30"/>
        </w:rPr>
      </w:pPr>
      <w:bookmarkStart w:id="2" w:name="OLE_LINK37"/>
      <w:bookmarkStart w:id="3" w:name="OLE_LINK38"/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>（深翻压茬环节）</w:t>
      </w:r>
    </w:p>
    <w:bookmarkEnd w:id="2"/>
    <w:bookmarkEnd w:id="3"/>
    <w:p>
      <w:pPr>
        <w:overflowPunct w:val="0"/>
        <w:spacing w:line="520" w:lineRule="exact"/>
        <w:ind w:firstLine="2100" w:firstLineChars="700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Times New Roman" w:hAnsi="Times New Roman" w:eastAsia="楷体_GB2312" w:cs="Times New Roman"/>
          <w:kern w:val="0"/>
          <w:sz w:val="30"/>
          <w:szCs w:val="30"/>
        </w:rPr>
        <w:t xml:space="preserve">          </w:t>
      </w: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 xml:space="preserve">                            填报时间：2026年     月     日</w:t>
      </w:r>
    </w:p>
    <w:tbl>
      <w:tblPr>
        <w:tblStyle w:val="4"/>
        <w:tblW w:w="126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5103"/>
        <w:gridCol w:w="2297"/>
        <w:gridCol w:w="2258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北斗监控终端编码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显示作业面积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认定作业面积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备   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 w:hRule="atLeast"/>
          <w:jc w:val="center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</w:tbl>
    <w:p>
      <w:pPr>
        <w:overflowPunct w:val="0"/>
        <w:spacing w:line="520" w:lineRule="exact"/>
        <w:ind w:left="1491" w:hanging="1485" w:hangingChars="495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注：</w:t>
      </w:r>
      <w:r>
        <w:rPr>
          <w:rFonts w:hint="eastAsia" w:ascii="仿宋_GB2312" w:hAnsi="Times New Roman" w:eastAsia="仿宋_GB2312" w:cs="Times New Roman"/>
          <w:sz w:val="30"/>
          <w:szCs w:val="30"/>
        </w:rPr>
        <w:t>此表根据农机部门提供的监控数据汇总。</w:t>
      </w:r>
    </w:p>
    <w:p>
      <w:pPr>
        <w:overflowPunct w:val="0"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 xml:space="preserve"> 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2026年农业社会化服务验收表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>（深翻压茬环节）</w:t>
      </w:r>
    </w:p>
    <w:p>
      <w:pPr>
        <w:overflowPunct w:val="0"/>
        <w:spacing w:line="520" w:lineRule="exact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Times New Roman" w:hAnsi="Times New Roman" w:eastAsia="楷体_GB2312" w:cs="Times New Roman"/>
          <w:kern w:val="0"/>
          <w:sz w:val="30"/>
          <w:szCs w:val="30"/>
        </w:rPr>
        <w:t xml:space="preserve">服务主体（盖章）：          </w:t>
      </w: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 xml:space="preserve">                             验收时间：2026年     月     日</w:t>
      </w:r>
    </w:p>
    <w:tbl>
      <w:tblPr>
        <w:tblStyle w:val="4"/>
        <w:tblW w:w="128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276"/>
        <w:gridCol w:w="1929"/>
        <w:gridCol w:w="4732"/>
        <w:gridCol w:w="1362"/>
        <w:gridCol w:w="1417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  <w:jc w:val="center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7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接受服务对象</w:t>
            </w:r>
          </w:p>
        </w:tc>
        <w:tc>
          <w:tcPr>
            <w:tcW w:w="13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深翻压茬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  <w:jc w:val="center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姓   名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联系电话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所属乡、村、组</w:t>
            </w:r>
          </w:p>
        </w:tc>
        <w:tc>
          <w:tcPr>
            <w:tcW w:w="13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抽查确认面积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发现不实面积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（亩）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szCs w:val="21"/>
              </w:rPr>
              <w:t>合计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</w:tbl>
    <w:p>
      <w:pPr>
        <w:overflowPunct w:val="0"/>
        <w:spacing w:line="520" w:lineRule="exact"/>
        <w:ind w:left="1337" w:hanging="1332" w:hangingChars="444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验收结论：</w:t>
      </w:r>
      <w:r>
        <w:rPr>
          <w:rFonts w:hint="eastAsia" w:ascii="仿宋_GB2312" w:hAnsi="Times New Roman" w:eastAsia="仿宋_GB2312" w:cs="Times New Roman"/>
          <w:sz w:val="30"/>
          <w:szCs w:val="30"/>
        </w:rPr>
        <w:t>服务主体提供作业单面积       亩，服务小农户    个、 面积      亩，占比     %。验收组抽查面积        亩，占总面积比例     %，抽查发现不实面积       亩，扣除补助资金        元。</w:t>
      </w:r>
    </w:p>
    <w:p>
      <w:pPr>
        <w:overflowPunct w:val="0"/>
        <w:spacing w:line="520" w:lineRule="exac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验收人员签字：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2026年农业社会化服务验收表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>（稻谷代烘干环节）</w:t>
      </w:r>
    </w:p>
    <w:p>
      <w:pPr>
        <w:overflowPunct w:val="0"/>
        <w:spacing w:line="520" w:lineRule="exact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Times New Roman" w:hAnsi="Times New Roman" w:eastAsia="楷体_GB2312" w:cs="Times New Roman"/>
          <w:kern w:val="0"/>
          <w:sz w:val="30"/>
          <w:szCs w:val="30"/>
        </w:rPr>
        <w:t xml:space="preserve">服务主体（盖章）：           </w:t>
      </w: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 xml:space="preserve">                            验收时间：2026年     月     日</w:t>
      </w:r>
    </w:p>
    <w:tbl>
      <w:tblPr>
        <w:tblStyle w:val="4"/>
        <w:tblW w:w="127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3685"/>
        <w:gridCol w:w="1134"/>
        <w:gridCol w:w="1418"/>
        <w:gridCol w:w="1417"/>
        <w:gridCol w:w="1276"/>
        <w:gridCol w:w="1134"/>
        <w:gridCol w:w="20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4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稻谷烘干机组</w:t>
            </w:r>
          </w:p>
        </w:tc>
        <w:tc>
          <w:tcPr>
            <w:tcW w:w="4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烘干作业数据（小时）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认定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烘干面积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2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备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编   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烘干能力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（吨/批次）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作业前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显示时长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作业后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显示时长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实际烘干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时长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2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1.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作业前、后烘干机组显示时长须用水印相机拍摄留存备查；</w:t>
            </w:r>
          </w:p>
          <w:p>
            <w:pPr>
              <w:widowControl/>
              <w:ind w:firstLine="210" w:firstLineChars="100"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2.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烘干量按亩产湿谷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500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公斤、烘干机批次烘干能力的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90%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、均时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小时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/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仓折算成亩，即烘干面积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=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烘干机实际烘干时长÷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小时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/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仓×烘干机批次烘干能力的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90%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÷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500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公斤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/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color w:val="000000"/>
                <w:kern w:val="0"/>
                <w:sz w:val="22"/>
              </w:rPr>
            </w:pPr>
          </w:p>
        </w:tc>
      </w:tr>
    </w:tbl>
    <w:p>
      <w:pPr>
        <w:overflowPunct w:val="0"/>
        <w:spacing w:line="520" w:lineRule="exact"/>
        <w:ind w:left="1494" w:hanging="1488" w:hangingChars="496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核查结果：</w:t>
      </w:r>
      <w:r>
        <w:rPr>
          <w:rFonts w:hint="eastAsia" w:ascii="仿宋_GB2312" w:hAnsi="Times New Roman" w:eastAsia="仿宋_GB2312" w:cs="Times New Roman"/>
          <w:sz w:val="30"/>
          <w:szCs w:val="30"/>
        </w:rPr>
        <w:t>共     台有效烘干机组，计烘干能力      吨/批次，核实认定实际烘干时长    小时，折算烘干量        吨、面积        亩。</w:t>
      </w:r>
    </w:p>
    <w:p>
      <w:pPr>
        <w:overflowPunct w:val="0"/>
        <w:adjustRightInd w:val="0"/>
        <w:snapToGrid w:val="0"/>
        <w:spacing w:line="520" w:lineRule="exac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核查</w:t>
      </w:r>
      <w:r>
        <w:rPr>
          <w:rFonts w:ascii="仿宋_GB2312" w:hAnsi="Times New Roman" w:eastAsia="仿宋_GB2312" w:cs="Times New Roman"/>
          <w:b/>
          <w:sz w:val="30"/>
          <w:szCs w:val="30"/>
        </w:rPr>
        <w:t>人员签字：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2026</w:t>
      </w:r>
      <w:r>
        <w:rPr>
          <w:rFonts w:hint="eastAsia" w:ascii="宋体" w:hAnsi="宋体" w:eastAsia="宋体" w:cs="Times New Roman"/>
          <w:b/>
          <w:sz w:val="44"/>
          <w:szCs w:val="44"/>
        </w:rPr>
        <w:t>年农业社会化服务验收表</w:t>
      </w:r>
    </w:p>
    <w:p>
      <w:pPr>
        <w:overflowPunct w:val="0"/>
        <w:autoSpaceDE w:val="0"/>
        <w:autoSpaceDN w:val="0"/>
        <w:spacing w:line="600" w:lineRule="exact"/>
        <w:jc w:val="center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>（稻谷代烘干环节）</w:t>
      </w:r>
    </w:p>
    <w:p>
      <w:pPr>
        <w:overflowPunct w:val="0"/>
        <w:spacing w:line="520" w:lineRule="exact"/>
        <w:rPr>
          <w:rFonts w:ascii="Times New Roman" w:hAnsi="Times New Roman" w:eastAsia="楷体_GB2312" w:cs="Times New Roman"/>
          <w:kern w:val="0"/>
          <w:sz w:val="30"/>
          <w:szCs w:val="30"/>
        </w:rPr>
      </w:pPr>
      <w:r>
        <w:rPr>
          <w:rFonts w:ascii="Times New Roman" w:hAnsi="Times New Roman" w:eastAsia="楷体_GB2312" w:cs="Times New Roman"/>
          <w:kern w:val="0"/>
          <w:sz w:val="30"/>
          <w:szCs w:val="30"/>
        </w:rPr>
        <w:t xml:space="preserve">服务主体（盖章）：           </w:t>
      </w:r>
      <w:r>
        <w:rPr>
          <w:rFonts w:hint="eastAsia" w:ascii="Times New Roman" w:hAnsi="Times New Roman" w:eastAsia="楷体_GB2312" w:cs="Times New Roman"/>
          <w:kern w:val="0"/>
          <w:sz w:val="30"/>
          <w:szCs w:val="30"/>
        </w:rPr>
        <w:t xml:space="preserve">                            验收时间：2026年     月     日</w:t>
      </w:r>
    </w:p>
    <w:tbl>
      <w:tblPr>
        <w:tblStyle w:val="4"/>
        <w:tblW w:w="128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1284"/>
        <w:gridCol w:w="1701"/>
        <w:gridCol w:w="3504"/>
        <w:gridCol w:w="1223"/>
        <w:gridCol w:w="1200"/>
        <w:gridCol w:w="1134"/>
        <w:gridCol w:w="2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  <w:jc w:val="center"/>
        </w:trPr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序号</w:t>
            </w:r>
          </w:p>
        </w:tc>
        <w:tc>
          <w:tcPr>
            <w:tcW w:w="6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接受服务对象</w:t>
            </w:r>
          </w:p>
        </w:tc>
        <w:tc>
          <w:tcPr>
            <w:tcW w:w="12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作业单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服务面积（亩）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抽查确认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发现不实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面积</w:t>
            </w:r>
          </w:p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（亩）</w:t>
            </w:r>
          </w:p>
        </w:tc>
        <w:tc>
          <w:tcPr>
            <w:tcW w:w="2174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  <w:jc w:val="center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姓   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联系电话</w:t>
            </w: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</w:rPr>
              <w:t>所属乡、村、组</w:t>
            </w:r>
          </w:p>
        </w:tc>
        <w:tc>
          <w:tcPr>
            <w:tcW w:w="12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合计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3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Cs w:val="21"/>
              </w:rPr>
            </w:pPr>
          </w:p>
        </w:tc>
      </w:tr>
    </w:tbl>
    <w:p>
      <w:pPr>
        <w:overflowPunct w:val="0"/>
        <w:spacing w:line="520" w:lineRule="exact"/>
        <w:ind w:left="1494" w:hanging="1488" w:hangingChars="496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验收结论：</w:t>
      </w:r>
      <w:r>
        <w:rPr>
          <w:rFonts w:hint="eastAsia" w:ascii="仿宋_GB2312" w:hAnsi="Times New Roman" w:eastAsia="仿宋_GB2312" w:cs="Times New Roman"/>
          <w:sz w:val="30"/>
          <w:szCs w:val="30"/>
        </w:rPr>
        <w:t>服务主体提供作业单面积</w:t>
      </w: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        </w:t>
      </w:r>
      <w:r>
        <w:rPr>
          <w:rFonts w:hint="eastAsia" w:ascii="仿宋_GB2312" w:hAnsi="Times New Roman" w:eastAsia="仿宋_GB2312" w:cs="Times New Roman"/>
          <w:sz w:val="30"/>
          <w:szCs w:val="30"/>
        </w:rPr>
        <w:t>亩，其中服务小农户</w:t>
      </w: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     </w:t>
      </w:r>
      <w:r>
        <w:rPr>
          <w:rFonts w:hint="eastAsia" w:ascii="仿宋_GB2312" w:hAnsi="Times New Roman" w:eastAsia="仿宋_GB2312" w:cs="Times New Roman"/>
          <w:sz w:val="30"/>
          <w:szCs w:val="30"/>
        </w:rPr>
        <w:t>个、</w:t>
      </w: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 </w:t>
      </w:r>
      <w:r>
        <w:rPr>
          <w:rFonts w:hint="eastAsia" w:ascii="仿宋_GB2312" w:hAnsi="Times New Roman" w:eastAsia="仿宋_GB2312" w:cs="Times New Roman"/>
          <w:sz w:val="30"/>
          <w:szCs w:val="30"/>
        </w:rPr>
        <w:t>面积</w:t>
      </w: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 w:cs="Times New Roman"/>
          <w:sz w:val="30"/>
          <w:szCs w:val="30"/>
        </w:rPr>
        <w:t>亩，占比</w:t>
      </w: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     %</w:t>
      </w:r>
      <w:r>
        <w:rPr>
          <w:rFonts w:hint="eastAsia" w:ascii="仿宋_GB2312" w:hAnsi="Times New Roman" w:eastAsia="仿宋_GB2312" w:cs="Times New Roman"/>
          <w:sz w:val="30"/>
          <w:szCs w:val="30"/>
        </w:rPr>
        <w:t xml:space="preserve">；验收组抽查面积         亩，占总面积比例 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%</w:t>
      </w:r>
      <w:r>
        <w:rPr>
          <w:rFonts w:hint="eastAsia" w:ascii="仿宋_GB2312" w:hAnsi="Times New Roman" w:eastAsia="仿宋_GB2312" w:cs="Times New Roman"/>
          <w:sz w:val="30"/>
          <w:szCs w:val="30"/>
        </w:rPr>
        <w:t>，抽查发现不实面积       亩，扣除补助资金        元。</w:t>
      </w:r>
    </w:p>
    <w:p>
      <w:pPr>
        <w:overflowPunct w:val="0"/>
        <w:spacing w:line="520" w:lineRule="exact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验收人员签字：</w:t>
      </w:r>
    </w:p>
    <w:sectPr>
      <w:pgSz w:w="16838" w:h="11906" w:orient="landscape"/>
      <w:pgMar w:top="1474" w:right="1985" w:bottom="1588" w:left="209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2Y3NGFjM2Q2MTRlM2MyMTU2YzBhNjk0YWUzOWUifQ=="/>
  </w:docVars>
  <w:rsids>
    <w:rsidRoot w:val="00C1222C"/>
    <w:rsid w:val="0008670B"/>
    <w:rsid w:val="000919C5"/>
    <w:rsid w:val="000B031E"/>
    <w:rsid w:val="000B329D"/>
    <w:rsid w:val="000B750F"/>
    <w:rsid w:val="000F2CA0"/>
    <w:rsid w:val="00107DE7"/>
    <w:rsid w:val="00137DD1"/>
    <w:rsid w:val="00142A20"/>
    <w:rsid w:val="001564B6"/>
    <w:rsid w:val="00182EFF"/>
    <w:rsid w:val="001853DB"/>
    <w:rsid w:val="001E1F25"/>
    <w:rsid w:val="001E3FE9"/>
    <w:rsid w:val="001E5928"/>
    <w:rsid w:val="00207317"/>
    <w:rsid w:val="00220557"/>
    <w:rsid w:val="0023135E"/>
    <w:rsid w:val="00282786"/>
    <w:rsid w:val="002D4D93"/>
    <w:rsid w:val="002D58E7"/>
    <w:rsid w:val="00302C7E"/>
    <w:rsid w:val="00303AD2"/>
    <w:rsid w:val="00303E4A"/>
    <w:rsid w:val="00306029"/>
    <w:rsid w:val="00321D42"/>
    <w:rsid w:val="00347BB1"/>
    <w:rsid w:val="00363EC7"/>
    <w:rsid w:val="00372C6F"/>
    <w:rsid w:val="003C0EDA"/>
    <w:rsid w:val="003D292F"/>
    <w:rsid w:val="003F7FA2"/>
    <w:rsid w:val="00422897"/>
    <w:rsid w:val="00430A9F"/>
    <w:rsid w:val="00432453"/>
    <w:rsid w:val="00481E91"/>
    <w:rsid w:val="004C6591"/>
    <w:rsid w:val="00514736"/>
    <w:rsid w:val="00574176"/>
    <w:rsid w:val="005762E6"/>
    <w:rsid w:val="005A342D"/>
    <w:rsid w:val="005A5561"/>
    <w:rsid w:val="005B7F1B"/>
    <w:rsid w:val="005D3399"/>
    <w:rsid w:val="006145D3"/>
    <w:rsid w:val="00627EB3"/>
    <w:rsid w:val="006357E8"/>
    <w:rsid w:val="00635ACD"/>
    <w:rsid w:val="00664E26"/>
    <w:rsid w:val="006669D7"/>
    <w:rsid w:val="00675A09"/>
    <w:rsid w:val="0068370B"/>
    <w:rsid w:val="006C6A24"/>
    <w:rsid w:val="006D00E8"/>
    <w:rsid w:val="006D067B"/>
    <w:rsid w:val="006F5575"/>
    <w:rsid w:val="00704501"/>
    <w:rsid w:val="00724C8B"/>
    <w:rsid w:val="00724FF7"/>
    <w:rsid w:val="00737E87"/>
    <w:rsid w:val="0075070D"/>
    <w:rsid w:val="007511AF"/>
    <w:rsid w:val="00766C22"/>
    <w:rsid w:val="007A2261"/>
    <w:rsid w:val="007A22D2"/>
    <w:rsid w:val="007A5851"/>
    <w:rsid w:val="007B3D10"/>
    <w:rsid w:val="00852EBD"/>
    <w:rsid w:val="0088106D"/>
    <w:rsid w:val="00890CE3"/>
    <w:rsid w:val="008910B4"/>
    <w:rsid w:val="008D330F"/>
    <w:rsid w:val="008E2E1C"/>
    <w:rsid w:val="008E5CD4"/>
    <w:rsid w:val="008E5D12"/>
    <w:rsid w:val="008F0ABD"/>
    <w:rsid w:val="0090109E"/>
    <w:rsid w:val="009477B9"/>
    <w:rsid w:val="00996C84"/>
    <w:rsid w:val="009A14F1"/>
    <w:rsid w:val="009D4B23"/>
    <w:rsid w:val="009D5C5A"/>
    <w:rsid w:val="009F597F"/>
    <w:rsid w:val="00A06EDB"/>
    <w:rsid w:val="00A2355A"/>
    <w:rsid w:val="00A45EB7"/>
    <w:rsid w:val="00A47A70"/>
    <w:rsid w:val="00A76658"/>
    <w:rsid w:val="00AA5223"/>
    <w:rsid w:val="00AD1CC3"/>
    <w:rsid w:val="00AF1BD1"/>
    <w:rsid w:val="00B0251E"/>
    <w:rsid w:val="00B0510A"/>
    <w:rsid w:val="00B133D0"/>
    <w:rsid w:val="00B7094B"/>
    <w:rsid w:val="00B73609"/>
    <w:rsid w:val="00B779F0"/>
    <w:rsid w:val="00B9139F"/>
    <w:rsid w:val="00BB1617"/>
    <w:rsid w:val="00BB4AEF"/>
    <w:rsid w:val="00BB5916"/>
    <w:rsid w:val="00BF50CF"/>
    <w:rsid w:val="00C1222C"/>
    <w:rsid w:val="00C23DB2"/>
    <w:rsid w:val="00C45411"/>
    <w:rsid w:val="00C5083E"/>
    <w:rsid w:val="00C759BA"/>
    <w:rsid w:val="00C85BF0"/>
    <w:rsid w:val="00C90205"/>
    <w:rsid w:val="00C97E9C"/>
    <w:rsid w:val="00CD22BB"/>
    <w:rsid w:val="00CE2D4C"/>
    <w:rsid w:val="00CF3752"/>
    <w:rsid w:val="00CF7853"/>
    <w:rsid w:val="00D200E6"/>
    <w:rsid w:val="00D20BB7"/>
    <w:rsid w:val="00D36AC3"/>
    <w:rsid w:val="00D46CDC"/>
    <w:rsid w:val="00D77327"/>
    <w:rsid w:val="00DC450D"/>
    <w:rsid w:val="00E00B92"/>
    <w:rsid w:val="00E042A4"/>
    <w:rsid w:val="00E0653D"/>
    <w:rsid w:val="00E37C69"/>
    <w:rsid w:val="00E6257E"/>
    <w:rsid w:val="00E83DF0"/>
    <w:rsid w:val="00EB5024"/>
    <w:rsid w:val="00EE3CA4"/>
    <w:rsid w:val="00F214A1"/>
    <w:rsid w:val="00F274DE"/>
    <w:rsid w:val="00F4165D"/>
    <w:rsid w:val="00F42080"/>
    <w:rsid w:val="00F92402"/>
    <w:rsid w:val="00F95A62"/>
    <w:rsid w:val="00F97C09"/>
    <w:rsid w:val="00FB4B53"/>
    <w:rsid w:val="00FC0B12"/>
    <w:rsid w:val="00FC430B"/>
    <w:rsid w:val="01E7687A"/>
    <w:rsid w:val="02331ABF"/>
    <w:rsid w:val="026B3007"/>
    <w:rsid w:val="02A66735"/>
    <w:rsid w:val="03F31506"/>
    <w:rsid w:val="04FC43EA"/>
    <w:rsid w:val="05D90BCF"/>
    <w:rsid w:val="060F2843"/>
    <w:rsid w:val="0639166E"/>
    <w:rsid w:val="06A0349B"/>
    <w:rsid w:val="06E635A4"/>
    <w:rsid w:val="07A70F85"/>
    <w:rsid w:val="07C02047"/>
    <w:rsid w:val="088968DD"/>
    <w:rsid w:val="089D5EE4"/>
    <w:rsid w:val="09A432A2"/>
    <w:rsid w:val="09F064E7"/>
    <w:rsid w:val="0A1B5312"/>
    <w:rsid w:val="0A636CB9"/>
    <w:rsid w:val="0B4E7969"/>
    <w:rsid w:val="0B756CA4"/>
    <w:rsid w:val="0BCF6437"/>
    <w:rsid w:val="0D466B4A"/>
    <w:rsid w:val="0D620715"/>
    <w:rsid w:val="0E0D1416"/>
    <w:rsid w:val="0E1924B1"/>
    <w:rsid w:val="0E322A63"/>
    <w:rsid w:val="0EC70F7A"/>
    <w:rsid w:val="0EE26D46"/>
    <w:rsid w:val="0F7F6343"/>
    <w:rsid w:val="101822F4"/>
    <w:rsid w:val="10D17073"/>
    <w:rsid w:val="10D80401"/>
    <w:rsid w:val="112937CD"/>
    <w:rsid w:val="114A0BD3"/>
    <w:rsid w:val="11DF756D"/>
    <w:rsid w:val="120B0362"/>
    <w:rsid w:val="12435D4E"/>
    <w:rsid w:val="12AB56A1"/>
    <w:rsid w:val="132F4D9D"/>
    <w:rsid w:val="13623FB2"/>
    <w:rsid w:val="13694DB1"/>
    <w:rsid w:val="13893C35"/>
    <w:rsid w:val="13B011C1"/>
    <w:rsid w:val="1448764C"/>
    <w:rsid w:val="156C2EC6"/>
    <w:rsid w:val="15CF16A7"/>
    <w:rsid w:val="164A3AD6"/>
    <w:rsid w:val="169A1CB5"/>
    <w:rsid w:val="17312619"/>
    <w:rsid w:val="187327BD"/>
    <w:rsid w:val="18DA5871"/>
    <w:rsid w:val="198D78AF"/>
    <w:rsid w:val="19C05ED6"/>
    <w:rsid w:val="1A4232C9"/>
    <w:rsid w:val="1A6C5716"/>
    <w:rsid w:val="1BD9176D"/>
    <w:rsid w:val="1CAD0994"/>
    <w:rsid w:val="1D5E1C8E"/>
    <w:rsid w:val="1DB13FB4"/>
    <w:rsid w:val="1DDA6E3B"/>
    <w:rsid w:val="1E9C5452"/>
    <w:rsid w:val="1EFF4DAB"/>
    <w:rsid w:val="1F264A2D"/>
    <w:rsid w:val="209854B7"/>
    <w:rsid w:val="20FA1CCE"/>
    <w:rsid w:val="212E3725"/>
    <w:rsid w:val="21617F9F"/>
    <w:rsid w:val="22D95913"/>
    <w:rsid w:val="231B5F2B"/>
    <w:rsid w:val="238720A4"/>
    <w:rsid w:val="23A10B26"/>
    <w:rsid w:val="242B03F0"/>
    <w:rsid w:val="24BB5C18"/>
    <w:rsid w:val="256851BA"/>
    <w:rsid w:val="25E1520A"/>
    <w:rsid w:val="261C4494"/>
    <w:rsid w:val="26387F18"/>
    <w:rsid w:val="265C5B61"/>
    <w:rsid w:val="26747E2C"/>
    <w:rsid w:val="27127645"/>
    <w:rsid w:val="271355E0"/>
    <w:rsid w:val="272D447F"/>
    <w:rsid w:val="279B588D"/>
    <w:rsid w:val="285048C9"/>
    <w:rsid w:val="28584D75"/>
    <w:rsid w:val="28AD1D1C"/>
    <w:rsid w:val="29DD3F3B"/>
    <w:rsid w:val="2A2F5C1B"/>
    <w:rsid w:val="2AE65071"/>
    <w:rsid w:val="2B231E21"/>
    <w:rsid w:val="2B2D7144"/>
    <w:rsid w:val="2B5C5333"/>
    <w:rsid w:val="2BAA0794"/>
    <w:rsid w:val="2BC30615"/>
    <w:rsid w:val="2CBA67B5"/>
    <w:rsid w:val="2CD535EF"/>
    <w:rsid w:val="2CF27CFD"/>
    <w:rsid w:val="2D6C5D01"/>
    <w:rsid w:val="2DB9081B"/>
    <w:rsid w:val="2E0C1292"/>
    <w:rsid w:val="2F875074"/>
    <w:rsid w:val="2F9E23BE"/>
    <w:rsid w:val="2FE853E7"/>
    <w:rsid w:val="2FFB336C"/>
    <w:rsid w:val="3115045E"/>
    <w:rsid w:val="31723B02"/>
    <w:rsid w:val="327B69E7"/>
    <w:rsid w:val="32DF0D23"/>
    <w:rsid w:val="33550FE6"/>
    <w:rsid w:val="336B0809"/>
    <w:rsid w:val="34076784"/>
    <w:rsid w:val="341E1D1F"/>
    <w:rsid w:val="344A48C2"/>
    <w:rsid w:val="3498562E"/>
    <w:rsid w:val="349873DC"/>
    <w:rsid w:val="34BF2BBB"/>
    <w:rsid w:val="34C208FD"/>
    <w:rsid w:val="35906305"/>
    <w:rsid w:val="3793032E"/>
    <w:rsid w:val="37BC1633"/>
    <w:rsid w:val="3810328C"/>
    <w:rsid w:val="386C5C70"/>
    <w:rsid w:val="390A4E81"/>
    <w:rsid w:val="394A2C6F"/>
    <w:rsid w:val="398A388B"/>
    <w:rsid w:val="398B5761"/>
    <w:rsid w:val="3AEE244B"/>
    <w:rsid w:val="3AEE41FA"/>
    <w:rsid w:val="3B3D6F2F"/>
    <w:rsid w:val="3B8E32E7"/>
    <w:rsid w:val="3BA945C4"/>
    <w:rsid w:val="3C0812EB"/>
    <w:rsid w:val="3D7D3613"/>
    <w:rsid w:val="3DF5589F"/>
    <w:rsid w:val="3E18333B"/>
    <w:rsid w:val="3E886713"/>
    <w:rsid w:val="3EAF1EF2"/>
    <w:rsid w:val="3EED6576"/>
    <w:rsid w:val="3F3B3785"/>
    <w:rsid w:val="40FB7670"/>
    <w:rsid w:val="41BD0482"/>
    <w:rsid w:val="421D3616"/>
    <w:rsid w:val="42332E3A"/>
    <w:rsid w:val="42925DB2"/>
    <w:rsid w:val="43AC7A51"/>
    <w:rsid w:val="445157F9"/>
    <w:rsid w:val="4456696C"/>
    <w:rsid w:val="44627A06"/>
    <w:rsid w:val="447339C1"/>
    <w:rsid w:val="4574354D"/>
    <w:rsid w:val="45901263"/>
    <w:rsid w:val="463351B6"/>
    <w:rsid w:val="46B02CAB"/>
    <w:rsid w:val="46B81B36"/>
    <w:rsid w:val="47013507"/>
    <w:rsid w:val="478A7058"/>
    <w:rsid w:val="47CA7D9C"/>
    <w:rsid w:val="48233009"/>
    <w:rsid w:val="490270C2"/>
    <w:rsid w:val="49A81A17"/>
    <w:rsid w:val="4A8F4985"/>
    <w:rsid w:val="4B1A6945"/>
    <w:rsid w:val="4B1F5D09"/>
    <w:rsid w:val="4BD05255"/>
    <w:rsid w:val="4BF54CBC"/>
    <w:rsid w:val="4C07336D"/>
    <w:rsid w:val="4C0A69B9"/>
    <w:rsid w:val="4C9D5A7F"/>
    <w:rsid w:val="4CF53AD9"/>
    <w:rsid w:val="4D5325E2"/>
    <w:rsid w:val="4E0F475B"/>
    <w:rsid w:val="4E6D76D3"/>
    <w:rsid w:val="4E9904C8"/>
    <w:rsid w:val="4EA2112B"/>
    <w:rsid w:val="4F1418FD"/>
    <w:rsid w:val="4F18319B"/>
    <w:rsid w:val="4F626B0C"/>
    <w:rsid w:val="4F7725B8"/>
    <w:rsid w:val="510F6820"/>
    <w:rsid w:val="511B14CC"/>
    <w:rsid w:val="513C3116"/>
    <w:rsid w:val="51CC64BF"/>
    <w:rsid w:val="525A3ACB"/>
    <w:rsid w:val="53F71F19"/>
    <w:rsid w:val="546D5D37"/>
    <w:rsid w:val="5474356A"/>
    <w:rsid w:val="55085A60"/>
    <w:rsid w:val="55576F32"/>
    <w:rsid w:val="556A2277"/>
    <w:rsid w:val="55D02A22"/>
    <w:rsid w:val="55DD0C9B"/>
    <w:rsid w:val="562F1280"/>
    <w:rsid w:val="56B37C4E"/>
    <w:rsid w:val="570606C5"/>
    <w:rsid w:val="573C7C43"/>
    <w:rsid w:val="57D63BF4"/>
    <w:rsid w:val="57D8636B"/>
    <w:rsid w:val="59414485"/>
    <w:rsid w:val="5A221372"/>
    <w:rsid w:val="5ADF1011"/>
    <w:rsid w:val="5B09644A"/>
    <w:rsid w:val="5B184523"/>
    <w:rsid w:val="5B6B7041"/>
    <w:rsid w:val="5B8F7CD5"/>
    <w:rsid w:val="5C5872CD"/>
    <w:rsid w:val="5C823721"/>
    <w:rsid w:val="5CB12E81"/>
    <w:rsid w:val="5CC22998"/>
    <w:rsid w:val="5E36363E"/>
    <w:rsid w:val="5E5665B0"/>
    <w:rsid w:val="5E897C12"/>
    <w:rsid w:val="5EC549C2"/>
    <w:rsid w:val="5EEE5CC7"/>
    <w:rsid w:val="5F4F0E5B"/>
    <w:rsid w:val="5F5C0E82"/>
    <w:rsid w:val="5FD2383A"/>
    <w:rsid w:val="5FD44EBD"/>
    <w:rsid w:val="60015C19"/>
    <w:rsid w:val="602A5424"/>
    <w:rsid w:val="60E750C3"/>
    <w:rsid w:val="61137C66"/>
    <w:rsid w:val="620D2908"/>
    <w:rsid w:val="6263077A"/>
    <w:rsid w:val="627B1F67"/>
    <w:rsid w:val="62A768B8"/>
    <w:rsid w:val="632E0D88"/>
    <w:rsid w:val="63A728E8"/>
    <w:rsid w:val="648A00DC"/>
    <w:rsid w:val="64A31301"/>
    <w:rsid w:val="64DD493E"/>
    <w:rsid w:val="64EC4A56"/>
    <w:rsid w:val="64F8789F"/>
    <w:rsid w:val="654A79CF"/>
    <w:rsid w:val="655C6080"/>
    <w:rsid w:val="664971B2"/>
    <w:rsid w:val="67B6759E"/>
    <w:rsid w:val="68F14D31"/>
    <w:rsid w:val="6949691B"/>
    <w:rsid w:val="694C1F68"/>
    <w:rsid w:val="694F7CAA"/>
    <w:rsid w:val="698060B5"/>
    <w:rsid w:val="69807E63"/>
    <w:rsid w:val="6985191D"/>
    <w:rsid w:val="698C6808"/>
    <w:rsid w:val="69BD3313"/>
    <w:rsid w:val="69CA7330"/>
    <w:rsid w:val="69D837FB"/>
    <w:rsid w:val="6A042842"/>
    <w:rsid w:val="6A58493C"/>
    <w:rsid w:val="6A9040D6"/>
    <w:rsid w:val="6ACB7804"/>
    <w:rsid w:val="6B146AB5"/>
    <w:rsid w:val="6B6C4B43"/>
    <w:rsid w:val="6C523D39"/>
    <w:rsid w:val="6C6E0447"/>
    <w:rsid w:val="6D0D1A0E"/>
    <w:rsid w:val="6DF57072"/>
    <w:rsid w:val="6E3A5F0F"/>
    <w:rsid w:val="71926986"/>
    <w:rsid w:val="734C0397"/>
    <w:rsid w:val="73526138"/>
    <w:rsid w:val="741939CB"/>
    <w:rsid w:val="748C590E"/>
    <w:rsid w:val="74B82BA7"/>
    <w:rsid w:val="758D4034"/>
    <w:rsid w:val="7610431D"/>
    <w:rsid w:val="76DB14B8"/>
    <w:rsid w:val="76F31C74"/>
    <w:rsid w:val="77521091"/>
    <w:rsid w:val="77B05DB7"/>
    <w:rsid w:val="7840713B"/>
    <w:rsid w:val="786170B2"/>
    <w:rsid w:val="78F61EF0"/>
    <w:rsid w:val="79224C70"/>
    <w:rsid w:val="79607369"/>
    <w:rsid w:val="79927E6B"/>
    <w:rsid w:val="7A08012D"/>
    <w:rsid w:val="7A356A48"/>
    <w:rsid w:val="7A3E76AA"/>
    <w:rsid w:val="7A540C7C"/>
    <w:rsid w:val="7A8772A3"/>
    <w:rsid w:val="7B6F1AE6"/>
    <w:rsid w:val="7B7B492E"/>
    <w:rsid w:val="7B9652C4"/>
    <w:rsid w:val="7BA67BFD"/>
    <w:rsid w:val="7BB8348D"/>
    <w:rsid w:val="7C354ADD"/>
    <w:rsid w:val="7CAA54CB"/>
    <w:rsid w:val="7D511DEB"/>
    <w:rsid w:val="7DEC566F"/>
    <w:rsid w:val="7EE8052D"/>
    <w:rsid w:val="7F792F33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6512</Words>
  <Characters>7595</Characters>
  <Lines>53</Lines>
  <Paragraphs>15</Paragraphs>
  <TotalTime>38</TotalTime>
  <ScaleCrop>false</ScaleCrop>
  <LinksUpToDate>false</LinksUpToDate>
  <CharactersWithSpaces>8392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2026-08-05T03:02:00Z</dcterms:created>
  <dc:creator>Administrator</dc:creator>
  <cp:lastModifiedBy>珍惜</cp:lastModifiedBy>
  <cp:lastPrinted>2026-08-14T07:47:00Z</cp:lastPrinted>
  <dcterms:modified xsi:type="dcterms:W3CDTF">2026-08-19T07:44:10Z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eyJoZGlkIjoiNWY0OTg0ZDEyOTkxOGRlNTYxY2RlMzViMDIxOTIxZDciLCJ1c2VySWQiOiI0ODAyMjAzMjIifQ==</vt:lpwstr>
  </property>
  <property fmtid="{D5CDD505-2E9C-101B-9397-08002B2CF9AE}" pid="3" name="KSOProductBuildVer">
    <vt:lpwstr>2052-11.1.0.12763</vt:lpwstr>
  </property>
  <property fmtid="{D5CDD505-2E9C-101B-9397-08002B2CF9AE}" pid="4" name="ICV">
    <vt:lpwstr>E0E590920F3F4307B8D2A7B8E51DA209</vt:lpwstr>
  </property>
</Properties>
</file>