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桃源高新技术产业开发区应急检查      工作记录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桃源高新技术产业开发区于2021年7月聘请了专业的第三方“环保管家”机构服务，作为园区环保技术支撑，随同园区根据应急预案要求，对企业展开了现场现状调查和定期巡查，针对企业相关环境保护现状、安全排查等风险隐患问题的落实情况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以下为排查情况现场照片：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2021年7月10日常德中材混凝土有限公司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0" w:hRule="atLeast"/>
        </w:trPr>
        <w:tc>
          <w:tcPr>
            <w:tcW w:w="4261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66675</wp:posOffset>
                  </wp:positionV>
                  <wp:extent cx="2564765" cy="4350385"/>
                  <wp:effectExtent l="0" t="0" r="635" b="5715"/>
                  <wp:wrapNone/>
                  <wp:docPr id="1" name="图片 1" descr="微信图片_2021071217021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107121702142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435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66040</wp:posOffset>
                  </wp:positionV>
                  <wp:extent cx="2564765" cy="4368800"/>
                  <wp:effectExtent l="0" t="0" r="635" b="0"/>
                  <wp:wrapNone/>
                  <wp:docPr id="2" name="图片 2" descr="微信图片_20210805203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108052033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43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</w:tbl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2175510</wp:posOffset>
                  </wp:positionH>
                  <wp:positionV relativeFrom="paragraph">
                    <wp:posOffset>1010920</wp:posOffset>
                  </wp:positionV>
                  <wp:extent cx="3629025" cy="2567940"/>
                  <wp:effectExtent l="0" t="0" r="10160" b="3175"/>
                  <wp:wrapNone/>
                  <wp:docPr id="6" name="图片 6" descr="c63183d03a54169f1d8fcb7c9509f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63183d03a54169f1d8fcb7c9509fc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29025" cy="25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2021年7月10日常德市湘通水泥制管厂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8" w:hRule="atLeast"/>
        </w:trPr>
        <w:tc>
          <w:tcPr>
            <w:tcW w:w="4261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55880</wp:posOffset>
                  </wp:positionV>
                  <wp:extent cx="2560320" cy="3625850"/>
                  <wp:effectExtent l="0" t="0" r="5080" b="6350"/>
                  <wp:wrapNone/>
                  <wp:docPr id="5" name="图片 5" descr="微信图片_2021071216181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10712161818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362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2021年9月16日湖南龙行天下运动用品有限公司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2" w:hRule="atLeast"/>
        </w:trPr>
        <w:tc>
          <w:tcPr>
            <w:tcW w:w="4261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66040</wp:posOffset>
                  </wp:positionV>
                  <wp:extent cx="2596515" cy="3903980"/>
                  <wp:effectExtent l="0" t="0" r="6985" b="7620"/>
                  <wp:wrapNone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15" cy="390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73660</wp:posOffset>
                  </wp:positionV>
                  <wp:extent cx="2564765" cy="3907790"/>
                  <wp:effectExtent l="0" t="0" r="635" b="3810"/>
                  <wp:wrapNone/>
                  <wp:docPr id="10" name="图片 10" descr="IMG_8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69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390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2021年9月17日湖南省康多利油脂有限公司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8" w:hRule="atLeast"/>
        </w:trPr>
        <w:tc>
          <w:tcPr>
            <w:tcW w:w="4261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37465</wp:posOffset>
                  </wp:positionV>
                  <wp:extent cx="2564765" cy="3698240"/>
                  <wp:effectExtent l="0" t="0" r="635" b="10160"/>
                  <wp:wrapNone/>
                  <wp:docPr id="15" name="图片 15" descr="微信图片_20210917153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109171532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369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55245</wp:posOffset>
                  </wp:positionV>
                  <wp:extent cx="2564765" cy="3663950"/>
                  <wp:effectExtent l="0" t="0" r="635" b="6350"/>
                  <wp:wrapNone/>
                  <wp:docPr id="16" name="图片 16" descr="微信图片_202109171532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10917153218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366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2021年10月9日湖南欣昊体育用品有限公司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2" w:hRule="atLeast"/>
        </w:trPr>
        <w:tc>
          <w:tcPr>
            <w:tcW w:w="4261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38735</wp:posOffset>
                  </wp:positionV>
                  <wp:extent cx="2564765" cy="3933190"/>
                  <wp:effectExtent l="0" t="0" r="635" b="3810"/>
                  <wp:wrapNone/>
                  <wp:docPr id="17" name="图片 17" descr="e3957121689bf39403c2e145be90d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3957121689bf39403c2e145be90da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393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48260</wp:posOffset>
                  </wp:positionV>
                  <wp:extent cx="2564765" cy="3941445"/>
                  <wp:effectExtent l="0" t="0" r="635" b="8255"/>
                  <wp:wrapNone/>
                  <wp:docPr id="18" name="图片 18" descr="1e34e1655ac069898e54df92024af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e34e1655ac069898e54df92024af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394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</w:tbl>
    <w:p>
      <w:pPr>
        <w:rPr>
          <w:rFonts w:hint="default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</w:p>
    <w:p>
      <w:pPr>
        <w:rPr>
          <w:rFonts w:hint="default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default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2A7191"/>
    <w:rsid w:val="28FF40CE"/>
    <w:rsid w:val="2F4F179E"/>
    <w:rsid w:val="307008AB"/>
    <w:rsid w:val="372D4CB7"/>
    <w:rsid w:val="6099428A"/>
    <w:rsid w:val="6AB24B73"/>
    <w:rsid w:val="72131120"/>
    <w:rsid w:val="72584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261</Words>
  <Characters>294</Characters>
  <Lines>0</Lines>
  <Paragraphs>0</Paragraphs>
  <TotalTime>11</TotalTime>
  <ScaleCrop>false</ScaleCrop>
  <LinksUpToDate>false</LinksUpToDate>
  <CharactersWithSpaces>300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2022-01-11T00:44:00Z</dcterms:created>
  <dc:creator>联想</dc:creator>
  <cp:lastModifiedBy>小张张</cp:lastModifiedBy>
  <dcterms:modified xsi:type="dcterms:W3CDTF">2022-04-27T06:37:34Z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E72B8FF841564043BF88AA3275C4B1AD</vt:lpwstr>
  </property>
</Properties>
</file>