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21"/>
        <w:keepNext w:val="0"/>
        <w:keepLines w:val="0"/>
        <w:framePr w:w="9024" w:h="1037" w:hRule="exact" w:wrap="around" w:vAnchor="page" w:hAnchor="page" w:x="1550" w:y="2396"/>
        <w:widowControl w:val="0"/>
        <w:shd w:val="clear" w:color="auto" w:fill="auto"/>
        <w:bidi w:val="0"/>
        <w:spacing w:before="0" w:after="260" w:line="240" w:lineRule="auto"/>
        <w:ind w:left="0" w:right="0" w:firstLine="140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</w:rPr>
        <w:t>2</w:t>
      </w:r>
    </w:p>
    <w:p>
      <w:pPr>
        <w:pStyle w:val="23"/>
        <w:keepNext w:val="0"/>
        <w:keepLines w:val="0"/>
        <w:framePr w:w="9024" w:h="1037" w:hRule="exact" w:wrap="around" w:vAnchor="page" w:hAnchor="page" w:x="1550" w:y="2396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bookmarkStart w:id="3" w:name="_GoBack"/>
      <w:bookmarkStart w:id="0" w:name="bookmark18"/>
      <w:bookmarkStart w:id="1" w:name="bookmark17"/>
      <w:bookmarkStart w:id="2" w:name="bookmark16"/>
      <w:r>
        <w:rPr>
          <w:rFonts w:hint="eastAsia"/>
          <w:color w:val="000000"/>
          <w:spacing w:val="0"/>
          <w:w w:val="100"/>
          <w:position w:val="0"/>
          <w:lang w:eastAsia="zh-CN"/>
        </w:rPr>
        <w:t>桃源县</w:t>
      </w:r>
      <w:r>
        <w:rPr>
          <w:color w:val="000000"/>
          <w:spacing w:val="0"/>
          <w:w w:val="100"/>
          <w:position w:val="0"/>
        </w:rPr>
        <w:t>农业农村领域首次轻微违法行为告知承诺书</w:t>
      </w:r>
      <w:bookmarkEnd w:id="0"/>
      <w:bookmarkEnd w:id="1"/>
      <w:bookmarkEnd w:id="2"/>
    </w:p>
    <w:bookmarkEnd w:id="3"/>
    <w:tbl>
      <w:tblPr>
        <w:tblStyle w:val="8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224"/>
        <w:gridCol w:w="2410"/>
        <w:gridCol w:w="1675"/>
        <w:gridCol w:w="28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当事人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的情况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6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/单位名称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/统一社会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信用代码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违法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行为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告知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940" w:line="446" w:lineRule="exact"/>
              <w:ind w:left="0" w:leftChars="0" w:right="0" w:rightChars="0" w:firstLine="480" w:firstLineChars="200"/>
              <w:jc w:val="lef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202X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日，当事人存在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XXX（</w:t>
            </w:r>
            <w:r>
              <w:rPr>
                <w:color w:val="000000"/>
                <w:spacing w:val="0"/>
                <w:w w:val="100"/>
                <w:position w:val="0"/>
              </w:rPr>
              <w:t>违法行为的名称）违法行为。根据《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XX</w:t>
            </w:r>
            <w:r>
              <w:rPr>
                <w:color w:val="000000"/>
                <w:spacing w:val="0"/>
                <w:w w:val="100"/>
                <w:position w:val="0"/>
              </w:rPr>
              <w:t>》第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条第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款第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（X）</w:t>
            </w:r>
            <w:r>
              <w:rPr>
                <w:color w:val="000000"/>
                <w:spacing w:val="0"/>
                <w:w w:val="100"/>
                <w:position w:val="0"/>
              </w:rPr>
              <w:t>项之规定，已责令当事人（口立即/□于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202X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日前）按下列要求改正违法行为：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9" w:lineRule="exact"/>
              <w:ind w:left="0" w:leftChars="0" w:right="0" w:rightChars="0" w:firstLine="440" w:firstLineChars="200"/>
              <w:jc w:val="lef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经查，当事人属于首次违法，危害后果轻微并及时改正，没有造成不良社会影响，符合首次轻微违法行为免罚的适用条件。执法人员已向当事人宣传了相关法律法规规章的规定。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9" w:lineRule="exact"/>
              <w:ind w:left="0" w:leftChars="0" w:right="0" w:rightChars="0" w:firstLine="440" w:firstLineChars="200"/>
              <w:jc w:val="lef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（以下无正文）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9" w:lineRule="exact"/>
              <w:ind w:left="0" w:leftChars="0" w:right="0" w:rightChars="0" w:firstLine="480" w:firstLineChars="200"/>
              <w:jc w:val="right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XXX</w:t>
            </w:r>
            <w:r>
              <w:rPr>
                <w:color w:val="000000"/>
                <w:spacing w:val="0"/>
                <w:w w:val="100"/>
                <w:position w:val="0"/>
              </w:rPr>
              <w:t>农业农村局</w:t>
            </w:r>
          </w:p>
          <w:p>
            <w:pPr>
              <w:pStyle w:val="25"/>
              <w:keepNext w:val="0"/>
              <w:keepLines w:val="0"/>
              <w:pageBreakBefore w:val="0"/>
              <w:framePr w:w="9024" w:h="10531" w:wrap="around" w:vAnchor="page" w:hAnchor="page" w:x="1566" w:y="3562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9" w:lineRule="exact"/>
              <w:ind w:left="0" w:leftChars="0" w:right="0" w:rightChars="0" w:firstLine="440" w:firstLineChars="200"/>
              <w:jc w:val="righ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日</w:t>
            </w:r>
          </w:p>
        </w:tc>
      </w:tr>
    </w:tbl>
    <w:p>
      <w:pPr>
        <w:widowControl w:val="0"/>
        <w:spacing w:line="1" w:lineRule="exact"/>
        <w:sectPr>
          <w:footerReference r:id="rId5" w:type="default"/>
          <w:footnotePr>
            <w:numFmt w:val="decimal"/>
          </w:footnotePr>
          <w:pgSz w:w="11900" w:h="16840"/>
          <w:pgMar w:top="363" w:right="360" w:bottom="363" w:left="360" w:header="0" w:footer="850" w:gutter="0"/>
          <w:pgNumType w:fmt="decimal"/>
          <w:cols w:space="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ge">
                  <wp:posOffset>9052560</wp:posOffset>
                </wp:positionV>
                <wp:extent cx="55530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ln w="12065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" o:spid="_x0000_s1026" o:spt="32" type="#_x0000_t32" style="position:absolute;left:0pt;margin-left:85.25pt;margin-top:712.8pt;height:0pt;width:437.25pt;mso-position-horizontal-relative:page;mso-position-vertical-relative:page;z-index:-251657216;mso-width-relative:page;mso-height-relative:page;" filled="f" stroked="t" coordsize="21600,21600" o:gfxdata="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LsqAtcAAAAOAQAADwAA&#10;AAAAAAABACAAAAAiAAAAZHJzL2Rvd25yZXYueG1sUEsBAhQAFAAAAAgAh07iQAsihhalAQAAWgMA&#10;AA4AAAAAAAAAAQAgAAAAJgEAAGRycy9lMm9Eb2MueG1sUEsFBgAAAAAGAAYAWQEAAD0FAAAAAA==&#10;">
                <v:fill on="f" focussize="0,0"/>
                <v:stroke weight="0.95pt" color="#FFFFFF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808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18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当事人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的承诺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本人（单位）对以上情况确认无误，并自愿承诺：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□1</w:t>
            </w:r>
            <w:r>
              <w:rPr>
                <w:color w:val="000000"/>
                <w:spacing w:val="0"/>
                <w:w w:val="100"/>
                <w:position w:val="0"/>
              </w:rPr>
              <w:t>.立即予以改正；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□2</w:t>
            </w:r>
            <w:r>
              <w:rPr>
                <w:color w:val="000000"/>
                <w:spacing w:val="0"/>
                <w:w w:val="100"/>
                <w:position w:val="0"/>
              </w:rPr>
              <w:t>.在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XXXX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日前改正完毕，并将整改情况说明等材料送达你单位；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□3</w:t>
            </w:r>
            <w:r>
              <w:rPr>
                <w:color w:val="000000"/>
                <w:spacing w:val="0"/>
                <w:w w:val="100"/>
                <w:position w:val="0"/>
              </w:rPr>
              <w:t>.严格遵守国家法律、法规、规章和政策规定，依法守信从事生产经营活动。若本人（单位）未履行上述承诺的，将依照有关法律、法规和政策规定接受处罚，并依法承担相应的法律责任。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1300" w:line="44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本承诺书同意向社会公开。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420" w:line="442" w:lineRule="exact"/>
              <w:ind w:left="4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签名或盖章：</w:t>
            </w:r>
          </w:p>
          <w:p>
            <w:pPr>
              <w:pStyle w:val="25"/>
              <w:keepNext w:val="0"/>
              <w:keepLines w:val="0"/>
              <w:framePr w:w="8938" w:h="9384" w:wrap="around" w:vAnchor="page" w:hAnchor="page" w:x="1610" w:y="2161"/>
              <w:widowControl w:val="0"/>
              <w:shd w:val="clear" w:color="auto" w:fill="auto"/>
              <w:bidi w:val="0"/>
              <w:spacing w:before="0" w:after="420" w:line="442" w:lineRule="exact"/>
              <w:ind w:left="0" w:right="6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年月曰</w:t>
            </w:r>
          </w:p>
        </w:tc>
      </w:tr>
    </w:tbl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3" w:right="1157" w:bottom="363" w:left="1497" w:header="0" w:footer="85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</w:p>
  </w:footnote>
  <w:footnote w:type="continuationSeparator" w:id="1">
    <w:p>
      <w:pPr>
        <w:spacing w:before="0" w:after="0" w:line="240" w:lineRule="auto"/>
        <w:ind w:firstLine="6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llM2Y3NGFjM2Q2MTRlM2MyMTU2YzBhNjk0YWUzOWUifQ=="/>
    <w:docVar w:name="KSO_WPS_MARK_KEY" w:val="8eddd4d7-b577-4380-bfb6-0f65f9827eec"/>
  </w:docVars>
  <w:rsids>
    <w:rsidRoot w:val="00000000"/>
    <w:rsid w:val="00C44891"/>
    <w:rsid w:val="08B032AE"/>
    <w:rsid w:val="09B74F4E"/>
    <w:rsid w:val="11140D0D"/>
    <w:rsid w:val="11AF4A38"/>
    <w:rsid w:val="13586CAA"/>
    <w:rsid w:val="27B943AC"/>
    <w:rsid w:val="2BBD5ABC"/>
    <w:rsid w:val="31AD5BEA"/>
    <w:rsid w:val="31DD17CD"/>
    <w:rsid w:val="3C1F49C5"/>
    <w:rsid w:val="46761C78"/>
    <w:rsid w:val="49054174"/>
    <w:rsid w:val="4C360B19"/>
    <w:rsid w:val="530E2BD9"/>
    <w:rsid w:val="55C9428A"/>
    <w:rsid w:val="58343CAD"/>
    <w:rsid w:val="5C0F25E0"/>
    <w:rsid w:val="6285564E"/>
    <w:rsid w:val="66FF746E"/>
    <w:rsid w:val="6DAA3702"/>
    <w:rsid w:val="704972A4"/>
    <w:rsid w:val="7C464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632" w:firstLineChars="200"/>
      <w:jc w:val="both"/>
    </w:pPr>
    <w:rPr>
      <w:rFonts w:ascii="Times New Roman" w:hAnsi="Times New Roman" w:eastAsia="仿宋_GB2312" w:cs="Times New Roman"/>
      <w:color w:val="000000"/>
      <w:spacing w:val="0"/>
      <w:w w:val="100"/>
      <w:kern w:val="2"/>
      <w:position w:val="0"/>
      <w:sz w:val="32"/>
      <w:szCs w:val="32"/>
      <w:shd w:val="clear" w:color="auto" w:fill="auto"/>
      <w:lang w:val="en-US" w:eastAsia="en-US" w:bidi="en-US"/>
    </w:rPr>
  </w:style>
  <w:style w:type="paragraph" w:styleId="3">
    <w:name w:val="heading 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napToGrid/>
      <w:kern w:val="0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0"/>
    <w:pPr>
      <w:ind w:left="0"/>
      <w:outlineLvl w:val="1"/>
    </w:pPr>
    <w:rPr>
      <w:rFonts w:ascii="微软雅黑" w:hAnsi="微软雅黑" w:eastAsia="黑体" w:cs="微软雅黑"/>
      <w:bCs/>
    </w:rPr>
  </w:style>
  <w:style w:type="paragraph" w:styleId="5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_GB2312"/>
    </w:rPr>
  </w:style>
  <w:style w:type="character" w:default="1" w:styleId="9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#1|1_"/>
    <w:basedOn w:val="9"/>
    <w:link w:val="11"/>
    <w:qFormat/>
    <w:uiPriority w:val="0"/>
    <w:rPr>
      <w:rFonts w:ascii="宋体" w:hAnsi="宋体" w:eastAsia="宋体" w:cs="宋体"/>
      <w:color w:val="D18F78"/>
      <w:sz w:val="94"/>
      <w:szCs w:val="94"/>
      <w:u w:val="none"/>
      <w:shd w:val="clear" w:color="auto" w:fill="auto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auto"/>
      <w:spacing w:before="1720" w:after="1140"/>
      <w:jc w:val="center"/>
      <w:outlineLvl w:val="0"/>
    </w:pPr>
    <w:rPr>
      <w:rFonts w:ascii="宋体" w:hAnsi="宋体" w:eastAsia="宋体" w:cs="宋体"/>
      <w:color w:val="D18F78"/>
      <w:sz w:val="94"/>
      <w:szCs w:val="94"/>
      <w:u w:val="none"/>
      <w:shd w:val="clear" w:color="auto" w:fill="auto"/>
    </w:rPr>
  </w:style>
  <w:style w:type="character" w:customStyle="1" w:styleId="12">
    <w:name w:val="Body text|1_"/>
    <w:basedOn w:val="9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character" w:customStyle="1" w:styleId="14">
    <w:name w:val="Body text|2_"/>
    <w:basedOn w:val="9"/>
    <w:link w:val="1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</w:rPr>
  </w:style>
  <w:style w:type="paragraph" w:customStyle="1" w:styleId="15">
    <w:name w:val="Body text|2"/>
    <w:basedOn w:val="1"/>
    <w:link w:val="14"/>
    <w:qFormat/>
    <w:uiPriority w:val="0"/>
    <w:pPr>
      <w:widowControl w:val="0"/>
      <w:shd w:val="clear" w:color="auto" w:fill="auto"/>
      <w:spacing w:after="560" w:line="696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</w:rPr>
  </w:style>
  <w:style w:type="character" w:customStyle="1" w:styleId="16">
    <w:name w:val="Header or footer|2_"/>
    <w:basedOn w:val="9"/>
    <w:link w:val="1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7">
    <w:name w:val="Header or footer|2"/>
    <w:basedOn w:val="1"/>
    <w:link w:val="1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8">
    <w:name w:val="Header or footer|1_"/>
    <w:basedOn w:val="9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character" w:customStyle="1" w:styleId="20">
    <w:name w:val="Body text|3_"/>
    <w:basedOn w:val="9"/>
    <w:link w:val="21"/>
    <w:qFormat/>
    <w:uiPriority w:val="0"/>
    <w:rPr>
      <w:rFonts w:ascii="Arial" w:hAnsi="Arial" w:eastAsia="Arial" w:cs="Arial"/>
      <w:sz w:val="28"/>
      <w:szCs w:val="28"/>
      <w:u w:val="none"/>
      <w:shd w:val="clear" w:color="auto" w:fill="auto"/>
    </w:rPr>
  </w:style>
  <w:style w:type="paragraph" w:customStyle="1" w:styleId="21">
    <w:name w:val="Body text|3"/>
    <w:basedOn w:val="1"/>
    <w:link w:val="20"/>
    <w:qFormat/>
    <w:uiPriority w:val="0"/>
    <w:pPr>
      <w:widowControl w:val="0"/>
      <w:shd w:val="clear" w:color="auto" w:fill="auto"/>
      <w:spacing w:before="250" w:after="210"/>
      <w:ind w:firstLine="170"/>
    </w:pPr>
    <w:rPr>
      <w:rFonts w:ascii="Arial" w:hAnsi="Arial" w:eastAsia="Arial" w:cs="Arial"/>
      <w:sz w:val="28"/>
      <w:szCs w:val="28"/>
      <w:u w:val="none"/>
      <w:shd w:val="clear" w:color="auto" w:fill="auto"/>
    </w:rPr>
  </w:style>
  <w:style w:type="character" w:customStyle="1" w:styleId="22">
    <w:name w:val="Heading #2|1_"/>
    <w:basedOn w:val="9"/>
    <w:link w:val="23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</w:rPr>
  </w:style>
  <w:style w:type="paragraph" w:customStyle="1" w:styleId="23">
    <w:name w:val="Heading #2|1"/>
    <w:basedOn w:val="1"/>
    <w:link w:val="22"/>
    <w:qFormat/>
    <w:uiPriority w:val="0"/>
    <w:pPr>
      <w:widowControl w:val="0"/>
      <w:shd w:val="clear" w:color="auto" w:fill="auto"/>
      <w:spacing w:after="100"/>
      <w:ind w:firstLine="460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</w:rPr>
  </w:style>
  <w:style w:type="character" w:customStyle="1" w:styleId="24">
    <w:name w:val="Other|1_"/>
    <w:basedOn w:val="9"/>
    <w:link w:val="2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25">
    <w:name w:val="Other|1"/>
    <w:basedOn w:val="1"/>
    <w:link w:val="24"/>
    <w:qFormat/>
    <w:uiPriority w:val="0"/>
    <w:pPr>
      <w:widowControl w:val="0"/>
      <w:shd w:val="clear" w:color="auto" w:fill="auto"/>
      <w:spacing w:line="298" w:lineRule="exact"/>
    </w:pPr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character" w:customStyle="1" w:styleId="26">
    <w:name w:val="Heading #3|1_"/>
    <w:basedOn w:val="9"/>
    <w:link w:val="2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27">
    <w:name w:val="Heading #3|1"/>
    <w:basedOn w:val="1"/>
    <w:link w:val="26"/>
    <w:qFormat/>
    <w:uiPriority w:val="0"/>
    <w:pPr>
      <w:widowControl w:val="0"/>
      <w:shd w:val="clear" w:color="auto" w:fill="auto"/>
      <w:outlineLvl w:val="2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28">
    <w:name w:val="标题 3 Char"/>
    <w:link w:val="5"/>
    <w:qFormat/>
    <w:uiPriority w:val="0"/>
    <w:rPr>
      <w:rFonts w:eastAsia="楷体_GB2312"/>
    </w:rPr>
  </w:style>
  <w:style w:type="character" w:customStyle="1" w:styleId="29">
    <w:name w:val="标题 2 Char"/>
    <w:link w:val="4"/>
    <w:qFormat/>
    <w:uiPriority w:val="0"/>
    <w:rPr>
      <w:rFonts w:ascii="微软雅黑" w:hAnsi="微软雅黑" w:eastAsia="黑体" w:cs="微软雅黑"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4779</Words>
  <Characters>4826</Characters>
  <TotalTime>1</TotalTime>
  <ScaleCrop>false</ScaleCrop>
  <LinksUpToDate>false</LinksUpToDate>
  <CharactersWithSpaces>4836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2024-03-19T08:57:00Z</dcterms:created>
  <dc:creator>Administrator</dc:creator>
  <cp:lastModifiedBy>珍惜</cp:lastModifiedBy>
  <cp:lastPrinted>2024-03-21T02:14:00Z</cp:lastPrinted>
  <dcterms:modified xsi:type="dcterms:W3CDTF">2024-03-21T07:11:39Z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A1E0922E7053431FBE4B435207AEEDF7</vt:lpwstr>
  </property>
</Properties>
</file>