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ordWrap w:val="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桃源县民政局关于开展</w:t>
      </w: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年度县本级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社会组织“双随机、一公开”抽查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检查工作方案</w:t>
      </w:r>
      <w:bookmarkEnd w:id="0"/>
    </w:p>
    <w:p>
      <w:pPr>
        <w:spacing w:line="600" w:lineRule="exact"/>
        <w:ind w:firstLine="640" w:firstLineChars="200"/>
        <w:rPr>
          <w:rFonts w:ascii="Times New Roman" w:hAnsi="Times New Roman" w:eastAsia="仿宋" w:cs="Times New Roman"/>
          <w:sz w:val="32"/>
          <w:szCs w:val="32"/>
        </w:rPr>
      </w:pPr>
    </w:p>
    <w:p>
      <w:pPr>
        <w:spacing w:line="560" w:lineRule="exact"/>
        <w:ind w:firstLine="640" w:firstLineChars="200"/>
        <w:rPr>
          <w:rFonts w:hint="eastAsia" w:ascii="CESI仿宋-GB2312" w:hAnsi="CESI仿宋-GB2312" w:eastAsia="CESI仿宋-GB2312" w:cs="CESI仿宋-GB2312"/>
          <w:kern w:val="0"/>
          <w:sz w:val="32"/>
          <w:szCs w:val="32"/>
          <w:lang w:val="en-US" w:eastAsia="zh-CN" w:bidi="ar-SA"/>
        </w:rPr>
      </w:pPr>
      <w:r>
        <w:rPr>
          <w:rFonts w:hint="eastAsia" w:ascii="CESI仿宋-GB2312" w:hAnsi="CESI仿宋-GB2312" w:eastAsia="CESI仿宋-GB2312" w:cs="CESI仿宋-GB2312"/>
          <w:kern w:val="0"/>
          <w:sz w:val="32"/>
          <w:szCs w:val="32"/>
          <w:lang w:val="en-US" w:eastAsia="zh-CN" w:bidi="ar-SA"/>
        </w:rPr>
        <w:t>依据《社会团体登记管理条例》、《民办非企业单位登记管理暂行条例》、《基金会管理条例》、《社会组织抽查暂行办法》等法律法规规定，结合今年工作重点，特制定本工作方案。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黑体-GB2312" w:hAnsi="CESI黑体-GB2312" w:eastAsia="CESI黑体-GB2312" w:cs="CESI黑体-GB2312"/>
          <w:b w:val="0"/>
          <w:bCs w:val="0"/>
          <w:kern w:val="2"/>
          <w:sz w:val="32"/>
          <w:szCs w:val="32"/>
          <w:lang w:val="en-US" w:eastAsia="zh-CN" w:bidi="ar-SA"/>
        </w:rPr>
      </w:pPr>
      <w:r>
        <w:rPr>
          <w:rFonts w:hint="eastAsia" w:ascii="CESI黑体-GB2312" w:hAnsi="CESI黑体-GB2312" w:eastAsia="CESI黑体-GB2312" w:cs="CESI黑体-GB2312"/>
          <w:b w:val="0"/>
          <w:bCs w:val="0"/>
          <w:kern w:val="2"/>
          <w:sz w:val="32"/>
          <w:szCs w:val="32"/>
          <w:lang w:val="en-US" w:eastAsia="zh-CN" w:bidi="ar-SA"/>
        </w:rPr>
        <w:t>一、抽查检查范围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Times New Roman" w:hAnsi="Times New Roman" w:eastAsia="仿宋" w:cs="仿宋"/>
          <w:kern w:val="2"/>
          <w:sz w:val="32"/>
          <w:szCs w:val="32"/>
          <w:lang w:val="en-US" w:eastAsia="zh-CN" w:bidi="ar-SA"/>
        </w:rPr>
      </w:pPr>
      <w:r>
        <w:rPr>
          <w:rFonts w:hint="eastAsia" w:ascii="CESI仿宋-GB2312" w:hAnsi="CESI仿宋-GB2312" w:eastAsia="CESI仿宋-GB2312" w:cs="CESI仿宋-GB2312"/>
          <w:sz w:val="32"/>
          <w:szCs w:val="32"/>
          <w:lang w:val="en-US" w:eastAsia="zh-CN"/>
        </w:rPr>
        <w:t>依据《社会组织抽查暂行办法》第五条“县级社会组织抽查比例不低于3%”的规定，按照“双随机、一公开”工作要求，考虑社会组织类型不同，随机抽取县级10个社会组织，具体社会组织名单详见附件1。   </w:t>
      </w:r>
      <w:r>
        <w:rPr>
          <w:rFonts w:hint="eastAsia" w:ascii="Times New Roman" w:hAnsi="Times New Roman" w:eastAsia="仿宋" w:cs="仿宋"/>
          <w:kern w:val="2"/>
          <w:sz w:val="32"/>
          <w:szCs w:val="32"/>
          <w:lang w:val="en-US" w:eastAsia="zh-CN" w:bidi="ar-SA"/>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黑体-GB2312" w:hAnsi="CESI黑体-GB2312" w:eastAsia="CESI黑体-GB2312" w:cs="CESI黑体-GB2312"/>
          <w:b w:val="0"/>
          <w:bCs w:val="0"/>
          <w:kern w:val="2"/>
          <w:sz w:val="32"/>
          <w:szCs w:val="32"/>
          <w:lang w:val="en-US" w:eastAsia="zh-CN" w:bidi="ar-SA"/>
        </w:rPr>
      </w:pPr>
      <w:r>
        <w:rPr>
          <w:rFonts w:hint="eastAsia" w:ascii="CESI黑体-GB2312" w:hAnsi="CESI黑体-GB2312" w:eastAsia="CESI黑体-GB2312" w:cs="CESI黑体-GB2312"/>
          <w:b w:val="0"/>
          <w:bCs w:val="0"/>
          <w:kern w:val="2"/>
          <w:sz w:val="32"/>
          <w:szCs w:val="32"/>
          <w:lang w:val="en-US" w:eastAsia="zh-CN" w:bidi="ar-SA"/>
        </w:rPr>
        <w:t>二、抽查检查时间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抽查检查工作安排在10月下旬至12月中旬，具体检查时间以各组联系人通知为准。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黑体-GB2312" w:hAnsi="CESI黑体-GB2312" w:eastAsia="CESI黑体-GB2312" w:cs="CESI黑体-GB2312"/>
          <w:b w:val="0"/>
          <w:bCs w:val="0"/>
          <w:kern w:val="2"/>
          <w:sz w:val="32"/>
          <w:szCs w:val="32"/>
          <w:lang w:val="en-US" w:eastAsia="zh-CN" w:bidi="ar-SA"/>
        </w:rPr>
      </w:pPr>
      <w:r>
        <w:rPr>
          <w:rFonts w:hint="eastAsia" w:ascii="CESI黑体-GB2312" w:hAnsi="CESI黑体-GB2312" w:eastAsia="CESI黑体-GB2312" w:cs="CESI黑体-GB2312"/>
          <w:b w:val="0"/>
          <w:bCs w:val="0"/>
          <w:kern w:val="2"/>
          <w:sz w:val="32"/>
          <w:szCs w:val="32"/>
          <w:lang w:val="en-US" w:eastAsia="zh-CN" w:bidi="ar-SA"/>
        </w:rPr>
        <w:t>三、抽查检查项目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按照社会团体、民办非企业单位和基金会关于党建工作、内部治理、财务收支等要求，结合社会组织参与垃圾分类、乡村振兴、食品安全城市创建等中心工作，制定相关检查项目（具体详见附件2、3、4）。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仿宋-GB2312" w:hAnsi="CESI仿宋-GB2312" w:eastAsia="CESI仿宋-GB2312" w:cs="CESI仿宋-GB2312"/>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黑体-GB2312" w:hAnsi="CESI黑体-GB2312" w:eastAsia="CESI黑体-GB2312" w:cs="CESI黑体-GB2312"/>
          <w:b w:val="0"/>
          <w:bCs w:val="0"/>
          <w:kern w:val="2"/>
          <w:sz w:val="32"/>
          <w:szCs w:val="32"/>
          <w:lang w:val="en-US" w:eastAsia="zh-CN" w:bidi="ar-SA"/>
        </w:rPr>
      </w:pPr>
      <w:r>
        <w:rPr>
          <w:rFonts w:hint="eastAsia" w:ascii="CESI黑体-GB2312" w:hAnsi="CESI黑体-GB2312" w:eastAsia="CESI黑体-GB2312" w:cs="CESI黑体-GB2312"/>
          <w:b w:val="0"/>
          <w:bCs w:val="0"/>
          <w:kern w:val="2"/>
          <w:sz w:val="32"/>
          <w:szCs w:val="32"/>
          <w:lang w:val="en-US" w:eastAsia="zh-CN" w:bidi="ar-SA"/>
        </w:rPr>
        <w:t>四、抽查检查方式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采取现场检查方式进行。抽查人员将提前电话通知被抽查的社会组织，通过询问主要负责人、专职工作人员，以及查看现场、查阅有关资料等方式，了解社会组织运行情况。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黑体-GB2312" w:hAnsi="CESI黑体-GB2312" w:eastAsia="CESI黑体-GB2312" w:cs="CESI黑体-GB2312"/>
          <w:b w:val="0"/>
          <w:bCs w:val="0"/>
          <w:kern w:val="2"/>
          <w:sz w:val="32"/>
          <w:szCs w:val="32"/>
          <w:lang w:val="en-US" w:eastAsia="zh-CN" w:bidi="ar-SA"/>
        </w:rPr>
      </w:pPr>
      <w:r>
        <w:rPr>
          <w:rFonts w:hint="eastAsia" w:ascii="CESI黑体-GB2312" w:hAnsi="CESI黑体-GB2312" w:eastAsia="CESI黑体-GB2312" w:cs="CESI黑体-GB2312"/>
          <w:b w:val="0"/>
          <w:bCs w:val="0"/>
          <w:kern w:val="2"/>
          <w:sz w:val="32"/>
          <w:szCs w:val="32"/>
          <w:lang w:val="en-US" w:eastAsia="zh-CN" w:bidi="ar-SA"/>
        </w:rPr>
        <w:t>五、其他事项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Times New Roman" w:hAnsi="Times New Roman" w:eastAsia="仿宋" w:cs="仿宋"/>
          <w:kern w:val="2"/>
          <w:sz w:val="32"/>
          <w:szCs w:val="32"/>
          <w:lang w:val="en-US" w:eastAsia="zh-CN" w:bidi="ar-SA"/>
        </w:rPr>
      </w:pPr>
      <w:r>
        <w:rPr>
          <w:rFonts w:hint="eastAsia" w:ascii="CESI楷体-GB2312" w:hAnsi="CESI楷体-GB2312" w:eastAsia="CESI楷体-GB2312" w:cs="CESI楷体-GB2312"/>
          <w:b/>
          <w:bCs/>
          <w:kern w:val="2"/>
          <w:sz w:val="32"/>
          <w:szCs w:val="32"/>
          <w:lang w:val="en-US" w:eastAsia="zh-CN" w:bidi="ar-SA"/>
        </w:rPr>
        <w:t>1.做好迎检准备工作。</w:t>
      </w:r>
      <w:r>
        <w:rPr>
          <w:rFonts w:hint="eastAsia" w:ascii="CESI仿宋-GB2312" w:hAnsi="CESI仿宋-GB2312" w:eastAsia="CESI仿宋-GB2312" w:cs="CESI仿宋-GB2312"/>
          <w:sz w:val="32"/>
          <w:szCs w:val="32"/>
          <w:lang w:val="en-US" w:eastAsia="zh-CN"/>
        </w:rPr>
        <w:t>被抽查的社会组织根据《社会组织抽查检查登记表》所列项目内容准备好近两年的相关资料，被抽检的社会组织不得以任何形式阻碍或者拒绝检查，否则将依法处置。根据工作需要，我局有权对被抽查检查的慈善组织和其他社会组织进行执法财务审计。若审计期间，不提供有关财务资料的，将被纳入社会组织活动异常名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仿宋-GB2312" w:hAnsi="CESI仿宋-GB2312" w:eastAsia="CESI仿宋-GB2312" w:cs="CESI仿宋-GB2312"/>
          <w:sz w:val="32"/>
          <w:szCs w:val="32"/>
          <w:lang w:val="en-US" w:eastAsia="zh-CN"/>
        </w:rPr>
      </w:pPr>
      <w:r>
        <w:rPr>
          <w:rFonts w:hint="eastAsia" w:ascii="CESI楷体-GB2312" w:hAnsi="CESI楷体-GB2312" w:eastAsia="CESI楷体-GB2312" w:cs="CESI楷体-GB2312"/>
          <w:b/>
          <w:bCs/>
          <w:kern w:val="2"/>
          <w:sz w:val="32"/>
          <w:szCs w:val="32"/>
          <w:lang w:val="en-US" w:eastAsia="zh-CN" w:bidi="ar-SA"/>
        </w:rPr>
        <w:t>2.抽查检查科学规范。</w:t>
      </w:r>
      <w:r>
        <w:rPr>
          <w:rFonts w:hint="eastAsia" w:ascii="CESI仿宋-GB2312" w:hAnsi="CESI仿宋-GB2312" w:eastAsia="CESI仿宋-GB2312" w:cs="CESI仿宋-GB2312"/>
          <w:sz w:val="32"/>
          <w:szCs w:val="32"/>
          <w:lang w:val="en-US" w:eastAsia="zh-CN"/>
        </w:rPr>
        <w:t>执法检查人员要坚决遵守《关于全面推广应用“湖南营商码”规范涉企执法检查的通知》的要求，做到“入企必扫”、“扫码留痕”，并当场填写抽查检查登记表，由检查人、被检查的社会组织负责人，双方签字确认。工作结束后，我局召开检查人员会议，梳理检查结果，形成检查报告，在县政府网站公开，接受社会监督。因工作需要，为避免重复检查，我局可邀请相关业务主管单位（行业监管单位）联合检查。检查人员对抽查检查中发现的问题当面反馈，并责令限期整改；对发现的违法违规行为，依法调查处理。抽查检查结果作为社会组织等级评估、政府购买服务、税收优惠、资格认定等工作的重要参考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Times New Roman" w:hAnsi="Times New Roman" w:eastAsia="仿宋" w:cs="仿宋"/>
          <w:sz w:val="32"/>
          <w:szCs w:val="32"/>
          <w:lang w:val="en-US" w:eastAsia="zh-CN"/>
        </w:rPr>
      </w:pPr>
      <w:r>
        <w:rPr>
          <w:rFonts w:hint="eastAsia" w:ascii="CESI楷体-GB2312" w:hAnsi="CESI楷体-GB2312" w:eastAsia="CESI楷体-GB2312" w:cs="CESI楷体-GB2312"/>
          <w:b/>
          <w:bCs/>
          <w:kern w:val="2"/>
          <w:sz w:val="32"/>
          <w:szCs w:val="32"/>
          <w:lang w:val="en-US" w:eastAsia="zh-CN" w:bidi="ar-SA"/>
        </w:rPr>
        <w:t>3.遵守廉洁纪律规定。</w:t>
      </w:r>
      <w:r>
        <w:rPr>
          <w:rFonts w:hint="eastAsia" w:ascii="CESI仿宋-GB2312" w:hAnsi="CESI仿宋-GB2312" w:eastAsia="CESI仿宋-GB2312" w:cs="CESI仿宋-GB2312"/>
          <w:sz w:val="32"/>
          <w:szCs w:val="32"/>
          <w:lang w:val="en-US" w:eastAsia="zh-CN"/>
        </w:rPr>
        <w:t>抽查检查不得收取社会组织任何费用，执法检查人员不得接受吃请，不得收受任何礼品、礼金。如有此类问题线索，可直接向县民政局机关纪委投诉举报（举报电话：</w:t>
      </w:r>
      <w:r>
        <w:rPr>
          <w:rFonts w:hint="eastAsia" w:ascii="CESI仿宋-GB2312" w:hAnsi="CESI仿宋-GB2312" w:eastAsia="CESI仿宋-GB2312" w:cs="CESI仿宋-GB2312"/>
          <w:sz w:val="32"/>
          <w:szCs w:val="32"/>
        </w:rPr>
        <w:t>6506217，联系人：</w:t>
      </w:r>
      <w:r>
        <w:rPr>
          <w:rFonts w:hint="eastAsia" w:ascii="CESI仿宋-GB2312" w:hAnsi="CESI仿宋-GB2312" w:eastAsia="CESI仿宋-GB2312" w:cs="CESI仿宋-GB2312"/>
          <w:sz w:val="32"/>
          <w:szCs w:val="32"/>
          <w:lang w:eastAsia="zh-CN"/>
        </w:rPr>
        <w:t>钟巍</w:t>
      </w:r>
      <w:r>
        <w:rPr>
          <w:rFonts w:hint="eastAsia" w:ascii="CESI仿宋-GB2312" w:hAnsi="CESI仿宋-GB2312" w:eastAsia="CESI仿宋-GB2312" w:cs="CESI仿宋-GB2312"/>
          <w:sz w:val="32"/>
          <w:szCs w:val="32"/>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Times New Roman" w:hAnsi="Times New Roman" w:eastAsia="仿宋" w:cs="仿宋"/>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Times New Roman" w:hAnsi="Times New Roman" w:eastAsia="仿宋" w:cs="仿宋"/>
          <w:sz w:val="32"/>
          <w:szCs w:val="32"/>
        </w:rPr>
      </w:pPr>
      <w:r>
        <w:rPr>
          <w:rFonts w:hint="eastAsia" w:ascii="Times New Roman" w:hAnsi="Times New Roman" w:eastAsia="仿宋" w:cs="仿宋"/>
          <w:sz w:val="32"/>
          <w:szCs w:val="32"/>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1.社会组织“双随机、一公开”抽查检查名单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2.社会组织抽查检查登记表（社会团体）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3.社会组织抽查检查登记表（民办非企业单位）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4.社会组织抽查检查登记表（基金会）</w:t>
      </w:r>
    </w:p>
    <w:p>
      <w:pPr>
        <w:spacing w:line="560" w:lineRule="exact"/>
        <w:ind w:firstLine="640" w:firstLineChars="200"/>
        <w:rPr>
          <w:rFonts w:hint="eastAsia" w:ascii="Times New Roman" w:hAnsi="Times New Roman" w:eastAsia="仿宋" w:cs="仿宋"/>
          <w:sz w:val="32"/>
          <w:szCs w:val="32"/>
        </w:rPr>
      </w:pPr>
    </w:p>
    <w:p>
      <w:pPr>
        <w:spacing w:line="560" w:lineRule="exact"/>
        <w:rPr>
          <w:rFonts w:ascii="Times New Roman" w:hAnsi="Times New Roman" w:eastAsia="仿宋" w:cs="仿宋"/>
          <w:color w:val="000000"/>
          <w:kern w:val="0"/>
          <w:sz w:val="32"/>
          <w:szCs w:val="32"/>
        </w:rPr>
      </w:pPr>
    </w:p>
    <w:p>
      <w:pPr>
        <w:spacing w:line="560" w:lineRule="exact"/>
        <w:rPr>
          <w:rFonts w:ascii="Times New Roman" w:hAnsi="Times New Roman" w:eastAsia="仿宋" w:cs="仿宋"/>
          <w:color w:val="000000"/>
          <w:kern w:val="0"/>
          <w:sz w:val="32"/>
          <w:szCs w:val="32"/>
        </w:rPr>
      </w:pPr>
    </w:p>
    <w:p>
      <w:pPr>
        <w:spacing w:line="560" w:lineRule="exact"/>
        <w:rPr>
          <w:rFonts w:ascii="Times New Roman" w:hAnsi="Times New Roman" w:eastAsia="仿宋" w:cs="仿宋"/>
          <w:color w:val="000000"/>
          <w:kern w:val="0"/>
          <w:sz w:val="32"/>
          <w:szCs w:val="32"/>
        </w:rPr>
      </w:pPr>
    </w:p>
    <w:p>
      <w:pPr>
        <w:spacing w:line="560" w:lineRule="exact"/>
        <w:rPr>
          <w:rFonts w:ascii="Times New Roman" w:hAnsi="Times New Roman" w:eastAsia="仿宋" w:cs="仿宋"/>
          <w:color w:val="000000"/>
          <w:kern w:val="0"/>
          <w:sz w:val="32"/>
          <w:szCs w:val="32"/>
        </w:rPr>
      </w:pPr>
    </w:p>
    <w:p>
      <w:pPr>
        <w:spacing w:line="560" w:lineRule="exact"/>
        <w:rPr>
          <w:rFonts w:ascii="Times New Roman" w:hAnsi="Times New Roman" w:eastAsia="仿宋" w:cs="仿宋"/>
          <w:color w:val="000000"/>
          <w:kern w:val="0"/>
          <w:sz w:val="32"/>
          <w:szCs w:val="32"/>
        </w:rPr>
      </w:pPr>
    </w:p>
    <w:p>
      <w:pPr>
        <w:spacing w:line="560" w:lineRule="exact"/>
        <w:rPr>
          <w:rFonts w:ascii="Times New Roman" w:hAnsi="Times New Roman" w:eastAsia="仿宋" w:cs="仿宋"/>
          <w:color w:val="000000"/>
          <w:kern w:val="0"/>
          <w:sz w:val="32"/>
          <w:szCs w:val="32"/>
        </w:rPr>
      </w:pPr>
    </w:p>
    <w:p>
      <w:pPr>
        <w:spacing w:line="560" w:lineRule="exact"/>
        <w:rPr>
          <w:rFonts w:ascii="Times New Roman" w:hAnsi="Times New Roman" w:eastAsia="仿宋" w:cs="仿宋"/>
          <w:color w:val="000000"/>
          <w:kern w:val="0"/>
          <w:sz w:val="32"/>
          <w:szCs w:val="32"/>
        </w:rPr>
      </w:pPr>
    </w:p>
    <w:p>
      <w:pPr>
        <w:spacing w:line="560" w:lineRule="exact"/>
        <w:rPr>
          <w:rFonts w:ascii="Times New Roman" w:hAnsi="Times New Roman" w:eastAsia="仿宋" w:cs="仿宋"/>
          <w:color w:val="000000"/>
          <w:kern w:val="0"/>
          <w:sz w:val="32"/>
          <w:szCs w:val="32"/>
        </w:rPr>
      </w:pPr>
    </w:p>
    <w:p>
      <w:pPr>
        <w:spacing w:line="560" w:lineRule="exact"/>
        <w:rPr>
          <w:rFonts w:ascii="Times New Roman" w:hAnsi="Times New Roman" w:eastAsia="仿宋" w:cs="仿宋"/>
          <w:color w:val="000000"/>
          <w:kern w:val="0"/>
          <w:sz w:val="32"/>
          <w:szCs w:val="32"/>
        </w:rPr>
      </w:pPr>
    </w:p>
    <w:p>
      <w:pPr>
        <w:shd w:val="solid" w:color="FFFFFF" w:fill="auto"/>
        <w:autoSpaceDN w:val="0"/>
        <w:spacing w:line="600" w:lineRule="exact"/>
        <w:ind w:firstLine="320" w:firstLineChars="100"/>
        <w:rPr>
          <w:rFonts w:ascii="Times New Roman" w:hAnsi="Times New Roman" w:eastAsia="仿宋" w:cs="Times New Roman"/>
          <w:color w:val="000000"/>
          <w:kern w:val="0"/>
          <w:sz w:val="32"/>
          <w:szCs w:val="32"/>
        </w:rPr>
      </w:pPr>
      <w:r>
        <w:rPr>
          <w:rFonts w:hint="eastAsia" w:ascii="Times New Roman" w:hAnsi="Times New Roman" w:eastAsia="仿宋" w:cs="仿宋"/>
          <w:color w:val="000000"/>
          <w:kern w:val="0"/>
          <w:sz w:val="32"/>
          <w:szCs w:val="32"/>
        </w:rPr>
        <w:t>附件</w:t>
      </w:r>
      <w:r>
        <w:rPr>
          <w:rFonts w:ascii="Times New Roman" w:hAnsi="Times New Roman" w:eastAsia="仿宋" w:cs="Times New Roman"/>
          <w:color w:val="000000"/>
          <w:kern w:val="0"/>
          <w:sz w:val="32"/>
          <w:szCs w:val="32"/>
        </w:rPr>
        <w:t>1</w:t>
      </w:r>
    </w:p>
    <w:p>
      <w:pPr>
        <w:shd w:val="solid" w:color="FFFFFF" w:fill="auto"/>
        <w:autoSpaceDN w:val="0"/>
        <w:spacing w:line="600" w:lineRule="exact"/>
        <w:ind w:firstLine="440" w:firstLineChars="100"/>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方正小标宋简体"/>
          <w:color w:val="000000"/>
          <w:kern w:val="0"/>
          <w:sz w:val="44"/>
          <w:szCs w:val="44"/>
        </w:rPr>
        <w:t>社会组织</w:t>
      </w:r>
      <w:r>
        <w:rPr>
          <w:rFonts w:ascii="Times New Roman" w:hAnsi="Times New Roman" w:eastAsia="方正小标宋简体" w:cs="Times New Roman"/>
          <w:color w:val="000000"/>
          <w:kern w:val="0"/>
          <w:sz w:val="44"/>
          <w:szCs w:val="44"/>
        </w:rPr>
        <w:t>“</w:t>
      </w:r>
      <w:r>
        <w:rPr>
          <w:rFonts w:hint="eastAsia" w:ascii="Times New Roman" w:hAnsi="Times New Roman" w:eastAsia="方正小标宋简体" w:cs="方正小标宋简体"/>
          <w:color w:val="000000"/>
          <w:kern w:val="0"/>
          <w:sz w:val="44"/>
          <w:szCs w:val="44"/>
        </w:rPr>
        <w:t>双随机、一公开</w:t>
      </w:r>
      <w:r>
        <w:rPr>
          <w:rFonts w:ascii="Times New Roman" w:hAnsi="Times New Roman" w:eastAsia="方正小标宋简体" w:cs="Times New Roman"/>
          <w:color w:val="000000"/>
          <w:kern w:val="0"/>
          <w:sz w:val="44"/>
          <w:szCs w:val="44"/>
        </w:rPr>
        <w:t>”</w:t>
      </w:r>
      <w:r>
        <w:rPr>
          <w:rFonts w:hint="eastAsia" w:ascii="Times New Roman" w:hAnsi="Times New Roman" w:eastAsia="方正小标宋简体" w:cs="方正小标宋简体"/>
          <w:color w:val="000000"/>
          <w:kern w:val="0"/>
          <w:sz w:val="44"/>
          <w:szCs w:val="44"/>
        </w:rPr>
        <w:t>抽查检查名单</w:t>
      </w:r>
    </w:p>
    <w:tbl>
      <w:tblPr>
        <w:tblStyle w:val="6"/>
        <w:tblpPr w:leftFromText="180" w:rightFromText="180" w:vertAnchor="text" w:horzAnchor="page" w:tblpX="1837" w:tblpY="365"/>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7" w:hRule="atLeast"/>
        </w:trPr>
        <w:tc>
          <w:tcPr>
            <w:tcW w:w="1387" w:type="dxa"/>
            <w:vAlign w:val="center"/>
          </w:tcPr>
          <w:p>
            <w:pPr>
              <w:autoSpaceDN w:val="0"/>
              <w:spacing w:line="720" w:lineRule="auto"/>
              <w:jc w:val="center"/>
              <w:rPr>
                <w:rFonts w:ascii="Times New Roman" w:hAnsi="Times New Roman" w:eastAsia="仿宋" w:cs="Times New Roman"/>
                <w:sz w:val="28"/>
                <w:szCs w:val="28"/>
                <w:shd w:val="clear" w:color="auto" w:fill="FFFFFF"/>
              </w:rPr>
            </w:pPr>
            <w:r>
              <w:rPr>
                <w:rFonts w:hint="eastAsia" w:ascii="Times New Roman" w:hAnsi="Times New Roman" w:eastAsia="仿宋" w:cs="仿宋"/>
                <w:sz w:val="28"/>
                <w:szCs w:val="28"/>
                <w:shd w:val="clear" w:color="auto" w:fill="FFFFFF"/>
              </w:rPr>
              <w:t>检查人员</w:t>
            </w:r>
          </w:p>
        </w:tc>
        <w:tc>
          <w:tcPr>
            <w:tcW w:w="7132" w:type="dxa"/>
            <w:vAlign w:val="center"/>
          </w:tcPr>
          <w:p>
            <w:pPr>
              <w:autoSpaceDN w:val="0"/>
              <w:spacing w:line="720" w:lineRule="auto"/>
              <w:jc w:val="center"/>
              <w:rPr>
                <w:rFonts w:ascii="Times New Roman" w:hAnsi="Times New Roman" w:eastAsia="仿宋" w:cs="Times New Roman"/>
                <w:sz w:val="28"/>
                <w:szCs w:val="28"/>
                <w:shd w:val="clear" w:color="auto" w:fill="FFFFFF"/>
              </w:rPr>
            </w:pPr>
            <w:r>
              <w:rPr>
                <w:rFonts w:hint="eastAsia" w:ascii="Times New Roman" w:hAnsi="Times New Roman" w:eastAsia="仿宋" w:cs="仿宋"/>
                <w:sz w:val="28"/>
                <w:szCs w:val="28"/>
                <w:shd w:val="clear" w:color="auto" w:fill="FFFFFF"/>
              </w:rPr>
              <w:t>抽检社会组织名单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4" w:hRule="atLeast"/>
        </w:trPr>
        <w:tc>
          <w:tcPr>
            <w:tcW w:w="1387" w:type="dxa"/>
            <w:vAlign w:val="center"/>
          </w:tcPr>
          <w:p>
            <w:pPr>
              <w:autoSpaceDN w:val="0"/>
              <w:spacing w:line="440" w:lineRule="exact"/>
              <w:jc w:val="both"/>
              <w:rPr>
                <w:rFonts w:hint="eastAsia" w:ascii="Times New Roman" w:hAnsi="Times New Roman" w:eastAsia="仿宋" w:cs="仿宋"/>
                <w:sz w:val="28"/>
                <w:szCs w:val="28"/>
                <w:shd w:val="clear" w:color="auto" w:fill="FFFFFF"/>
                <w:lang w:eastAsia="zh-CN"/>
              </w:rPr>
            </w:pPr>
            <w:r>
              <w:rPr>
                <w:rFonts w:hint="eastAsia" w:ascii="Times New Roman" w:hAnsi="Times New Roman" w:eastAsia="仿宋" w:cs="仿宋"/>
                <w:sz w:val="28"/>
                <w:szCs w:val="28"/>
                <w:shd w:val="clear" w:color="auto" w:fill="FFFFFF"/>
                <w:lang w:eastAsia="zh-CN"/>
              </w:rPr>
              <w:t>袁芳</w:t>
            </w:r>
          </w:p>
          <w:p>
            <w:pPr>
              <w:autoSpaceDN w:val="0"/>
              <w:spacing w:line="440" w:lineRule="exact"/>
              <w:jc w:val="both"/>
              <w:rPr>
                <w:rFonts w:hint="eastAsia" w:ascii="Times New Roman" w:hAnsi="Times New Roman" w:eastAsia="仿宋" w:cs="仿宋"/>
                <w:sz w:val="28"/>
                <w:szCs w:val="28"/>
                <w:shd w:val="clear" w:color="auto" w:fill="FFFFFF"/>
              </w:rPr>
            </w:pPr>
            <w:r>
              <w:rPr>
                <w:rFonts w:hint="eastAsia" w:ascii="Times New Roman" w:hAnsi="Times New Roman" w:eastAsia="仿宋" w:cs="仿宋"/>
                <w:sz w:val="28"/>
                <w:szCs w:val="28"/>
                <w:shd w:val="clear" w:color="auto" w:fill="FFFFFF"/>
              </w:rPr>
              <w:t xml:space="preserve">郭 </w:t>
            </w:r>
            <w:r>
              <w:rPr>
                <w:rFonts w:ascii="Times New Roman" w:hAnsi="Times New Roman" w:eastAsia="仿宋" w:cs="仿宋"/>
                <w:sz w:val="28"/>
                <w:szCs w:val="28"/>
                <w:shd w:val="clear" w:color="auto" w:fill="FFFFFF"/>
              </w:rPr>
              <w:t xml:space="preserve"> </w:t>
            </w:r>
            <w:r>
              <w:rPr>
                <w:rFonts w:hint="eastAsia" w:ascii="Times New Roman" w:hAnsi="Times New Roman" w:eastAsia="仿宋" w:cs="仿宋"/>
                <w:sz w:val="28"/>
                <w:szCs w:val="28"/>
                <w:shd w:val="clear" w:color="auto" w:fill="FFFFFF"/>
              </w:rPr>
              <w:t>辉</w:t>
            </w:r>
          </w:p>
          <w:p>
            <w:pPr>
              <w:autoSpaceDN w:val="0"/>
              <w:spacing w:line="440" w:lineRule="exact"/>
              <w:jc w:val="both"/>
              <w:rPr>
                <w:rFonts w:ascii="Times New Roman" w:hAnsi="Times New Roman" w:eastAsia="仿宋" w:cs="仿宋"/>
                <w:sz w:val="28"/>
                <w:szCs w:val="28"/>
                <w:shd w:val="clear" w:color="auto" w:fill="FFFFFF"/>
              </w:rPr>
            </w:pPr>
            <w:r>
              <w:rPr>
                <w:rFonts w:hint="eastAsia" w:ascii="Times New Roman" w:hAnsi="Times New Roman" w:eastAsia="仿宋" w:cs="仿宋"/>
                <w:sz w:val="28"/>
                <w:szCs w:val="28"/>
                <w:shd w:val="clear" w:color="auto" w:fill="FFFFFF"/>
              </w:rPr>
              <w:t>黄丽娜</w:t>
            </w:r>
          </w:p>
          <w:p>
            <w:pPr>
              <w:autoSpaceDN w:val="0"/>
              <w:spacing w:line="440" w:lineRule="exact"/>
              <w:jc w:val="both"/>
              <w:rPr>
                <w:rFonts w:ascii="Times New Roman" w:hAnsi="Times New Roman" w:eastAsia="仿宋" w:cs="仿宋"/>
                <w:sz w:val="28"/>
                <w:szCs w:val="28"/>
                <w:shd w:val="clear" w:color="auto" w:fill="FFFFFF"/>
              </w:rPr>
            </w:pPr>
            <w:r>
              <w:rPr>
                <w:rFonts w:hint="eastAsia" w:ascii="Times New Roman" w:hAnsi="Times New Roman" w:eastAsia="仿宋" w:cs="仿宋"/>
                <w:sz w:val="28"/>
                <w:szCs w:val="28"/>
                <w:shd w:val="clear" w:color="auto" w:fill="FFFFFF"/>
              </w:rPr>
              <w:t xml:space="preserve">周 </w:t>
            </w:r>
            <w:r>
              <w:rPr>
                <w:rFonts w:ascii="Times New Roman" w:hAnsi="Times New Roman" w:eastAsia="仿宋" w:cs="仿宋"/>
                <w:sz w:val="28"/>
                <w:szCs w:val="28"/>
                <w:shd w:val="clear" w:color="auto" w:fill="FFFFFF"/>
              </w:rPr>
              <w:t xml:space="preserve"> </w:t>
            </w:r>
            <w:r>
              <w:rPr>
                <w:rFonts w:hint="eastAsia" w:ascii="Times New Roman" w:hAnsi="Times New Roman" w:eastAsia="仿宋" w:cs="仿宋"/>
                <w:sz w:val="28"/>
                <w:szCs w:val="28"/>
                <w:shd w:val="clear" w:color="auto" w:fill="FFFFFF"/>
              </w:rPr>
              <w:t>路</w:t>
            </w:r>
          </w:p>
          <w:p>
            <w:pPr>
              <w:autoSpaceDN w:val="0"/>
              <w:spacing w:line="440" w:lineRule="exact"/>
              <w:jc w:val="both"/>
              <w:rPr>
                <w:rFonts w:hint="eastAsia" w:ascii="Times New Roman" w:hAnsi="Times New Roman" w:eastAsia="仿宋" w:cs="Times New Roman"/>
                <w:sz w:val="28"/>
                <w:szCs w:val="28"/>
                <w:shd w:val="clear" w:color="auto" w:fill="FFFFFF"/>
                <w:lang w:eastAsia="zh-CN"/>
              </w:rPr>
            </w:pPr>
            <w:r>
              <w:rPr>
                <w:rFonts w:hint="eastAsia" w:ascii="Times New Roman" w:hAnsi="Times New Roman" w:eastAsia="仿宋" w:cs="Times New Roman"/>
                <w:sz w:val="28"/>
                <w:szCs w:val="28"/>
                <w:shd w:val="clear" w:color="auto" w:fill="FFFFFF"/>
                <w:lang w:eastAsia="zh-CN"/>
              </w:rPr>
              <w:t>张伊惠</w:t>
            </w:r>
          </w:p>
        </w:tc>
        <w:tc>
          <w:tcPr>
            <w:tcW w:w="7132" w:type="dxa"/>
          </w:tcPr>
          <w:p>
            <w:pPr>
              <w:autoSpaceDN w:val="0"/>
              <w:spacing w:line="440" w:lineRule="exact"/>
              <w:jc w:val="left"/>
              <w:rPr>
                <w:rFonts w:hint="eastAsia" w:ascii="Times New Roman" w:hAnsi="Times New Roman" w:eastAsia="仿宋" w:cs="Times New Roman"/>
                <w:sz w:val="28"/>
                <w:szCs w:val="28"/>
                <w:shd w:val="clear" w:color="auto" w:fill="FFFFFF"/>
                <w:lang w:eastAsia="zh-CN"/>
              </w:rPr>
            </w:pPr>
            <w:r>
              <w:rPr>
                <w:rFonts w:hint="eastAsia" w:ascii="Times New Roman" w:hAnsi="Times New Roman" w:eastAsia="仿宋" w:cs="Times New Roman"/>
                <w:sz w:val="28"/>
                <w:szCs w:val="28"/>
                <w:shd w:val="clear" w:color="auto" w:fill="FFFFFF"/>
                <w:lang w:eastAsia="zh-CN"/>
              </w:rPr>
              <w:t>桃源县心连心爱心志愿者协会</w:t>
            </w:r>
          </w:p>
          <w:p>
            <w:pPr>
              <w:autoSpaceDN w:val="0"/>
              <w:spacing w:line="440" w:lineRule="exact"/>
              <w:jc w:val="left"/>
              <w:rPr>
                <w:rFonts w:hint="eastAsia" w:ascii="Times New Roman" w:hAnsi="Times New Roman" w:eastAsia="仿宋" w:cs="Times New Roman"/>
                <w:sz w:val="28"/>
                <w:szCs w:val="28"/>
                <w:shd w:val="clear" w:color="auto" w:fill="FFFFFF"/>
                <w:lang w:eastAsia="zh-CN"/>
              </w:rPr>
            </w:pPr>
            <w:r>
              <w:rPr>
                <w:rFonts w:hint="eastAsia" w:ascii="Times New Roman" w:hAnsi="Times New Roman" w:eastAsia="仿宋" w:cs="Times New Roman"/>
                <w:sz w:val="28"/>
                <w:szCs w:val="28"/>
                <w:shd w:val="clear" w:color="auto" w:fill="FFFFFF"/>
                <w:lang w:eastAsia="zh-CN"/>
              </w:rPr>
              <w:t>桃源县乐善公益家园</w:t>
            </w:r>
          </w:p>
          <w:p>
            <w:pPr>
              <w:autoSpaceDN w:val="0"/>
              <w:spacing w:line="440" w:lineRule="exact"/>
              <w:jc w:val="left"/>
              <w:rPr>
                <w:rFonts w:hint="eastAsia" w:ascii="Times New Roman" w:hAnsi="Times New Roman" w:eastAsia="仿宋" w:cs="Times New Roman"/>
                <w:sz w:val="28"/>
                <w:szCs w:val="28"/>
                <w:shd w:val="clear" w:color="auto" w:fill="FFFFFF"/>
                <w:lang w:eastAsia="zh-CN"/>
              </w:rPr>
            </w:pPr>
            <w:r>
              <w:rPr>
                <w:rFonts w:hint="eastAsia" w:ascii="Times New Roman" w:hAnsi="Times New Roman" w:eastAsia="仿宋" w:cs="Times New Roman"/>
                <w:sz w:val="28"/>
                <w:szCs w:val="28"/>
                <w:shd w:val="clear" w:color="auto" w:fill="FFFFFF"/>
                <w:lang w:eastAsia="zh-CN"/>
              </w:rPr>
              <w:t>桃源县微爱一家亲慈善协会</w:t>
            </w:r>
          </w:p>
          <w:p>
            <w:pPr>
              <w:autoSpaceDN w:val="0"/>
              <w:spacing w:line="440" w:lineRule="exact"/>
              <w:jc w:val="left"/>
              <w:rPr>
                <w:rFonts w:hint="eastAsia" w:ascii="Times New Roman" w:hAnsi="Times New Roman" w:eastAsia="仿宋" w:cs="Times New Roman"/>
                <w:sz w:val="28"/>
                <w:szCs w:val="28"/>
                <w:shd w:val="clear" w:color="auto" w:fill="FFFFFF"/>
                <w:lang w:eastAsia="zh-CN"/>
              </w:rPr>
            </w:pPr>
            <w:r>
              <w:rPr>
                <w:rFonts w:hint="eastAsia" w:ascii="Times New Roman" w:hAnsi="Times New Roman" w:eastAsia="仿宋" w:cs="Times New Roman"/>
                <w:sz w:val="28"/>
                <w:szCs w:val="28"/>
                <w:shd w:val="clear" w:color="auto" w:fill="FFFFFF"/>
                <w:lang w:eastAsia="zh-CN"/>
              </w:rPr>
              <w:t>桃源县九妹公益家园</w:t>
            </w:r>
          </w:p>
          <w:p>
            <w:pPr>
              <w:autoSpaceDN w:val="0"/>
              <w:spacing w:line="440" w:lineRule="exact"/>
              <w:jc w:val="left"/>
              <w:rPr>
                <w:rFonts w:hint="eastAsia" w:ascii="Times New Roman" w:hAnsi="Times New Roman" w:eastAsia="仿宋" w:cs="Times New Roman"/>
                <w:sz w:val="28"/>
                <w:szCs w:val="28"/>
                <w:shd w:val="clear" w:color="auto" w:fill="FFFFFF"/>
                <w:lang w:val="en-US" w:eastAsia="zh-CN"/>
              </w:rPr>
            </w:pPr>
            <w:r>
              <w:rPr>
                <w:rFonts w:hint="eastAsia" w:ascii="Times New Roman" w:hAnsi="Times New Roman" w:eastAsia="仿宋" w:cs="Times New Roman"/>
                <w:sz w:val="28"/>
                <w:szCs w:val="28"/>
                <w:shd w:val="clear" w:color="auto" w:fill="FFFFFF"/>
                <w:lang w:val="en-US" w:eastAsia="zh-CN"/>
              </w:rPr>
              <w:t>桃源县房地产业协会</w:t>
            </w:r>
          </w:p>
          <w:p>
            <w:pPr>
              <w:autoSpaceDN w:val="0"/>
              <w:spacing w:line="440" w:lineRule="exact"/>
              <w:jc w:val="left"/>
              <w:rPr>
                <w:rFonts w:hint="eastAsia" w:ascii="Times New Roman" w:hAnsi="Times New Roman" w:eastAsia="仿宋" w:cs="Times New Roman"/>
                <w:sz w:val="28"/>
                <w:szCs w:val="28"/>
                <w:shd w:val="clear" w:color="auto" w:fill="FFFFFF"/>
                <w:lang w:val="en-US" w:eastAsia="zh-CN"/>
              </w:rPr>
            </w:pPr>
            <w:r>
              <w:rPr>
                <w:rFonts w:hint="eastAsia" w:ascii="Times New Roman" w:hAnsi="Times New Roman" w:eastAsia="仿宋" w:cs="Times New Roman"/>
                <w:sz w:val="28"/>
                <w:szCs w:val="28"/>
                <w:shd w:val="clear" w:color="auto" w:fill="FFFFFF"/>
                <w:lang w:val="en-US" w:eastAsia="zh-CN"/>
              </w:rPr>
              <w:t>桃源县商业协会</w:t>
            </w:r>
          </w:p>
          <w:p>
            <w:pPr>
              <w:autoSpaceDN w:val="0"/>
              <w:spacing w:line="440" w:lineRule="exact"/>
              <w:jc w:val="left"/>
              <w:rPr>
                <w:rFonts w:hint="eastAsia" w:ascii="Times New Roman" w:hAnsi="Times New Roman" w:eastAsia="仿宋" w:cs="Times New Roman"/>
                <w:sz w:val="28"/>
                <w:szCs w:val="28"/>
                <w:shd w:val="clear" w:color="auto" w:fill="FFFFFF"/>
                <w:lang w:val="en-US" w:eastAsia="zh-CN"/>
              </w:rPr>
            </w:pPr>
            <w:r>
              <w:rPr>
                <w:rFonts w:hint="eastAsia" w:ascii="Times New Roman" w:hAnsi="Times New Roman" w:eastAsia="仿宋" w:cs="Times New Roman"/>
                <w:sz w:val="28"/>
                <w:szCs w:val="28"/>
                <w:shd w:val="clear" w:color="auto" w:fill="FFFFFF"/>
                <w:lang w:val="en-US" w:eastAsia="zh-CN"/>
              </w:rPr>
              <w:t>桃源县建筑业协会</w:t>
            </w:r>
          </w:p>
          <w:p>
            <w:pPr>
              <w:autoSpaceDN w:val="0"/>
              <w:spacing w:line="440" w:lineRule="exact"/>
              <w:jc w:val="left"/>
              <w:rPr>
                <w:rFonts w:hint="eastAsia" w:ascii="微软雅黑" w:hAnsi="微软雅黑" w:eastAsia="微软雅黑" w:cs="微软雅黑"/>
                <w:i w:val="0"/>
                <w:iCs w:val="0"/>
                <w:caps w:val="0"/>
                <w:color w:val="303133"/>
                <w:spacing w:val="0"/>
                <w:kern w:val="0"/>
                <w:sz w:val="21"/>
                <w:szCs w:val="21"/>
                <w:lang w:val="en-US" w:eastAsia="zh-CN" w:bidi="ar"/>
              </w:rPr>
            </w:pPr>
            <w:r>
              <w:rPr>
                <w:rFonts w:hint="eastAsia" w:ascii="Times New Roman" w:hAnsi="Times New Roman" w:eastAsia="仿宋" w:cs="Times New Roman"/>
                <w:sz w:val="28"/>
                <w:szCs w:val="28"/>
                <w:shd w:val="clear" w:color="auto" w:fill="FFFFFF"/>
                <w:lang w:val="en-US" w:eastAsia="zh-CN"/>
              </w:rPr>
              <w:t>桃源县若水家庭教育服务中心</w:t>
            </w:r>
          </w:p>
        </w:tc>
      </w:tr>
    </w:tbl>
    <w:p>
      <w:pPr>
        <w:spacing w:line="560" w:lineRule="exact"/>
        <w:rPr>
          <w:rFonts w:ascii="Times New Roman" w:hAnsi="Times New Roman" w:eastAsia="仿宋" w:cs="Times New Roman"/>
          <w:color w:val="000000"/>
          <w:kern w:val="0"/>
          <w:sz w:val="32"/>
          <w:szCs w:val="32"/>
        </w:rPr>
      </w:pPr>
    </w:p>
    <w:p>
      <w:pPr>
        <w:spacing w:line="520" w:lineRule="exact"/>
        <w:rPr>
          <w:rFonts w:ascii="Times New Roman" w:hAnsi="Times New Roman" w:eastAsia="仿宋" w:cs="Times New Roman"/>
          <w:sz w:val="32"/>
          <w:szCs w:val="32"/>
        </w:rPr>
      </w:pPr>
      <w:r>
        <w:rPr>
          <w:rFonts w:hint="eastAsia" w:ascii="Times New Roman" w:hAnsi="Times New Roman" w:eastAsia="仿宋" w:cs="仿宋"/>
          <w:sz w:val="32"/>
          <w:szCs w:val="32"/>
        </w:rPr>
        <w:t>附件</w:t>
      </w:r>
      <w:r>
        <w:rPr>
          <w:rFonts w:ascii="Times New Roman" w:hAnsi="Times New Roman" w:eastAsia="仿宋" w:cs="Times New Roman"/>
          <w:sz w:val="32"/>
          <w:szCs w:val="32"/>
        </w:rPr>
        <w:t>2</w:t>
      </w:r>
    </w:p>
    <w:p>
      <w:pPr>
        <w:spacing w:line="560" w:lineRule="exact"/>
        <w:jc w:val="center"/>
        <w:rPr>
          <w:rFonts w:ascii="Times New Roman" w:hAnsi="Times New Roman" w:eastAsia="仿宋" w:cs="Times New Roman"/>
          <w:sz w:val="32"/>
          <w:szCs w:val="32"/>
        </w:rPr>
      </w:pPr>
      <w:r>
        <w:rPr>
          <w:rFonts w:hint="eastAsia" w:ascii="Times New Roman" w:hAnsi="Times New Roman" w:eastAsia="方正小标宋简体" w:cs="方正小标宋简体"/>
          <w:color w:val="000000"/>
          <w:kern w:val="0"/>
          <w:sz w:val="44"/>
          <w:szCs w:val="44"/>
        </w:rPr>
        <w:t>社会组织抽查检查登记表（社会团体）</w:t>
      </w:r>
    </w:p>
    <w:tbl>
      <w:tblPr>
        <w:tblStyle w:val="6"/>
        <w:tblW w:w="5107" w:type="pct"/>
        <w:jc w:val="center"/>
        <w:tblLayout w:type="autofit"/>
        <w:tblCellMar>
          <w:top w:w="15" w:type="dxa"/>
          <w:left w:w="15" w:type="dxa"/>
          <w:bottom w:w="15" w:type="dxa"/>
          <w:right w:w="15" w:type="dxa"/>
        </w:tblCellMar>
      </w:tblPr>
      <w:tblGrid>
        <w:gridCol w:w="473"/>
        <w:gridCol w:w="1374"/>
        <w:gridCol w:w="1915"/>
        <w:gridCol w:w="183"/>
        <w:gridCol w:w="793"/>
        <w:gridCol w:w="138"/>
        <w:gridCol w:w="1551"/>
        <w:gridCol w:w="183"/>
        <w:gridCol w:w="1088"/>
        <w:gridCol w:w="1249"/>
      </w:tblGrid>
      <w:tr>
        <w:tblPrEx>
          <w:tblCellMar>
            <w:top w:w="15" w:type="dxa"/>
            <w:left w:w="15" w:type="dxa"/>
            <w:bottom w:w="15" w:type="dxa"/>
            <w:right w:w="15" w:type="dxa"/>
          </w:tblCellMar>
        </w:tblPrEx>
        <w:trPr>
          <w:trHeight w:val="444"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基本信息</w:t>
            </w: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社会组织名称</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046" w:type="pct"/>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证书有效期</w:t>
            </w:r>
          </w:p>
        </w:tc>
        <w:tc>
          <w:tcPr>
            <w:tcW w:w="1306" w:type="pct"/>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536"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统一信息代码</w:t>
            </w:r>
          </w:p>
        </w:tc>
        <w:tc>
          <w:tcPr>
            <w:tcW w:w="1615" w:type="pct"/>
            <w:gridSpan w:val="3"/>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06" w:type="pct"/>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515"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办公地址</w:t>
            </w:r>
          </w:p>
        </w:tc>
        <w:tc>
          <w:tcPr>
            <w:tcW w:w="3967" w:type="pct"/>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17"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法定代表人</w:t>
            </w:r>
          </w:p>
        </w:tc>
        <w:tc>
          <w:tcPr>
            <w:tcW w:w="1070"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color w:val="000000"/>
                <w:sz w:val="22"/>
              </w:rPr>
            </w:pPr>
          </w:p>
        </w:tc>
        <w:tc>
          <w:tcPr>
            <w:tcW w:w="544" w:type="pct"/>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职务</w:t>
            </w:r>
          </w:p>
        </w:tc>
        <w:tc>
          <w:tcPr>
            <w:tcW w:w="1046" w:type="pct"/>
            <w:gridSpan w:val="3"/>
            <w:tcBorders>
              <w:top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联系电话</w:t>
            </w:r>
          </w:p>
        </w:tc>
        <w:tc>
          <w:tcPr>
            <w:tcW w:w="69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38"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联系人</w:t>
            </w:r>
          </w:p>
        </w:tc>
        <w:tc>
          <w:tcPr>
            <w:tcW w:w="1070"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color w:val="000000"/>
                <w:sz w:val="22"/>
              </w:rPr>
            </w:pPr>
          </w:p>
        </w:tc>
        <w:tc>
          <w:tcPr>
            <w:tcW w:w="544" w:type="pct"/>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职务</w:t>
            </w:r>
          </w:p>
        </w:tc>
        <w:tc>
          <w:tcPr>
            <w:tcW w:w="1046" w:type="pct"/>
            <w:gridSpan w:val="3"/>
            <w:tcBorders>
              <w:top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联系电话</w:t>
            </w:r>
          </w:p>
        </w:tc>
        <w:tc>
          <w:tcPr>
            <w:tcW w:w="69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91"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检查人员</w:t>
            </w: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姓名</w:t>
            </w:r>
          </w:p>
        </w:tc>
        <w:tc>
          <w:tcPr>
            <w:tcW w:w="1070"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color w:val="000000"/>
                <w:sz w:val="22"/>
              </w:rPr>
            </w:pPr>
          </w:p>
        </w:tc>
        <w:tc>
          <w:tcPr>
            <w:tcW w:w="544" w:type="pct"/>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工作单位</w:t>
            </w:r>
          </w:p>
        </w:tc>
        <w:tc>
          <w:tcPr>
            <w:tcW w:w="1046" w:type="pct"/>
            <w:gridSpan w:val="3"/>
            <w:tcBorders>
              <w:top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检查日期</w:t>
            </w:r>
          </w:p>
        </w:tc>
        <w:tc>
          <w:tcPr>
            <w:tcW w:w="698" w:type="pct"/>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13"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姓名</w:t>
            </w:r>
          </w:p>
        </w:tc>
        <w:tc>
          <w:tcPr>
            <w:tcW w:w="1070"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color w:val="000000"/>
                <w:sz w:val="22"/>
              </w:rPr>
            </w:pPr>
          </w:p>
        </w:tc>
        <w:tc>
          <w:tcPr>
            <w:tcW w:w="544" w:type="pct"/>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工作单位</w:t>
            </w:r>
          </w:p>
        </w:tc>
        <w:tc>
          <w:tcPr>
            <w:tcW w:w="1046" w:type="pct"/>
            <w:gridSpan w:val="3"/>
            <w:tcBorders>
              <w:top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08" w:hRule="atLeast"/>
          <w:jc w:val="center"/>
        </w:trPr>
        <w:tc>
          <w:tcPr>
            <w:tcW w:w="2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项目</w:t>
            </w: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检查内容</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检查清单</w:t>
            </w:r>
          </w:p>
        </w:tc>
        <w:tc>
          <w:tcPr>
            <w:tcW w:w="104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检查方法</w:t>
            </w:r>
          </w:p>
        </w:tc>
        <w:tc>
          <w:tcPr>
            <w:tcW w:w="6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是</w:t>
            </w:r>
            <w:r>
              <w:rPr>
                <w:rFonts w:ascii="Times New Roman" w:hAnsi="Times New Roman" w:eastAsia="仿宋_GB2312" w:cs="Times New Roman"/>
                <w:b/>
                <w:bCs/>
                <w:color w:val="000000"/>
                <w:kern w:val="0"/>
                <w:sz w:val="22"/>
                <w:szCs w:val="22"/>
              </w:rPr>
              <w:t>/</w:t>
            </w:r>
            <w:r>
              <w:rPr>
                <w:rFonts w:hint="eastAsia" w:ascii="Times New Roman" w:hAnsi="Times New Roman" w:eastAsia="仿宋_GB2312" w:cs="仿宋_GB2312"/>
                <w:b/>
                <w:bCs/>
                <w:color w:val="000000"/>
                <w:kern w:val="0"/>
                <w:sz w:val="22"/>
                <w:szCs w:val="22"/>
              </w:rPr>
              <w:t>否</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备注</w:t>
            </w:r>
          </w:p>
        </w:tc>
      </w:tr>
      <w:tr>
        <w:tblPrEx>
          <w:tblCellMar>
            <w:top w:w="15" w:type="dxa"/>
            <w:left w:w="15" w:type="dxa"/>
            <w:bottom w:w="15" w:type="dxa"/>
            <w:right w:w="15" w:type="dxa"/>
          </w:tblCellMar>
        </w:tblPrEx>
        <w:trPr>
          <w:trHeight w:val="316" w:hRule="atLeast"/>
          <w:jc w:val="center"/>
        </w:trPr>
        <w:tc>
          <w:tcPr>
            <w:tcW w:w="265"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内部治理情况</w:t>
            </w:r>
          </w:p>
        </w:tc>
        <w:tc>
          <w:tcPr>
            <w:tcW w:w="76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党组织建设</w:t>
            </w:r>
          </w:p>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1.</w:t>
            </w:r>
            <w:r>
              <w:rPr>
                <w:rFonts w:hint="eastAsia" w:ascii="Times New Roman" w:hAnsi="Times New Roman" w:eastAsia="仿宋_GB2312" w:cs="仿宋_GB2312"/>
                <w:color w:val="000000"/>
                <w:sz w:val="22"/>
                <w:szCs w:val="22"/>
              </w:rPr>
              <w:t>是否按照党建责任单位的要求开展党组织活动</w:t>
            </w:r>
          </w:p>
        </w:tc>
        <w:tc>
          <w:tcPr>
            <w:tcW w:w="1046" w:type="pct"/>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查看党建资料</w:t>
            </w: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77"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2.</w:t>
            </w:r>
            <w:r>
              <w:rPr>
                <w:rFonts w:hint="eastAsia" w:ascii="Times New Roman" w:hAnsi="Times New Roman" w:eastAsia="仿宋_GB2312" w:cs="仿宋_GB2312"/>
                <w:color w:val="000000"/>
                <w:sz w:val="22"/>
                <w:szCs w:val="22"/>
              </w:rPr>
              <w:t>是否具有</w:t>
            </w:r>
            <w:r>
              <w:rPr>
                <w:rFonts w:ascii="Times New Roman" w:hAnsi="Times New Roman" w:eastAsia="仿宋_GB2312" w:cs="Times New Roman"/>
                <w:color w:val="000000"/>
                <w:sz w:val="22"/>
                <w:szCs w:val="22"/>
              </w:rPr>
              <w:t>3</w:t>
            </w:r>
            <w:r>
              <w:rPr>
                <w:rFonts w:hint="eastAsia" w:ascii="Times New Roman" w:hAnsi="Times New Roman" w:eastAsia="仿宋_GB2312" w:cs="仿宋_GB2312"/>
                <w:color w:val="000000"/>
                <w:sz w:val="22"/>
                <w:szCs w:val="22"/>
              </w:rPr>
              <w:t>名以上党员，并按要求建立党组织</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6"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换届情况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1.</w:t>
            </w:r>
            <w:r>
              <w:rPr>
                <w:rFonts w:hint="eastAsia" w:ascii="Times New Roman" w:hAnsi="Times New Roman" w:eastAsia="仿宋_GB2312" w:cs="仿宋_GB2312"/>
                <w:color w:val="000000"/>
                <w:sz w:val="22"/>
                <w:szCs w:val="22"/>
              </w:rPr>
              <w:t>是否按照章程规定的年限进行了换届</w:t>
            </w:r>
          </w:p>
        </w:tc>
        <w:tc>
          <w:tcPr>
            <w:tcW w:w="1046" w:type="pct"/>
            <w:gridSpan w:val="3"/>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pacing w:val="-10"/>
                <w:sz w:val="22"/>
              </w:rPr>
            </w:pPr>
            <w:r>
              <w:rPr>
                <w:rFonts w:hint="eastAsia" w:ascii="Times New Roman" w:hAnsi="Times New Roman" w:eastAsia="仿宋_GB2312" w:cs="仿宋_GB2312"/>
                <w:color w:val="000000"/>
                <w:spacing w:val="-10"/>
                <w:sz w:val="22"/>
                <w:szCs w:val="22"/>
              </w:rPr>
              <w:t>查看章程，理事名册，会议通知、签到簿、花名册、纪要和会场影像资料</w:t>
            </w: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6"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2.</w:t>
            </w:r>
            <w:r>
              <w:rPr>
                <w:rFonts w:hint="eastAsia" w:ascii="Times New Roman" w:hAnsi="Times New Roman" w:eastAsia="仿宋_GB2312" w:cs="仿宋_GB2312"/>
                <w:color w:val="000000"/>
                <w:sz w:val="22"/>
                <w:szCs w:val="22"/>
              </w:rPr>
              <w:t>换届程序及有关材料是否合法有效</w:t>
            </w:r>
          </w:p>
        </w:tc>
        <w:tc>
          <w:tcPr>
            <w:tcW w:w="1046" w:type="pct"/>
            <w:gridSpan w:val="3"/>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pacing w:val="-1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162"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理事会会议</w:t>
            </w:r>
          </w:p>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left"/>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是否制定理事会会议制度</w:t>
            </w:r>
          </w:p>
        </w:tc>
        <w:tc>
          <w:tcPr>
            <w:tcW w:w="1046" w:type="pct"/>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相关会议纪要，会议决定</w:t>
            </w: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38"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2.</w:t>
            </w:r>
            <w:r>
              <w:rPr>
                <w:rFonts w:hint="eastAsia" w:ascii="Times New Roman" w:hAnsi="Times New Roman" w:eastAsia="仿宋_GB2312" w:cs="仿宋_GB2312"/>
                <w:color w:val="000000"/>
                <w:sz w:val="22"/>
                <w:szCs w:val="22"/>
              </w:rPr>
              <w:t>重大事项是否经理事会议表决</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61"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3.</w:t>
            </w:r>
            <w:r>
              <w:rPr>
                <w:rFonts w:hint="eastAsia" w:ascii="Times New Roman" w:hAnsi="Times New Roman" w:eastAsia="仿宋_GB2312" w:cs="仿宋_GB2312"/>
                <w:color w:val="000000"/>
                <w:sz w:val="22"/>
                <w:szCs w:val="22"/>
              </w:rPr>
              <w:t>理事会会议是否执行</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84"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4.</w:t>
            </w:r>
            <w:r>
              <w:rPr>
                <w:rFonts w:hint="eastAsia" w:ascii="Times New Roman" w:hAnsi="Times New Roman" w:eastAsia="仿宋_GB2312" w:cs="仿宋_GB2312"/>
                <w:color w:val="000000"/>
                <w:kern w:val="0"/>
                <w:sz w:val="22"/>
                <w:szCs w:val="22"/>
              </w:rPr>
              <w:t>是否按照章程规定召开了理事会</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16"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负责人任职情况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秘书长以上人员任职是否符合相关规定，年龄是否超龄</w:t>
            </w:r>
          </w:p>
        </w:tc>
        <w:tc>
          <w:tcPr>
            <w:tcW w:w="1046" w:type="pct"/>
            <w:gridSpan w:val="3"/>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查看人员备案表</w:t>
            </w:r>
          </w:p>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会议纪要、履职</w:t>
            </w:r>
          </w:p>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报告等材料</w:t>
            </w:r>
          </w:p>
        </w:tc>
        <w:tc>
          <w:tcPr>
            <w:tcW w:w="608" w:type="pct"/>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160"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p>
        </w:tc>
        <w:tc>
          <w:tcPr>
            <w:tcW w:w="1615" w:type="pct"/>
            <w:gridSpan w:val="3"/>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会长是否按照章程规定以及本年度工作计划的要求履职</w:t>
            </w:r>
          </w:p>
        </w:tc>
        <w:tc>
          <w:tcPr>
            <w:tcW w:w="1046" w:type="pct"/>
            <w:gridSpan w:val="3"/>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p>
        </w:tc>
        <w:tc>
          <w:tcPr>
            <w:tcW w:w="608" w:type="pct"/>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160"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p>
        </w:tc>
        <w:tc>
          <w:tcPr>
            <w:tcW w:w="1615" w:type="pct"/>
            <w:gridSpan w:val="3"/>
            <w:tcBorders>
              <w:top w:val="single" w:color="auto" w:sz="4" w:space="0"/>
              <w:left w:val="single" w:color="000000" w:sz="4" w:space="0"/>
              <w:bottom w:val="single" w:color="000000" w:sz="4" w:space="0"/>
              <w:right w:val="single" w:color="auto"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秘书长是否按照章程规定以及本年度工作计划的要求履职</w:t>
            </w:r>
          </w:p>
        </w:tc>
        <w:tc>
          <w:tcPr>
            <w:tcW w:w="1046" w:type="pct"/>
            <w:gridSpan w:val="3"/>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p>
        </w:tc>
        <w:tc>
          <w:tcPr>
            <w:tcW w:w="608" w:type="pct"/>
            <w:tcBorders>
              <w:top w:val="single" w:color="auto"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会费标准制定情况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1.</w:t>
            </w:r>
            <w:r>
              <w:rPr>
                <w:rFonts w:hint="eastAsia" w:ascii="Times New Roman" w:hAnsi="Times New Roman" w:eastAsia="仿宋_GB2312" w:cs="仿宋_GB2312"/>
                <w:color w:val="000000"/>
                <w:sz w:val="22"/>
                <w:szCs w:val="22"/>
              </w:rPr>
              <w:t>是否制定了会费管理办法</w:t>
            </w:r>
          </w:p>
        </w:tc>
        <w:tc>
          <w:tcPr>
            <w:tcW w:w="1046" w:type="pct"/>
            <w:gridSpan w:val="3"/>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查看相关文件资料，会议记录，会员会费管理办法</w:t>
            </w: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92"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2.</w:t>
            </w:r>
            <w:r>
              <w:rPr>
                <w:rFonts w:hint="eastAsia" w:ascii="Times New Roman" w:hAnsi="Times New Roman" w:eastAsia="仿宋_GB2312" w:cs="仿宋_GB2312"/>
                <w:color w:val="000000"/>
                <w:sz w:val="22"/>
                <w:szCs w:val="22"/>
              </w:rPr>
              <w:t>是否为无记名投票表决方式</w:t>
            </w:r>
          </w:p>
        </w:tc>
        <w:tc>
          <w:tcPr>
            <w:tcW w:w="1046" w:type="pct"/>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44" w:hRule="atLeast"/>
          <w:jc w:val="center"/>
        </w:trPr>
        <w:tc>
          <w:tcPr>
            <w:tcW w:w="265" w:type="pct"/>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3.</w:t>
            </w:r>
            <w:r>
              <w:rPr>
                <w:rFonts w:hint="eastAsia" w:ascii="Times New Roman" w:hAnsi="Times New Roman" w:eastAsia="仿宋_GB2312" w:cs="仿宋_GB2312"/>
                <w:color w:val="000000"/>
                <w:sz w:val="22"/>
                <w:szCs w:val="22"/>
              </w:rPr>
              <w:t>会费标准设置是否为</w:t>
            </w:r>
            <w:r>
              <w:rPr>
                <w:rFonts w:ascii="Times New Roman" w:hAnsi="Times New Roman" w:eastAsia="仿宋_GB2312" w:cs="Times New Roman"/>
                <w:color w:val="000000"/>
                <w:sz w:val="22"/>
                <w:szCs w:val="22"/>
              </w:rPr>
              <w:t>4</w:t>
            </w:r>
            <w:r>
              <w:rPr>
                <w:rFonts w:hint="eastAsia" w:ascii="Times New Roman" w:hAnsi="Times New Roman" w:eastAsia="仿宋_GB2312" w:cs="仿宋_GB2312"/>
                <w:color w:val="000000"/>
                <w:sz w:val="22"/>
                <w:szCs w:val="22"/>
              </w:rPr>
              <w:t>级</w:t>
            </w:r>
          </w:p>
        </w:tc>
        <w:tc>
          <w:tcPr>
            <w:tcW w:w="1046" w:type="pct"/>
            <w:gridSpan w:val="3"/>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85" w:hRule="atLeast"/>
          <w:jc w:val="center"/>
        </w:trPr>
        <w:tc>
          <w:tcPr>
            <w:tcW w:w="265" w:type="pct"/>
            <w:vMerge w:val="continue"/>
            <w:tcBorders>
              <w:top w:val="single" w:color="auto"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top w:val="single" w:color="auto"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4.</w:t>
            </w:r>
            <w:r>
              <w:rPr>
                <w:rFonts w:hint="eastAsia" w:ascii="Times New Roman" w:hAnsi="Times New Roman" w:eastAsia="仿宋_GB2312" w:cs="仿宋_GB2312"/>
                <w:color w:val="000000"/>
                <w:sz w:val="22"/>
                <w:szCs w:val="22"/>
              </w:rPr>
              <w:t>会费标准是否经过会员代表大会讨论通过</w:t>
            </w:r>
          </w:p>
        </w:tc>
        <w:tc>
          <w:tcPr>
            <w:tcW w:w="1046" w:type="pct"/>
            <w:gridSpan w:val="3"/>
            <w:vMerge w:val="continue"/>
            <w:tcBorders>
              <w:top w:val="single" w:color="auto"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536" w:hRule="atLeast"/>
          <w:jc w:val="center"/>
        </w:trPr>
        <w:tc>
          <w:tcPr>
            <w:tcW w:w="265" w:type="pct"/>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5.</w:t>
            </w:r>
            <w:r>
              <w:rPr>
                <w:rFonts w:hint="eastAsia" w:ascii="Times New Roman" w:hAnsi="Times New Roman" w:eastAsia="仿宋_GB2312" w:cs="仿宋_GB2312"/>
                <w:color w:val="000000"/>
                <w:sz w:val="22"/>
                <w:szCs w:val="22"/>
              </w:rPr>
              <w:t>会费标准是否过高</w:t>
            </w:r>
          </w:p>
        </w:tc>
        <w:tc>
          <w:tcPr>
            <w:tcW w:w="1046" w:type="pct"/>
            <w:gridSpan w:val="3"/>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auto"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70" w:hRule="atLeast"/>
          <w:jc w:val="center"/>
        </w:trPr>
        <w:tc>
          <w:tcPr>
            <w:tcW w:w="265" w:type="pct"/>
            <w:tcBorders>
              <w:top w:val="single" w:color="auto"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b/>
                <w:bCs/>
                <w:color w:val="000000"/>
                <w:kern w:val="0"/>
                <w:sz w:val="22"/>
                <w:szCs w:val="22"/>
              </w:rPr>
              <w:t>项目</w:t>
            </w:r>
          </w:p>
        </w:tc>
        <w:tc>
          <w:tcPr>
            <w:tcW w:w="76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b/>
                <w:bCs/>
                <w:color w:val="000000"/>
                <w:kern w:val="0"/>
                <w:sz w:val="22"/>
                <w:szCs w:val="22"/>
              </w:rPr>
              <w:t>检查内容</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b/>
                <w:bCs/>
                <w:color w:val="000000"/>
                <w:kern w:val="0"/>
                <w:sz w:val="22"/>
                <w:szCs w:val="22"/>
              </w:rPr>
              <w:t>检查清单</w:t>
            </w:r>
          </w:p>
        </w:tc>
        <w:tc>
          <w:tcPr>
            <w:tcW w:w="104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b/>
                <w:bCs/>
                <w:color w:val="000000"/>
                <w:kern w:val="0"/>
                <w:sz w:val="22"/>
                <w:szCs w:val="22"/>
              </w:rPr>
              <w:t>检查方法</w:t>
            </w: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b/>
                <w:bCs/>
                <w:color w:val="000000"/>
                <w:kern w:val="0"/>
                <w:sz w:val="22"/>
                <w:szCs w:val="22"/>
              </w:rPr>
              <w:t>是</w:t>
            </w:r>
            <w:r>
              <w:rPr>
                <w:rFonts w:ascii="Times New Roman" w:hAnsi="Times New Roman" w:eastAsia="仿宋_GB2312" w:cs="Times New Roman"/>
                <w:b/>
                <w:bCs/>
                <w:color w:val="000000"/>
                <w:kern w:val="0"/>
                <w:sz w:val="22"/>
                <w:szCs w:val="22"/>
              </w:rPr>
              <w:t>/</w:t>
            </w:r>
            <w:r>
              <w:rPr>
                <w:rFonts w:hint="eastAsia" w:ascii="Times New Roman" w:hAnsi="Times New Roman" w:eastAsia="仿宋_GB2312" w:cs="仿宋_GB2312"/>
                <w:b/>
                <w:bCs/>
                <w:color w:val="000000"/>
                <w:kern w:val="0"/>
                <w:sz w:val="22"/>
                <w:szCs w:val="22"/>
              </w:rPr>
              <w:t>否</w:t>
            </w:r>
          </w:p>
        </w:tc>
        <w:tc>
          <w:tcPr>
            <w:tcW w:w="69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b/>
                <w:bCs/>
                <w:color w:val="000000"/>
                <w:kern w:val="0"/>
                <w:sz w:val="22"/>
                <w:szCs w:val="22"/>
              </w:rPr>
              <w:t>备注</w:t>
            </w:r>
          </w:p>
        </w:tc>
      </w:tr>
      <w:tr>
        <w:tblPrEx>
          <w:tblCellMar>
            <w:top w:w="15" w:type="dxa"/>
            <w:left w:w="15" w:type="dxa"/>
            <w:bottom w:w="15" w:type="dxa"/>
            <w:right w:w="15" w:type="dxa"/>
          </w:tblCellMar>
        </w:tblPrEx>
        <w:trPr>
          <w:trHeight w:val="270" w:hRule="atLeast"/>
          <w:jc w:val="center"/>
        </w:trPr>
        <w:tc>
          <w:tcPr>
            <w:tcW w:w="265" w:type="pct"/>
            <w:vMerge w:val="restart"/>
            <w:tcBorders>
              <w:top w:val="single" w:color="auto"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财务收支情况</w:t>
            </w:r>
          </w:p>
        </w:tc>
        <w:tc>
          <w:tcPr>
            <w:tcW w:w="768" w:type="pct"/>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会计出纳任职情况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1.</w:t>
            </w:r>
            <w:r>
              <w:rPr>
                <w:rFonts w:hint="eastAsia" w:ascii="Times New Roman" w:hAnsi="Times New Roman" w:eastAsia="仿宋_GB2312" w:cs="仿宋_GB2312"/>
                <w:color w:val="000000"/>
                <w:sz w:val="22"/>
                <w:szCs w:val="22"/>
              </w:rPr>
              <w:t>会计是否为专职</w:t>
            </w:r>
          </w:p>
        </w:tc>
        <w:tc>
          <w:tcPr>
            <w:tcW w:w="1046" w:type="pct"/>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查看会计资格证书</w:t>
            </w:r>
          </w:p>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劳务合同</w:t>
            </w: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05"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会计出纳是否为一人</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05"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收费</w:t>
            </w:r>
          </w:p>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项目</w:t>
            </w:r>
          </w:p>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情况</w:t>
            </w:r>
          </w:p>
          <w:p>
            <w:pPr>
              <w:widowControl/>
              <w:jc w:val="center"/>
              <w:textAlignment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是否收取会议培训费</w:t>
            </w:r>
          </w:p>
        </w:tc>
        <w:tc>
          <w:tcPr>
            <w:tcW w:w="1046" w:type="pct"/>
            <w:gridSpan w:val="3"/>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查看相关文件资料、查看原始凭证、会计账簿等</w:t>
            </w: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30"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是否收取评优评先表彰费</w:t>
            </w:r>
          </w:p>
        </w:tc>
        <w:tc>
          <w:tcPr>
            <w:tcW w:w="1046" w:type="pct"/>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84" w:hRule="atLeast"/>
          <w:jc w:val="center"/>
        </w:trPr>
        <w:tc>
          <w:tcPr>
            <w:tcW w:w="265"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p>
        </w:tc>
        <w:tc>
          <w:tcPr>
            <w:tcW w:w="768"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是否有其它收费情形</w:t>
            </w:r>
          </w:p>
        </w:tc>
        <w:tc>
          <w:tcPr>
            <w:tcW w:w="1046" w:type="pct"/>
            <w:gridSpan w:val="3"/>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91"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经费支出审批情况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经费支出是否履行的相应的审批程序</w:t>
            </w:r>
          </w:p>
        </w:tc>
        <w:tc>
          <w:tcPr>
            <w:tcW w:w="1046" w:type="pct"/>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查看会计账簿</w:t>
            </w:r>
          </w:p>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银行对账单</w:t>
            </w:r>
          </w:p>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原始凭证</w:t>
            </w: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162"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是否存在违规领取报酬</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162"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是否存在白条入帐情况</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175" w:hRule="atLeast"/>
          <w:jc w:val="center"/>
        </w:trPr>
        <w:tc>
          <w:tcPr>
            <w:tcW w:w="265"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4.</w:t>
            </w:r>
            <w:r>
              <w:rPr>
                <w:rFonts w:hint="eastAsia" w:ascii="Times New Roman" w:hAnsi="Times New Roman" w:eastAsia="仿宋_GB2312" w:cs="仿宋_GB2312"/>
                <w:color w:val="000000"/>
                <w:kern w:val="0"/>
                <w:sz w:val="22"/>
                <w:szCs w:val="22"/>
              </w:rPr>
              <w:t>是否存在违规报销费用</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583" w:hRule="atLeast"/>
          <w:jc w:val="center"/>
        </w:trPr>
        <w:tc>
          <w:tcPr>
            <w:tcW w:w="265" w:type="pct"/>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6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承接服务情况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是否存在承接政府服务</w:t>
            </w:r>
          </w:p>
        </w:tc>
        <w:tc>
          <w:tcPr>
            <w:tcW w:w="1046"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查看会计账簿</w:t>
            </w:r>
          </w:p>
          <w:p>
            <w:pPr>
              <w:widowControl/>
              <w:spacing w:line="240" w:lineRule="exact"/>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银行对账单</w:t>
            </w:r>
          </w:p>
          <w:p>
            <w:pPr>
              <w:widowControl/>
              <w:spacing w:line="240" w:lineRule="exact"/>
              <w:jc w:val="center"/>
              <w:textAlignment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9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86" w:hRule="atLeast"/>
          <w:jc w:val="center"/>
        </w:trPr>
        <w:tc>
          <w:tcPr>
            <w:tcW w:w="265" w:type="pct"/>
            <w:vMerge w:val="restart"/>
            <w:tcBorders>
              <w:top w:val="single" w:color="auto" w:sz="4" w:space="0"/>
              <w:left w:val="single" w:color="000000" w:sz="4" w:space="0"/>
              <w:right w:val="single" w:color="000000" w:sz="4" w:space="0"/>
            </w:tcBorders>
            <w:vAlign w:val="center"/>
          </w:tcPr>
          <w:p>
            <w:pP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其他情况</w:t>
            </w:r>
          </w:p>
        </w:tc>
        <w:tc>
          <w:tcPr>
            <w:tcW w:w="768" w:type="pct"/>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业务活动情况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是否依章程开展活动</w:t>
            </w:r>
          </w:p>
        </w:tc>
        <w:tc>
          <w:tcPr>
            <w:tcW w:w="1046" w:type="pct"/>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查看相关活动资料</w:t>
            </w:r>
          </w:p>
        </w:tc>
        <w:tc>
          <w:tcPr>
            <w:tcW w:w="60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698" w:type="pct"/>
            <w:vMerge w:val="restar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15"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是否超业务范围活动</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11"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重大事项是否进行了报告</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23"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768"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信息公开</w:t>
            </w:r>
          </w:p>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信用承诺</w:t>
            </w:r>
          </w:p>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是否按照要求报送年报资料</w:t>
            </w:r>
          </w:p>
        </w:tc>
        <w:tc>
          <w:tcPr>
            <w:tcW w:w="1046" w:type="pct"/>
            <w:gridSpan w:val="3"/>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查看年报资料</w:t>
            </w:r>
          </w:p>
          <w:p>
            <w:pPr>
              <w:widowControl/>
              <w:spacing w:line="240" w:lineRule="exact"/>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公开网站</w:t>
            </w:r>
          </w:p>
          <w:p>
            <w:pPr>
              <w:widowControl/>
              <w:jc w:val="center"/>
              <w:textAlignment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698" w:type="pct"/>
            <w:vMerge w:val="restart"/>
            <w:tcBorders>
              <w:top w:val="single" w:color="000000" w:sz="4" w:space="0"/>
              <w:left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768" w:type="pct"/>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社会组织是否通过适当方式公开了社会组织架构、社会组织经费支出情况等</w:t>
            </w:r>
          </w:p>
        </w:tc>
        <w:tc>
          <w:tcPr>
            <w:tcW w:w="1046" w:type="pct"/>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698" w:type="pct"/>
            <w:vMerge w:val="continue"/>
            <w:tcBorders>
              <w:left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96"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768"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是否签订信用承诺书并向社会公示</w:t>
            </w:r>
          </w:p>
        </w:tc>
        <w:tc>
          <w:tcPr>
            <w:tcW w:w="1046" w:type="pct"/>
            <w:gridSpan w:val="3"/>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auto" w:sz="4" w:space="0"/>
              <w:right w:val="single" w:color="000000" w:sz="4" w:space="0"/>
            </w:tcBorders>
            <w:vAlign w:val="center"/>
          </w:tcPr>
          <w:p>
            <w:pPr>
              <w:rPr>
                <w:rFonts w:ascii="Times New Roman" w:hAnsi="Times New Roman" w:eastAsia="仿宋_GB2312" w:cs="Times New Roman"/>
                <w:color w:val="000000"/>
                <w:sz w:val="22"/>
              </w:rPr>
            </w:pPr>
          </w:p>
        </w:tc>
        <w:tc>
          <w:tcPr>
            <w:tcW w:w="698" w:type="pct"/>
            <w:vMerge w:val="continue"/>
            <w:tcBorders>
              <w:left w:val="single" w:color="000000" w:sz="4" w:space="0"/>
              <w:bottom w:val="single" w:color="auto"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81"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768" w:type="pct"/>
            <w:vMerge w:val="restart"/>
            <w:tcBorders>
              <w:top w:val="single" w:color="auto"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证书使用情况</w:t>
            </w:r>
          </w:p>
        </w:tc>
        <w:tc>
          <w:tcPr>
            <w:tcW w:w="1615" w:type="pct"/>
            <w:gridSpan w:val="3"/>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法人登记证正本是否依法悬挂；副本是否保存良好</w:t>
            </w:r>
          </w:p>
        </w:tc>
        <w:tc>
          <w:tcPr>
            <w:tcW w:w="1046" w:type="pct"/>
            <w:gridSpan w:val="3"/>
            <w:vMerge w:val="restart"/>
            <w:tcBorders>
              <w:top w:val="single" w:color="auto"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查看相关证书、公章</w:t>
            </w:r>
          </w:p>
        </w:tc>
        <w:tc>
          <w:tcPr>
            <w:tcW w:w="608" w:type="pct"/>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698" w:type="pct"/>
            <w:vMerge w:val="restart"/>
            <w:tcBorders>
              <w:top w:val="single" w:color="auto" w:sz="4" w:space="0"/>
              <w:left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07"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查看证书是否在有效期内</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12"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76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查看法人登记证上的住所是否与现在办公地址一致</w:t>
            </w:r>
          </w:p>
        </w:tc>
        <w:tc>
          <w:tcPr>
            <w:tcW w:w="1046" w:type="pct"/>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0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69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09"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社会组织档案情况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社会组织相关档案保存是否规范、完整</w:t>
            </w:r>
          </w:p>
        </w:tc>
        <w:tc>
          <w:tcPr>
            <w:tcW w:w="104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查看相关档案</w:t>
            </w:r>
          </w:p>
        </w:tc>
        <w:tc>
          <w:tcPr>
            <w:tcW w:w="60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69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84"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中心工作情况</w:t>
            </w:r>
          </w:p>
        </w:tc>
        <w:tc>
          <w:tcPr>
            <w:tcW w:w="161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是否开展垃圾分类、乡村振兴、疫情防控等工作</w:t>
            </w:r>
          </w:p>
        </w:tc>
        <w:tc>
          <w:tcPr>
            <w:tcW w:w="1046"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查看相关文件资料、设施设备</w:t>
            </w:r>
          </w:p>
        </w:tc>
        <w:tc>
          <w:tcPr>
            <w:tcW w:w="60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698"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337" w:hRule="atLeast"/>
          <w:jc w:val="center"/>
        </w:trPr>
        <w:tc>
          <w:tcPr>
            <w:tcW w:w="265" w:type="pct"/>
            <w:tcBorders>
              <w:top w:val="single" w:color="000000" w:sz="4" w:space="0"/>
              <w:left w:val="single" w:color="000000" w:sz="4" w:space="0"/>
              <w:bottom w:val="single" w:color="000000" w:sz="4" w:space="0"/>
            </w:tcBorders>
            <w:vAlign w:val="center"/>
          </w:tcPr>
          <w:p>
            <w:pPr>
              <w:rPr>
                <w:rFonts w:ascii="Times New Roman" w:hAnsi="Times New Roman" w:cs="Times New Roman"/>
                <w:color w:val="000000"/>
                <w:sz w:val="22"/>
              </w:rPr>
            </w:pPr>
          </w:p>
        </w:tc>
        <w:tc>
          <w:tcPr>
            <w:tcW w:w="768" w:type="pct"/>
            <w:tcBorders>
              <w:top w:val="single" w:color="000000" w:sz="4" w:space="0"/>
              <w:bottom w:val="single" w:color="000000" w:sz="4" w:space="0"/>
            </w:tcBorders>
            <w:vAlign w:val="center"/>
          </w:tcPr>
          <w:p>
            <w:pPr>
              <w:rPr>
                <w:rFonts w:ascii="Times New Roman" w:hAnsi="Times New Roman" w:cs="Times New Roman"/>
                <w:color w:val="000000"/>
                <w:sz w:val="22"/>
              </w:rPr>
            </w:pPr>
          </w:p>
        </w:tc>
        <w:tc>
          <w:tcPr>
            <w:tcW w:w="1172" w:type="pct"/>
            <w:gridSpan w:val="2"/>
            <w:tcBorders>
              <w:top w:val="single" w:color="000000" w:sz="4" w:space="0"/>
              <w:bottom w:val="single" w:color="000000" w:sz="4" w:space="0"/>
            </w:tcBorders>
            <w:vAlign w:val="center"/>
          </w:tcPr>
          <w:p>
            <w:pPr>
              <w:rPr>
                <w:rFonts w:ascii="Times New Roman" w:hAnsi="Times New Roman" w:cs="Times New Roman"/>
                <w:color w:val="000000"/>
                <w:sz w:val="22"/>
              </w:rPr>
            </w:pPr>
          </w:p>
          <w:p>
            <w:pPr>
              <w:rPr>
                <w:rFonts w:ascii="Times New Roman" w:hAnsi="Times New Roman" w:cs="Times New Roman"/>
                <w:color w:val="000000"/>
                <w:sz w:val="22"/>
              </w:rPr>
            </w:pPr>
          </w:p>
          <w:p>
            <w:pPr>
              <w:rPr>
                <w:rFonts w:ascii="Times New Roman" w:hAnsi="Times New Roman" w:cs="Times New Roman"/>
                <w:color w:val="000000"/>
                <w:sz w:val="22"/>
              </w:rPr>
            </w:pPr>
          </w:p>
          <w:p>
            <w:pPr>
              <w:rPr>
                <w:rFonts w:ascii="Times New Roman" w:hAnsi="Times New Roman" w:cs="Times New Roman"/>
                <w:color w:val="000000"/>
                <w:sz w:val="22"/>
              </w:rPr>
            </w:pPr>
          </w:p>
          <w:p>
            <w:pPr>
              <w:rPr>
                <w:rFonts w:ascii="Times New Roman" w:hAnsi="Times New Roman" w:cs="Times New Roman"/>
                <w:color w:val="000000"/>
                <w:sz w:val="22"/>
              </w:rPr>
            </w:pPr>
          </w:p>
          <w:p>
            <w:pPr>
              <w:rPr>
                <w:rFonts w:ascii="Times New Roman" w:hAnsi="Times New Roman" w:cs="Times New Roman"/>
                <w:color w:val="000000"/>
                <w:sz w:val="22"/>
              </w:rPr>
            </w:pPr>
            <w:r>
              <w:rPr>
                <w:rFonts w:hint="eastAsia" w:ascii="Times New Roman" w:hAnsi="Times New Roman" w:cs="宋体"/>
                <w:color w:val="000000"/>
                <w:kern w:val="0"/>
                <w:sz w:val="22"/>
                <w:szCs w:val="22"/>
              </w:rPr>
              <w:t>负责人签字：</w:t>
            </w:r>
          </w:p>
        </w:tc>
        <w:tc>
          <w:tcPr>
            <w:tcW w:w="520" w:type="pct"/>
            <w:gridSpan w:val="2"/>
            <w:tcBorders>
              <w:top w:val="single" w:color="000000" w:sz="4" w:space="0"/>
              <w:bottom w:val="single" w:color="000000" w:sz="4" w:space="0"/>
            </w:tcBorders>
            <w:vAlign w:val="center"/>
          </w:tcPr>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sz w:val="22"/>
              </w:rPr>
            </w:pPr>
          </w:p>
        </w:tc>
        <w:tc>
          <w:tcPr>
            <w:tcW w:w="867" w:type="pct"/>
            <w:tcBorders>
              <w:top w:val="single" w:color="000000" w:sz="4" w:space="0"/>
              <w:bottom w:val="single" w:color="000000" w:sz="4" w:space="0"/>
            </w:tcBorders>
            <w:vAlign w:val="center"/>
          </w:tcPr>
          <w:p>
            <w:pPr>
              <w:rPr>
                <w:rFonts w:ascii="Times New Roman" w:hAnsi="Times New Roman" w:cs="Times New Roman"/>
                <w:color w:val="000000"/>
                <w:sz w:val="22"/>
              </w:rPr>
            </w:pPr>
          </w:p>
        </w:tc>
        <w:tc>
          <w:tcPr>
            <w:tcW w:w="101" w:type="pct"/>
            <w:tcBorders>
              <w:top w:val="single" w:color="000000" w:sz="4" w:space="0"/>
              <w:bottom w:val="single" w:color="000000" w:sz="4" w:space="0"/>
            </w:tcBorders>
            <w:vAlign w:val="center"/>
          </w:tcPr>
          <w:p>
            <w:pPr>
              <w:rPr>
                <w:rFonts w:ascii="Times New Roman" w:hAnsi="Times New Roman" w:cs="Times New Roman"/>
                <w:color w:val="000000"/>
                <w:sz w:val="22"/>
              </w:rPr>
            </w:pPr>
          </w:p>
        </w:tc>
        <w:tc>
          <w:tcPr>
            <w:tcW w:w="608" w:type="pct"/>
            <w:tcBorders>
              <w:top w:val="single" w:color="000000" w:sz="4" w:space="0"/>
              <w:bottom w:val="single" w:color="000000" w:sz="4" w:space="0"/>
            </w:tcBorders>
            <w:vAlign w:val="center"/>
          </w:tcPr>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r>
              <w:rPr>
                <w:rFonts w:hint="eastAsia" w:ascii="Times New Roman" w:hAnsi="Times New Roman" w:cs="宋体"/>
                <w:color w:val="000000"/>
                <w:kern w:val="0"/>
                <w:sz w:val="22"/>
                <w:szCs w:val="22"/>
              </w:rPr>
              <w:t>（盖章）</w:t>
            </w:r>
          </w:p>
        </w:tc>
        <w:tc>
          <w:tcPr>
            <w:tcW w:w="698" w:type="pct"/>
            <w:tcBorders>
              <w:top w:val="single" w:color="000000" w:sz="4" w:space="0"/>
              <w:bottom w:val="single" w:color="000000" w:sz="4" w:space="0"/>
              <w:right w:val="single" w:color="000000" w:sz="4" w:space="0"/>
            </w:tcBorders>
            <w:vAlign w:val="center"/>
          </w:tcPr>
          <w:p>
            <w:pPr>
              <w:rPr>
                <w:rFonts w:ascii="Times New Roman" w:hAnsi="Times New Roman" w:cs="Times New Roman"/>
                <w:color w:val="000000"/>
                <w:sz w:val="22"/>
              </w:rPr>
            </w:pPr>
          </w:p>
        </w:tc>
      </w:tr>
    </w:tbl>
    <w:p>
      <w:pPr>
        <w:spacing w:line="560" w:lineRule="exact"/>
        <w:rPr>
          <w:rFonts w:ascii="Times New Roman" w:hAnsi="Times New Roman" w:cs="宋体"/>
          <w:color w:val="000000"/>
          <w:kern w:val="0"/>
          <w:sz w:val="22"/>
          <w:szCs w:val="22"/>
        </w:rPr>
      </w:pPr>
      <w:r>
        <w:rPr>
          <w:rFonts w:hint="eastAsia" w:ascii="Times New Roman" w:hAnsi="Times New Roman" w:cs="宋体"/>
          <w:color w:val="000000"/>
          <w:kern w:val="0"/>
          <w:sz w:val="22"/>
          <w:szCs w:val="22"/>
        </w:rPr>
        <w:t>抽查检查人员签字：</w:t>
      </w:r>
    </w:p>
    <w:p>
      <w:pPr>
        <w:spacing w:line="560" w:lineRule="exact"/>
        <w:rPr>
          <w:rFonts w:ascii="Times New Roman" w:hAnsi="Times New Roman" w:eastAsia="仿宋" w:cs="Times New Roman"/>
          <w:color w:val="000000"/>
          <w:kern w:val="0"/>
          <w:sz w:val="32"/>
          <w:szCs w:val="32"/>
        </w:rPr>
      </w:pPr>
      <w:r>
        <w:rPr>
          <w:rFonts w:hint="eastAsia" w:ascii="Times New Roman" w:hAnsi="Times New Roman" w:eastAsia="仿宋" w:cs="仿宋"/>
          <w:color w:val="000000"/>
          <w:kern w:val="0"/>
          <w:sz w:val="32"/>
          <w:szCs w:val="32"/>
        </w:rPr>
        <w:t>附件</w:t>
      </w:r>
      <w:r>
        <w:rPr>
          <w:rFonts w:ascii="Times New Roman" w:hAnsi="Times New Roman" w:eastAsia="仿宋" w:cs="Times New Roman"/>
          <w:color w:val="000000"/>
          <w:kern w:val="0"/>
          <w:sz w:val="32"/>
          <w:szCs w:val="32"/>
        </w:rPr>
        <w:t>3</w:t>
      </w:r>
    </w:p>
    <w:p>
      <w:pPr>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方正小标宋简体"/>
          <w:color w:val="000000"/>
          <w:kern w:val="0"/>
          <w:sz w:val="44"/>
          <w:szCs w:val="44"/>
        </w:rPr>
        <w:t>社会组织抽查检查登记表（民办非企业单位）</w:t>
      </w:r>
    </w:p>
    <w:tbl>
      <w:tblPr>
        <w:tblStyle w:val="6"/>
        <w:tblW w:w="9852" w:type="dxa"/>
        <w:jc w:val="center"/>
        <w:tblLayout w:type="fixed"/>
        <w:tblCellMar>
          <w:top w:w="15" w:type="dxa"/>
          <w:left w:w="15" w:type="dxa"/>
          <w:bottom w:w="15" w:type="dxa"/>
          <w:right w:w="15" w:type="dxa"/>
        </w:tblCellMar>
      </w:tblPr>
      <w:tblGrid>
        <w:gridCol w:w="561"/>
        <w:gridCol w:w="142"/>
        <w:gridCol w:w="1424"/>
        <w:gridCol w:w="1192"/>
        <w:gridCol w:w="77"/>
        <w:gridCol w:w="946"/>
        <w:gridCol w:w="95"/>
        <w:gridCol w:w="250"/>
        <w:gridCol w:w="555"/>
        <w:gridCol w:w="207"/>
        <w:gridCol w:w="178"/>
        <w:gridCol w:w="94"/>
        <w:gridCol w:w="942"/>
        <w:gridCol w:w="472"/>
        <w:gridCol w:w="662"/>
        <w:gridCol w:w="39"/>
        <w:gridCol w:w="527"/>
        <w:gridCol w:w="1270"/>
        <w:gridCol w:w="219"/>
      </w:tblGrid>
      <w:tr>
        <w:tblPrEx>
          <w:tblCellMar>
            <w:top w:w="15" w:type="dxa"/>
            <w:left w:w="15" w:type="dxa"/>
            <w:bottom w:w="15" w:type="dxa"/>
            <w:right w:w="15" w:type="dxa"/>
          </w:tblCellMar>
        </w:tblPrEx>
        <w:trPr>
          <w:trHeight w:val="408" w:hRule="atLeast"/>
          <w:jc w:val="center"/>
        </w:trPr>
        <w:tc>
          <w:tcPr>
            <w:tcW w:w="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基本信息</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社会组织名称</w:t>
            </w:r>
          </w:p>
        </w:tc>
        <w:tc>
          <w:tcPr>
            <w:tcW w:w="3322" w:type="dxa"/>
            <w:gridSpan w:val="7"/>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86"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证书有效期</w:t>
            </w:r>
          </w:p>
        </w:tc>
        <w:tc>
          <w:tcPr>
            <w:tcW w:w="2717" w:type="dxa"/>
            <w:gridSpan w:val="5"/>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18"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统一信息代码</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686"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717" w:type="dxa"/>
            <w:gridSpan w:val="5"/>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07"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办公地址</w:t>
            </w:r>
          </w:p>
        </w:tc>
        <w:tc>
          <w:tcPr>
            <w:tcW w:w="7725" w:type="dxa"/>
            <w:gridSpan w:val="16"/>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18"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法定代表人</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p>
        </w:tc>
        <w:tc>
          <w:tcPr>
            <w:tcW w:w="1291"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职务</w:t>
            </w:r>
          </w:p>
        </w:tc>
        <w:tc>
          <w:tcPr>
            <w:tcW w:w="2448" w:type="dxa"/>
            <w:gridSpan w:val="6"/>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kern w:val="0"/>
                <w:sz w:val="22"/>
              </w:rPr>
            </w:pPr>
          </w:p>
        </w:tc>
        <w:tc>
          <w:tcPr>
            <w:tcW w:w="1228"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联系电话</w:t>
            </w:r>
          </w:p>
        </w:tc>
        <w:tc>
          <w:tcPr>
            <w:tcW w:w="1489"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kern w:val="0"/>
                <w:sz w:val="22"/>
              </w:rPr>
            </w:pPr>
          </w:p>
        </w:tc>
      </w:tr>
      <w:tr>
        <w:tblPrEx>
          <w:tblCellMar>
            <w:top w:w="15" w:type="dxa"/>
            <w:left w:w="15" w:type="dxa"/>
            <w:bottom w:w="15" w:type="dxa"/>
            <w:right w:w="15" w:type="dxa"/>
          </w:tblCellMar>
        </w:tblPrEx>
        <w:trPr>
          <w:trHeight w:val="418"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联系人</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p>
        </w:tc>
        <w:tc>
          <w:tcPr>
            <w:tcW w:w="1291"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职务</w:t>
            </w:r>
          </w:p>
        </w:tc>
        <w:tc>
          <w:tcPr>
            <w:tcW w:w="2448" w:type="dxa"/>
            <w:gridSpan w:val="6"/>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kern w:val="0"/>
                <w:sz w:val="22"/>
              </w:rPr>
            </w:pPr>
          </w:p>
        </w:tc>
        <w:tc>
          <w:tcPr>
            <w:tcW w:w="1228"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联系电话</w:t>
            </w:r>
          </w:p>
        </w:tc>
        <w:tc>
          <w:tcPr>
            <w:tcW w:w="1489"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kern w:val="0"/>
                <w:sz w:val="22"/>
              </w:rPr>
            </w:pPr>
          </w:p>
        </w:tc>
      </w:tr>
      <w:tr>
        <w:tblPrEx>
          <w:tblCellMar>
            <w:top w:w="15" w:type="dxa"/>
            <w:left w:w="15" w:type="dxa"/>
            <w:bottom w:w="15" w:type="dxa"/>
            <w:right w:w="15" w:type="dxa"/>
          </w:tblCellMar>
        </w:tblPrEx>
        <w:trPr>
          <w:trHeight w:val="418" w:hRule="atLeast"/>
          <w:jc w:val="center"/>
        </w:trPr>
        <w:tc>
          <w:tcPr>
            <w:tcW w:w="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检查人员</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姓名</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p>
        </w:tc>
        <w:tc>
          <w:tcPr>
            <w:tcW w:w="1291"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工作单位</w:t>
            </w:r>
          </w:p>
        </w:tc>
        <w:tc>
          <w:tcPr>
            <w:tcW w:w="2448" w:type="dxa"/>
            <w:gridSpan w:val="6"/>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kern w:val="0"/>
                <w:sz w:val="22"/>
              </w:rPr>
            </w:pPr>
          </w:p>
        </w:tc>
        <w:tc>
          <w:tcPr>
            <w:tcW w:w="1228" w:type="dxa"/>
            <w:gridSpan w:val="3"/>
            <w:vMerge w:val="restart"/>
            <w:tcBorders>
              <w:top w:val="single" w:color="000000" w:sz="4" w:space="0"/>
              <w:left w:val="single" w:color="000000" w:sz="4" w:space="0"/>
              <w:right w:val="single" w:color="auto"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检查日期</w:t>
            </w:r>
          </w:p>
        </w:tc>
        <w:tc>
          <w:tcPr>
            <w:tcW w:w="1489" w:type="dxa"/>
            <w:gridSpan w:val="2"/>
            <w:vMerge w:val="restart"/>
            <w:tcBorders>
              <w:top w:val="single" w:color="000000" w:sz="4" w:space="0"/>
              <w:left w:val="single" w:color="auto" w:sz="4" w:space="0"/>
              <w:right w:val="single" w:color="000000" w:sz="4" w:space="0"/>
            </w:tcBorders>
            <w:vAlign w:val="center"/>
          </w:tcPr>
          <w:p>
            <w:pPr>
              <w:jc w:val="center"/>
              <w:rPr>
                <w:rFonts w:ascii="Times New Roman" w:hAnsi="Times New Roman" w:eastAsia="仿宋_GB2312" w:cs="Times New Roman"/>
                <w:color w:val="000000"/>
                <w:kern w:val="0"/>
                <w:sz w:val="22"/>
              </w:rPr>
            </w:pPr>
          </w:p>
        </w:tc>
      </w:tr>
      <w:tr>
        <w:tblPrEx>
          <w:tblCellMar>
            <w:top w:w="15" w:type="dxa"/>
            <w:left w:w="15" w:type="dxa"/>
            <w:bottom w:w="15" w:type="dxa"/>
            <w:right w:w="15" w:type="dxa"/>
          </w:tblCellMar>
        </w:tblPrEx>
        <w:trPr>
          <w:trHeight w:val="418"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姓名</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p>
        </w:tc>
        <w:tc>
          <w:tcPr>
            <w:tcW w:w="1291"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工作单位</w:t>
            </w:r>
          </w:p>
        </w:tc>
        <w:tc>
          <w:tcPr>
            <w:tcW w:w="2448" w:type="dxa"/>
            <w:gridSpan w:val="6"/>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kern w:val="0"/>
                <w:sz w:val="22"/>
              </w:rPr>
            </w:pPr>
          </w:p>
        </w:tc>
        <w:tc>
          <w:tcPr>
            <w:tcW w:w="1228" w:type="dxa"/>
            <w:gridSpan w:val="3"/>
            <w:vMerge w:val="continue"/>
            <w:tcBorders>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p>
        </w:tc>
        <w:tc>
          <w:tcPr>
            <w:tcW w:w="1489" w:type="dxa"/>
            <w:gridSpan w:val="2"/>
            <w:vMerge w:val="continue"/>
            <w:tcBorders>
              <w:left w:val="single" w:color="auto"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31" w:hRule="atLeast"/>
          <w:jc w:val="center"/>
        </w:trPr>
        <w:tc>
          <w:tcPr>
            <w:tcW w:w="5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项目</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检查内容</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检查清单</w:t>
            </w:r>
          </w:p>
        </w:tc>
        <w:tc>
          <w:tcPr>
            <w:tcW w:w="168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检查方法</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是</w:t>
            </w:r>
            <w:r>
              <w:rPr>
                <w:rFonts w:ascii="Times New Roman" w:hAnsi="Times New Roman" w:eastAsia="仿宋_GB2312" w:cs="Times New Roman"/>
                <w:b/>
                <w:bCs/>
                <w:color w:val="000000"/>
                <w:kern w:val="0"/>
                <w:sz w:val="22"/>
                <w:szCs w:val="22"/>
              </w:rPr>
              <w:t>/</w:t>
            </w:r>
            <w:r>
              <w:rPr>
                <w:rFonts w:hint="eastAsia" w:ascii="Times New Roman" w:hAnsi="Times New Roman" w:eastAsia="仿宋_GB2312" w:cs="仿宋_GB2312"/>
                <w:b/>
                <w:bCs/>
                <w:color w:val="000000"/>
                <w:kern w:val="0"/>
                <w:sz w:val="22"/>
                <w:szCs w:val="22"/>
              </w:rPr>
              <w:t>否</w:t>
            </w:r>
          </w:p>
        </w:tc>
        <w:tc>
          <w:tcPr>
            <w:tcW w:w="20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备注</w:t>
            </w:r>
          </w:p>
        </w:tc>
      </w:tr>
      <w:tr>
        <w:tblPrEx>
          <w:tblCellMar>
            <w:top w:w="15" w:type="dxa"/>
            <w:left w:w="15" w:type="dxa"/>
            <w:bottom w:w="15" w:type="dxa"/>
            <w:right w:w="15" w:type="dxa"/>
          </w:tblCellMar>
        </w:tblPrEx>
        <w:trPr>
          <w:trHeight w:val="308" w:hRule="atLeast"/>
          <w:jc w:val="center"/>
        </w:trPr>
        <w:tc>
          <w:tcPr>
            <w:tcW w:w="561" w:type="dxa"/>
            <w:vMerge w:val="restart"/>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内部治理情况</w:t>
            </w:r>
          </w:p>
        </w:tc>
        <w:tc>
          <w:tcPr>
            <w:tcW w:w="15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党组织建设</w:t>
            </w:r>
          </w:p>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情况</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是否核定专职和长期兼职人员</w:t>
            </w:r>
          </w:p>
        </w:tc>
        <w:tc>
          <w:tcPr>
            <w:tcW w:w="1686"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查看党建资料</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18" w:hRule="atLeast"/>
          <w:jc w:val="center"/>
        </w:trPr>
        <w:tc>
          <w:tcPr>
            <w:tcW w:w="561"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是否具有</w:t>
            </w: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名以上党员，并按要求建立党的组织</w:t>
            </w:r>
          </w:p>
        </w:tc>
        <w:tc>
          <w:tcPr>
            <w:tcW w:w="1686"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97" w:hRule="atLeast"/>
          <w:jc w:val="center"/>
        </w:trPr>
        <w:tc>
          <w:tcPr>
            <w:tcW w:w="561"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换届情况</w:t>
            </w:r>
          </w:p>
        </w:tc>
        <w:tc>
          <w:tcPr>
            <w:tcW w:w="3322" w:type="dxa"/>
            <w:gridSpan w:val="7"/>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是否按照章程规定的年限进行了换届</w:t>
            </w:r>
          </w:p>
        </w:tc>
        <w:tc>
          <w:tcPr>
            <w:tcW w:w="1686"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pacing w:val="-10"/>
                <w:kern w:val="0"/>
                <w:sz w:val="22"/>
                <w:szCs w:val="22"/>
              </w:rPr>
              <w:t>查看章程，理事名册，会议通知、签到簿、名册、纪要和会场影像资料</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restart"/>
            <w:tcBorders>
              <w:top w:val="single" w:color="000000" w:sz="4" w:space="0"/>
              <w:left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09" w:hRule="atLeast"/>
          <w:jc w:val="center"/>
        </w:trPr>
        <w:tc>
          <w:tcPr>
            <w:tcW w:w="561"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换届程序及有关材料是否合法有效</w:t>
            </w:r>
          </w:p>
        </w:tc>
        <w:tc>
          <w:tcPr>
            <w:tcW w:w="1686"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2" w:hRule="atLeast"/>
          <w:jc w:val="center"/>
        </w:trPr>
        <w:tc>
          <w:tcPr>
            <w:tcW w:w="561"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理事会会议</w:t>
            </w:r>
          </w:p>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情况</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是否制定理事会会议制度</w:t>
            </w:r>
          </w:p>
        </w:tc>
        <w:tc>
          <w:tcPr>
            <w:tcW w:w="1686" w:type="dxa"/>
            <w:gridSpan w:val="4"/>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相关会议纪要，会议决定</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restart"/>
            <w:tcBorders>
              <w:top w:val="single" w:color="000000" w:sz="4" w:space="0"/>
              <w:left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2" w:hRule="atLeast"/>
          <w:jc w:val="center"/>
        </w:trPr>
        <w:tc>
          <w:tcPr>
            <w:tcW w:w="561"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重大事项是否经理事会议表决</w:t>
            </w:r>
          </w:p>
        </w:tc>
        <w:tc>
          <w:tcPr>
            <w:tcW w:w="1686" w:type="dxa"/>
            <w:gridSpan w:val="4"/>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2" w:hRule="atLeast"/>
          <w:jc w:val="center"/>
        </w:trPr>
        <w:tc>
          <w:tcPr>
            <w:tcW w:w="561"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理事会会议是否执行</w:t>
            </w:r>
          </w:p>
        </w:tc>
        <w:tc>
          <w:tcPr>
            <w:tcW w:w="1686" w:type="dxa"/>
            <w:gridSpan w:val="4"/>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2" w:hRule="atLeast"/>
          <w:jc w:val="center"/>
        </w:trPr>
        <w:tc>
          <w:tcPr>
            <w:tcW w:w="561"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4.</w:t>
            </w:r>
            <w:r>
              <w:rPr>
                <w:rFonts w:hint="eastAsia" w:ascii="Times New Roman" w:hAnsi="Times New Roman" w:eastAsia="仿宋_GB2312" w:cs="仿宋_GB2312"/>
                <w:color w:val="000000"/>
                <w:kern w:val="0"/>
                <w:sz w:val="22"/>
                <w:szCs w:val="22"/>
              </w:rPr>
              <w:t>是否按照章程规定召开了理事会</w:t>
            </w:r>
          </w:p>
        </w:tc>
        <w:tc>
          <w:tcPr>
            <w:tcW w:w="1686" w:type="dxa"/>
            <w:gridSpan w:val="4"/>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9" w:hRule="atLeast"/>
          <w:jc w:val="center"/>
        </w:trPr>
        <w:tc>
          <w:tcPr>
            <w:tcW w:w="561"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负责人任职情况</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理事长任职是否符合相关规定，年龄是否超龄</w:t>
            </w:r>
          </w:p>
        </w:tc>
        <w:tc>
          <w:tcPr>
            <w:tcW w:w="1686" w:type="dxa"/>
            <w:gridSpan w:val="4"/>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查看人员备案表、会议纪要、履职报告等材料</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restart"/>
            <w:tcBorders>
              <w:top w:val="single" w:color="000000" w:sz="4" w:space="0"/>
              <w:left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9" w:hRule="atLeast"/>
          <w:jc w:val="center"/>
        </w:trPr>
        <w:tc>
          <w:tcPr>
            <w:tcW w:w="561"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 xml:space="preserve">2. </w:t>
            </w:r>
            <w:r>
              <w:rPr>
                <w:rFonts w:hint="eastAsia" w:ascii="Times New Roman" w:hAnsi="Times New Roman" w:eastAsia="仿宋_GB2312" w:cs="仿宋_GB2312"/>
                <w:color w:val="000000"/>
                <w:kern w:val="0"/>
                <w:sz w:val="22"/>
                <w:szCs w:val="22"/>
              </w:rPr>
              <w:t>理事长是否按照章程规定以及本年度工作计划的要求履职</w:t>
            </w:r>
          </w:p>
        </w:tc>
        <w:tc>
          <w:tcPr>
            <w:tcW w:w="1686" w:type="dxa"/>
            <w:gridSpan w:val="4"/>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33" w:hRule="atLeast"/>
          <w:jc w:val="center"/>
        </w:trPr>
        <w:tc>
          <w:tcPr>
            <w:tcW w:w="56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财务情况</w:t>
            </w:r>
          </w:p>
          <w:p>
            <w:pPr>
              <w:jc w:val="center"/>
              <w:textAlignment w:val="center"/>
              <w:rPr>
                <w:rFonts w:ascii="Times New Roman" w:hAnsi="Times New Roman" w:eastAsia="仿宋_GB2312" w:cs="Times New Roman"/>
                <w:color w:val="000000"/>
                <w:kern w:val="0"/>
                <w:sz w:val="22"/>
              </w:rPr>
            </w:pPr>
          </w:p>
        </w:tc>
        <w:tc>
          <w:tcPr>
            <w:tcW w:w="1566"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会计出纳情况</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会计是否为专职</w:t>
            </w:r>
          </w:p>
        </w:tc>
        <w:tc>
          <w:tcPr>
            <w:tcW w:w="1686" w:type="dxa"/>
            <w:gridSpan w:val="4"/>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查验会计资格证书、劳务合同</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33" w:hRule="atLeast"/>
          <w:jc w:val="center"/>
        </w:trPr>
        <w:tc>
          <w:tcPr>
            <w:tcW w:w="561" w:type="dxa"/>
            <w:vMerge w:val="continue"/>
            <w:tcBorders>
              <w:left w:val="single" w:color="000000" w:sz="4" w:space="0"/>
              <w:right w:val="single" w:color="000000" w:sz="4" w:space="0"/>
            </w:tcBorders>
            <w:vAlign w:val="center"/>
          </w:tcPr>
          <w:p>
            <w:pPr>
              <w:jc w:val="center"/>
              <w:textAlignment w:val="center"/>
              <w:rPr>
                <w:rFonts w:ascii="Times New Roman" w:hAnsi="Times New Roman" w:eastAsia="仿宋_GB2312" w:cs="Times New Roman"/>
                <w:color w:val="000000"/>
                <w:kern w:val="0"/>
                <w:sz w:val="22"/>
              </w:rPr>
            </w:pPr>
          </w:p>
        </w:tc>
        <w:tc>
          <w:tcPr>
            <w:tcW w:w="1566" w:type="dxa"/>
            <w:gridSpan w:val="2"/>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会计出纳是否为一个人</w:t>
            </w:r>
          </w:p>
        </w:tc>
        <w:tc>
          <w:tcPr>
            <w:tcW w:w="1686" w:type="dxa"/>
            <w:gridSpan w:val="4"/>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p>
        </w:tc>
        <w:tc>
          <w:tcPr>
            <w:tcW w:w="701" w:type="dxa"/>
            <w:gridSpan w:val="2"/>
            <w:tcBorders>
              <w:top w:val="single" w:color="000000" w:sz="4" w:space="0"/>
              <w:left w:val="single" w:color="000000" w:sz="4" w:space="0"/>
              <w:bottom w:val="single" w:color="auto" w:sz="4" w:space="0"/>
              <w:right w:val="single" w:color="auto"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auto"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33" w:hRule="atLeast"/>
          <w:jc w:val="center"/>
        </w:trPr>
        <w:tc>
          <w:tcPr>
            <w:tcW w:w="561" w:type="dxa"/>
            <w:vMerge w:val="continue"/>
            <w:tcBorders>
              <w:left w:val="single" w:color="000000" w:sz="4" w:space="0"/>
              <w:right w:val="single" w:color="000000" w:sz="4" w:space="0"/>
            </w:tcBorders>
            <w:vAlign w:val="center"/>
          </w:tcPr>
          <w:p>
            <w:pPr>
              <w:jc w:val="center"/>
              <w:textAlignment w:val="center"/>
              <w:rPr>
                <w:rFonts w:ascii="Times New Roman" w:hAnsi="Times New Roman" w:eastAsia="仿宋_GB2312" w:cs="Times New Roman"/>
                <w:color w:val="000000"/>
                <w:sz w:val="22"/>
              </w:rPr>
            </w:pPr>
          </w:p>
        </w:tc>
        <w:tc>
          <w:tcPr>
            <w:tcW w:w="15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资金管理情况</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是否存在现有资金低于原始资金</w:t>
            </w:r>
          </w:p>
        </w:tc>
        <w:tc>
          <w:tcPr>
            <w:tcW w:w="1686"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查看原始凭证、会计报表等</w:t>
            </w:r>
          </w:p>
        </w:tc>
        <w:tc>
          <w:tcPr>
            <w:tcW w:w="701" w:type="dxa"/>
            <w:gridSpan w:val="2"/>
            <w:tcBorders>
              <w:top w:val="single" w:color="auto"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p>
        </w:tc>
        <w:tc>
          <w:tcPr>
            <w:tcW w:w="2016" w:type="dxa"/>
            <w:gridSpan w:val="3"/>
            <w:vMerge w:val="restart"/>
            <w:tcBorders>
              <w:top w:val="single" w:color="auto" w:sz="4" w:space="0"/>
              <w:left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06" w:hRule="atLeast"/>
          <w:jc w:val="center"/>
        </w:trPr>
        <w:tc>
          <w:tcPr>
            <w:tcW w:w="561" w:type="dxa"/>
            <w:vMerge w:val="continue"/>
            <w:tcBorders>
              <w:left w:val="single" w:color="000000" w:sz="4" w:space="0"/>
              <w:right w:val="single" w:color="000000" w:sz="4" w:space="0"/>
            </w:tcBorders>
            <w:vAlign w:val="center"/>
          </w:tcPr>
          <w:p>
            <w:pPr>
              <w:jc w:val="center"/>
              <w:textAlignment w:val="center"/>
              <w:rPr>
                <w:rFonts w:ascii="Times New Roman" w:hAnsi="Times New Roman" w:eastAsia="仿宋_GB2312" w:cs="Times New Roman"/>
                <w:color w:val="000000"/>
                <w:sz w:val="22"/>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是否存在抽逃原始资金</w:t>
            </w:r>
          </w:p>
        </w:tc>
        <w:tc>
          <w:tcPr>
            <w:tcW w:w="1686"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auto"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70" w:hRule="atLeast"/>
          <w:jc w:val="center"/>
        </w:trPr>
        <w:tc>
          <w:tcPr>
            <w:tcW w:w="561" w:type="dxa"/>
            <w:vMerge w:val="continue"/>
            <w:tcBorders>
              <w:left w:val="single" w:color="000000" w:sz="4" w:space="0"/>
              <w:right w:val="single" w:color="000000" w:sz="4" w:space="0"/>
            </w:tcBorders>
            <w:vAlign w:val="center"/>
          </w:tcPr>
          <w:p>
            <w:pPr>
              <w:jc w:val="center"/>
              <w:textAlignment w:val="center"/>
              <w:rPr>
                <w:rFonts w:ascii="Times New Roman" w:hAnsi="Times New Roman" w:eastAsia="仿宋_GB2312" w:cs="Times New Roman"/>
                <w:color w:val="000000"/>
                <w:sz w:val="22"/>
              </w:rPr>
            </w:pPr>
          </w:p>
        </w:tc>
        <w:tc>
          <w:tcPr>
            <w:tcW w:w="15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经费支出审批情况</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经费支出是否履行相应的审批程序</w:t>
            </w:r>
          </w:p>
        </w:tc>
        <w:tc>
          <w:tcPr>
            <w:tcW w:w="1686" w:type="dxa"/>
            <w:gridSpan w:val="4"/>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查看会计账簿、银行对账单、原始凭证</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4" w:hRule="atLeast"/>
          <w:jc w:val="center"/>
        </w:trPr>
        <w:tc>
          <w:tcPr>
            <w:tcW w:w="561" w:type="dxa"/>
            <w:vMerge w:val="continue"/>
            <w:tcBorders>
              <w:left w:val="single" w:color="000000" w:sz="4" w:space="0"/>
              <w:right w:val="single" w:color="000000" w:sz="4" w:space="0"/>
            </w:tcBorders>
            <w:vAlign w:val="center"/>
          </w:tcPr>
          <w:p>
            <w:pPr>
              <w:jc w:val="center"/>
              <w:textAlignment w:val="center"/>
              <w:rPr>
                <w:rFonts w:ascii="Times New Roman" w:hAnsi="Times New Roman" w:eastAsia="仿宋_GB2312" w:cs="Times New Roman"/>
                <w:color w:val="000000"/>
                <w:sz w:val="22"/>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是否存在违规领取报酬</w:t>
            </w:r>
          </w:p>
        </w:tc>
        <w:tc>
          <w:tcPr>
            <w:tcW w:w="1686" w:type="dxa"/>
            <w:gridSpan w:val="4"/>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08" w:hRule="atLeast"/>
          <w:jc w:val="center"/>
        </w:trPr>
        <w:tc>
          <w:tcPr>
            <w:tcW w:w="561" w:type="dxa"/>
            <w:vMerge w:val="continue"/>
            <w:tcBorders>
              <w:left w:val="single" w:color="000000" w:sz="4" w:space="0"/>
              <w:right w:val="single" w:color="000000" w:sz="4" w:space="0"/>
            </w:tcBorders>
            <w:vAlign w:val="center"/>
          </w:tcPr>
          <w:p>
            <w:pPr>
              <w:jc w:val="center"/>
              <w:textAlignment w:val="center"/>
              <w:rPr>
                <w:rFonts w:ascii="Times New Roman" w:hAnsi="Times New Roman" w:eastAsia="仿宋_GB2312" w:cs="Times New Roman"/>
                <w:color w:val="000000"/>
                <w:sz w:val="22"/>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是否存在白条入帐情况</w:t>
            </w:r>
          </w:p>
        </w:tc>
        <w:tc>
          <w:tcPr>
            <w:tcW w:w="1686" w:type="dxa"/>
            <w:gridSpan w:val="4"/>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2" w:hRule="atLeast"/>
          <w:jc w:val="center"/>
        </w:trPr>
        <w:tc>
          <w:tcPr>
            <w:tcW w:w="561" w:type="dxa"/>
            <w:vMerge w:val="continue"/>
            <w:tcBorders>
              <w:left w:val="single" w:color="000000" w:sz="4" w:space="0"/>
              <w:bottom w:val="single" w:color="auto" w:sz="4" w:space="0"/>
              <w:right w:val="single" w:color="000000" w:sz="4" w:space="0"/>
            </w:tcBorders>
            <w:vAlign w:val="center"/>
          </w:tcPr>
          <w:p>
            <w:pPr>
              <w:jc w:val="center"/>
              <w:textAlignment w:val="center"/>
              <w:rPr>
                <w:rFonts w:ascii="Times New Roman" w:hAnsi="Times New Roman" w:eastAsia="仿宋_GB2312" w:cs="Times New Roman"/>
                <w:color w:val="000000"/>
                <w:sz w:val="22"/>
              </w:rPr>
            </w:pPr>
          </w:p>
        </w:tc>
        <w:tc>
          <w:tcPr>
            <w:tcW w:w="1566" w:type="dxa"/>
            <w:gridSpan w:val="2"/>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4.</w:t>
            </w:r>
            <w:r>
              <w:rPr>
                <w:rFonts w:hint="eastAsia" w:ascii="Times New Roman" w:hAnsi="Times New Roman" w:eastAsia="仿宋_GB2312" w:cs="仿宋_GB2312"/>
                <w:color w:val="000000"/>
                <w:kern w:val="0"/>
                <w:sz w:val="22"/>
                <w:szCs w:val="22"/>
              </w:rPr>
              <w:t>是否存在违规报销费用</w:t>
            </w:r>
          </w:p>
        </w:tc>
        <w:tc>
          <w:tcPr>
            <w:tcW w:w="1686" w:type="dxa"/>
            <w:gridSpan w:val="4"/>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89" w:hRule="atLeast"/>
          <w:jc w:val="center"/>
        </w:trPr>
        <w:tc>
          <w:tcPr>
            <w:tcW w:w="561" w:type="dxa"/>
            <w:vMerge w:val="continue"/>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Times New Roman" w:hAnsi="Times New Roman" w:eastAsia="仿宋_GB2312" w:cs="Times New Roman"/>
                <w:color w:val="000000"/>
                <w:sz w:val="22"/>
              </w:rPr>
            </w:pPr>
          </w:p>
        </w:tc>
        <w:tc>
          <w:tcPr>
            <w:tcW w:w="1566" w:type="dxa"/>
            <w:gridSpan w:val="2"/>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承接服务情况</w:t>
            </w:r>
          </w:p>
        </w:tc>
        <w:tc>
          <w:tcPr>
            <w:tcW w:w="3322" w:type="dxa"/>
            <w:gridSpan w:val="7"/>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是否存在承接政府服务</w:t>
            </w:r>
          </w:p>
        </w:tc>
        <w:tc>
          <w:tcPr>
            <w:tcW w:w="1686" w:type="dxa"/>
            <w:gridSpan w:val="4"/>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查看会计账簿、银行对账单</w:t>
            </w:r>
          </w:p>
        </w:tc>
        <w:tc>
          <w:tcPr>
            <w:tcW w:w="70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tcBorders>
              <w:top w:val="single" w:color="auto" w:sz="4" w:space="0"/>
              <w:left w:val="single" w:color="000000" w:sz="4" w:space="0"/>
              <w:bottom w:val="single" w:color="auto"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559" w:hRule="atLeast"/>
          <w:jc w:val="center"/>
        </w:trPr>
        <w:tc>
          <w:tcPr>
            <w:tcW w:w="56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项目</w:t>
            </w:r>
          </w:p>
        </w:tc>
        <w:tc>
          <w:tcPr>
            <w:tcW w:w="1566"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检查内容</w:t>
            </w:r>
          </w:p>
        </w:tc>
        <w:tc>
          <w:tcPr>
            <w:tcW w:w="3322" w:type="dxa"/>
            <w:gridSpan w:val="7"/>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检查清单</w:t>
            </w:r>
          </w:p>
        </w:tc>
        <w:tc>
          <w:tcPr>
            <w:tcW w:w="1686" w:type="dxa"/>
            <w:gridSpan w:val="4"/>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检查方法</w:t>
            </w:r>
          </w:p>
        </w:tc>
        <w:tc>
          <w:tcPr>
            <w:tcW w:w="701"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是</w:t>
            </w:r>
            <w:r>
              <w:rPr>
                <w:rFonts w:ascii="Times New Roman" w:hAnsi="Times New Roman" w:eastAsia="仿宋_GB2312" w:cs="Times New Roman"/>
                <w:b/>
                <w:bCs/>
                <w:color w:val="000000"/>
                <w:kern w:val="0"/>
                <w:sz w:val="22"/>
                <w:szCs w:val="22"/>
              </w:rPr>
              <w:t>/</w:t>
            </w:r>
            <w:r>
              <w:rPr>
                <w:rFonts w:hint="eastAsia" w:ascii="Times New Roman" w:hAnsi="Times New Roman" w:eastAsia="仿宋_GB2312" w:cs="仿宋_GB2312"/>
                <w:b/>
                <w:bCs/>
                <w:color w:val="000000"/>
                <w:kern w:val="0"/>
                <w:sz w:val="22"/>
                <w:szCs w:val="22"/>
              </w:rPr>
              <w:t>否</w:t>
            </w:r>
          </w:p>
        </w:tc>
        <w:tc>
          <w:tcPr>
            <w:tcW w:w="2016"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备注</w:t>
            </w:r>
          </w:p>
        </w:tc>
      </w:tr>
      <w:tr>
        <w:tblPrEx>
          <w:tblCellMar>
            <w:top w:w="15" w:type="dxa"/>
            <w:left w:w="15" w:type="dxa"/>
            <w:bottom w:w="15" w:type="dxa"/>
            <w:right w:w="15" w:type="dxa"/>
          </w:tblCellMar>
        </w:tblPrEx>
        <w:trPr>
          <w:trHeight w:val="559" w:hRule="atLeast"/>
          <w:jc w:val="center"/>
        </w:trPr>
        <w:tc>
          <w:tcPr>
            <w:tcW w:w="561" w:type="dxa"/>
            <w:vMerge w:val="restart"/>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其他情况</w:t>
            </w:r>
          </w:p>
        </w:tc>
        <w:tc>
          <w:tcPr>
            <w:tcW w:w="1566" w:type="dxa"/>
            <w:gridSpan w:val="2"/>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业务活动情况</w:t>
            </w:r>
          </w:p>
        </w:tc>
        <w:tc>
          <w:tcPr>
            <w:tcW w:w="3322" w:type="dxa"/>
            <w:gridSpan w:val="7"/>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是否依章程开展活动</w:t>
            </w:r>
          </w:p>
        </w:tc>
        <w:tc>
          <w:tcPr>
            <w:tcW w:w="1686" w:type="dxa"/>
            <w:gridSpan w:val="4"/>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查看相关活动资料</w:t>
            </w:r>
          </w:p>
        </w:tc>
        <w:tc>
          <w:tcPr>
            <w:tcW w:w="701"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restart"/>
            <w:tcBorders>
              <w:top w:val="single" w:color="auto"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73"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是否超业务范围活动</w:t>
            </w:r>
          </w:p>
        </w:tc>
        <w:tc>
          <w:tcPr>
            <w:tcW w:w="1686" w:type="dxa"/>
            <w:gridSpan w:val="4"/>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65"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4.</w:t>
            </w:r>
            <w:r>
              <w:rPr>
                <w:rFonts w:hint="eastAsia" w:ascii="Times New Roman" w:hAnsi="Times New Roman" w:eastAsia="仿宋_GB2312" w:cs="仿宋_GB2312"/>
                <w:color w:val="000000"/>
                <w:kern w:val="0"/>
                <w:sz w:val="22"/>
                <w:szCs w:val="22"/>
              </w:rPr>
              <w:t>重大事项是否进行了报告</w:t>
            </w:r>
          </w:p>
        </w:tc>
        <w:tc>
          <w:tcPr>
            <w:tcW w:w="1686" w:type="dxa"/>
            <w:gridSpan w:val="4"/>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507"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信息公开</w:t>
            </w:r>
          </w:p>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信用承诺</w:t>
            </w:r>
          </w:p>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情况</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是否按要求报送年报资料</w:t>
            </w:r>
          </w:p>
        </w:tc>
        <w:tc>
          <w:tcPr>
            <w:tcW w:w="1686" w:type="dxa"/>
            <w:gridSpan w:val="4"/>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pacing w:val="-10"/>
                <w:sz w:val="22"/>
              </w:rPr>
            </w:pPr>
            <w:r>
              <w:rPr>
                <w:rFonts w:hint="eastAsia" w:ascii="Times New Roman" w:hAnsi="Times New Roman" w:eastAsia="仿宋_GB2312" w:cs="仿宋_GB2312"/>
                <w:color w:val="000000"/>
                <w:spacing w:val="-10"/>
                <w:sz w:val="22"/>
                <w:szCs w:val="22"/>
              </w:rPr>
              <w:t>查看年报资料</w:t>
            </w:r>
          </w:p>
          <w:p>
            <w:pPr>
              <w:widowControl/>
              <w:jc w:val="center"/>
              <w:textAlignment w:val="center"/>
              <w:rPr>
                <w:rFonts w:ascii="Times New Roman" w:hAnsi="Times New Roman" w:eastAsia="仿宋_GB2312" w:cs="Times New Roman"/>
                <w:color w:val="000000"/>
                <w:spacing w:val="-10"/>
                <w:sz w:val="22"/>
              </w:rPr>
            </w:pPr>
            <w:r>
              <w:rPr>
                <w:rFonts w:hint="eastAsia" w:ascii="Times New Roman" w:hAnsi="Times New Roman" w:eastAsia="仿宋_GB2312" w:cs="仿宋_GB2312"/>
                <w:color w:val="000000"/>
                <w:spacing w:val="-10"/>
                <w:sz w:val="22"/>
                <w:szCs w:val="22"/>
              </w:rPr>
              <w:t>公开网站</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601"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是否通过适当方式公开了社会组织架构、经费支出情况等</w:t>
            </w:r>
          </w:p>
        </w:tc>
        <w:tc>
          <w:tcPr>
            <w:tcW w:w="1686" w:type="dxa"/>
            <w:gridSpan w:val="4"/>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601"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是否签订信用承诺书并向社会公示</w:t>
            </w:r>
          </w:p>
        </w:tc>
        <w:tc>
          <w:tcPr>
            <w:tcW w:w="1686" w:type="dxa"/>
            <w:gridSpan w:val="4"/>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51"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证书使用</w:t>
            </w:r>
          </w:p>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情况</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法人登记证正本是否依法悬挂、副本是否保存完好</w:t>
            </w:r>
          </w:p>
        </w:tc>
        <w:tc>
          <w:tcPr>
            <w:tcW w:w="1686"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查看相关证书、公章</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11"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查看证书是否在有效期内</w:t>
            </w:r>
          </w:p>
        </w:tc>
        <w:tc>
          <w:tcPr>
            <w:tcW w:w="1686"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07"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查看法人登记证上的住所是否与现办公地址一致</w:t>
            </w:r>
          </w:p>
        </w:tc>
        <w:tc>
          <w:tcPr>
            <w:tcW w:w="1686"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12"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社会组织档案情况</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社会组织相关档案保存是否规范、完整</w:t>
            </w:r>
          </w:p>
        </w:tc>
        <w:tc>
          <w:tcPr>
            <w:tcW w:w="168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查看相关档案</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201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1516"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中心工作情况</w:t>
            </w:r>
          </w:p>
        </w:tc>
        <w:tc>
          <w:tcPr>
            <w:tcW w:w="332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是否开展垃圾分类、乡村振兴、疫情防控等工作</w:t>
            </w:r>
          </w:p>
        </w:tc>
        <w:tc>
          <w:tcPr>
            <w:tcW w:w="168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查看相关文件资料、设施设备</w:t>
            </w:r>
          </w:p>
        </w:tc>
        <w:tc>
          <w:tcPr>
            <w:tcW w:w="701"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c>
          <w:tcPr>
            <w:tcW w:w="201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253" w:hRule="atLeast"/>
          <w:jc w:val="center"/>
        </w:trPr>
        <w:tc>
          <w:tcPr>
            <w:tcW w:w="561" w:type="dxa"/>
            <w:tcBorders>
              <w:top w:val="single" w:color="000000" w:sz="4" w:space="0"/>
              <w:left w:val="single" w:color="000000" w:sz="4" w:space="0"/>
              <w:bottom w:val="single" w:color="000000" w:sz="4" w:space="0"/>
            </w:tcBorders>
            <w:vAlign w:val="center"/>
          </w:tcPr>
          <w:p>
            <w:pPr>
              <w:rPr>
                <w:rFonts w:ascii="Times New Roman" w:hAnsi="Times New Roman" w:cs="Times New Roman"/>
                <w:color w:val="000000"/>
                <w:sz w:val="22"/>
              </w:rPr>
            </w:pPr>
          </w:p>
        </w:tc>
        <w:tc>
          <w:tcPr>
            <w:tcW w:w="3876" w:type="dxa"/>
            <w:gridSpan w:val="6"/>
            <w:tcBorders>
              <w:top w:val="single" w:color="000000" w:sz="4" w:space="0"/>
              <w:bottom w:val="single" w:color="000000" w:sz="4" w:space="0"/>
            </w:tcBorders>
            <w:vAlign w:val="center"/>
          </w:tcPr>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r>
              <w:rPr>
                <w:rFonts w:hint="eastAsia" w:ascii="Times New Roman" w:hAnsi="Times New Roman" w:cs="宋体"/>
                <w:color w:val="000000"/>
                <w:kern w:val="0"/>
                <w:sz w:val="22"/>
                <w:szCs w:val="22"/>
              </w:rPr>
              <w:t>负责人签字：</w:t>
            </w:r>
          </w:p>
          <w:p>
            <w:pPr>
              <w:rPr>
                <w:rFonts w:ascii="Times New Roman" w:hAnsi="Times New Roman" w:cs="Times New Roman"/>
                <w:color w:val="000000"/>
                <w:kern w:val="0"/>
                <w:sz w:val="22"/>
              </w:rPr>
            </w:pPr>
          </w:p>
          <w:p>
            <w:pPr>
              <w:rPr>
                <w:rFonts w:ascii="Times New Roman" w:hAnsi="Times New Roman" w:cs="Times New Roman"/>
                <w:color w:val="000000"/>
                <w:sz w:val="22"/>
              </w:rPr>
            </w:pPr>
          </w:p>
        </w:tc>
        <w:tc>
          <w:tcPr>
            <w:tcW w:w="1190" w:type="dxa"/>
            <w:gridSpan w:val="4"/>
            <w:tcBorders>
              <w:top w:val="single" w:color="000000" w:sz="4" w:space="0"/>
              <w:bottom w:val="single" w:color="000000" w:sz="4" w:space="0"/>
            </w:tcBorders>
            <w:vAlign w:val="center"/>
          </w:tcPr>
          <w:p>
            <w:pPr>
              <w:rPr>
                <w:rFonts w:ascii="Times New Roman" w:hAnsi="Times New Roman" w:cs="Times New Roman"/>
                <w:color w:val="000000"/>
                <w:sz w:val="22"/>
              </w:rPr>
            </w:pPr>
          </w:p>
        </w:tc>
        <w:tc>
          <w:tcPr>
            <w:tcW w:w="94" w:type="dxa"/>
            <w:tcBorders>
              <w:top w:val="single" w:color="000000" w:sz="4" w:space="0"/>
              <w:bottom w:val="single" w:color="000000" w:sz="4" w:space="0"/>
            </w:tcBorders>
            <w:vAlign w:val="center"/>
          </w:tcPr>
          <w:p>
            <w:pPr>
              <w:rPr>
                <w:rFonts w:ascii="Times New Roman" w:hAnsi="Times New Roman" w:cs="Times New Roman"/>
                <w:color w:val="000000"/>
                <w:sz w:val="22"/>
              </w:rPr>
            </w:pPr>
          </w:p>
        </w:tc>
        <w:tc>
          <w:tcPr>
            <w:tcW w:w="4131" w:type="dxa"/>
            <w:gridSpan w:val="7"/>
            <w:tcBorders>
              <w:top w:val="single" w:color="000000" w:sz="4" w:space="0"/>
              <w:bottom w:val="single" w:color="000000" w:sz="4" w:space="0"/>
              <w:right w:val="single" w:color="000000" w:sz="4" w:space="0"/>
            </w:tcBorders>
            <w:vAlign w:val="center"/>
          </w:tcPr>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ind w:firstLine="880" w:firstLineChars="400"/>
              <w:rPr>
                <w:rFonts w:ascii="Times New Roman" w:hAnsi="Times New Roman" w:cs="Times New Roman"/>
                <w:color w:val="000000"/>
                <w:sz w:val="22"/>
              </w:rPr>
            </w:pPr>
            <w:r>
              <w:rPr>
                <w:rFonts w:hint="eastAsia" w:ascii="Times New Roman" w:hAnsi="Times New Roman" w:cs="宋体"/>
                <w:color w:val="000000"/>
                <w:kern w:val="0"/>
                <w:sz w:val="22"/>
                <w:szCs w:val="22"/>
              </w:rPr>
              <w:t>（盖章）</w:t>
            </w:r>
          </w:p>
        </w:tc>
      </w:tr>
      <w:tr>
        <w:tblPrEx>
          <w:tblCellMar>
            <w:top w:w="15" w:type="dxa"/>
            <w:left w:w="15" w:type="dxa"/>
            <w:bottom w:w="15" w:type="dxa"/>
            <w:right w:w="15" w:type="dxa"/>
          </w:tblCellMar>
        </w:tblPrEx>
        <w:trPr>
          <w:gridAfter w:val="1"/>
          <w:wAfter w:w="219" w:type="dxa"/>
          <w:trHeight w:val="305" w:hRule="atLeast"/>
          <w:jc w:val="center"/>
        </w:trPr>
        <w:tc>
          <w:tcPr>
            <w:tcW w:w="9633" w:type="dxa"/>
            <w:gridSpan w:val="18"/>
            <w:vAlign w:val="center"/>
          </w:tcPr>
          <w:p>
            <w:pPr>
              <w:spacing w:line="560" w:lineRule="exact"/>
              <w:rPr>
                <w:rFonts w:ascii="Times New Roman" w:hAnsi="Times New Roman" w:cs="宋体"/>
                <w:color w:val="000000"/>
                <w:kern w:val="0"/>
                <w:sz w:val="22"/>
                <w:szCs w:val="22"/>
              </w:rPr>
            </w:pPr>
            <w:r>
              <w:rPr>
                <w:rFonts w:hint="eastAsia" w:ascii="Times New Roman" w:hAnsi="Times New Roman" w:cs="宋体"/>
                <w:color w:val="000000"/>
                <w:kern w:val="0"/>
                <w:sz w:val="22"/>
                <w:szCs w:val="22"/>
              </w:rPr>
              <w:t>抽查检查人员签字：</w:t>
            </w:r>
          </w:p>
          <w:p>
            <w:pPr>
              <w:shd w:val="solid" w:color="FFFFFF" w:fill="auto"/>
              <w:autoSpaceDN w:val="0"/>
              <w:spacing w:line="400" w:lineRule="exact"/>
              <w:jc w:val="left"/>
              <w:rPr>
                <w:rFonts w:ascii="Times New Roman" w:hAnsi="Times New Roman" w:eastAsia="仿宋_GB2312" w:cs="Times New Roman"/>
                <w:color w:val="000000"/>
                <w:kern w:val="0"/>
                <w:sz w:val="32"/>
                <w:szCs w:val="32"/>
              </w:rPr>
            </w:pPr>
          </w:p>
          <w:p>
            <w:pPr>
              <w:shd w:val="solid" w:color="FFFFFF" w:fill="auto"/>
              <w:autoSpaceDN w:val="0"/>
              <w:spacing w:line="400" w:lineRule="exact"/>
              <w:jc w:val="left"/>
              <w:rPr>
                <w:rFonts w:ascii="Times New Roman" w:hAnsi="Times New Roman" w:eastAsia="仿宋_GB2312" w:cs="Times New Roman"/>
                <w:color w:val="000000"/>
                <w:kern w:val="0"/>
                <w:sz w:val="32"/>
                <w:szCs w:val="32"/>
              </w:rPr>
            </w:pPr>
          </w:p>
          <w:p>
            <w:pPr>
              <w:shd w:val="solid" w:color="FFFFFF" w:fill="auto"/>
              <w:autoSpaceDN w:val="0"/>
              <w:spacing w:line="400" w:lineRule="exact"/>
              <w:jc w:val="left"/>
              <w:rPr>
                <w:rFonts w:ascii="Times New Roman" w:hAnsi="Times New Roman" w:eastAsia="仿宋_GB2312" w:cs="Times New Roman"/>
                <w:color w:val="000000"/>
                <w:kern w:val="0"/>
                <w:sz w:val="32"/>
                <w:szCs w:val="32"/>
              </w:rPr>
            </w:pPr>
          </w:p>
          <w:p>
            <w:pPr>
              <w:shd w:val="solid" w:color="FFFFFF" w:fill="auto"/>
              <w:autoSpaceDN w:val="0"/>
              <w:spacing w:line="400" w:lineRule="exact"/>
              <w:jc w:val="left"/>
              <w:rPr>
                <w:rFonts w:ascii="Times New Roman" w:hAnsi="Times New Roman" w:eastAsia="仿宋_GB2312" w:cs="Times New Roman"/>
                <w:color w:val="000000"/>
                <w:kern w:val="0"/>
                <w:sz w:val="32"/>
                <w:szCs w:val="32"/>
              </w:rPr>
            </w:pPr>
          </w:p>
          <w:p>
            <w:pPr>
              <w:shd w:val="solid" w:color="FFFFFF" w:fill="auto"/>
              <w:autoSpaceDN w:val="0"/>
              <w:spacing w:line="4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仿宋_GB2312"/>
                <w:color w:val="000000"/>
                <w:kern w:val="0"/>
                <w:sz w:val="32"/>
                <w:szCs w:val="32"/>
              </w:rPr>
              <w:t>附件</w:t>
            </w:r>
            <w:r>
              <w:rPr>
                <w:rFonts w:ascii="Times New Roman" w:hAnsi="Times New Roman" w:eastAsia="仿宋_GB2312" w:cs="Times New Roman"/>
                <w:color w:val="000000"/>
                <w:kern w:val="0"/>
                <w:sz w:val="32"/>
                <w:szCs w:val="32"/>
              </w:rPr>
              <w:t>4</w:t>
            </w:r>
          </w:p>
          <w:p>
            <w:pPr>
              <w:widowControl/>
              <w:spacing w:line="400" w:lineRule="exact"/>
              <w:jc w:val="center"/>
              <w:textAlignment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方正小标宋简体"/>
                <w:color w:val="000000"/>
                <w:kern w:val="0"/>
                <w:sz w:val="44"/>
                <w:szCs w:val="44"/>
              </w:rPr>
              <w:t>社会组织抽查检查登记表（基金会）</w:t>
            </w:r>
          </w:p>
        </w:tc>
      </w:tr>
      <w:tr>
        <w:tblPrEx>
          <w:tblCellMar>
            <w:top w:w="15" w:type="dxa"/>
            <w:left w:w="15" w:type="dxa"/>
            <w:bottom w:w="15" w:type="dxa"/>
            <w:right w:w="15" w:type="dxa"/>
          </w:tblCellMar>
        </w:tblPrEx>
        <w:trPr>
          <w:gridAfter w:val="1"/>
          <w:wAfter w:w="219" w:type="dxa"/>
          <w:trHeight w:val="287" w:hRule="atLeast"/>
          <w:jc w:val="center"/>
        </w:trPr>
        <w:tc>
          <w:tcPr>
            <w:tcW w:w="70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基本信息</w:t>
            </w: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社会组织名称</w:t>
            </w: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1"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证书有效期</w:t>
            </w:r>
          </w:p>
        </w:tc>
        <w:tc>
          <w:tcPr>
            <w:tcW w:w="2970" w:type="dxa"/>
            <w:gridSpan w:val="5"/>
            <w:vMerge w:val="restart"/>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362"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统一信息代码</w:t>
            </w:r>
          </w:p>
        </w:tc>
        <w:tc>
          <w:tcPr>
            <w:tcW w:w="3115" w:type="dxa"/>
            <w:gridSpan w:val="6"/>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1"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970" w:type="dxa"/>
            <w:gridSpan w:val="5"/>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241"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办公地址</w:t>
            </w:r>
          </w:p>
        </w:tc>
        <w:tc>
          <w:tcPr>
            <w:tcW w:w="7506" w:type="dxa"/>
            <w:gridSpan w:val="1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302"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法定代表人</w:t>
            </w:r>
          </w:p>
        </w:tc>
        <w:tc>
          <w:tcPr>
            <w:tcW w:w="11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p>
        </w:tc>
        <w:tc>
          <w:tcPr>
            <w:tcW w:w="1023" w:type="dxa"/>
            <w:gridSpan w:val="2"/>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职务</w:t>
            </w:r>
          </w:p>
        </w:tc>
        <w:tc>
          <w:tcPr>
            <w:tcW w:w="2321" w:type="dxa"/>
            <w:gridSpan w:val="7"/>
            <w:tcBorders>
              <w:top w:val="single" w:color="000000" w:sz="4" w:space="0"/>
              <w:left w:val="single" w:color="auto" w:sz="4" w:space="0"/>
              <w:bottom w:val="single" w:color="000000" w:sz="4" w:space="0"/>
              <w:right w:val="single" w:color="auto" w:sz="4" w:space="0"/>
            </w:tcBorders>
            <w:vAlign w:val="center"/>
          </w:tcPr>
          <w:p>
            <w:pPr>
              <w:jc w:val="center"/>
              <w:rPr>
                <w:rFonts w:ascii="Times New Roman" w:hAnsi="Times New Roman" w:eastAsia="仿宋_GB2312" w:cs="Times New Roman"/>
                <w:color w:val="000000"/>
                <w:kern w:val="0"/>
                <w:sz w:val="22"/>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联系电话</w:t>
            </w:r>
          </w:p>
        </w:tc>
        <w:tc>
          <w:tcPr>
            <w:tcW w:w="1836" w:type="dxa"/>
            <w:gridSpan w:val="3"/>
            <w:tcBorders>
              <w:top w:val="single" w:color="000000" w:sz="4" w:space="0"/>
              <w:left w:val="single" w:color="auto" w:sz="4" w:space="0"/>
              <w:bottom w:val="single" w:color="000000" w:sz="4" w:space="0"/>
              <w:right w:val="single" w:color="auto" w:sz="4" w:space="0"/>
            </w:tcBorders>
            <w:vAlign w:val="center"/>
          </w:tcPr>
          <w:p>
            <w:pPr>
              <w:jc w:val="center"/>
              <w:rPr>
                <w:rFonts w:ascii="Times New Roman" w:hAnsi="Times New Roman" w:eastAsia="仿宋_GB2312" w:cs="Times New Roman"/>
                <w:color w:val="000000"/>
                <w:kern w:val="0"/>
                <w:sz w:val="22"/>
              </w:rPr>
            </w:pPr>
          </w:p>
        </w:tc>
      </w:tr>
      <w:tr>
        <w:tblPrEx>
          <w:tblCellMar>
            <w:top w:w="15" w:type="dxa"/>
            <w:left w:w="15" w:type="dxa"/>
            <w:bottom w:w="15" w:type="dxa"/>
            <w:right w:w="15" w:type="dxa"/>
          </w:tblCellMar>
        </w:tblPrEx>
        <w:trPr>
          <w:gridAfter w:val="1"/>
          <w:wAfter w:w="219" w:type="dxa"/>
          <w:trHeight w:val="236"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联系人</w:t>
            </w:r>
          </w:p>
        </w:tc>
        <w:tc>
          <w:tcPr>
            <w:tcW w:w="11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p>
        </w:tc>
        <w:tc>
          <w:tcPr>
            <w:tcW w:w="1023" w:type="dxa"/>
            <w:gridSpan w:val="2"/>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职务</w:t>
            </w:r>
          </w:p>
        </w:tc>
        <w:tc>
          <w:tcPr>
            <w:tcW w:w="2321" w:type="dxa"/>
            <w:gridSpan w:val="7"/>
            <w:tcBorders>
              <w:top w:val="single" w:color="000000" w:sz="4" w:space="0"/>
              <w:left w:val="single" w:color="auto" w:sz="4" w:space="0"/>
              <w:bottom w:val="single" w:color="000000" w:sz="4" w:space="0"/>
              <w:right w:val="single" w:color="auto" w:sz="4" w:space="0"/>
            </w:tcBorders>
            <w:vAlign w:val="center"/>
          </w:tcPr>
          <w:p>
            <w:pPr>
              <w:jc w:val="center"/>
              <w:rPr>
                <w:rFonts w:ascii="Times New Roman" w:hAnsi="Times New Roman" w:eastAsia="仿宋_GB2312" w:cs="Times New Roman"/>
                <w:color w:val="000000"/>
                <w:kern w:val="0"/>
                <w:sz w:val="22"/>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联系电话</w:t>
            </w:r>
          </w:p>
        </w:tc>
        <w:tc>
          <w:tcPr>
            <w:tcW w:w="1836" w:type="dxa"/>
            <w:gridSpan w:val="3"/>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kern w:val="0"/>
                <w:sz w:val="22"/>
              </w:rPr>
            </w:pPr>
          </w:p>
        </w:tc>
      </w:tr>
      <w:tr>
        <w:tblPrEx>
          <w:tblCellMar>
            <w:top w:w="15" w:type="dxa"/>
            <w:left w:w="15" w:type="dxa"/>
            <w:bottom w:w="15" w:type="dxa"/>
            <w:right w:w="15" w:type="dxa"/>
          </w:tblCellMar>
        </w:tblPrEx>
        <w:trPr>
          <w:gridAfter w:val="1"/>
          <w:wAfter w:w="219" w:type="dxa"/>
          <w:trHeight w:val="312" w:hRule="atLeast"/>
          <w:jc w:val="center"/>
        </w:trPr>
        <w:tc>
          <w:tcPr>
            <w:tcW w:w="70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检查人员</w:t>
            </w: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姓名</w:t>
            </w:r>
          </w:p>
        </w:tc>
        <w:tc>
          <w:tcPr>
            <w:tcW w:w="11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p>
        </w:tc>
        <w:tc>
          <w:tcPr>
            <w:tcW w:w="1023" w:type="dxa"/>
            <w:gridSpan w:val="2"/>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工作单位</w:t>
            </w:r>
          </w:p>
        </w:tc>
        <w:tc>
          <w:tcPr>
            <w:tcW w:w="2321" w:type="dxa"/>
            <w:gridSpan w:val="7"/>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color w:val="000000"/>
                <w:kern w:val="0"/>
                <w:sz w:val="22"/>
              </w:rPr>
            </w:pPr>
          </w:p>
        </w:tc>
        <w:tc>
          <w:tcPr>
            <w:tcW w:w="1134" w:type="dxa"/>
            <w:gridSpan w:val="2"/>
            <w:vMerge w:val="restart"/>
            <w:tcBorders>
              <w:top w:val="single" w:color="000000" w:sz="4" w:space="0"/>
              <w:left w:val="single" w:color="auto" w:sz="4" w:space="0"/>
              <w:right w:val="single" w:color="auto" w:sz="4" w:space="0"/>
            </w:tcBorders>
            <w:vAlign w:val="center"/>
          </w:tcPr>
          <w:p>
            <w:pPr>
              <w:jc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检查日期</w:t>
            </w:r>
          </w:p>
        </w:tc>
        <w:tc>
          <w:tcPr>
            <w:tcW w:w="1836" w:type="dxa"/>
            <w:gridSpan w:val="3"/>
            <w:vMerge w:val="restart"/>
            <w:tcBorders>
              <w:top w:val="single" w:color="000000" w:sz="4" w:space="0"/>
              <w:left w:val="single" w:color="auto" w:sz="4" w:space="0"/>
              <w:right w:val="single" w:color="000000" w:sz="4" w:space="0"/>
            </w:tcBorders>
            <w:vAlign w:val="center"/>
          </w:tcPr>
          <w:p>
            <w:pPr>
              <w:jc w:val="center"/>
              <w:rPr>
                <w:rFonts w:ascii="Times New Roman" w:hAnsi="Times New Roman" w:eastAsia="仿宋_GB2312" w:cs="Times New Roman"/>
                <w:color w:val="000000"/>
                <w:kern w:val="0"/>
                <w:sz w:val="22"/>
              </w:rPr>
            </w:pPr>
          </w:p>
        </w:tc>
      </w:tr>
      <w:tr>
        <w:tblPrEx>
          <w:tblCellMar>
            <w:top w:w="15" w:type="dxa"/>
            <w:left w:w="15" w:type="dxa"/>
            <w:bottom w:w="15" w:type="dxa"/>
            <w:right w:w="15" w:type="dxa"/>
          </w:tblCellMar>
        </w:tblPrEx>
        <w:trPr>
          <w:gridAfter w:val="1"/>
          <w:wAfter w:w="219" w:type="dxa"/>
          <w:trHeight w:val="246"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姓名</w:t>
            </w:r>
          </w:p>
        </w:tc>
        <w:tc>
          <w:tcPr>
            <w:tcW w:w="11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p>
        </w:tc>
        <w:tc>
          <w:tcPr>
            <w:tcW w:w="1023" w:type="dxa"/>
            <w:gridSpan w:val="2"/>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工作单位</w:t>
            </w:r>
          </w:p>
        </w:tc>
        <w:tc>
          <w:tcPr>
            <w:tcW w:w="2321" w:type="dxa"/>
            <w:gridSpan w:val="7"/>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color w:val="000000"/>
                <w:kern w:val="0"/>
                <w:sz w:val="22"/>
              </w:rPr>
            </w:pPr>
          </w:p>
        </w:tc>
        <w:tc>
          <w:tcPr>
            <w:tcW w:w="1134" w:type="dxa"/>
            <w:gridSpan w:val="2"/>
            <w:vMerge w:val="continue"/>
            <w:tcBorders>
              <w:left w:val="single" w:color="auto" w:sz="4" w:space="0"/>
              <w:bottom w:val="single" w:color="000000" w:sz="4" w:space="0"/>
              <w:right w:val="single" w:color="auto"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left w:val="single" w:color="auto"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374" w:hRule="atLeast"/>
          <w:jc w:val="center"/>
        </w:trPr>
        <w:tc>
          <w:tcPr>
            <w:tcW w:w="7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项目</w:t>
            </w: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检查内容</w:t>
            </w: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检查清单</w:t>
            </w:r>
          </w:p>
        </w:tc>
        <w:tc>
          <w:tcPr>
            <w:tcW w:w="142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检查方法</w:t>
            </w:r>
          </w:p>
        </w:tc>
        <w:tc>
          <w:tcPr>
            <w:tcW w:w="1134"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是</w:t>
            </w:r>
            <w:r>
              <w:rPr>
                <w:rFonts w:ascii="Times New Roman" w:hAnsi="Times New Roman" w:eastAsia="仿宋_GB2312" w:cs="Times New Roman"/>
                <w:b/>
                <w:bCs/>
                <w:color w:val="000000"/>
                <w:kern w:val="0"/>
                <w:sz w:val="22"/>
                <w:szCs w:val="22"/>
              </w:rPr>
              <w:t>/</w:t>
            </w:r>
            <w:r>
              <w:rPr>
                <w:rFonts w:hint="eastAsia" w:ascii="Times New Roman" w:hAnsi="Times New Roman" w:eastAsia="仿宋_GB2312" w:cs="仿宋_GB2312"/>
                <w:b/>
                <w:bCs/>
                <w:color w:val="000000"/>
                <w:kern w:val="0"/>
                <w:sz w:val="22"/>
                <w:szCs w:val="22"/>
              </w:rPr>
              <w:t>否</w:t>
            </w:r>
          </w:p>
        </w:tc>
        <w:tc>
          <w:tcPr>
            <w:tcW w:w="1836"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kern w:val="0"/>
                <w:sz w:val="22"/>
              </w:rPr>
            </w:pPr>
            <w:r>
              <w:rPr>
                <w:rFonts w:hint="eastAsia" w:ascii="Times New Roman" w:hAnsi="Times New Roman" w:eastAsia="仿宋_GB2312" w:cs="仿宋_GB2312"/>
                <w:b/>
                <w:bCs/>
                <w:color w:val="000000"/>
                <w:kern w:val="0"/>
                <w:sz w:val="22"/>
                <w:szCs w:val="22"/>
              </w:rPr>
              <w:t>备注</w:t>
            </w:r>
          </w:p>
        </w:tc>
      </w:tr>
      <w:tr>
        <w:tblPrEx>
          <w:tblCellMar>
            <w:top w:w="15" w:type="dxa"/>
            <w:left w:w="15" w:type="dxa"/>
            <w:bottom w:w="15" w:type="dxa"/>
            <w:right w:w="15" w:type="dxa"/>
          </w:tblCellMar>
        </w:tblPrEx>
        <w:trPr>
          <w:gridAfter w:val="1"/>
          <w:wAfter w:w="219" w:type="dxa"/>
          <w:trHeight w:val="470" w:hRule="atLeast"/>
          <w:jc w:val="center"/>
        </w:trPr>
        <w:tc>
          <w:tcPr>
            <w:tcW w:w="703" w:type="dxa"/>
            <w:gridSpan w:val="2"/>
            <w:vMerge w:val="restart"/>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内部治理情况</w:t>
            </w:r>
          </w:p>
        </w:tc>
        <w:tc>
          <w:tcPr>
            <w:tcW w:w="14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仿宋_GB2312"/>
                <w:color w:val="000000"/>
                <w:kern w:val="0"/>
                <w:sz w:val="22"/>
                <w:szCs w:val="22"/>
              </w:rPr>
              <w:t>党组织建设</w:t>
            </w:r>
          </w:p>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情况</w:t>
            </w: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是否核定专职和长期兼职人员</w:t>
            </w:r>
          </w:p>
        </w:tc>
        <w:tc>
          <w:tcPr>
            <w:tcW w:w="1421"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查看党建资料</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90" w:hRule="atLeast"/>
          <w:jc w:val="center"/>
        </w:trPr>
        <w:tc>
          <w:tcPr>
            <w:tcW w:w="703"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是否具有</w:t>
            </w: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名以上党员，并按要求建立党的组织；</w:t>
            </w:r>
          </w:p>
        </w:tc>
        <w:tc>
          <w:tcPr>
            <w:tcW w:w="1421"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492" w:hRule="atLeast"/>
          <w:jc w:val="center"/>
        </w:trPr>
        <w:tc>
          <w:tcPr>
            <w:tcW w:w="703"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换届情况</w:t>
            </w: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是否按照章程规定的年限进行了换届</w:t>
            </w:r>
          </w:p>
        </w:tc>
        <w:tc>
          <w:tcPr>
            <w:tcW w:w="1421" w:type="dxa"/>
            <w:gridSpan w:val="4"/>
            <w:vMerge w:val="restart"/>
            <w:tcBorders>
              <w:top w:val="single" w:color="000000" w:sz="4" w:space="0"/>
              <w:left w:val="single" w:color="000000" w:sz="4" w:space="0"/>
              <w:right w:val="single" w:color="000000" w:sz="4" w:space="0"/>
            </w:tcBorders>
            <w:vAlign w:val="center"/>
          </w:tcPr>
          <w:p>
            <w:pPr>
              <w:spacing w:line="240" w:lineRule="exact"/>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查看章程，理事名册，会议通知、签到簿、名册、纪要和会场影像资料</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428" w:hRule="atLeast"/>
          <w:jc w:val="center"/>
        </w:trPr>
        <w:tc>
          <w:tcPr>
            <w:tcW w:w="703"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换届程序及有关材料是否合法有效</w:t>
            </w:r>
          </w:p>
        </w:tc>
        <w:tc>
          <w:tcPr>
            <w:tcW w:w="1421" w:type="dxa"/>
            <w:gridSpan w:val="4"/>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338" w:hRule="atLeast"/>
          <w:jc w:val="center"/>
        </w:trPr>
        <w:tc>
          <w:tcPr>
            <w:tcW w:w="703"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restart"/>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理事会会议情况</w:t>
            </w: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是否制定理事会会议制度</w:t>
            </w:r>
          </w:p>
        </w:tc>
        <w:tc>
          <w:tcPr>
            <w:tcW w:w="1421" w:type="dxa"/>
            <w:gridSpan w:val="4"/>
            <w:vMerge w:val="restart"/>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相关会议纪要，会议决定</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428" w:hRule="atLeast"/>
          <w:jc w:val="center"/>
        </w:trPr>
        <w:tc>
          <w:tcPr>
            <w:tcW w:w="703"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重大事项是否经理事会议表决</w:t>
            </w:r>
          </w:p>
        </w:tc>
        <w:tc>
          <w:tcPr>
            <w:tcW w:w="1421" w:type="dxa"/>
            <w:gridSpan w:val="4"/>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394" w:hRule="atLeast"/>
          <w:jc w:val="center"/>
        </w:trPr>
        <w:tc>
          <w:tcPr>
            <w:tcW w:w="703"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理事会会议是否执行</w:t>
            </w:r>
          </w:p>
        </w:tc>
        <w:tc>
          <w:tcPr>
            <w:tcW w:w="1421" w:type="dxa"/>
            <w:gridSpan w:val="4"/>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456" w:hRule="atLeast"/>
          <w:jc w:val="center"/>
        </w:trPr>
        <w:tc>
          <w:tcPr>
            <w:tcW w:w="703"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4.</w:t>
            </w:r>
            <w:r>
              <w:rPr>
                <w:rFonts w:hint="eastAsia" w:ascii="Times New Roman" w:hAnsi="Times New Roman" w:eastAsia="仿宋_GB2312" w:cs="仿宋_GB2312"/>
                <w:color w:val="000000"/>
                <w:kern w:val="0"/>
                <w:sz w:val="22"/>
                <w:szCs w:val="22"/>
              </w:rPr>
              <w:t>是否按照章程规定召开了理事会</w:t>
            </w:r>
          </w:p>
        </w:tc>
        <w:tc>
          <w:tcPr>
            <w:tcW w:w="1421" w:type="dxa"/>
            <w:gridSpan w:val="4"/>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528" w:hRule="atLeast"/>
          <w:jc w:val="center"/>
        </w:trPr>
        <w:tc>
          <w:tcPr>
            <w:tcW w:w="703"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restart"/>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负责人任职</w:t>
            </w:r>
          </w:p>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情况</w:t>
            </w: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理事长任职是否符合相关规定，年龄是否超龄</w:t>
            </w:r>
          </w:p>
        </w:tc>
        <w:tc>
          <w:tcPr>
            <w:tcW w:w="1421" w:type="dxa"/>
            <w:gridSpan w:val="4"/>
            <w:vMerge w:val="restart"/>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查看人员备案表、会议纪要、履职报告等材料</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528" w:hRule="atLeast"/>
          <w:jc w:val="center"/>
        </w:trPr>
        <w:tc>
          <w:tcPr>
            <w:tcW w:w="703"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 xml:space="preserve">2. </w:t>
            </w:r>
            <w:r>
              <w:rPr>
                <w:rFonts w:hint="eastAsia" w:ascii="Times New Roman" w:hAnsi="Times New Roman" w:eastAsia="仿宋_GB2312" w:cs="仿宋_GB2312"/>
                <w:color w:val="000000"/>
                <w:kern w:val="0"/>
                <w:sz w:val="22"/>
                <w:szCs w:val="22"/>
              </w:rPr>
              <w:t>理事长是否按照章程规定以及本年度工作计划的要求履职</w:t>
            </w:r>
          </w:p>
        </w:tc>
        <w:tc>
          <w:tcPr>
            <w:tcW w:w="1421" w:type="dxa"/>
            <w:gridSpan w:val="4"/>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478" w:hRule="atLeast"/>
          <w:jc w:val="center"/>
        </w:trPr>
        <w:tc>
          <w:tcPr>
            <w:tcW w:w="70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财务情况</w:t>
            </w:r>
          </w:p>
        </w:tc>
        <w:tc>
          <w:tcPr>
            <w:tcW w:w="1424"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会计出纳任职情况</w:t>
            </w: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1.</w:t>
            </w:r>
            <w:r>
              <w:rPr>
                <w:rFonts w:hint="eastAsia" w:ascii="Times New Roman" w:hAnsi="Times New Roman" w:eastAsia="仿宋_GB2312" w:cs="仿宋_GB2312"/>
                <w:color w:val="000000"/>
                <w:sz w:val="22"/>
                <w:szCs w:val="22"/>
              </w:rPr>
              <w:t>会计出纳是否为专职</w:t>
            </w:r>
          </w:p>
        </w:tc>
        <w:tc>
          <w:tcPr>
            <w:tcW w:w="1421" w:type="dxa"/>
            <w:gridSpan w:val="4"/>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查看会计资格证书、劳务合同</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344"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2"/>
              </w:rPr>
            </w:pPr>
          </w:p>
        </w:tc>
        <w:tc>
          <w:tcPr>
            <w:tcW w:w="1424"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szCs w:val="22"/>
              </w:rPr>
              <w:t>2.</w:t>
            </w:r>
            <w:r>
              <w:rPr>
                <w:rFonts w:hint="eastAsia" w:ascii="Times New Roman" w:hAnsi="Times New Roman" w:eastAsia="仿宋_GB2312" w:cs="仿宋_GB2312"/>
                <w:color w:val="000000"/>
                <w:sz w:val="22"/>
                <w:szCs w:val="22"/>
              </w:rPr>
              <w:t>会计出纳是否为一人</w:t>
            </w:r>
          </w:p>
        </w:tc>
        <w:tc>
          <w:tcPr>
            <w:tcW w:w="1421" w:type="dxa"/>
            <w:gridSpan w:val="4"/>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618"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慈善活动支出比例情况</w:t>
            </w: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检查慈善活动支出是否符合有关规定按比例支出</w:t>
            </w:r>
          </w:p>
        </w:tc>
        <w:tc>
          <w:tcPr>
            <w:tcW w:w="142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查看会计账簿、原始凭证</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315"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资金管理情况</w:t>
            </w: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是否存在抽逃原始资金</w:t>
            </w:r>
          </w:p>
        </w:tc>
        <w:tc>
          <w:tcPr>
            <w:tcW w:w="1421"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查看原始凭证、现金日记账等</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color w:val="000000"/>
                <w:sz w:val="22"/>
              </w:rPr>
            </w:pPr>
          </w:p>
        </w:tc>
        <w:tc>
          <w:tcPr>
            <w:tcW w:w="1836"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330"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是否存在现有资金低于原始资金</w:t>
            </w:r>
          </w:p>
        </w:tc>
        <w:tc>
          <w:tcPr>
            <w:tcW w:w="1421"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color w:val="000000"/>
                <w:sz w:val="22"/>
              </w:rPr>
            </w:pPr>
          </w:p>
        </w:tc>
        <w:tc>
          <w:tcPr>
            <w:tcW w:w="183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551"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经费支出审批情况</w:t>
            </w: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经费支出是否履行的相应的审批程序</w:t>
            </w:r>
          </w:p>
        </w:tc>
        <w:tc>
          <w:tcPr>
            <w:tcW w:w="1421" w:type="dxa"/>
            <w:gridSpan w:val="4"/>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查看会计账簿、银行对账单、原始凭证</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260"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是否存在违规领取报酬</w:t>
            </w:r>
          </w:p>
        </w:tc>
        <w:tc>
          <w:tcPr>
            <w:tcW w:w="1421" w:type="dxa"/>
            <w:gridSpan w:val="4"/>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296"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是否存在白条入帐情况</w:t>
            </w:r>
          </w:p>
        </w:tc>
        <w:tc>
          <w:tcPr>
            <w:tcW w:w="1421" w:type="dxa"/>
            <w:gridSpan w:val="4"/>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gridAfter w:val="1"/>
          <w:wAfter w:w="219" w:type="dxa"/>
          <w:trHeight w:val="373" w:hRule="atLeast"/>
          <w:jc w:val="center"/>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4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11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4.</w:t>
            </w:r>
            <w:r>
              <w:rPr>
                <w:rFonts w:hint="eastAsia" w:ascii="Times New Roman" w:hAnsi="Times New Roman" w:eastAsia="仿宋_GB2312" w:cs="仿宋_GB2312"/>
                <w:color w:val="000000"/>
                <w:kern w:val="0"/>
                <w:sz w:val="22"/>
                <w:szCs w:val="22"/>
              </w:rPr>
              <w:t>是否存在违规报销费用</w:t>
            </w:r>
          </w:p>
        </w:tc>
        <w:tc>
          <w:tcPr>
            <w:tcW w:w="1421" w:type="dxa"/>
            <w:gridSpan w:val="4"/>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836" w:type="dxa"/>
            <w:gridSpan w:val="3"/>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bl>
    <w:p>
      <w:pPr>
        <w:rPr>
          <w:vanish/>
        </w:rPr>
      </w:pPr>
    </w:p>
    <w:tbl>
      <w:tblPr>
        <w:tblStyle w:val="6"/>
        <w:tblpPr w:leftFromText="180" w:rightFromText="180" w:vertAnchor="text" w:horzAnchor="page" w:tblpX="1161" w:tblpY="362"/>
        <w:tblOverlap w:val="never"/>
        <w:tblW w:w="9641" w:type="dxa"/>
        <w:tblInd w:w="0" w:type="dxa"/>
        <w:tblLayout w:type="fixed"/>
        <w:tblCellMar>
          <w:top w:w="15" w:type="dxa"/>
          <w:left w:w="15" w:type="dxa"/>
          <w:bottom w:w="15" w:type="dxa"/>
          <w:right w:w="15" w:type="dxa"/>
        </w:tblCellMar>
      </w:tblPr>
      <w:tblGrid>
        <w:gridCol w:w="667"/>
        <w:gridCol w:w="1136"/>
        <w:gridCol w:w="226"/>
        <w:gridCol w:w="2501"/>
        <w:gridCol w:w="889"/>
        <w:gridCol w:w="203"/>
        <w:gridCol w:w="240"/>
        <w:gridCol w:w="1104"/>
        <w:gridCol w:w="665"/>
        <w:gridCol w:w="2010"/>
      </w:tblGrid>
      <w:tr>
        <w:tblPrEx>
          <w:tblCellMar>
            <w:top w:w="15" w:type="dxa"/>
            <w:left w:w="15" w:type="dxa"/>
            <w:bottom w:w="15" w:type="dxa"/>
            <w:right w:w="15" w:type="dxa"/>
          </w:tblCellMar>
        </w:tblPrEx>
        <w:trPr>
          <w:trHeight w:val="317"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项目</w:t>
            </w:r>
          </w:p>
        </w:tc>
        <w:tc>
          <w:tcPr>
            <w:tcW w:w="13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检查内容</w:t>
            </w: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检查清单</w:t>
            </w: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检查方法</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是</w:t>
            </w:r>
            <w:r>
              <w:rPr>
                <w:rFonts w:ascii="Times New Roman" w:hAnsi="Times New Roman" w:eastAsia="仿宋_GB2312" w:cs="Times New Roman"/>
                <w:b/>
                <w:bCs/>
                <w:color w:val="000000"/>
                <w:kern w:val="0"/>
                <w:sz w:val="22"/>
                <w:szCs w:val="22"/>
              </w:rPr>
              <w:t>/</w:t>
            </w:r>
            <w:r>
              <w:rPr>
                <w:rFonts w:hint="eastAsia" w:ascii="Times New Roman" w:hAnsi="Times New Roman" w:eastAsia="仿宋_GB2312" w:cs="仿宋_GB2312"/>
                <w:b/>
                <w:bCs/>
                <w:color w:val="000000"/>
                <w:kern w:val="0"/>
                <w:sz w:val="22"/>
                <w:szCs w:val="22"/>
              </w:rPr>
              <w:t>否</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hint="eastAsia" w:ascii="Times New Roman" w:hAnsi="Times New Roman" w:eastAsia="仿宋_GB2312" w:cs="仿宋_GB2312"/>
                <w:b/>
                <w:bCs/>
                <w:color w:val="000000"/>
                <w:kern w:val="0"/>
                <w:sz w:val="22"/>
                <w:szCs w:val="22"/>
              </w:rPr>
              <w:t>备注</w:t>
            </w:r>
          </w:p>
        </w:tc>
      </w:tr>
      <w:tr>
        <w:tblPrEx>
          <w:tblCellMar>
            <w:top w:w="15" w:type="dxa"/>
            <w:left w:w="15" w:type="dxa"/>
            <w:bottom w:w="15" w:type="dxa"/>
            <w:right w:w="15" w:type="dxa"/>
          </w:tblCellMar>
        </w:tblPrEx>
        <w:trPr>
          <w:trHeight w:val="303" w:hRule="atLeast"/>
        </w:trPr>
        <w:tc>
          <w:tcPr>
            <w:tcW w:w="667" w:type="dxa"/>
            <w:vMerge w:val="restart"/>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其他情况</w:t>
            </w:r>
          </w:p>
        </w:tc>
        <w:tc>
          <w:tcPr>
            <w:tcW w:w="136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业务开展活动情况</w:t>
            </w: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是否依章程开展活动</w:t>
            </w:r>
          </w:p>
        </w:tc>
        <w:tc>
          <w:tcPr>
            <w:tcW w:w="1547"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查看相关活动资料</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42" w:hRule="atLeast"/>
        </w:trPr>
        <w:tc>
          <w:tcPr>
            <w:tcW w:w="667"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是否未按章程开展活动</w:t>
            </w:r>
          </w:p>
        </w:tc>
        <w:tc>
          <w:tcPr>
            <w:tcW w:w="1547"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3" w:hRule="atLeast"/>
        </w:trPr>
        <w:tc>
          <w:tcPr>
            <w:tcW w:w="667"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是否超业务范围活动</w:t>
            </w:r>
          </w:p>
        </w:tc>
        <w:tc>
          <w:tcPr>
            <w:tcW w:w="1547"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3" w:hRule="atLeast"/>
        </w:trPr>
        <w:tc>
          <w:tcPr>
            <w:tcW w:w="667"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4.</w:t>
            </w:r>
            <w:r>
              <w:rPr>
                <w:rFonts w:hint="eastAsia" w:ascii="Times New Roman" w:hAnsi="Times New Roman" w:eastAsia="仿宋_GB2312" w:cs="仿宋_GB2312"/>
                <w:color w:val="000000"/>
                <w:kern w:val="0"/>
                <w:sz w:val="22"/>
                <w:szCs w:val="22"/>
              </w:rPr>
              <w:t>重大事项是否进行了报告</w:t>
            </w:r>
          </w:p>
        </w:tc>
        <w:tc>
          <w:tcPr>
            <w:tcW w:w="1547"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3" w:hRule="atLeast"/>
        </w:trPr>
        <w:tc>
          <w:tcPr>
            <w:tcW w:w="667"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信息公开信用承诺情况</w:t>
            </w: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是否按照要求报送年报资料</w:t>
            </w: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3" w:hRule="atLeast"/>
        </w:trPr>
        <w:tc>
          <w:tcPr>
            <w:tcW w:w="667"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慈善组织是否按照要求在慈善中国网公开了年报资料、理事会成员情况以及章程，有公开募捐资格的是否履行了备案</w:t>
            </w: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3" w:hRule="atLeast"/>
        </w:trPr>
        <w:tc>
          <w:tcPr>
            <w:tcW w:w="667"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是否签订信用承诺书并向社会公示</w:t>
            </w: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3" w:hRule="atLeast"/>
        </w:trPr>
        <w:tc>
          <w:tcPr>
            <w:tcW w:w="667"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vMerge w:val="restart"/>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证书使用情况</w:t>
            </w: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法人登记证正本是否依法悬挂、副本是否保存完好</w:t>
            </w:r>
          </w:p>
        </w:tc>
        <w:tc>
          <w:tcPr>
            <w:tcW w:w="1547" w:type="dxa"/>
            <w:gridSpan w:val="3"/>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查看相关证书、公章</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3" w:hRule="atLeast"/>
        </w:trPr>
        <w:tc>
          <w:tcPr>
            <w:tcW w:w="667"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2.</w:t>
            </w:r>
            <w:r>
              <w:rPr>
                <w:rFonts w:hint="eastAsia" w:ascii="Times New Roman" w:hAnsi="Times New Roman" w:eastAsia="仿宋_GB2312" w:cs="仿宋_GB2312"/>
                <w:color w:val="000000"/>
                <w:kern w:val="0"/>
                <w:sz w:val="22"/>
                <w:szCs w:val="22"/>
              </w:rPr>
              <w:t>查看证书是否在有效期内</w:t>
            </w:r>
          </w:p>
        </w:tc>
        <w:tc>
          <w:tcPr>
            <w:tcW w:w="1547" w:type="dxa"/>
            <w:gridSpan w:val="3"/>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3" w:hRule="atLeast"/>
        </w:trPr>
        <w:tc>
          <w:tcPr>
            <w:tcW w:w="667"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33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3.</w:t>
            </w:r>
            <w:r>
              <w:rPr>
                <w:rFonts w:hint="eastAsia" w:ascii="Times New Roman" w:hAnsi="Times New Roman" w:eastAsia="仿宋_GB2312" w:cs="仿宋_GB2312"/>
                <w:color w:val="000000"/>
                <w:kern w:val="0"/>
                <w:sz w:val="22"/>
                <w:szCs w:val="22"/>
              </w:rPr>
              <w:t>查看法人登记证上的住所是否与现办公地址一致</w:t>
            </w:r>
          </w:p>
        </w:tc>
        <w:tc>
          <w:tcPr>
            <w:tcW w:w="1547" w:type="dxa"/>
            <w:gridSpan w:val="3"/>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3" w:hRule="atLeast"/>
        </w:trPr>
        <w:tc>
          <w:tcPr>
            <w:tcW w:w="667"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社会组织档案情况</w:t>
            </w:r>
          </w:p>
        </w:tc>
        <w:tc>
          <w:tcPr>
            <w:tcW w:w="3390" w:type="dxa"/>
            <w:gridSpan w:val="2"/>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基金会相关档案保存是否规范、完整</w:t>
            </w:r>
          </w:p>
        </w:tc>
        <w:tc>
          <w:tcPr>
            <w:tcW w:w="1547" w:type="dxa"/>
            <w:gridSpan w:val="3"/>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sz w:val="22"/>
                <w:szCs w:val="22"/>
              </w:rPr>
              <w:t>查看相关档案</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tcBorders>
              <w:top w:val="single" w:color="000000"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23" w:hRule="atLeast"/>
        </w:trPr>
        <w:tc>
          <w:tcPr>
            <w:tcW w:w="667"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362"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中心工作情况</w:t>
            </w:r>
          </w:p>
        </w:tc>
        <w:tc>
          <w:tcPr>
            <w:tcW w:w="3390" w:type="dxa"/>
            <w:gridSpan w:val="2"/>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2"/>
              </w:rPr>
              <w:t>1.</w:t>
            </w:r>
            <w:r>
              <w:rPr>
                <w:rFonts w:hint="eastAsia" w:ascii="Times New Roman" w:hAnsi="Times New Roman" w:eastAsia="仿宋_GB2312" w:cs="仿宋_GB2312"/>
                <w:color w:val="000000"/>
                <w:kern w:val="0"/>
                <w:sz w:val="22"/>
                <w:szCs w:val="22"/>
              </w:rPr>
              <w:t>是否开展垃圾分类、乡村振兴、疫情防控等工作</w:t>
            </w:r>
          </w:p>
        </w:tc>
        <w:tc>
          <w:tcPr>
            <w:tcW w:w="1547" w:type="dxa"/>
            <w:gridSpan w:val="3"/>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仿宋_GB2312"/>
                <w:color w:val="000000"/>
                <w:kern w:val="0"/>
                <w:sz w:val="22"/>
                <w:szCs w:val="22"/>
              </w:rPr>
              <w:t>查看相关文件资料、设施设备</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2063" w:hRule="atLeast"/>
        </w:trPr>
        <w:tc>
          <w:tcPr>
            <w:tcW w:w="667" w:type="dxa"/>
            <w:tcBorders>
              <w:top w:val="single" w:color="000000" w:sz="4" w:space="0"/>
              <w:left w:val="single" w:color="000000" w:sz="4" w:space="0"/>
              <w:bottom w:val="single" w:color="000000" w:sz="4" w:space="0"/>
            </w:tcBorders>
            <w:vAlign w:val="center"/>
          </w:tcPr>
          <w:p>
            <w:pPr>
              <w:rPr>
                <w:rFonts w:ascii="Times New Roman" w:hAnsi="Times New Roman" w:cs="Times New Roman"/>
                <w:color w:val="000000"/>
                <w:sz w:val="22"/>
              </w:rPr>
            </w:pPr>
          </w:p>
        </w:tc>
        <w:tc>
          <w:tcPr>
            <w:tcW w:w="1136" w:type="dxa"/>
            <w:tcBorders>
              <w:top w:val="single" w:color="000000" w:sz="4" w:space="0"/>
              <w:bottom w:val="single" w:color="000000" w:sz="4" w:space="0"/>
            </w:tcBorders>
            <w:vAlign w:val="center"/>
          </w:tcPr>
          <w:p>
            <w:pPr>
              <w:rPr>
                <w:rFonts w:ascii="Times New Roman" w:hAnsi="Times New Roman" w:cs="Times New Roman"/>
                <w:color w:val="000000"/>
                <w:sz w:val="22"/>
              </w:rPr>
            </w:pPr>
          </w:p>
          <w:p>
            <w:pPr>
              <w:rPr>
                <w:rFonts w:ascii="Times New Roman" w:hAnsi="Times New Roman" w:cs="Times New Roman"/>
                <w:color w:val="000000"/>
                <w:sz w:val="22"/>
              </w:rPr>
            </w:pPr>
          </w:p>
          <w:p>
            <w:pPr>
              <w:rPr>
                <w:rFonts w:ascii="Times New Roman" w:hAnsi="Times New Roman" w:cs="Times New Roman"/>
                <w:color w:val="000000"/>
                <w:sz w:val="22"/>
              </w:rPr>
            </w:pPr>
          </w:p>
        </w:tc>
        <w:tc>
          <w:tcPr>
            <w:tcW w:w="2727" w:type="dxa"/>
            <w:gridSpan w:val="2"/>
            <w:tcBorders>
              <w:top w:val="single" w:color="000000" w:sz="4" w:space="0"/>
              <w:bottom w:val="single" w:color="000000" w:sz="4" w:space="0"/>
            </w:tcBorders>
            <w:vAlign w:val="center"/>
          </w:tcPr>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sz w:val="22"/>
              </w:rPr>
            </w:pPr>
          </w:p>
          <w:p>
            <w:pPr>
              <w:rPr>
                <w:rFonts w:ascii="Times New Roman" w:hAnsi="Times New Roman" w:cs="宋体"/>
                <w:color w:val="000000"/>
                <w:kern w:val="0"/>
                <w:sz w:val="22"/>
                <w:szCs w:val="22"/>
              </w:rPr>
            </w:pPr>
          </w:p>
          <w:p>
            <w:pPr>
              <w:rPr>
                <w:rFonts w:ascii="Times New Roman" w:hAnsi="Times New Roman" w:cs="宋体"/>
                <w:color w:val="000000"/>
                <w:kern w:val="0"/>
                <w:sz w:val="22"/>
                <w:szCs w:val="22"/>
              </w:rPr>
            </w:pPr>
            <w:r>
              <w:rPr>
                <w:rFonts w:hint="eastAsia" w:ascii="Times New Roman" w:hAnsi="Times New Roman" w:cs="宋体"/>
                <w:color w:val="000000"/>
                <w:kern w:val="0"/>
                <w:sz w:val="22"/>
                <w:szCs w:val="22"/>
              </w:rPr>
              <w:t>负责人签字：</w:t>
            </w:r>
          </w:p>
          <w:p>
            <w:pPr>
              <w:rPr>
                <w:rFonts w:ascii="Times New Roman" w:hAnsi="Times New Roman" w:cs="Times New Roman"/>
                <w:color w:val="000000"/>
                <w:sz w:val="22"/>
              </w:rPr>
            </w:pPr>
          </w:p>
        </w:tc>
        <w:tc>
          <w:tcPr>
            <w:tcW w:w="1092" w:type="dxa"/>
            <w:gridSpan w:val="2"/>
            <w:tcBorders>
              <w:top w:val="single" w:color="000000" w:sz="4" w:space="0"/>
              <w:bottom w:val="single" w:color="000000" w:sz="4" w:space="0"/>
            </w:tcBorders>
            <w:vAlign w:val="center"/>
          </w:tcPr>
          <w:p>
            <w:pPr>
              <w:rPr>
                <w:rFonts w:ascii="Times New Roman" w:hAnsi="Times New Roman" w:cs="Times New Roman"/>
                <w:color w:val="000000"/>
                <w:sz w:val="22"/>
              </w:rPr>
            </w:pPr>
          </w:p>
        </w:tc>
        <w:tc>
          <w:tcPr>
            <w:tcW w:w="240" w:type="dxa"/>
            <w:tcBorders>
              <w:top w:val="single" w:color="000000" w:sz="4" w:space="0"/>
              <w:bottom w:val="single" w:color="000000" w:sz="4" w:space="0"/>
            </w:tcBorders>
            <w:vAlign w:val="center"/>
          </w:tcPr>
          <w:p>
            <w:pPr>
              <w:rPr>
                <w:rFonts w:ascii="Times New Roman" w:hAnsi="Times New Roman" w:cs="Times New Roman"/>
                <w:color w:val="000000"/>
                <w:sz w:val="22"/>
              </w:rPr>
            </w:pPr>
          </w:p>
        </w:tc>
        <w:tc>
          <w:tcPr>
            <w:tcW w:w="3779" w:type="dxa"/>
            <w:gridSpan w:val="3"/>
            <w:tcBorders>
              <w:top w:val="single" w:color="000000" w:sz="4" w:space="0"/>
              <w:bottom w:val="single" w:color="000000" w:sz="4" w:space="0"/>
              <w:right w:val="single" w:color="000000" w:sz="4" w:space="0"/>
            </w:tcBorders>
            <w:vAlign w:val="center"/>
          </w:tcPr>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rPr>
                <w:rFonts w:ascii="Times New Roman" w:hAnsi="Times New Roman" w:cs="Times New Roman"/>
                <w:color w:val="000000"/>
                <w:kern w:val="0"/>
                <w:sz w:val="22"/>
              </w:rPr>
            </w:pPr>
          </w:p>
          <w:p>
            <w:pPr>
              <w:ind w:firstLine="660" w:firstLineChars="300"/>
              <w:rPr>
                <w:rFonts w:ascii="Times New Roman" w:hAnsi="Times New Roman" w:cs="Times New Roman"/>
                <w:color w:val="000000"/>
                <w:sz w:val="22"/>
              </w:rPr>
            </w:pPr>
            <w:r>
              <w:rPr>
                <w:rFonts w:hint="eastAsia" w:ascii="Times New Roman" w:hAnsi="Times New Roman" w:cs="宋体"/>
                <w:color w:val="000000"/>
                <w:kern w:val="0"/>
                <w:sz w:val="22"/>
                <w:szCs w:val="22"/>
              </w:rPr>
              <w:t>（盖章）</w:t>
            </w:r>
          </w:p>
        </w:tc>
      </w:tr>
    </w:tbl>
    <w:p>
      <w:pPr>
        <w:tabs>
          <w:tab w:val="left" w:pos="2228"/>
        </w:tabs>
        <w:spacing w:line="560" w:lineRule="exact"/>
        <w:ind w:left="-427" w:leftChars="-204" w:hanging="1"/>
        <w:jc w:val="left"/>
        <w:rPr>
          <w:rFonts w:hint="eastAsia" w:ascii="Times New Roman" w:hAnsi="Times New Roman" w:eastAsia="宋体" w:cs="宋体"/>
          <w:color w:val="000000"/>
          <w:kern w:val="0"/>
          <w:sz w:val="22"/>
          <w:szCs w:val="22"/>
          <w:lang w:eastAsia="zh-CN"/>
        </w:rPr>
      </w:pPr>
      <w:r>
        <w:rPr>
          <w:rFonts w:hint="eastAsia" w:ascii="Times New Roman" w:hAnsi="Times New Roman" w:cs="宋体"/>
          <w:color w:val="000000"/>
          <w:kern w:val="0"/>
          <w:sz w:val="22"/>
          <w:szCs w:val="22"/>
        </w:rPr>
        <w:t>抽查检查人员签字：</w:t>
      </w:r>
      <w:r>
        <w:rPr>
          <w:rFonts w:hint="eastAsia" w:ascii="Times New Roman" w:hAnsi="Times New Roman" w:cs="宋体"/>
          <w:color w:val="000000"/>
          <w:kern w:val="0"/>
          <w:sz w:val="22"/>
          <w:szCs w:val="22"/>
          <w:lang w:eastAsia="zh-CN"/>
        </w:rPr>
        <w:tab/>
      </w:r>
    </w:p>
    <w:sectPr>
      <w:footerReference r:id="rId3" w:type="default"/>
      <w:pgSz w:w="11906" w:h="16838"/>
      <w:pgMar w:top="1871" w:right="1588" w:bottom="1531" w:left="1588" w:header="851" w:footer="1418"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9"/>
        <w:rFonts w:ascii="宋体" w:cs="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- 4 -</w:t>
    </w:r>
    <w:r>
      <w:rPr>
        <w:rStyle w:val="9"/>
        <w:rFonts w:ascii="宋体" w:hAnsi="宋体" w:cs="宋体"/>
        <w:sz w:val="28"/>
        <w:szCs w:val="28"/>
      </w:rPr>
      <w:fldChar w:fldCharType="end"/>
    </w:r>
  </w:p>
  <w:p>
    <w:pPr>
      <w:pStyle w:val="3"/>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F5D84"/>
    <w:multiLevelType w:val="singleLevel"/>
    <w:tmpl w:val="6FEF5D8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4c4915d2-cde7-40e8-8340-17970f8542b9"/>
  </w:docVars>
  <w:rsids>
    <w:rsidRoot w:val="00D306E0"/>
    <w:rsid w:val="00000D05"/>
    <w:rsid w:val="00015819"/>
    <w:rsid w:val="0002689A"/>
    <w:rsid w:val="00026B3A"/>
    <w:rsid w:val="00031689"/>
    <w:rsid w:val="00040D5A"/>
    <w:rsid w:val="000553C7"/>
    <w:rsid w:val="00055C82"/>
    <w:rsid w:val="00060A8F"/>
    <w:rsid w:val="00063F08"/>
    <w:rsid w:val="00064D4D"/>
    <w:rsid w:val="0006585A"/>
    <w:rsid w:val="00095E9C"/>
    <w:rsid w:val="000A087D"/>
    <w:rsid w:val="000A13E0"/>
    <w:rsid w:val="000B6117"/>
    <w:rsid w:val="000D6C1B"/>
    <w:rsid w:val="000E53B6"/>
    <w:rsid w:val="001045F1"/>
    <w:rsid w:val="00105FB1"/>
    <w:rsid w:val="00112F81"/>
    <w:rsid w:val="00135CB6"/>
    <w:rsid w:val="001517B7"/>
    <w:rsid w:val="00153772"/>
    <w:rsid w:val="00175746"/>
    <w:rsid w:val="00182590"/>
    <w:rsid w:val="00185C13"/>
    <w:rsid w:val="00187F45"/>
    <w:rsid w:val="00193A46"/>
    <w:rsid w:val="001976CA"/>
    <w:rsid w:val="001A0FA5"/>
    <w:rsid w:val="001A24F8"/>
    <w:rsid w:val="001A3A36"/>
    <w:rsid w:val="001A3E3D"/>
    <w:rsid w:val="001B5318"/>
    <w:rsid w:val="001E1F6C"/>
    <w:rsid w:val="001E4B20"/>
    <w:rsid w:val="001F2307"/>
    <w:rsid w:val="001F5DB5"/>
    <w:rsid w:val="002000CA"/>
    <w:rsid w:val="00203D5E"/>
    <w:rsid w:val="00221144"/>
    <w:rsid w:val="002234EB"/>
    <w:rsid w:val="00225E50"/>
    <w:rsid w:val="00227DDC"/>
    <w:rsid w:val="0023734D"/>
    <w:rsid w:val="00244A41"/>
    <w:rsid w:val="002515E0"/>
    <w:rsid w:val="0027571B"/>
    <w:rsid w:val="00286591"/>
    <w:rsid w:val="002873FB"/>
    <w:rsid w:val="00290641"/>
    <w:rsid w:val="00292F36"/>
    <w:rsid w:val="00296B2F"/>
    <w:rsid w:val="002A3C70"/>
    <w:rsid w:val="002B089C"/>
    <w:rsid w:val="002B2A24"/>
    <w:rsid w:val="002B529D"/>
    <w:rsid w:val="002B56D7"/>
    <w:rsid w:val="002B7B91"/>
    <w:rsid w:val="002C094F"/>
    <w:rsid w:val="002F66C9"/>
    <w:rsid w:val="00312444"/>
    <w:rsid w:val="00313199"/>
    <w:rsid w:val="00325BDD"/>
    <w:rsid w:val="00326333"/>
    <w:rsid w:val="003367DF"/>
    <w:rsid w:val="003439A3"/>
    <w:rsid w:val="003608FC"/>
    <w:rsid w:val="003621D6"/>
    <w:rsid w:val="00363642"/>
    <w:rsid w:val="003652D9"/>
    <w:rsid w:val="00382602"/>
    <w:rsid w:val="003834E5"/>
    <w:rsid w:val="00396EDA"/>
    <w:rsid w:val="003A6E53"/>
    <w:rsid w:val="003C7C76"/>
    <w:rsid w:val="003D2B8E"/>
    <w:rsid w:val="003D3170"/>
    <w:rsid w:val="003F363A"/>
    <w:rsid w:val="003F6C06"/>
    <w:rsid w:val="00407ECB"/>
    <w:rsid w:val="00407FD9"/>
    <w:rsid w:val="00411B6F"/>
    <w:rsid w:val="00412C69"/>
    <w:rsid w:val="00413F32"/>
    <w:rsid w:val="00415C6D"/>
    <w:rsid w:val="00433A91"/>
    <w:rsid w:val="004353CC"/>
    <w:rsid w:val="004354B0"/>
    <w:rsid w:val="00444E3D"/>
    <w:rsid w:val="00452534"/>
    <w:rsid w:val="0046192A"/>
    <w:rsid w:val="004629A0"/>
    <w:rsid w:val="0046321C"/>
    <w:rsid w:val="00475D5D"/>
    <w:rsid w:val="004815BB"/>
    <w:rsid w:val="00487EE7"/>
    <w:rsid w:val="0049369B"/>
    <w:rsid w:val="00496ACE"/>
    <w:rsid w:val="004A7062"/>
    <w:rsid w:val="004B25AA"/>
    <w:rsid w:val="004B380F"/>
    <w:rsid w:val="004B4DE4"/>
    <w:rsid w:val="004C0A54"/>
    <w:rsid w:val="004C266D"/>
    <w:rsid w:val="004C35C5"/>
    <w:rsid w:val="004C690A"/>
    <w:rsid w:val="004D65DD"/>
    <w:rsid w:val="0051156E"/>
    <w:rsid w:val="005127CE"/>
    <w:rsid w:val="0051789C"/>
    <w:rsid w:val="00524623"/>
    <w:rsid w:val="00525AE7"/>
    <w:rsid w:val="0053509E"/>
    <w:rsid w:val="00540CE2"/>
    <w:rsid w:val="00553A9E"/>
    <w:rsid w:val="0055605E"/>
    <w:rsid w:val="005619BB"/>
    <w:rsid w:val="0059664C"/>
    <w:rsid w:val="0059751A"/>
    <w:rsid w:val="005A3647"/>
    <w:rsid w:val="005A5922"/>
    <w:rsid w:val="005A5B71"/>
    <w:rsid w:val="005D545F"/>
    <w:rsid w:val="005D5875"/>
    <w:rsid w:val="005F5BC3"/>
    <w:rsid w:val="006363D3"/>
    <w:rsid w:val="006830DA"/>
    <w:rsid w:val="00684238"/>
    <w:rsid w:val="006953B8"/>
    <w:rsid w:val="006A0ED2"/>
    <w:rsid w:val="006C0E46"/>
    <w:rsid w:val="006C112E"/>
    <w:rsid w:val="006C2D85"/>
    <w:rsid w:val="006D2484"/>
    <w:rsid w:val="006E15E9"/>
    <w:rsid w:val="006E3ECD"/>
    <w:rsid w:val="006E43D1"/>
    <w:rsid w:val="00721AC8"/>
    <w:rsid w:val="00726D94"/>
    <w:rsid w:val="007424F4"/>
    <w:rsid w:val="007666D6"/>
    <w:rsid w:val="0078712D"/>
    <w:rsid w:val="00787C58"/>
    <w:rsid w:val="007903DB"/>
    <w:rsid w:val="00794996"/>
    <w:rsid w:val="007B4E86"/>
    <w:rsid w:val="007D478E"/>
    <w:rsid w:val="007D7781"/>
    <w:rsid w:val="007D7A6B"/>
    <w:rsid w:val="007E04CB"/>
    <w:rsid w:val="007E0EEB"/>
    <w:rsid w:val="007E5266"/>
    <w:rsid w:val="007F1D75"/>
    <w:rsid w:val="007F5DA7"/>
    <w:rsid w:val="008007A7"/>
    <w:rsid w:val="00805800"/>
    <w:rsid w:val="00806A0D"/>
    <w:rsid w:val="00810AAC"/>
    <w:rsid w:val="008261F6"/>
    <w:rsid w:val="00826D04"/>
    <w:rsid w:val="008306AE"/>
    <w:rsid w:val="00831B50"/>
    <w:rsid w:val="0083439A"/>
    <w:rsid w:val="00841718"/>
    <w:rsid w:val="00847015"/>
    <w:rsid w:val="00852558"/>
    <w:rsid w:val="00852F9E"/>
    <w:rsid w:val="008533FA"/>
    <w:rsid w:val="008616C6"/>
    <w:rsid w:val="00866B33"/>
    <w:rsid w:val="0087485B"/>
    <w:rsid w:val="008770FF"/>
    <w:rsid w:val="00883C0D"/>
    <w:rsid w:val="00891CF8"/>
    <w:rsid w:val="00895486"/>
    <w:rsid w:val="008A0711"/>
    <w:rsid w:val="008A5820"/>
    <w:rsid w:val="008A5D5D"/>
    <w:rsid w:val="008B061C"/>
    <w:rsid w:val="008B1520"/>
    <w:rsid w:val="008B244B"/>
    <w:rsid w:val="008B456E"/>
    <w:rsid w:val="008C38D2"/>
    <w:rsid w:val="008E51F6"/>
    <w:rsid w:val="008F431D"/>
    <w:rsid w:val="00900317"/>
    <w:rsid w:val="00901643"/>
    <w:rsid w:val="00901B57"/>
    <w:rsid w:val="00911AF1"/>
    <w:rsid w:val="0091377B"/>
    <w:rsid w:val="00915570"/>
    <w:rsid w:val="00942C7B"/>
    <w:rsid w:val="009505EA"/>
    <w:rsid w:val="009700D5"/>
    <w:rsid w:val="00975444"/>
    <w:rsid w:val="009776E0"/>
    <w:rsid w:val="00994F89"/>
    <w:rsid w:val="009A11DB"/>
    <w:rsid w:val="009A76C3"/>
    <w:rsid w:val="009B1233"/>
    <w:rsid w:val="009B5B73"/>
    <w:rsid w:val="009B69BA"/>
    <w:rsid w:val="009C2D24"/>
    <w:rsid w:val="009D5021"/>
    <w:rsid w:val="009D79B1"/>
    <w:rsid w:val="009E29F7"/>
    <w:rsid w:val="009E747A"/>
    <w:rsid w:val="009E7855"/>
    <w:rsid w:val="00A13BB0"/>
    <w:rsid w:val="00A22D32"/>
    <w:rsid w:val="00A41289"/>
    <w:rsid w:val="00A51E39"/>
    <w:rsid w:val="00A622E4"/>
    <w:rsid w:val="00A64074"/>
    <w:rsid w:val="00A75C37"/>
    <w:rsid w:val="00A947A9"/>
    <w:rsid w:val="00A961D6"/>
    <w:rsid w:val="00A9701C"/>
    <w:rsid w:val="00A9735D"/>
    <w:rsid w:val="00AB1188"/>
    <w:rsid w:val="00AB33A8"/>
    <w:rsid w:val="00AC3A38"/>
    <w:rsid w:val="00AD0112"/>
    <w:rsid w:val="00AD0BD1"/>
    <w:rsid w:val="00AD1319"/>
    <w:rsid w:val="00AD3BBC"/>
    <w:rsid w:val="00AD5747"/>
    <w:rsid w:val="00AE2138"/>
    <w:rsid w:val="00AE3497"/>
    <w:rsid w:val="00AF1B88"/>
    <w:rsid w:val="00AF2E7C"/>
    <w:rsid w:val="00AF3C57"/>
    <w:rsid w:val="00B00446"/>
    <w:rsid w:val="00B00885"/>
    <w:rsid w:val="00B0480E"/>
    <w:rsid w:val="00B11A77"/>
    <w:rsid w:val="00B234AF"/>
    <w:rsid w:val="00B26648"/>
    <w:rsid w:val="00B311F1"/>
    <w:rsid w:val="00B436B3"/>
    <w:rsid w:val="00B47851"/>
    <w:rsid w:val="00B50CB8"/>
    <w:rsid w:val="00B51725"/>
    <w:rsid w:val="00B659C1"/>
    <w:rsid w:val="00B97259"/>
    <w:rsid w:val="00BB3D7B"/>
    <w:rsid w:val="00BC174F"/>
    <w:rsid w:val="00BC6A5F"/>
    <w:rsid w:val="00BF63FA"/>
    <w:rsid w:val="00C0235D"/>
    <w:rsid w:val="00C03D3B"/>
    <w:rsid w:val="00C10893"/>
    <w:rsid w:val="00C169DE"/>
    <w:rsid w:val="00C32A95"/>
    <w:rsid w:val="00C33F8F"/>
    <w:rsid w:val="00C348C2"/>
    <w:rsid w:val="00C43DF2"/>
    <w:rsid w:val="00C44A96"/>
    <w:rsid w:val="00C5089E"/>
    <w:rsid w:val="00C57A90"/>
    <w:rsid w:val="00C60437"/>
    <w:rsid w:val="00C63157"/>
    <w:rsid w:val="00C75192"/>
    <w:rsid w:val="00C85093"/>
    <w:rsid w:val="00C86DB5"/>
    <w:rsid w:val="00C937F2"/>
    <w:rsid w:val="00C949E8"/>
    <w:rsid w:val="00C96D15"/>
    <w:rsid w:val="00CA2751"/>
    <w:rsid w:val="00CB1CEF"/>
    <w:rsid w:val="00CC207F"/>
    <w:rsid w:val="00CF07EB"/>
    <w:rsid w:val="00CF69EE"/>
    <w:rsid w:val="00D004EB"/>
    <w:rsid w:val="00D03966"/>
    <w:rsid w:val="00D1016B"/>
    <w:rsid w:val="00D113FF"/>
    <w:rsid w:val="00D1706D"/>
    <w:rsid w:val="00D306E0"/>
    <w:rsid w:val="00D30BF3"/>
    <w:rsid w:val="00D37D57"/>
    <w:rsid w:val="00D41FBA"/>
    <w:rsid w:val="00D42869"/>
    <w:rsid w:val="00D44E75"/>
    <w:rsid w:val="00D5039A"/>
    <w:rsid w:val="00D53E73"/>
    <w:rsid w:val="00D555DE"/>
    <w:rsid w:val="00D6739C"/>
    <w:rsid w:val="00D80943"/>
    <w:rsid w:val="00D81553"/>
    <w:rsid w:val="00D84232"/>
    <w:rsid w:val="00DA094D"/>
    <w:rsid w:val="00DA5196"/>
    <w:rsid w:val="00DC6F91"/>
    <w:rsid w:val="00DD0C33"/>
    <w:rsid w:val="00DD4D0C"/>
    <w:rsid w:val="00DE23F7"/>
    <w:rsid w:val="00DE7B19"/>
    <w:rsid w:val="00E013EF"/>
    <w:rsid w:val="00E046D2"/>
    <w:rsid w:val="00E0476B"/>
    <w:rsid w:val="00E07109"/>
    <w:rsid w:val="00E20B4B"/>
    <w:rsid w:val="00E35455"/>
    <w:rsid w:val="00E35DBC"/>
    <w:rsid w:val="00E41B24"/>
    <w:rsid w:val="00E4425D"/>
    <w:rsid w:val="00E56359"/>
    <w:rsid w:val="00E62D9F"/>
    <w:rsid w:val="00E64C38"/>
    <w:rsid w:val="00E77FD8"/>
    <w:rsid w:val="00E8054A"/>
    <w:rsid w:val="00E841B0"/>
    <w:rsid w:val="00E841CF"/>
    <w:rsid w:val="00E850E2"/>
    <w:rsid w:val="00E962F6"/>
    <w:rsid w:val="00EC4EBA"/>
    <w:rsid w:val="00EE0835"/>
    <w:rsid w:val="00EE3A64"/>
    <w:rsid w:val="00EE6B82"/>
    <w:rsid w:val="00EE771A"/>
    <w:rsid w:val="00F12D59"/>
    <w:rsid w:val="00F14911"/>
    <w:rsid w:val="00F178BE"/>
    <w:rsid w:val="00F20BBB"/>
    <w:rsid w:val="00F21965"/>
    <w:rsid w:val="00F24377"/>
    <w:rsid w:val="00F26650"/>
    <w:rsid w:val="00F33816"/>
    <w:rsid w:val="00F36652"/>
    <w:rsid w:val="00F40325"/>
    <w:rsid w:val="00F618AA"/>
    <w:rsid w:val="00F63ADE"/>
    <w:rsid w:val="00F66390"/>
    <w:rsid w:val="00F87627"/>
    <w:rsid w:val="00F87BAA"/>
    <w:rsid w:val="00F911C3"/>
    <w:rsid w:val="00F94A9C"/>
    <w:rsid w:val="00FA6332"/>
    <w:rsid w:val="00FB1397"/>
    <w:rsid w:val="00FC2D88"/>
    <w:rsid w:val="00FC4760"/>
    <w:rsid w:val="00FC4CBE"/>
    <w:rsid w:val="00FD12C9"/>
    <w:rsid w:val="00FD5F04"/>
    <w:rsid w:val="1091351B"/>
    <w:rsid w:val="15BA5537"/>
    <w:rsid w:val="160F6E35"/>
    <w:rsid w:val="1F97155C"/>
    <w:rsid w:val="21045071"/>
    <w:rsid w:val="26DECD04"/>
    <w:rsid w:val="2A2E2FA6"/>
    <w:rsid w:val="317E9B6E"/>
    <w:rsid w:val="35FEF5FA"/>
    <w:rsid w:val="375B4D1E"/>
    <w:rsid w:val="37FD16F7"/>
    <w:rsid w:val="3AFF94B9"/>
    <w:rsid w:val="3BF8480E"/>
    <w:rsid w:val="3BFDF075"/>
    <w:rsid w:val="3DF9A854"/>
    <w:rsid w:val="3E5BC2F5"/>
    <w:rsid w:val="3EFB03B8"/>
    <w:rsid w:val="3FF79F22"/>
    <w:rsid w:val="446051D7"/>
    <w:rsid w:val="4CC61905"/>
    <w:rsid w:val="4D144C42"/>
    <w:rsid w:val="4D3FB6DB"/>
    <w:rsid w:val="4FFDB5F3"/>
    <w:rsid w:val="51FAFD5B"/>
    <w:rsid w:val="524E0CDA"/>
    <w:rsid w:val="53ED1AF4"/>
    <w:rsid w:val="55FD00E7"/>
    <w:rsid w:val="57BF5C28"/>
    <w:rsid w:val="57FE106F"/>
    <w:rsid w:val="5CFFD09F"/>
    <w:rsid w:val="5DC70795"/>
    <w:rsid w:val="5EF68427"/>
    <w:rsid w:val="5F0426DE"/>
    <w:rsid w:val="5FADC048"/>
    <w:rsid w:val="63E6400C"/>
    <w:rsid w:val="6AF97C1D"/>
    <w:rsid w:val="6DCF5219"/>
    <w:rsid w:val="6F7D714B"/>
    <w:rsid w:val="6FBE486D"/>
    <w:rsid w:val="7B2BBE09"/>
    <w:rsid w:val="7B7FCC75"/>
    <w:rsid w:val="7D7694F8"/>
    <w:rsid w:val="7D7FBBC9"/>
    <w:rsid w:val="7E68EFBB"/>
    <w:rsid w:val="7F37B297"/>
    <w:rsid w:val="AFBB4F87"/>
    <w:rsid w:val="AFDFB565"/>
    <w:rsid w:val="B76EC7A8"/>
    <w:rsid w:val="BF7DBF8E"/>
    <w:rsid w:val="BFF78B2F"/>
    <w:rsid w:val="BFFC4A20"/>
    <w:rsid w:val="C73F4392"/>
    <w:rsid w:val="C7EC56FE"/>
    <w:rsid w:val="C9FB471B"/>
    <w:rsid w:val="CDAB374A"/>
    <w:rsid w:val="CE773054"/>
    <w:rsid w:val="DD3FC16D"/>
    <w:rsid w:val="DFB3AFB9"/>
    <w:rsid w:val="DFF5E9F8"/>
    <w:rsid w:val="EEBCD562"/>
    <w:rsid w:val="EF7900AB"/>
    <w:rsid w:val="EF7A0B8E"/>
    <w:rsid w:val="F597E4D7"/>
    <w:rsid w:val="F5CE4763"/>
    <w:rsid w:val="F7FA881A"/>
    <w:rsid w:val="F8DE593F"/>
    <w:rsid w:val="FB47BE49"/>
    <w:rsid w:val="FCF3C95A"/>
    <w:rsid w:val="FDBF150F"/>
    <w:rsid w:val="FDC74AC0"/>
    <w:rsid w:val="FDDF9AC0"/>
    <w:rsid w:val="FDFD24EB"/>
    <w:rsid w:val="FE1EB878"/>
    <w:rsid w:val="FE3336FD"/>
    <w:rsid w:val="FEFE614F"/>
    <w:rsid w:val="FF5A580A"/>
    <w:rsid w:val="FF96BDB9"/>
    <w:rsid w:val="FFFE00BF"/>
    <w:rsid w:val="FFFE46AE"/>
    <w:rsid w:val="FFFFB8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qFormat/>
    <w:uiPriority w:val="99"/>
    <w:pPr>
      <w:ind w:left="100" w:leftChars="2500"/>
    </w:p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style>
  <w:style w:type="character" w:customStyle="1" w:styleId="10">
    <w:name w:val="日期 字符"/>
    <w:basedOn w:val="8"/>
    <w:link w:val="2"/>
    <w:semiHidden/>
    <w:qFormat/>
    <w:locked/>
    <w:uiPriority w:val="99"/>
  </w:style>
  <w:style w:type="character" w:customStyle="1" w:styleId="11">
    <w:name w:val="页脚 字符"/>
    <w:link w:val="3"/>
    <w:semiHidden/>
    <w:qFormat/>
    <w:locked/>
    <w:uiPriority w:val="99"/>
    <w:rPr>
      <w:sz w:val="18"/>
      <w:szCs w:val="18"/>
    </w:rPr>
  </w:style>
  <w:style w:type="character" w:customStyle="1" w:styleId="12">
    <w:name w:val="页眉 字符"/>
    <w:link w:val="4"/>
    <w:semiHidden/>
    <w:qFormat/>
    <w:locked/>
    <w:uiPriority w:val="99"/>
    <w:rPr>
      <w:sz w:val="18"/>
      <w:szCs w:val="18"/>
    </w:rPr>
  </w:style>
  <w:style w:type="character" w:customStyle="1" w:styleId="13">
    <w:name w:val="apple-converted-space"/>
    <w:basedOn w:val="8"/>
    <w:qFormat/>
    <w:uiPriority w:val="99"/>
  </w:style>
  <w:style w:type="paragraph" w:customStyle="1" w:styleId="14">
    <w:name w:val="p0"/>
    <w:basedOn w:val="1"/>
    <w:qFormat/>
    <w:uiPriority w:val="0"/>
    <w:pPr>
      <w:widowControl/>
    </w:pPr>
    <w:rPr>
      <w:rFonts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3988</Words>
  <Characters>4105</Characters>
  <Lines>40</Lines>
  <Paragraphs>11</Paragraphs>
  <TotalTime>51</TotalTime>
  <ScaleCrop>false</ScaleCrop>
  <LinksUpToDate>false</LinksUpToDate>
  <CharactersWithSpaces>4144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2019-11-07T15:22:00Z</dcterms:created>
  <dc:creator>微软用户</dc:creator>
  <cp:lastModifiedBy>珍惜</cp:lastModifiedBy>
  <cp:lastPrinted>2024-10-31T09:57:00Z</cp:lastPrinted>
  <dcterms:modified xsi:type="dcterms:W3CDTF">2024-11-01T08:27:07Z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519D7A7AAE6B475583C026A4CFE0ADE7</vt:lpwstr>
  </property>
</Properties>
</file>